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E7DD8" w14:textId="77777777" w:rsidR="00C458C7" w:rsidRPr="00C458C7" w:rsidRDefault="00C458C7" w:rsidP="00C458C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C458C7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14:paraId="5B5EB8FC" w14:textId="77777777" w:rsidR="00C458C7" w:rsidRDefault="00C458C7" w:rsidP="00D253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BEB7C81" w14:textId="77777777" w:rsidR="00C458C7" w:rsidRDefault="00C458C7" w:rsidP="00D253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4143C59" w14:textId="77777777" w:rsidR="007E7A40" w:rsidRPr="005A7E7D" w:rsidRDefault="007E7A40" w:rsidP="007E7A40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5A7E7D">
        <w:rPr>
          <w:rFonts w:ascii="Times New Roman" w:hAnsi="Times New Roman" w:cs="Times New Roman"/>
          <w:sz w:val="32"/>
          <w:szCs w:val="32"/>
        </w:rPr>
        <w:t>ПРАВИТЕЛЬСТВО РОССИЙСКОЙ ФЕДЕРАЦИИ</w:t>
      </w:r>
    </w:p>
    <w:p w14:paraId="475C1A38" w14:textId="77777777" w:rsidR="007E7A40" w:rsidRPr="00D2537E" w:rsidRDefault="007E7A40" w:rsidP="007E7A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366A1CC" w14:textId="77777777" w:rsidR="007E7A40" w:rsidRPr="005A7E7D" w:rsidRDefault="007E7A40" w:rsidP="007E7A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A7E7D">
        <w:rPr>
          <w:rFonts w:ascii="Times New Roman" w:hAnsi="Times New Roman" w:cs="Times New Roman"/>
          <w:b w:val="0"/>
          <w:sz w:val="28"/>
          <w:szCs w:val="28"/>
        </w:rPr>
        <w:t>Р А С П О Р Я Ж Е Н И Е</w:t>
      </w:r>
    </w:p>
    <w:p w14:paraId="0359E595" w14:textId="77777777" w:rsidR="007E7A40" w:rsidRDefault="007E7A40" w:rsidP="007E7A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AC929C5" w14:textId="77777777" w:rsidR="007E7A40" w:rsidRPr="005A7E7D" w:rsidRDefault="007E7A40" w:rsidP="007E7A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A7E7D">
        <w:rPr>
          <w:rFonts w:ascii="Times New Roman" w:hAnsi="Times New Roman" w:cs="Times New Roman"/>
          <w:b w:val="0"/>
          <w:sz w:val="28"/>
          <w:szCs w:val="28"/>
        </w:rPr>
        <w:t>от «__» ________ г. № ___</w:t>
      </w:r>
    </w:p>
    <w:p w14:paraId="02543D97" w14:textId="77777777" w:rsidR="007E7A40" w:rsidRDefault="007E7A40" w:rsidP="007E7A40">
      <w:pPr>
        <w:pStyle w:val="ConsPlusNormal"/>
        <w:ind w:firstLine="540"/>
        <w:jc w:val="both"/>
        <w:rPr>
          <w:sz w:val="28"/>
          <w:szCs w:val="28"/>
        </w:rPr>
      </w:pPr>
    </w:p>
    <w:p w14:paraId="74CB8738" w14:textId="77777777" w:rsidR="007E7A40" w:rsidRPr="00D2537E" w:rsidRDefault="007E7A40" w:rsidP="007E7A40">
      <w:pPr>
        <w:pStyle w:val="ConsPlusNormal"/>
        <w:ind w:firstLine="540"/>
        <w:jc w:val="both"/>
        <w:rPr>
          <w:sz w:val="28"/>
          <w:szCs w:val="28"/>
        </w:rPr>
      </w:pPr>
    </w:p>
    <w:p w14:paraId="3F0F667C" w14:textId="77777777" w:rsidR="007E7A40" w:rsidRPr="00E34C81" w:rsidRDefault="007E7A40" w:rsidP="007E7A40">
      <w:pPr>
        <w:pStyle w:val="ConsPlusNormal"/>
        <w:ind w:firstLine="540"/>
        <w:jc w:val="both"/>
        <w:rPr>
          <w:sz w:val="28"/>
          <w:szCs w:val="28"/>
        </w:rPr>
      </w:pPr>
      <w:bookmarkStart w:id="1" w:name="P15"/>
      <w:bookmarkEnd w:id="1"/>
      <w:r w:rsidRPr="001008A3">
        <w:rPr>
          <w:sz w:val="28"/>
          <w:szCs w:val="28"/>
        </w:rPr>
        <w:t>Утвердить прилагаемые</w:t>
      </w:r>
      <w:r>
        <w:rPr>
          <w:sz w:val="28"/>
          <w:szCs w:val="28"/>
        </w:rPr>
        <w:t xml:space="preserve"> </w:t>
      </w:r>
      <w:hyperlink w:anchor="Par23" w:history="1">
        <w:r w:rsidRPr="001008A3">
          <w:rPr>
            <w:sz w:val="28"/>
            <w:szCs w:val="28"/>
          </w:rPr>
          <w:t>изменения</w:t>
        </w:r>
      </w:hyperlink>
      <w:r w:rsidRPr="001008A3">
        <w:rPr>
          <w:sz w:val="28"/>
          <w:szCs w:val="28"/>
        </w:rPr>
        <w:t xml:space="preserve">, которые вносятся в </w:t>
      </w:r>
      <w:r w:rsidRPr="00DC11C4">
        <w:rPr>
          <w:sz w:val="28"/>
          <w:szCs w:val="28"/>
        </w:rPr>
        <w:t>перечень</w:t>
      </w:r>
      <w:r w:rsidRPr="00E34C81">
        <w:rPr>
          <w:sz w:val="28"/>
          <w:szCs w:val="28"/>
        </w:rPr>
        <w:t xml:space="preserve"> стратегически значимых лекарственных средств</w:t>
      </w:r>
      <w:r>
        <w:rPr>
          <w:sz w:val="28"/>
          <w:szCs w:val="28"/>
        </w:rPr>
        <w:t>, у</w:t>
      </w:r>
      <w:r w:rsidRPr="00DC11C4">
        <w:rPr>
          <w:sz w:val="28"/>
          <w:szCs w:val="28"/>
        </w:rPr>
        <w:t>твержден</w:t>
      </w:r>
      <w:r>
        <w:rPr>
          <w:sz w:val="28"/>
          <w:szCs w:val="28"/>
        </w:rPr>
        <w:t xml:space="preserve">ный </w:t>
      </w:r>
      <w:r w:rsidRPr="00DC11C4">
        <w:rPr>
          <w:sz w:val="28"/>
          <w:szCs w:val="28"/>
        </w:rPr>
        <w:t>распоряжением Правительства</w:t>
      </w:r>
      <w:r>
        <w:rPr>
          <w:sz w:val="28"/>
          <w:szCs w:val="28"/>
        </w:rPr>
        <w:t xml:space="preserve"> </w:t>
      </w:r>
      <w:r w:rsidRPr="00DC11C4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23 апреля 2026 г.</w:t>
      </w:r>
      <w:r>
        <w:rPr>
          <w:sz w:val="28"/>
          <w:szCs w:val="28"/>
        </w:rPr>
        <w:br/>
        <w:t xml:space="preserve">№ 942-р </w:t>
      </w:r>
      <w:r w:rsidRPr="001008A3">
        <w:rPr>
          <w:sz w:val="28"/>
          <w:szCs w:val="28"/>
        </w:rPr>
        <w:t xml:space="preserve">(Собрание законодательства Российской Федерации, </w:t>
      </w:r>
      <w:r w:rsidRPr="00DC11C4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DC11C4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Pr="00DC11C4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DC11C4"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Pr="00DC11C4">
        <w:rPr>
          <w:sz w:val="28"/>
          <w:szCs w:val="28"/>
        </w:rPr>
        <w:t xml:space="preserve">ст. </w:t>
      </w:r>
      <w:r w:rsidRPr="007E7A40">
        <w:rPr>
          <w:sz w:val="28"/>
          <w:szCs w:val="28"/>
        </w:rPr>
        <w:t>2366; № 28,</w:t>
      </w:r>
      <w:r w:rsidRPr="007E7A40">
        <w:t xml:space="preserve"> </w:t>
      </w:r>
      <w:r w:rsidRPr="007E7A40">
        <w:rPr>
          <w:sz w:val="28"/>
          <w:szCs w:val="28"/>
        </w:rPr>
        <w:t>ст. 3938).</w:t>
      </w:r>
    </w:p>
    <w:p w14:paraId="4CDB6642" w14:textId="77777777" w:rsidR="007E7A40" w:rsidRDefault="007E7A40" w:rsidP="007E7A40">
      <w:pPr>
        <w:pStyle w:val="ConsPlusNormal"/>
        <w:ind w:firstLine="540"/>
        <w:jc w:val="both"/>
        <w:rPr>
          <w:sz w:val="28"/>
          <w:szCs w:val="28"/>
        </w:rPr>
      </w:pPr>
    </w:p>
    <w:p w14:paraId="17EEC932" w14:textId="77777777" w:rsidR="007E7A40" w:rsidRDefault="007E7A40" w:rsidP="007E7A40">
      <w:pPr>
        <w:pStyle w:val="ConsPlusNormal"/>
        <w:ind w:firstLine="540"/>
        <w:jc w:val="both"/>
        <w:rPr>
          <w:sz w:val="28"/>
          <w:szCs w:val="28"/>
        </w:rPr>
      </w:pPr>
    </w:p>
    <w:p w14:paraId="3EA94720" w14:textId="77777777" w:rsidR="007E7A40" w:rsidRPr="00D2537E" w:rsidRDefault="007E7A40" w:rsidP="007E7A40">
      <w:pPr>
        <w:pStyle w:val="ConsPlusNormal"/>
        <w:ind w:firstLine="540"/>
        <w:jc w:val="both"/>
        <w:rPr>
          <w:sz w:val="28"/>
          <w:szCs w:val="28"/>
        </w:rPr>
      </w:pPr>
    </w:p>
    <w:p w14:paraId="7F1A66CB" w14:textId="77777777" w:rsidR="007E7A40" w:rsidRPr="00D2537E" w:rsidRDefault="007E7A40" w:rsidP="007E7A40">
      <w:pPr>
        <w:pStyle w:val="ConsPlusNormal"/>
        <w:rPr>
          <w:sz w:val="28"/>
          <w:szCs w:val="28"/>
        </w:rPr>
      </w:pPr>
      <w:r w:rsidRPr="00D2537E">
        <w:rPr>
          <w:sz w:val="28"/>
          <w:szCs w:val="28"/>
        </w:rPr>
        <w:t>Председатель Правительства</w:t>
      </w:r>
    </w:p>
    <w:p w14:paraId="32E68796" w14:textId="77777777" w:rsidR="007E7A40" w:rsidRPr="00D2537E" w:rsidRDefault="007E7A40" w:rsidP="007E7A40">
      <w:pPr>
        <w:pStyle w:val="ConsPlusNormal"/>
        <w:tabs>
          <w:tab w:val="left" w:pos="900"/>
          <w:tab w:val="right" w:pos="9355"/>
        </w:tabs>
        <w:rPr>
          <w:sz w:val="28"/>
          <w:szCs w:val="28"/>
        </w:rPr>
      </w:pPr>
      <w:r w:rsidRPr="00D2537E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                                                                    М. Мишустин</w:t>
      </w:r>
    </w:p>
    <w:p w14:paraId="50EC597C" w14:textId="77777777" w:rsidR="007E7A40" w:rsidRDefault="007E7A40" w:rsidP="007E7A40">
      <w:pPr>
        <w:pStyle w:val="ConsPlusNormal"/>
        <w:ind w:firstLine="540"/>
        <w:jc w:val="both"/>
        <w:rPr>
          <w:sz w:val="28"/>
          <w:szCs w:val="28"/>
        </w:rPr>
      </w:pPr>
    </w:p>
    <w:p w14:paraId="1631DBA4" w14:textId="77777777" w:rsidR="007E7A40" w:rsidRDefault="007E7A40" w:rsidP="007E7A40">
      <w:pPr>
        <w:pStyle w:val="ConsPlusNormal"/>
        <w:ind w:firstLine="540"/>
        <w:jc w:val="both"/>
        <w:rPr>
          <w:sz w:val="28"/>
          <w:szCs w:val="28"/>
        </w:rPr>
      </w:pPr>
    </w:p>
    <w:p w14:paraId="11C3E425" w14:textId="77777777" w:rsidR="007E7A40" w:rsidRDefault="007E7A40" w:rsidP="007E7A40">
      <w:pPr>
        <w:spacing w:after="160" w:line="259" w:lineRule="auto"/>
        <w:rPr>
          <w:sz w:val="28"/>
          <w:szCs w:val="28"/>
        </w:rPr>
      </w:pPr>
    </w:p>
    <w:p w14:paraId="23141072" w14:textId="77777777" w:rsidR="007E7A40" w:rsidRDefault="007E7A40" w:rsidP="007E7A40">
      <w:pPr>
        <w:spacing w:after="160" w:line="259" w:lineRule="auto"/>
        <w:rPr>
          <w:sz w:val="28"/>
          <w:szCs w:val="28"/>
        </w:rPr>
        <w:sectPr w:rsidR="007E7A40" w:rsidSect="000245C9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3C7B74F" w14:textId="77777777" w:rsidR="007E7A40" w:rsidRPr="001008A3" w:rsidRDefault="007E7A40" w:rsidP="007E7A40">
      <w:pPr>
        <w:autoSpaceDE w:val="0"/>
        <w:autoSpaceDN w:val="0"/>
        <w:adjustRightInd w:val="0"/>
        <w:ind w:left="5529"/>
        <w:jc w:val="center"/>
        <w:outlineLvl w:val="0"/>
        <w:rPr>
          <w:sz w:val="28"/>
          <w:szCs w:val="28"/>
        </w:rPr>
      </w:pPr>
      <w:r w:rsidRPr="001008A3">
        <w:rPr>
          <w:sz w:val="28"/>
          <w:szCs w:val="28"/>
        </w:rPr>
        <w:lastRenderedPageBreak/>
        <w:t>УТВЕРЖДЕНЫ</w:t>
      </w:r>
    </w:p>
    <w:p w14:paraId="2FD03FFF" w14:textId="77777777" w:rsidR="007E7A40" w:rsidRPr="001008A3" w:rsidRDefault="007E7A40" w:rsidP="007E7A40">
      <w:pPr>
        <w:autoSpaceDE w:val="0"/>
        <w:autoSpaceDN w:val="0"/>
        <w:adjustRightInd w:val="0"/>
        <w:ind w:left="5529"/>
        <w:jc w:val="center"/>
        <w:rPr>
          <w:sz w:val="28"/>
          <w:szCs w:val="28"/>
        </w:rPr>
      </w:pPr>
      <w:r w:rsidRPr="001008A3">
        <w:rPr>
          <w:sz w:val="28"/>
          <w:szCs w:val="28"/>
        </w:rPr>
        <w:t>распоряжением Правительства</w:t>
      </w:r>
    </w:p>
    <w:p w14:paraId="6333DB7F" w14:textId="77777777" w:rsidR="007E7A40" w:rsidRPr="001008A3" w:rsidRDefault="007E7A40" w:rsidP="007E7A40">
      <w:pPr>
        <w:autoSpaceDE w:val="0"/>
        <w:autoSpaceDN w:val="0"/>
        <w:adjustRightInd w:val="0"/>
        <w:ind w:left="5529"/>
        <w:jc w:val="center"/>
        <w:rPr>
          <w:sz w:val="28"/>
          <w:szCs w:val="28"/>
        </w:rPr>
      </w:pPr>
      <w:r w:rsidRPr="001008A3">
        <w:rPr>
          <w:sz w:val="28"/>
          <w:szCs w:val="28"/>
        </w:rPr>
        <w:t>Российской Федерации</w:t>
      </w:r>
    </w:p>
    <w:p w14:paraId="57788A60" w14:textId="77777777" w:rsidR="007E7A40" w:rsidRPr="001008A3" w:rsidRDefault="007E7A40" w:rsidP="007E7A40">
      <w:pPr>
        <w:autoSpaceDE w:val="0"/>
        <w:autoSpaceDN w:val="0"/>
        <w:adjustRightInd w:val="0"/>
        <w:ind w:left="5529"/>
        <w:jc w:val="center"/>
        <w:rPr>
          <w:sz w:val="28"/>
          <w:szCs w:val="28"/>
        </w:rPr>
      </w:pPr>
      <w:r w:rsidRPr="001008A3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</w:t>
      </w:r>
      <w:r w:rsidRPr="001008A3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1008A3">
        <w:rPr>
          <w:sz w:val="28"/>
          <w:szCs w:val="28"/>
        </w:rPr>
        <w:t xml:space="preserve"> г. </w:t>
      </w:r>
      <w:r>
        <w:rPr>
          <w:sz w:val="28"/>
          <w:szCs w:val="28"/>
        </w:rPr>
        <w:t>№</w:t>
      </w:r>
      <w:r w:rsidRPr="001008A3">
        <w:rPr>
          <w:sz w:val="28"/>
          <w:szCs w:val="28"/>
        </w:rPr>
        <w:t xml:space="preserve"> </w:t>
      </w:r>
      <w:r>
        <w:rPr>
          <w:sz w:val="28"/>
          <w:szCs w:val="28"/>
        </w:rPr>
        <w:t>_____</w:t>
      </w:r>
    </w:p>
    <w:p w14:paraId="46616CA7" w14:textId="77777777" w:rsidR="007E7A40" w:rsidRDefault="007E7A40" w:rsidP="007E7A40">
      <w:pPr>
        <w:pStyle w:val="ConsPlusNormal"/>
        <w:jc w:val="center"/>
        <w:rPr>
          <w:sz w:val="28"/>
          <w:szCs w:val="28"/>
        </w:rPr>
      </w:pPr>
    </w:p>
    <w:p w14:paraId="22920C1A" w14:textId="77777777" w:rsidR="007E7A40" w:rsidRDefault="007E7A40" w:rsidP="007E7A40">
      <w:pPr>
        <w:pStyle w:val="ConsPlusNormal"/>
        <w:jc w:val="center"/>
        <w:rPr>
          <w:sz w:val="28"/>
          <w:szCs w:val="28"/>
        </w:rPr>
      </w:pPr>
    </w:p>
    <w:p w14:paraId="57E6F538" w14:textId="77777777" w:rsidR="007E7A40" w:rsidRPr="00EC4D5A" w:rsidRDefault="007E7A40" w:rsidP="007E7A40">
      <w:pPr>
        <w:pStyle w:val="ConsPlusNormal"/>
        <w:jc w:val="center"/>
        <w:rPr>
          <w:sz w:val="28"/>
          <w:szCs w:val="28"/>
        </w:rPr>
      </w:pPr>
    </w:p>
    <w:bookmarkStart w:id="2" w:name="P23"/>
    <w:bookmarkEnd w:id="2"/>
    <w:p w14:paraId="525A52E3" w14:textId="77777777" w:rsidR="007E7A40" w:rsidRPr="00EC4D5A" w:rsidRDefault="007E7A40" w:rsidP="007E7A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84510">
        <w:rPr>
          <w:rFonts w:ascii="Times New Roman" w:hAnsi="Times New Roman" w:cs="Times New Roman"/>
          <w:spacing w:val="20"/>
          <w:sz w:val="28"/>
          <w:szCs w:val="28"/>
        </w:rPr>
        <w:fldChar w:fldCharType="begin"/>
      </w:r>
      <w:r w:rsidRPr="00A84510">
        <w:rPr>
          <w:rFonts w:ascii="Times New Roman" w:hAnsi="Times New Roman" w:cs="Times New Roman"/>
          <w:spacing w:val="20"/>
          <w:sz w:val="28"/>
          <w:szCs w:val="28"/>
        </w:rPr>
        <w:instrText xml:space="preserve">HYPERLINK \l Par23  </w:instrText>
      </w:r>
      <w:r w:rsidRPr="00A84510">
        <w:rPr>
          <w:rFonts w:ascii="Times New Roman" w:hAnsi="Times New Roman" w:cs="Times New Roman"/>
          <w:spacing w:val="20"/>
          <w:sz w:val="28"/>
          <w:szCs w:val="28"/>
        </w:rPr>
        <w:fldChar w:fldCharType="separate"/>
      </w:r>
      <w:r w:rsidRPr="00A84510">
        <w:rPr>
          <w:rFonts w:ascii="Times New Roman" w:hAnsi="Times New Roman" w:cs="Times New Roman"/>
          <w:spacing w:val="20"/>
          <w:sz w:val="28"/>
          <w:szCs w:val="28"/>
        </w:rPr>
        <w:t>ИЗМЕНЕНИЯ</w:t>
      </w:r>
      <w:r w:rsidRPr="00A84510">
        <w:rPr>
          <w:rFonts w:ascii="Times New Roman" w:hAnsi="Times New Roman" w:cs="Times New Roman"/>
          <w:spacing w:val="20"/>
          <w:sz w:val="28"/>
          <w:szCs w:val="28"/>
        </w:rPr>
        <w:fldChar w:fldCharType="end"/>
      </w:r>
      <w:r w:rsidRPr="001008A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1008A3">
        <w:rPr>
          <w:rFonts w:ascii="Times New Roman" w:hAnsi="Times New Roman" w:cs="Times New Roman"/>
          <w:sz w:val="28"/>
          <w:szCs w:val="28"/>
        </w:rPr>
        <w:t xml:space="preserve">которые вносятся в </w:t>
      </w:r>
      <w:r w:rsidRPr="00DC11C4">
        <w:rPr>
          <w:rFonts w:ascii="Times New Roman" w:hAnsi="Times New Roman" w:cs="Times New Roman"/>
          <w:sz w:val="28"/>
          <w:szCs w:val="28"/>
        </w:rPr>
        <w:t>перечень</w:t>
      </w:r>
      <w:r w:rsidRPr="00EC4D5A">
        <w:rPr>
          <w:rFonts w:ascii="Times New Roman" w:hAnsi="Times New Roman" w:cs="Times New Roman"/>
          <w:sz w:val="28"/>
          <w:szCs w:val="28"/>
        </w:rPr>
        <w:t xml:space="preserve"> стратегически</w:t>
      </w:r>
      <w:r>
        <w:rPr>
          <w:rFonts w:ascii="Times New Roman" w:hAnsi="Times New Roman" w:cs="Times New Roman"/>
          <w:sz w:val="28"/>
          <w:szCs w:val="28"/>
        </w:rPr>
        <w:t xml:space="preserve"> значимых</w:t>
      </w:r>
      <w:r>
        <w:rPr>
          <w:rFonts w:ascii="Times New Roman" w:hAnsi="Times New Roman" w:cs="Times New Roman"/>
          <w:sz w:val="28"/>
          <w:szCs w:val="28"/>
        </w:rPr>
        <w:br/>
        <w:t>лекарственных средств</w:t>
      </w:r>
    </w:p>
    <w:p w14:paraId="6E2ABDBB" w14:textId="77777777" w:rsidR="007E7A40" w:rsidRPr="00D2537E" w:rsidRDefault="007E7A40" w:rsidP="007E7A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BDA504" w14:textId="77777777" w:rsidR="007E7A40" w:rsidRPr="001071AF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E7094D9" w14:textId="77777777" w:rsidR="007E7A40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</w:t>
      </w:r>
      <w:r w:rsidRPr="00140912">
        <w:rPr>
          <w:rFonts w:ascii="Times New Roman" w:hAnsi="Times New Roman" w:cs="Times New Roman"/>
          <w:b w:val="0"/>
          <w:sz w:val="28"/>
          <w:szCs w:val="28"/>
        </w:rPr>
        <w:t>аздел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140912">
        <w:rPr>
          <w:rFonts w:ascii="Times New Roman" w:hAnsi="Times New Roman" w:cs="Times New Roman"/>
          <w:b w:val="0"/>
          <w:sz w:val="28"/>
          <w:szCs w:val="28"/>
        </w:rPr>
        <w:t xml:space="preserve"> II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600B0F30" w14:textId="24CF5945" w:rsidR="007E7A40" w:rsidRPr="002B7876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>дополнить пунктом 54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>2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14:paraId="235293C8" w14:textId="41A0713A" w:rsidR="007E7A40" w:rsidRPr="002B7876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7876">
        <w:rPr>
          <w:rFonts w:ascii="Times New Roman" w:hAnsi="Times New Roman" w:cs="Times New Roman"/>
          <w:b w:val="0"/>
          <w:sz w:val="28"/>
          <w:szCs w:val="28"/>
        </w:rPr>
        <w:t>«54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>2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>.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>Инсулин двухфазный [человеческий генно-инженерный]»;</w:t>
      </w:r>
    </w:p>
    <w:p w14:paraId="31FC3659" w14:textId="6BE7CE34" w:rsidR="007E7A40" w:rsidRPr="002B7876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7876">
        <w:rPr>
          <w:rFonts w:ascii="Times New Roman" w:hAnsi="Times New Roman" w:cs="Times New Roman"/>
          <w:b w:val="0"/>
          <w:sz w:val="28"/>
          <w:szCs w:val="28"/>
        </w:rPr>
        <w:t>2) дополнить пунктом 58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14:paraId="33BDD43E" w14:textId="43248AA6" w:rsidR="007E7A40" w:rsidRPr="002B7876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7876">
        <w:rPr>
          <w:rFonts w:ascii="Times New Roman" w:hAnsi="Times New Roman" w:cs="Times New Roman"/>
          <w:b w:val="0"/>
          <w:sz w:val="28"/>
          <w:szCs w:val="28"/>
        </w:rPr>
        <w:t>«58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>.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>Инсулин растворимый [человеческий генно-инженерный]»;</w:t>
      </w:r>
    </w:p>
    <w:p w14:paraId="1484152F" w14:textId="36DEA12B" w:rsidR="007E7A40" w:rsidRPr="002B7876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7876">
        <w:rPr>
          <w:rFonts w:ascii="Times New Roman" w:hAnsi="Times New Roman" w:cs="Times New Roman"/>
          <w:b w:val="0"/>
          <w:sz w:val="28"/>
          <w:szCs w:val="28"/>
        </w:rPr>
        <w:t>3) дополнить пунктом 74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>3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14:paraId="2A2D6A91" w14:textId="15D9C744" w:rsidR="007E7A40" w:rsidRPr="002B7876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7876">
        <w:rPr>
          <w:rFonts w:ascii="Times New Roman" w:hAnsi="Times New Roman" w:cs="Times New Roman"/>
          <w:b w:val="0"/>
          <w:sz w:val="28"/>
          <w:szCs w:val="28"/>
        </w:rPr>
        <w:t>«74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>3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>. Ленватиниб»;</w:t>
      </w:r>
    </w:p>
    <w:p w14:paraId="2B5E02E3" w14:textId="5EBE2A9B" w:rsidR="007E7A40" w:rsidRPr="002B7876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7876">
        <w:rPr>
          <w:rFonts w:ascii="Times New Roman" w:hAnsi="Times New Roman" w:cs="Times New Roman"/>
          <w:b w:val="0"/>
          <w:sz w:val="28"/>
          <w:szCs w:val="28"/>
        </w:rPr>
        <w:t>4) дополнить пунктом 118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14:paraId="50A17982" w14:textId="40757146" w:rsidR="007E7A40" w:rsidRPr="002B7876" w:rsidRDefault="007E7A40" w:rsidP="007E7A4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7876">
        <w:rPr>
          <w:rFonts w:ascii="Times New Roman" w:hAnsi="Times New Roman" w:cs="Times New Roman"/>
          <w:b w:val="0"/>
          <w:sz w:val="28"/>
          <w:szCs w:val="28"/>
        </w:rPr>
        <w:t>«118</w:t>
      </w:r>
      <w:r w:rsidRPr="002B7876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Pr="002B7876">
        <w:rPr>
          <w:rFonts w:ascii="Times New Roman" w:hAnsi="Times New Roman" w:cs="Times New Roman"/>
          <w:b w:val="0"/>
          <w:sz w:val="28"/>
          <w:szCs w:val="28"/>
        </w:rPr>
        <w:t>. Тенектеплаза».</w:t>
      </w:r>
    </w:p>
    <w:p w14:paraId="5DBF4F29" w14:textId="77777777" w:rsidR="007E7A40" w:rsidRDefault="007E7A40" w:rsidP="007E7A40">
      <w:pPr>
        <w:autoSpaceDE w:val="0"/>
        <w:autoSpaceDN w:val="0"/>
        <w:adjustRightInd w:val="0"/>
        <w:rPr>
          <w:sz w:val="28"/>
          <w:szCs w:val="28"/>
        </w:rPr>
      </w:pPr>
    </w:p>
    <w:p w14:paraId="0F4CB70F" w14:textId="77777777" w:rsidR="007E7A40" w:rsidRPr="00EC4D5A" w:rsidRDefault="007E7A40" w:rsidP="007E7A40">
      <w:pPr>
        <w:jc w:val="center"/>
        <w:rPr>
          <w:sz w:val="28"/>
          <w:szCs w:val="28"/>
          <w:u w:val="single"/>
        </w:rPr>
      </w:pPr>
      <w:r w:rsidRPr="00EC4D5A">
        <w:rPr>
          <w:sz w:val="28"/>
          <w:szCs w:val="28"/>
        </w:rPr>
        <w:t>_______________</w:t>
      </w:r>
    </w:p>
    <w:p w14:paraId="0D1761CA" w14:textId="77777777" w:rsidR="007E7A40" w:rsidRPr="00D97D9C" w:rsidRDefault="007E7A40" w:rsidP="007E7A40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14:paraId="550F43B8" w14:textId="77777777" w:rsidR="00040EB8" w:rsidRPr="00D97D9C" w:rsidRDefault="00040EB8" w:rsidP="007E7A40">
      <w:pPr>
        <w:pStyle w:val="ConsPlusTitle"/>
        <w:jc w:val="center"/>
        <w:rPr>
          <w:sz w:val="28"/>
          <w:szCs w:val="28"/>
        </w:rPr>
      </w:pPr>
    </w:p>
    <w:sectPr w:rsidR="00040EB8" w:rsidRPr="00D97D9C" w:rsidSect="007E7A4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81173" w14:textId="77777777" w:rsidR="00FC4D4A" w:rsidRDefault="00FC4D4A" w:rsidP="000245C9">
      <w:r>
        <w:separator/>
      </w:r>
    </w:p>
  </w:endnote>
  <w:endnote w:type="continuationSeparator" w:id="0">
    <w:p w14:paraId="006470BE" w14:textId="77777777" w:rsidR="00FC4D4A" w:rsidRDefault="00FC4D4A" w:rsidP="00024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80A10" w14:textId="77777777" w:rsidR="00FC4D4A" w:rsidRDefault="00FC4D4A" w:rsidP="000245C9">
      <w:r>
        <w:separator/>
      </w:r>
    </w:p>
  </w:footnote>
  <w:footnote w:type="continuationSeparator" w:id="0">
    <w:p w14:paraId="1FFBB48D" w14:textId="77777777" w:rsidR="00FC4D4A" w:rsidRDefault="00FC4D4A" w:rsidP="00024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7381709"/>
      <w:docPartObj>
        <w:docPartGallery w:val="Page Numbers (Top of Page)"/>
        <w:docPartUnique/>
      </w:docPartObj>
    </w:sdtPr>
    <w:sdtEndPr/>
    <w:sdtContent>
      <w:p w14:paraId="1920A395" w14:textId="77777777" w:rsidR="007E7A40" w:rsidRDefault="007E7A4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4305D8E" w14:textId="77777777" w:rsidR="007E7A40" w:rsidRDefault="007E7A4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8583491"/>
      <w:docPartObj>
        <w:docPartGallery w:val="Page Numbers (Top of Page)"/>
        <w:docPartUnique/>
      </w:docPartObj>
    </w:sdtPr>
    <w:sdtEndPr/>
    <w:sdtContent>
      <w:p w14:paraId="722BF86A" w14:textId="77777777" w:rsidR="00055FF8" w:rsidRDefault="00055FF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BE9">
          <w:rPr>
            <w:noProof/>
          </w:rPr>
          <w:t>5</w:t>
        </w:r>
        <w:r>
          <w:fldChar w:fldCharType="end"/>
        </w:r>
      </w:p>
    </w:sdtContent>
  </w:sdt>
  <w:p w14:paraId="1BE5F05F" w14:textId="77777777" w:rsidR="00055FF8" w:rsidRDefault="00055FF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52"/>
    <w:rsid w:val="000038C6"/>
    <w:rsid w:val="000245C9"/>
    <w:rsid w:val="00040EB8"/>
    <w:rsid w:val="00044F97"/>
    <w:rsid w:val="00055FF8"/>
    <w:rsid w:val="000642DA"/>
    <w:rsid w:val="000C2EEB"/>
    <w:rsid w:val="000C4D26"/>
    <w:rsid w:val="001071AF"/>
    <w:rsid w:val="00140912"/>
    <w:rsid w:val="00156614"/>
    <w:rsid w:val="00191464"/>
    <w:rsid w:val="0019566C"/>
    <w:rsid w:val="00240C55"/>
    <w:rsid w:val="00250F7C"/>
    <w:rsid w:val="00264C06"/>
    <w:rsid w:val="0029664A"/>
    <w:rsid w:val="002B7876"/>
    <w:rsid w:val="0030053A"/>
    <w:rsid w:val="00307088"/>
    <w:rsid w:val="003246F0"/>
    <w:rsid w:val="0038549E"/>
    <w:rsid w:val="003E6726"/>
    <w:rsid w:val="00415E9C"/>
    <w:rsid w:val="00474A14"/>
    <w:rsid w:val="00480F83"/>
    <w:rsid w:val="004F27E1"/>
    <w:rsid w:val="005A7E7D"/>
    <w:rsid w:val="005F11F8"/>
    <w:rsid w:val="00625065"/>
    <w:rsid w:val="00627842"/>
    <w:rsid w:val="00652A59"/>
    <w:rsid w:val="00670044"/>
    <w:rsid w:val="00672268"/>
    <w:rsid w:val="0067364C"/>
    <w:rsid w:val="00760237"/>
    <w:rsid w:val="007E7A40"/>
    <w:rsid w:val="008238BA"/>
    <w:rsid w:val="00831391"/>
    <w:rsid w:val="0088556B"/>
    <w:rsid w:val="008F2CE4"/>
    <w:rsid w:val="009314AF"/>
    <w:rsid w:val="00971BAA"/>
    <w:rsid w:val="00986240"/>
    <w:rsid w:val="009A4BE9"/>
    <w:rsid w:val="009B667A"/>
    <w:rsid w:val="009D0546"/>
    <w:rsid w:val="00A05AD2"/>
    <w:rsid w:val="00A06052"/>
    <w:rsid w:val="00A06597"/>
    <w:rsid w:val="00A068C9"/>
    <w:rsid w:val="00A167FB"/>
    <w:rsid w:val="00A24617"/>
    <w:rsid w:val="00A435A7"/>
    <w:rsid w:val="00A44408"/>
    <w:rsid w:val="00A448A6"/>
    <w:rsid w:val="00A76366"/>
    <w:rsid w:val="00A932F4"/>
    <w:rsid w:val="00B43BF1"/>
    <w:rsid w:val="00B5245B"/>
    <w:rsid w:val="00B9765F"/>
    <w:rsid w:val="00C136FE"/>
    <w:rsid w:val="00C33F68"/>
    <w:rsid w:val="00C458C7"/>
    <w:rsid w:val="00C670AB"/>
    <w:rsid w:val="00CB0B52"/>
    <w:rsid w:val="00D247E6"/>
    <w:rsid w:val="00D2537E"/>
    <w:rsid w:val="00D42C2B"/>
    <w:rsid w:val="00D97D9C"/>
    <w:rsid w:val="00E0165A"/>
    <w:rsid w:val="00E01935"/>
    <w:rsid w:val="00E34C81"/>
    <w:rsid w:val="00E410C0"/>
    <w:rsid w:val="00E43DCE"/>
    <w:rsid w:val="00EC4D5A"/>
    <w:rsid w:val="00ED5800"/>
    <w:rsid w:val="00EF0203"/>
    <w:rsid w:val="00F71408"/>
    <w:rsid w:val="00FC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8528"/>
  <w15:chartTrackingRefBased/>
  <w15:docId w15:val="{B5438A8D-EA34-4724-9B45-42A7F6B1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53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D2537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448A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245C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4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245C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45C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652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ted">
    <w:name w:val="formatted"/>
    <w:basedOn w:val="a0"/>
    <w:rsid w:val="0029664A"/>
  </w:style>
  <w:style w:type="character" w:customStyle="1" w:styleId="expand-label">
    <w:name w:val="expand-label"/>
    <w:basedOn w:val="a0"/>
    <w:rsid w:val="00296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C104F-6D26-4099-90E8-358805A2C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Кондрашина Тамара Викторовна</dc:creator>
  <cp:keywords/>
  <dc:description/>
  <cp:lastModifiedBy>Кондрашина Тамара Викторовна</cp:lastModifiedBy>
  <cp:revision>2</cp:revision>
  <cp:lastPrinted>2026-04-07T07:29:00Z</cp:lastPrinted>
  <dcterms:created xsi:type="dcterms:W3CDTF">2026-09-28T06:30:00Z</dcterms:created>
  <dcterms:modified xsi:type="dcterms:W3CDTF">2026-09-28T06:30:00Z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Правительство Российской Федерации (5000013000015)
</vt:lpwstr>
  </property>
  <property fmtid="{D5CDD505-2E9C-101B-9397-08002B2CF9AE}" pid="3" name="Адресаты_СЗ">
    <vt:lpwstr>
</vt:lpwstr>
  </property>
  <property fmtid="{D5CDD505-2E9C-101B-9397-08002B2CF9AE}" pid="4" name="Адресаты_СЗ2">
    <vt:lpwstr>
</vt:lpwstr>
  </property>
  <property fmtid="{D5CDD505-2E9C-101B-9397-08002B2CF9AE}" pid="5" name="Подписант_должность">
    <vt:lpwstr>Министр здравоохранения Российской Федерации</vt:lpwstr>
  </property>
  <property fmtid="{D5CDD505-2E9C-101B-9397-08002B2CF9AE}" pid="6" name="Подписант_ФИО">
    <vt:lpwstr>М.А. Мурашко</vt:lpwstr>
  </property>
  <property fmtid="{D5CDD505-2E9C-101B-9397-08002B2CF9AE}" pid="7" name="Исполнитель_1">
    <vt:lpwstr>Кондрашина Тамара Викторовна, </vt:lpwstr>
  </property>
  <property fmtid="{D5CDD505-2E9C-101B-9397-08002B2CF9AE}" pid="8" name="Исполнитель_2">
    <vt:lpwstr>Кондрашина Тамара Викторовна,  25-8. Отдел планирования обеспечения медицинской продукции Внештатный сотрудник</vt:lpwstr>
  </property>
  <property fmtid="{D5CDD505-2E9C-101B-9397-08002B2CF9AE}" pid="9" name="Исполнитель_3">
    <vt:lpwstr>KondrashinaTV@minzdrav.gov.ru</vt:lpwstr>
  </property>
</Properties>
</file>