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42182" w:rsidRPr="00542182" w:rsidRDefault="00043B10" w:rsidP="00542182">
      <w:pPr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итогах</w:t>
      </w:r>
      <w:r w:rsidR="009A5624">
        <w:rPr>
          <w:b/>
          <w:bCs/>
          <w:sz w:val="28"/>
          <w:szCs w:val="28"/>
        </w:rPr>
        <w:t xml:space="preserve"> </w:t>
      </w:r>
      <w:r w:rsidR="00E00B4C">
        <w:rPr>
          <w:b/>
          <w:bCs/>
          <w:sz w:val="28"/>
          <w:szCs w:val="28"/>
        </w:rPr>
        <w:t xml:space="preserve">плановой </w:t>
      </w:r>
      <w:r w:rsidR="00087866" w:rsidRPr="00BD0377">
        <w:rPr>
          <w:b/>
          <w:sz w:val="28"/>
          <w:szCs w:val="28"/>
        </w:rPr>
        <w:t xml:space="preserve">документарной проверки соблюдения </w:t>
      </w:r>
      <w:r w:rsidR="00542182" w:rsidRPr="00542182">
        <w:rPr>
          <w:b/>
          <w:sz w:val="28"/>
          <w:szCs w:val="28"/>
        </w:rPr>
        <w:t xml:space="preserve">федеральным государственным бюджетным учреждением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 в 2024 году и истекшем периоде 2025 года законодательства Российской Федерации о контрактной системе в сфере закупок товаров, работ, услуг для обеспечения государственных </w:t>
      </w:r>
    </w:p>
    <w:p w:rsidR="00542182" w:rsidRPr="00542182" w:rsidRDefault="00542182" w:rsidP="00542182">
      <w:pPr>
        <w:ind w:right="-6"/>
        <w:jc w:val="center"/>
        <w:outlineLvl w:val="0"/>
        <w:rPr>
          <w:b/>
          <w:sz w:val="28"/>
          <w:szCs w:val="28"/>
        </w:rPr>
      </w:pPr>
      <w:r w:rsidRPr="00542182">
        <w:rPr>
          <w:b/>
          <w:sz w:val="28"/>
          <w:szCs w:val="28"/>
        </w:rPr>
        <w:t xml:space="preserve">и муниципальных нужд, а также требований Федерального закона </w:t>
      </w:r>
    </w:p>
    <w:p w:rsidR="00556250" w:rsidRDefault="00542182" w:rsidP="00542182">
      <w:pPr>
        <w:ind w:right="-6"/>
        <w:jc w:val="center"/>
        <w:outlineLvl w:val="0"/>
        <w:rPr>
          <w:b/>
          <w:sz w:val="28"/>
          <w:szCs w:val="28"/>
        </w:rPr>
      </w:pPr>
      <w:r w:rsidRPr="00542182">
        <w:rPr>
          <w:b/>
          <w:sz w:val="28"/>
          <w:szCs w:val="28"/>
        </w:rPr>
        <w:t>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763462" w:rsidRPr="00E937E3" w:rsidRDefault="00763462" w:rsidP="00763462">
      <w:pPr>
        <w:ind w:right="-6"/>
        <w:jc w:val="center"/>
        <w:outlineLvl w:val="0"/>
        <w:rPr>
          <w:b/>
          <w:sz w:val="28"/>
          <w:szCs w:val="28"/>
        </w:rPr>
      </w:pPr>
    </w:p>
    <w:p w:rsidR="00AD2732" w:rsidRPr="00763462" w:rsidRDefault="004A4DFF" w:rsidP="0054218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542182" w:rsidRPr="00542182">
        <w:rPr>
          <w:sz w:val="28"/>
          <w:szCs w:val="28"/>
        </w:rPr>
        <w:t>приказа Министерства здравоохранения Российской Федерации от 19.03.2025 № 137 «О проведении плановой документарной проверки соблюдения федеральным государственным бюджетным учреждением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</w:t>
      </w:r>
      <w:r w:rsidR="00542182">
        <w:rPr>
          <w:sz w:val="28"/>
          <w:szCs w:val="28"/>
        </w:rPr>
        <w:t xml:space="preserve">охранения Российской Федерации </w:t>
      </w:r>
      <w:r w:rsidR="00542182" w:rsidRPr="00542182">
        <w:rPr>
          <w:sz w:val="28"/>
          <w:szCs w:val="28"/>
        </w:rPr>
        <w:t xml:space="preserve">в 2024 году и истекшем периоде 2025 года законодательства Российской Федерации о контрактной системе </w:t>
      </w:r>
      <w:r w:rsidR="00542182">
        <w:rPr>
          <w:sz w:val="28"/>
          <w:szCs w:val="28"/>
        </w:rPr>
        <w:br/>
      </w:r>
      <w:r w:rsidR="00542182" w:rsidRPr="00542182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542182">
        <w:rPr>
          <w:sz w:val="28"/>
          <w:szCs w:val="28"/>
        </w:rPr>
        <w:br/>
      </w:r>
      <w:r w:rsidR="00542182" w:rsidRPr="00542182">
        <w:rPr>
          <w:sz w:val="28"/>
          <w:szCs w:val="28"/>
        </w:rPr>
        <w:t>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r w:rsidR="00AD2732" w:rsidRPr="00320451">
        <w:rPr>
          <w:sz w:val="28"/>
          <w:szCs w:val="28"/>
        </w:rPr>
        <w:t xml:space="preserve"> (далее </w:t>
      </w:r>
      <w:r w:rsidR="00E00B4C">
        <w:rPr>
          <w:sz w:val="28"/>
          <w:szCs w:val="28"/>
        </w:rPr>
        <w:t xml:space="preserve">соответственно </w:t>
      </w:r>
      <w:r w:rsidR="00E00B4C" w:rsidRPr="00320451">
        <w:rPr>
          <w:sz w:val="28"/>
          <w:szCs w:val="28"/>
        </w:rPr>
        <w:t xml:space="preserve">– </w:t>
      </w:r>
      <w:r w:rsidR="00AD2732" w:rsidRPr="00320451">
        <w:rPr>
          <w:sz w:val="28"/>
          <w:szCs w:val="28"/>
        </w:rPr>
        <w:t>проверка</w:t>
      </w:r>
      <w:r w:rsidR="00E00B4C">
        <w:rPr>
          <w:sz w:val="28"/>
          <w:szCs w:val="28"/>
        </w:rPr>
        <w:t>, Федеральный закон</w:t>
      </w:r>
      <w:r w:rsidR="00E00B4C" w:rsidRPr="00087866">
        <w:rPr>
          <w:sz w:val="28"/>
          <w:szCs w:val="28"/>
        </w:rPr>
        <w:t xml:space="preserve"> </w:t>
      </w:r>
      <w:r w:rsidR="00E00B4C">
        <w:rPr>
          <w:sz w:val="28"/>
          <w:szCs w:val="28"/>
        </w:rPr>
        <w:t>№ </w:t>
      </w:r>
      <w:r w:rsidR="00E00B4C" w:rsidRPr="00087866">
        <w:rPr>
          <w:sz w:val="28"/>
          <w:szCs w:val="28"/>
        </w:rPr>
        <w:t>223-ФЗ</w:t>
      </w:r>
      <w:r w:rsidR="00AD2732" w:rsidRPr="00320451">
        <w:rPr>
          <w:sz w:val="28"/>
          <w:szCs w:val="28"/>
        </w:rPr>
        <w:t>)</w:t>
      </w:r>
      <w:r w:rsidR="00AD2732">
        <w:rPr>
          <w:sz w:val="28"/>
          <w:szCs w:val="28"/>
        </w:rPr>
        <w:t xml:space="preserve"> </w:t>
      </w:r>
      <w:r w:rsidR="00E00B4C">
        <w:rPr>
          <w:sz w:val="28"/>
          <w:szCs w:val="28"/>
        </w:rPr>
        <w:br/>
      </w:r>
      <w:r w:rsidR="00AD2732">
        <w:rPr>
          <w:bCs/>
          <w:sz w:val="28"/>
          <w:szCs w:val="28"/>
        </w:rPr>
        <w:t xml:space="preserve">в период </w:t>
      </w:r>
      <w:r w:rsidR="00763462">
        <w:rPr>
          <w:sz w:val="28"/>
          <w:szCs w:val="28"/>
        </w:rPr>
        <w:t>с</w:t>
      </w:r>
      <w:r w:rsidR="00542182" w:rsidRPr="00542182">
        <w:rPr>
          <w:sz w:val="28"/>
          <w:szCs w:val="28"/>
        </w:rPr>
        <w:t xml:space="preserve"> 3 по 11 апреля 2025 г.</w:t>
      </w:r>
    </w:p>
    <w:p w:rsidR="001D617D" w:rsidRDefault="00D05CE8" w:rsidP="001D617D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EE0E82">
        <w:rPr>
          <w:sz w:val="28"/>
          <w:szCs w:val="28"/>
        </w:rPr>
        <w:t xml:space="preserve">В ходе проверки </w:t>
      </w:r>
      <w:r w:rsidR="00087866">
        <w:rPr>
          <w:sz w:val="28"/>
          <w:szCs w:val="28"/>
        </w:rPr>
        <w:t>в</w:t>
      </w:r>
      <w:r w:rsidR="00087866" w:rsidRPr="00087866">
        <w:rPr>
          <w:sz w:val="28"/>
          <w:szCs w:val="28"/>
        </w:rPr>
        <w:t>ыявлены нарушения Федеральног</w:t>
      </w:r>
      <w:r w:rsidR="00087866">
        <w:rPr>
          <w:sz w:val="28"/>
          <w:szCs w:val="28"/>
        </w:rPr>
        <w:t xml:space="preserve">о закона от 05.04.2013 </w:t>
      </w:r>
      <w:r w:rsidR="00087866">
        <w:rPr>
          <w:sz w:val="28"/>
          <w:szCs w:val="28"/>
        </w:rPr>
        <w:br/>
        <w:t xml:space="preserve">№ 44-ФЗ </w:t>
      </w:r>
      <w:r w:rsidR="00087866" w:rsidRPr="00087866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1F1714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для обеспечения государственных и муниципальных нужд» и Федерального закона </w:t>
      </w:r>
      <w:r w:rsidR="00087866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№ 223-ФЗ </w:t>
      </w:r>
      <w:r w:rsidR="001F1714">
        <w:rPr>
          <w:sz w:val="28"/>
          <w:szCs w:val="28"/>
        </w:rPr>
        <w:t xml:space="preserve">в части </w:t>
      </w:r>
      <w:r w:rsidR="001D617D" w:rsidRPr="001D617D">
        <w:rPr>
          <w:sz w:val="28"/>
          <w:szCs w:val="28"/>
        </w:rPr>
        <w:t xml:space="preserve">заключения контрактов, не предусмотренных планом-графиком закупок; </w:t>
      </w:r>
      <w:r w:rsidR="00835E4E">
        <w:rPr>
          <w:sz w:val="28"/>
          <w:szCs w:val="28"/>
        </w:rPr>
        <w:t>несоблюдения правил нормирования</w:t>
      </w:r>
      <w:r w:rsidR="001D617D" w:rsidRPr="001D617D">
        <w:rPr>
          <w:sz w:val="28"/>
          <w:szCs w:val="28"/>
        </w:rPr>
        <w:t xml:space="preserve">; расчета НМЦК при проведении отдельных закупок лекарственных препаратов и медицинского оборудования; неправомерного одновременного установления преимущества для СМП </w:t>
      </w:r>
      <w:r w:rsidR="00466E37">
        <w:rPr>
          <w:sz w:val="28"/>
          <w:szCs w:val="28"/>
        </w:rPr>
        <w:br/>
      </w:r>
      <w:bookmarkStart w:id="0" w:name="_GoBack"/>
      <w:bookmarkEnd w:id="0"/>
      <w:r w:rsidR="001D617D" w:rsidRPr="001D617D">
        <w:rPr>
          <w:sz w:val="28"/>
          <w:szCs w:val="28"/>
        </w:rPr>
        <w:t>и учреждений или предприятий у</w:t>
      </w:r>
      <w:r w:rsidR="001D617D">
        <w:rPr>
          <w:sz w:val="28"/>
          <w:szCs w:val="28"/>
        </w:rPr>
        <w:t xml:space="preserve">головно-исполнительной системы </w:t>
      </w:r>
      <w:r w:rsidR="001D617D" w:rsidRPr="001D617D">
        <w:rPr>
          <w:sz w:val="28"/>
          <w:szCs w:val="28"/>
        </w:rPr>
        <w:t>в отдельных извещениях об осуществлении з</w:t>
      </w:r>
      <w:r w:rsidR="001D617D">
        <w:rPr>
          <w:sz w:val="28"/>
          <w:szCs w:val="28"/>
        </w:rPr>
        <w:t xml:space="preserve">акупки; </w:t>
      </w:r>
      <w:r w:rsidR="00466E37">
        <w:rPr>
          <w:sz w:val="28"/>
          <w:szCs w:val="28"/>
        </w:rPr>
        <w:t xml:space="preserve">в части заключения контрактов </w:t>
      </w:r>
      <w:r w:rsidR="00466E37">
        <w:rPr>
          <w:sz w:val="28"/>
          <w:szCs w:val="28"/>
        </w:rPr>
        <w:br/>
        <w:t xml:space="preserve">с единственным поставщиком без проведения конкурентных процедур; </w:t>
      </w:r>
      <w:r w:rsidR="001D617D" w:rsidRPr="001D617D">
        <w:rPr>
          <w:sz w:val="28"/>
          <w:szCs w:val="28"/>
        </w:rPr>
        <w:t xml:space="preserve">несвоевременного размещения информации и документов </w:t>
      </w:r>
      <w:r w:rsidR="001B5AAE">
        <w:rPr>
          <w:sz w:val="28"/>
          <w:szCs w:val="28"/>
        </w:rPr>
        <w:t>в ЕИС.</w:t>
      </w:r>
    </w:p>
    <w:p w:rsidR="00020C03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1D617D">
        <w:rPr>
          <w:sz w:val="28"/>
          <w:szCs w:val="28"/>
        </w:rPr>
        <w:t>ди</w:t>
      </w:r>
      <w:r w:rsidR="00C67CD0">
        <w:rPr>
          <w:sz w:val="28"/>
          <w:szCs w:val="28"/>
        </w:rPr>
        <w:t>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020C03" w:rsidRDefault="00020C03" w:rsidP="00020C0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777315">
        <w:rPr>
          <w:sz w:val="28"/>
          <w:szCs w:val="28"/>
        </w:rPr>
        <w:t xml:space="preserve"> акта проверки</w:t>
      </w:r>
      <w:r>
        <w:rPr>
          <w:sz w:val="28"/>
          <w:szCs w:val="28"/>
        </w:rPr>
        <w:t xml:space="preserve"> направлена</w:t>
      </w:r>
      <w:r w:rsidRPr="00777315">
        <w:rPr>
          <w:sz w:val="28"/>
          <w:szCs w:val="28"/>
        </w:rPr>
        <w:t xml:space="preserve"> в Федеральную антимонопольную слу</w:t>
      </w:r>
      <w:r>
        <w:rPr>
          <w:sz w:val="28"/>
          <w:szCs w:val="28"/>
        </w:rPr>
        <w:t xml:space="preserve">жбу </w:t>
      </w:r>
      <w:r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p w:rsidR="00020C03" w:rsidRDefault="00020C03" w:rsidP="0008786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020C03" w:rsidRPr="00087866" w:rsidRDefault="00020C03" w:rsidP="0008786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sectPr w:rsidR="00020C03" w:rsidRPr="00087866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AAE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20C03"/>
    <w:rsid w:val="00043B10"/>
    <w:rsid w:val="00086AE0"/>
    <w:rsid w:val="00087866"/>
    <w:rsid w:val="000D4A16"/>
    <w:rsid w:val="00114015"/>
    <w:rsid w:val="001210CC"/>
    <w:rsid w:val="00146462"/>
    <w:rsid w:val="00174B32"/>
    <w:rsid w:val="00175AA3"/>
    <w:rsid w:val="001B3CB1"/>
    <w:rsid w:val="001B5AAE"/>
    <w:rsid w:val="001D617D"/>
    <w:rsid w:val="001D7F88"/>
    <w:rsid w:val="001F1714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9363D"/>
    <w:rsid w:val="003A754A"/>
    <w:rsid w:val="003B154E"/>
    <w:rsid w:val="00402FF6"/>
    <w:rsid w:val="00463BBE"/>
    <w:rsid w:val="00466E37"/>
    <w:rsid w:val="00485232"/>
    <w:rsid w:val="004A4DFF"/>
    <w:rsid w:val="004A6691"/>
    <w:rsid w:val="004D375B"/>
    <w:rsid w:val="00517DBD"/>
    <w:rsid w:val="005325C2"/>
    <w:rsid w:val="00535E75"/>
    <w:rsid w:val="00542182"/>
    <w:rsid w:val="00543A87"/>
    <w:rsid w:val="00554539"/>
    <w:rsid w:val="00556250"/>
    <w:rsid w:val="00566B22"/>
    <w:rsid w:val="0058558F"/>
    <w:rsid w:val="00585BDA"/>
    <w:rsid w:val="005A028B"/>
    <w:rsid w:val="005B5149"/>
    <w:rsid w:val="005D4509"/>
    <w:rsid w:val="005E18AF"/>
    <w:rsid w:val="005F0DF5"/>
    <w:rsid w:val="0062292E"/>
    <w:rsid w:val="00662963"/>
    <w:rsid w:val="00670CC4"/>
    <w:rsid w:val="00676FA1"/>
    <w:rsid w:val="00681033"/>
    <w:rsid w:val="006901CE"/>
    <w:rsid w:val="006974D9"/>
    <w:rsid w:val="006A51C8"/>
    <w:rsid w:val="006A556A"/>
    <w:rsid w:val="006E20EE"/>
    <w:rsid w:val="00712C0C"/>
    <w:rsid w:val="007163A6"/>
    <w:rsid w:val="007174A8"/>
    <w:rsid w:val="00732B40"/>
    <w:rsid w:val="0074640F"/>
    <w:rsid w:val="00751510"/>
    <w:rsid w:val="00763462"/>
    <w:rsid w:val="007929AC"/>
    <w:rsid w:val="007A2D9C"/>
    <w:rsid w:val="007E2025"/>
    <w:rsid w:val="007E6FC1"/>
    <w:rsid w:val="00813F40"/>
    <w:rsid w:val="00815397"/>
    <w:rsid w:val="00835E4E"/>
    <w:rsid w:val="0086266E"/>
    <w:rsid w:val="008649E0"/>
    <w:rsid w:val="0089463F"/>
    <w:rsid w:val="008A09A3"/>
    <w:rsid w:val="00927E38"/>
    <w:rsid w:val="009328E2"/>
    <w:rsid w:val="00955833"/>
    <w:rsid w:val="0099119F"/>
    <w:rsid w:val="00995DF3"/>
    <w:rsid w:val="009A4525"/>
    <w:rsid w:val="009A5624"/>
    <w:rsid w:val="009D173F"/>
    <w:rsid w:val="009F5D3E"/>
    <w:rsid w:val="00A02166"/>
    <w:rsid w:val="00A04728"/>
    <w:rsid w:val="00A0509B"/>
    <w:rsid w:val="00A44E21"/>
    <w:rsid w:val="00A7324A"/>
    <w:rsid w:val="00A75A80"/>
    <w:rsid w:val="00AB36B5"/>
    <w:rsid w:val="00AD2732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60D01"/>
    <w:rsid w:val="00C67CD0"/>
    <w:rsid w:val="00C87483"/>
    <w:rsid w:val="00CA4F8A"/>
    <w:rsid w:val="00CC6DEC"/>
    <w:rsid w:val="00CD53D6"/>
    <w:rsid w:val="00CD6DE5"/>
    <w:rsid w:val="00D05CE8"/>
    <w:rsid w:val="00D2046F"/>
    <w:rsid w:val="00D2159A"/>
    <w:rsid w:val="00D23761"/>
    <w:rsid w:val="00D3282C"/>
    <w:rsid w:val="00D74CCE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0B4C"/>
    <w:rsid w:val="00E03253"/>
    <w:rsid w:val="00E104A4"/>
    <w:rsid w:val="00E45A15"/>
    <w:rsid w:val="00E47663"/>
    <w:rsid w:val="00E545F6"/>
    <w:rsid w:val="00E5467B"/>
    <w:rsid w:val="00E75117"/>
    <w:rsid w:val="00E82800"/>
    <w:rsid w:val="00E9772E"/>
    <w:rsid w:val="00EA236E"/>
    <w:rsid w:val="00EA39DA"/>
    <w:rsid w:val="00EB4EE2"/>
    <w:rsid w:val="00EE0E82"/>
    <w:rsid w:val="00EF0186"/>
    <w:rsid w:val="00F33D69"/>
    <w:rsid w:val="00F358F8"/>
    <w:rsid w:val="00F413E8"/>
    <w:rsid w:val="00F43830"/>
    <w:rsid w:val="00F47F2D"/>
    <w:rsid w:val="00F522D1"/>
    <w:rsid w:val="00F537ED"/>
    <w:rsid w:val="00FD6C98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A620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28</cp:revision>
  <cp:lastPrinted>2025-06-02T14:50:00Z</cp:lastPrinted>
  <dcterms:created xsi:type="dcterms:W3CDTF">2024-12-25T13:13:00Z</dcterms:created>
  <dcterms:modified xsi:type="dcterms:W3CDTF">2025-06-03T09:10:00Z</dcterms:modified>
</cp:coreProperties>
</file>