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F1" w:rsidRPr="00D24A47" w:rsidRDefault="00E40AF1" w:rsidP="00E40AF1">
      <w:pPr>
        <w:widowControl w:val="0"/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44EA" w:rsidRPr="00210A40" w:rsidTr="00E960BF">
        <w:tc>
          <w:tcPr>
            <w:tcW w:w="9571" w:type="dxa"/>
            <w:gridSpan w:val="2"/>
          </w:tcPr>
          <w:p w:rsidR="00C244EA" w:rsidRPr="00C244EA" w:rsidRDefault="00C244EA" w:rsidP="00C244EA">
            <w:pPr>
              <w:spacing w:after="24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4EA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C2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210A40" w:rsidRPr="00210A40" w:rsidTr="00E960BF">
        <w:tc>
          <w:tcPr>
            <w:tcW w:w="9571" w:type="dxa"/>
            <w:gridSpan w:val="2"/>
          </w:tcPr>
          <w:p w:rsidR="00210A40" w:rsidRPr="00C244EA" w:rsidRDefault="00235C04" w:rsidP="00210A4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4EA">
              <w:rPr>
                <w:rFonts w:ascii="Times New Roman" w:hAnsi="Times New Roman" w:cs="Times New Roman"/>
                <w:b/>
                <w:sz w:val="28"/>
                <w:szCs w:val="28"/>
              </w:rPr>
              <w:t>КСИЛИТОЛ</w:t>
            </w:r>
          </w:p>
        </w:tc>
      </w:tr>
      <w:tr w:rsidR="00210A40" w:rsidRPr="00210A40" w:rsidTr="00E960BF">
        <w:tc>
          <w:tcPr>
            <w:tcW w:w="9571" w:type="dxa"/>
            <w:gridSpan w:val="2"/>
          </w:tcPr>
          <w:p w:rsidR="00210A40" w:rsidRPr="00C244EA" w:rsidRDefault="00A76CD8" w:rsidP="00210A40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44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Xylitolum</w:t>
            </w:r>
            <w:proofErr w:type="spellEnd"/>
          </w:p>
        </w:tc>
      </w:tr>
      <w:tr w:rsidR="00210A40" w:rsidRPr="00210A40" w:rsidTr="00E960BF">
        <w:tc>
          <w:tcPr>
            <w:tcW w:w="9571" w:type="dxa"/>
            <w:gridSpan w:val="2"/>
          </w:tcPr>
          <w:p w:rsidR="00210A40" w:rsidRPr="00C244EA" w:rsidRDefault="00A76CD8" w:rsidP="00210A40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Xylitol</w:t>
            </w:r>
          </w:p>
        </w:tc>
      </w:tr>
      <w:tr w:rsidR="00210A40" w:rsidRPr="00210A40" w:rsidTr="00E960BF">
        <w:tc>
          <w:tcPr>
            <w:tcW w:w="9571" w:type="dxa"/>
            <w:gridSpan w:val="2"/>
          </w:tcPr>
          <w:p w:rsidR="00210A40" w:rsidRPr="00210A40" w:rsidRDefault="00A76CD8" w:rsidP="00210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7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61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25pt;height:65.75pt" o:ole="">
                  <v:imagedata r:id="rId8" o:title=""/>
                </v:shape>
                <o:OLEObject Type="Embed" ProgID="ChemWindow.Document" ShapeID="_x0000_i1025" DrawAspect="Content" ObjectID="_1787584253" r:id="rId9"/>
              </w:object>
            </w:r>
          </w:p>
          <w:p w:rsidR="00210A40" w:rsidRPr="00210A40" w:rsidRDefault="00210A40" w:rsidP="00210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40" w:rsidRPr="00210A40" w:rsidTr="00E960BF">
        <w:tc>
          <w:tcPr>
            <w:tcW w:w="4785" w:type="dxa"/>
          </w:tcPr>
          <w:p w:rsidR="00210A40" w:rsidRPr="00A76CD8" w:rsidRDefault="00210A40" w:rsidP="00A76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A4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76C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210A4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76C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210A4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76C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210A40" w:rsidRPr="00210A40" w:rsidRDefault="00D0745B" w:rsidP="00A76C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2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AD34B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6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  <w:r w:rsidR="00210A40" w:rsidRPr="00210A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10A40" w:rsidRPr="00210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A40" w:rsidRPr="00210A40" w:rsidTr="00E960BF">
        <w:tc>
          <w:tcPr>
            <w:tcW w:w="4785" w:type="dxa"/>
          </w:tcPr>
          <w:p w:rsidR="00210A40" w:rsidRPr="00210A40" w:rsidRDefault="00210A40" w:rsidP="0021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4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76C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6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10A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6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210A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6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10A4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210A40" w:rsidRPr="00210A40" w:rsidRDefault="00210A40" w:rsidP="00C2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40" w:rsidRPr="00210A40" w:rsidRDefault="00210A40" w:rsidP="00210A40">
      <w:pPr>
        <w:spacing w:before="240" w:line="360" w:lineRule="auto"/>
        <w:ind w:firstLine="708"/>
        <w:rPr>
          <w:rFonts w:eastAsiaTheme="minorEastAsia"/>
          <w:sz w:val="28"/>
          <w:szCs w:val="28"/>
        </w:rPr>
      </w:pPr>
      <w:r w:rsidRPr="00210A40">
        <w:rPr>
          <w:rFonts w:eastAsiaTheme="minorEastAsia"/>
          <w:sz w:val="28"/>
          <w:szCs w:val="28"/>
        </w:rPr>
        <w:t>ОПРЕДЕЛЕНИЕ</w:t>
      </w:r>
    </w:p>
    <w:p w:rsidR="00A76CD8" w:rsidRDefault="009C508A" w:rsidP="00D877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</w:t>
      </w:r>
      <w:r w:rsidR="00A76CD8" w:rsidRPr="00074E87">
        <w:rPr>
          <w:i/>
          <w:sz w:val="28"/>
          <w:szCs w:val="28"/>
        </w:rPr>
        <w:t>езо</w:t>
      </w:r>
      <w:r w:rsidR="00A76CD8" w:rsidRPr="00A76CD8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="00A76CD8" w:rsidRPr="00074E87">
        <w:rPr>
          <w:sz w:val="28"/>
          <w:szCs w:val="28"/>
        </w:rPr>
        <w:t>силит</w:t>
      </w:r>
      <w:r>
        <w:rPr>
          <w:sz w:val="28"/>
          <w:szCs w:val="28"/>
        </w:rPr>
        <w:t>ол</w:t>
      </w:r>
      <w:proofErr w:type="spellEnd"/>
      <w:r w:rsidR="00A76CD8">
        <w:rPr>
          <w:sz w:val="28"/>
          <w:szCs w:val="28"/>
        </w:rPr>
        <w:t>.</w:t>
      </w:r>
    </w:p>
    <w:p w:rsidR="00BE1F17" w:rsidRPr="00BE1F17" w:rsidRDefault="00E40AF1" w:rsidP="00D877A2">
      <w:pPr>
        <w:spacing w:line="360" w:lineRule="auto"/>
        <w:ind w:firstLine="709"/>
        <w:jc w:val="both"/>
        <w:rPr>
          <w:sz w:val="28"/>
          <w:szCs w:val="28"/>
        </w:rPr>
      </w:pPr>
      <w:r w:rsidRPr="00B22E9B">
        <w:rPr>
          <w:i/>
          <w:sz w:val="28"/>
          <w:szCs w:val="28"/>
        </w:rPr>
        <w:t>Содерж</w:t>
      </w:r>
      <w:r>
        <w:rPr>
          <w:i/>
          <w:sz w:val="28"/>
          <w:szCs w:val="28"/>
        </w:rPr>
        <w:t>ание</w:t>
      </w:r>
      <w:r w:rsidRPr="00B22E9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 </w:t>
      </w:r>
      <w:r w:rsidR="00C21AEF" w:rsidRPr="00C21AEF">
        <w:rPr>
          <w:sz w:val="28"/>
          <w:szCs w:val="28"/>
        </w:rPr>
        <w:t>9</w:t>
      </w:r>
      <w:r w:rsidR="00C3640E" w:rsidRPr="00C3640E">
        <w:rPr>
          <w:sz w:val="28"/>
          <w:szCs w:val="28"/>
        </w:rPr>
        <w:t>8</w:t>
      </w:r>
      <w:r w:rsidR="00A5028F">
        <w:rPr>
          <w:sz w:val="28"/>
          <w:szCs w:val="28"/>
        </w:rPr>
        <w:t>,</w:t>
      </w:r>
      <w:r w:rsidR="00811C28" w:rsidRPr="00811C28">
        <w:rPr>
          <w:sz w:val="28"/>
          <w:szCs w:val="28"/>
        </w:rPr>
        <w:t>0</w:t>
      </w:r>
      <w:r w:rsidRPr="005224D8">
        <w:rPr>
          <w:sz w:val="28"/>
          <w:szCs w:val="28"/>
        </w:rPr>
        <w:t> %</w:t>
      </w:r>
      <w:r>
        <w:rPr>
          <w:sz w:val="28"/>
          <w:szCs w:val="28"/>
        </w:rPr>
        <w:t xml:space="preserve"> до </w:t>
      </w:r>
      <w:r w:rsidR="00C21AEF" w:rsidRPr="00C21AEF">
        <w:rPr>
          <w:sz w:val="28"/>
          <w:szCs w:val="28"/>
        </w:rPr>
        <w:t>10</w:t>
      </w:r>
      <w:r w:rsidR="00733812">
        <w:rPr>
          <w:sz w:val="28"/>
          <w:szCs w:val="28"/>
        </w:rPr>
        <w:t>2</w:t>
      </w:r>
      <w:r w:rsidR="00C21AEF">
        <w:rPr>
          <w:sz w:val="28"/>
          <w:szCs w:val="28"/>
        </w:rPr>
        <w:t>,</w:t>
      </w:r>
      <w:r w:rsidR="00811C28" w:rsidRPr="00811C28">
        <w:rPr>
          <w:sz w:val="28"/>
          <w:szCs w:val="28"/>
        </w:rPr>
        <w:t>0</w:t>
      </w:r>
      <w:r w:rsidRPr="004C2BEA">
        <w:rPr>
          <w:sz w:val="28"/>
          <w:szCs w:val="28"/>
        </w:rPr>
        <w:t xml:space="preserve"> % </w:t>
      </w:r>
      <w:r w:rsidR="00C522C3">
        <w:rPr>
          <w:sz w:val="28"/>
          <w:szCs w:val="28"/>
        </w:rPr>
        <w:t xml:space="preserve">в пересчёте на </w:t>
      </w:r>
      <w:r w:rsidR="00811C28" w:rsidRPr="00D16DD6">
        <w:rPr>
          <w:sz w:val="28"/>
          <w:szCs w:val="28"/>
        </w:rPr>
        <w:t>безводную и свободную от остаточных органических растворителей</w:t>
      </w:r>
      <w:r w:rsidR="00811C28" w:rsidRPr="00294B53">
        <w:rPr>
          <w:sz w:val="28"/>
          <w:szCs w:val="28"/>
        </w:rPr>
        <w:t xml:space="preserve"> </w:t>
      </w:r>
      <w:r w:rsidR="00811C28">
        <w:rPr>
          <w:sz w:val="28"/>
          <w:szCs w:val="28"/>
        </w:rPr>
        <w:t>субстанцию</w:t>
      </w:r>
      <w:r w:rsidR="00BE1F17" w:rsidRPr="00422C55">
        <w:rPr>
          <w:sz w:val="28"/>
          <w:szCs w:val="28"/>
        </w:rPr>
        <w:t>.</w:t>
      </w:r>
    </w:p>
    <w:p w:rsidR="00824984" w:rsidRPr="00A80C5E" w:rsidRDefault="00A80C5E" w:rsidP="00997F5C">
      <w:pPr>
        <w:keepNext/>
        <w:spacing w:before="24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A80C5E">
        <w:rPr>
          <w:rFonts w:eastAsiaTheme="minorEastAsia"/>
          <w:sz w:val="28"/>
          <w:szCs w:val="28"/>
        </w:rPr>
        <w:t>СВОЙСТВА</w:t>
      </w:r>
    </w:p>
    <w:p w:rsidR="00111AAC" w:rsidRPr="000B68EC" w:rsidRDefault="006A1AB2" w:rsidP="00D877A2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CD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B9419D">
        <w:rPr>
          <w:color w:val="000000"/>
          <w:sz w:val="28"/>
          <w:szCs w:val="28"/>
        </w:rPr>
        <w:t xml:space="preserve"> </w:t>
      </w:r>
      <w:r w:rsidR="00344093">
        <w:rPr>
          <w:rFonts w:ascii="Times New Roman" w:hAnsi="Times New Roman"/>
          <w:sz w:val="28"/>
          <w:szCs w:val="28"/>
        </w:rPr>
        <w:t>Б</w:t>
      </w:r>
      <w:r w:rsidR="00A76CD8">
        <w:rPr>
          <w:rFonts w:ascii="Times New Roman" w:hAnsi="Times New Roman"/>
          <w:sz w:val="28"/>
          <w:szCs w:val="28"/>
        </w:rPr>
        <w:t xml:space="preserve">елый или почти белый </w:t>
      </w:r>
      <w:r w:rsidR="00344093" w:rsidRPr="00344093">
        <w:rPr>
          <w:rFonts w:ascii="Times New Roman" w:hAnsi="Times New Roman"/>
          <w:sz w:val="28"/>
          <w:szCs w:val="28"/>
        </w:rPr>
        <w:t>кристаллический порошок</w:t>
      </w:r>
      <w:r w:rsidR="00A76CD8">
        <w:rPr>
          <w:rFonts w:ascii="Times New Roman" w:hAnsi="Times New Roman"/>
          <w:sz w:val="28"/>
          <w:szCs w:val="28"/>
        </w:rPr>
        <w:t xml:space="preserve"> или </w:t>
      </w:r>
      <w:r w:rsidR="00A76CD8" w:rsidRPr="00344093">
        <w:rPr>
          <w:rFonts w:ascii="Times New Roman" w:hAnsi="Times New Roman"/>
          <w:sz w:val="28"/>
          <w:szCs w:val="28"/>
        </w:rPr>
        <w:t>кристаллы</w:t>
      </w:r>
      <w:r w:rsidR="00344093">
        <w:rPr>
          <w:rFonts w:ascii="Times New Roman" w:hAnsi="Times New Roman"/>
          <w:sz w:val="28"/>
          <w:szCs w:val="28"/>
        </w:rPr>
        <w:t>.</w:t>
      </w:r>
    </w:p>
    <w:p w:rsidR="008C7C30" w:rsidRPr="008C7C30" w:rsidRDefault="008C7C30" w:rsidP="00D877A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7C30">
        <w:rPr>
          <w:rFonts w:eastAsiaTheme="minorHAnsi"/>
          <w:b/>
          <w:sz w:val="28"/>
          <w:szCs w:val="28"/>
          <w:lang w:eastAsia="en-US"/>
        </w:rPr>
        <w:t>Растворимость.</w:t>
      </w:r>
      <w:r w:rsidR="000B68EC" w:rsidRPr="000B68EC">
        <w:rPr>
          <w:sz w:val="28"/>
          <w:szCs w:val="28"/>
        </w:rPr>
        <w:t xml:space="preserve"> </w:t>
      </w:r>
      <w:r w:rsidR="009C508A">
        <w:rPr>
          <w:sz w:val="28"/>
          <w:szCs w:val="28"/>
        </w:rPr>
        <w:t>Очень</w:t>
      </w:r>
      <w:r w:rsidR="009C508A" w:rsidRPr="00BE1F17">
        <w:rPr>
          <w:sz w:val="28"/>
          <w:szCs w:val="28"/>
        </w:rPr>
        <w:t xml:space="preserve"> </w:t>
      </w:r>
      <w:r w:rsidR="009C508A">
        <w:rPr>
          <w:sz w:val="28"/>
          <w:szCs w:val="28"/>
        </w:rPr>
        <w:t>л</w:t>
      </w:r>
      <w:r w:rsidR="000B68EC" w:rsidRPr="00BE1F17">
        <w:rPr>
          <w:sz w:val="28"/>
          <w:szCs w:val="28"/>
        </w:rPr>
        <w:t>егко растворим в воде</w:t>
      </w:r>
      <w:r w:rsidR="00B43C9F">
        <w:rPr>
          <w:sz w:val="28"/>
          <w:szCs w:val="28"/>
        </w:rPr>
        <w:t xml:space="preserve">, умеренно растворим в </w:t>
      </w:r>
      <w:r w:rsidR="009C508A">
        <w:rPr>
          <w:sz w:val="28"/>
          <w:szCs w:val="28"/>
        </w:rPr>
        <w:t>этаноле</w:t>
      </w:r>
      <w:r w:rsidR="00B43C9F">
        <w:rPr>
          <w:sz w:val="28"/>
          <w:szCs w:val="28"/>
        </w:rPr>
        <w:t xml:space="preserve"> 96 %.</w:t>
      </w:r>
    </w:p>
    <w:p w:rsidR="000B68EC" w:rsidRDefault="000B68EC" w:rsidP="00997F5C">
      <w:pPr>
        <w:keepNext/>
        <w:spacing w:before="240" w:line="360" w:lineRule="auto"/>
        <w:ind w:firstLine="709"/>
        <w:jc w:val="both"/>
        <w:rPr>
          <w:sz w:val="28"/>
          <w:szCs w:val="20"/>
        </w:rPr>
      </w:pPr>
      <w:r w:rsidRPr="00B1033C">
        <w:rPr>
          <w:sz w:val="28"/>
          <w:szCs w:val="20"/>
        </w:rPr>
        <w:t>ИДЕНТИФИКАЦИЯ</w:t>
      </w:r>
    </w:p>
    <w:p w:rsidR="00BB2DB7" w:rsidRPr="00A248BA" w:rsidRDefault="00BB2DB7" w:rsidP="00D877A2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Первая идентификация:</w:t>
      </w:r>
      <w:r w:rsidRPr="002305FF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Б.</w:t>
      </w:r>
    </w:p>
    <w:p w:rsidR="00BB2DB7" w:rsidRPr="00BB2DB7" w:rsidRDefault="00BB2DB7" w:rsidP="00D877A2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Вторая идентификация:</w:t>
      </w:r>
      <w:r w:rsidRPr="000B68EC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А, В.</w:t>
      </w:r>
    </w:p>
    <w:p w:rsidR="00B43C9F" w:rsidRDefault="00B43C9F" w:rsidP="00D877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</w:t>
      </w:r>
      <w:r w:rsidR="00997F5C">
        <w:rPr>
          <w:color w:val="000000" w:themeColor="text1"/>
          <w:sz w:val="28"/>
          <w:szCs w:val="28"/>
        </w:rPr>
        <w:t> </w:t>
      </w:r>
      <w:r w:rsidRPr="00994B87">
        <w:rPr>
          <w:rFonts w:eastAsia="TimesNewRoman,Bold"/>
          <w:b/>
          <w:bCs/>
          <w:sz w:val="28"/>
          <w:szCs w:val="28"/>
        </w:rPr>
        <w:t xml:space="preserve">Температура </w:t>
      </w:r>
      <w:r w:rsidR="00701188">
        <w:rPr>
          <w:rFonts w:eastAsia="TimesNewRoman,Bold"/>
          <w:b/>
          <w:bCs/>
          <w:sz w:val="28"/>
          <w:szCs w:val="28"/>
        </w:rPr>
        <w:t xml:space="preserve">плавления </w:t>
      </w:r>
      <w:r w:rsidR="00701188" w:rsidRPr="00701188">
        <w:rPr>
          <w:rFonts w:eastAsia="TimesNewRoman,Bold"/>
          <w:bCs/>
          <w:i/>
          <w:sz w:val="28"/>
          <w:szCs w:val="28"/>
        </w:rPr>
        <w:t xml:space="preserve">(ОФС «Температура плавления», </w:t>
      </w:r>
      <w:r w:rsidR="00846272">
        <w:rPr>
          <w:rFonts w:eastAsia="TimesNewRoman,Bold"/>
          <w:bCs/>
          <w:i/>
          <w:sz w:val="28"/>
          <w:szCs w:val="28"/>
        </w:rPr>
        <w:br w:type="textWrapping" w:clear="all"/>
      </w:r>
      <w:r w:rsidR="00701188" w:rsidRPr="00701188">
        <w:rPr>
          <w:rFonts w:eastAsia="TimesNewRoman,Bold"/>
          <w:bCs/>
          <w:i/>
          <w:sz w:val="28"/>
          <w:szCs w:val="28"/>
        </w:rPr>
        <w:t>метод 1)</w:t>
      </w:r>
      <w:r w:rsidRPr="0067655B">
        <w:rPr>
          <w:rFonts w:eastAsia="TimesNewRoman"/>
          <w:i/>
          <w:iCs/>
          <w:sz w:val="28"/>
          <w:szCs w:val="28"/>
        </w:rPr>
        <w:t>.</w:t>
      </w:r>
      <w:r>
        <w:rPr>
          <w:rFonts w:eastAsia="TimesNewRoman"/>
          <w:i/>
          <w:iCs/>
          <w:sz w:val="28"/>
          <w:szCs w:val="28"/>
        </w:rPr>
        <w:t xml:space="preserve"> </w:t>
      </w:r>
      <w:r w:rsidRPr="00994B87">
        <w:rPr>
          <w:rFonts w:eastAsia="TimesNewRoman"/>
          <w:sz w:val="28"/>
          <w:szCs w:val="28"/>
        </w:rPr>
        <w:t xml:space="preserve">От </w:t>
      </w:r>
      <w:r>
        <w:rPr>
          <w:rFonts w:eastAsia="TimesNewRoman"/>
          <w:sz w:val="28"/>
          <w:szCs w:val="28"/>
        </w:rPr>
        <w:t>92</w:t>
      </w:r>
      <w:r w:rsidR="00997F5C">
        <w:rPr>
          <w:rFonts w:eastAsia="TimesNewRoman"/>
          <w:sz w:val="28"/>
          <w:szCs w:val="28"/>
        </w:rPr>
        <w:t> </w:t>
      </w:r>
      <w:r w:rsidRPr="00994B87">
        <w:rPr>
          <w:rFonts w:eastAsia="TimesNewRoman"/>
          <w:sz w:val="28"/>
          <w:szCs w:val="28"/>
        </w:rPr>
        <w:t xml:space="preserve">°C до </w:t>
      </w:r>
      <w:r>
        <w:rPr>
          <w:rFonts w:eastAsia="TimesNewRoman"/>
          <w:sz w:val="28"/>
          <w:szCs w:val="28"/>
        </w:rPr>
        <w:t>96</w:t>
      </w:r>
      <w:r w:rsidR="00997F5C">
        <w:rPr>
          <w:rFonts w:eastAsia="TimesNewRoman"/>
          <w:sz w:val="28"/>
          <w:szCs w:val="28"/>
        </w:rPr>
        <w:t> </w:t>
      </w:r>
      <w:r w:rsidRPr="00994B87">
        <w:rPr>
          <w:rFonts w:eastAsia="TimesNewRoman"/>
          <w:sz w:val="28"/>
          <w:szCs w:val="28"/>
        </w:rPr>
        <w:t>°C</w:t>
      </w:r>
      <w:r w:rsidRPr="0067655B">
        <w:rPr>
          <w:rFonts w:eastAsia="TimesNewRoman"/>
          <w:i/>
          <w:iCs/>
          <w:sz w:val="28"/>
          <w:szCs w:val="28"/>
        </w:rPr>
        <w:t>.</w:t>
      </w:r>
    </w:p>
    <w:p w:rsidR="00B24363" w:rsidRPr="00BB2DB7" w:rsidRDefault="00B43C9F" w:rsidP="00B24363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Б</w:t>
      </w:r>
      <w:r w:rsidR="000B68EC">
        <w:rPr>
          <w:color w:val="000000" w:themeColor="text1"/>
          <w:sz w:val="28"/>
          <w:szCs w:val="28"/>
        </w:rPr>
        <w:t>.</w:t>
      </w:r>
      <w:r w:rsidR="00997F5C">
        <w:rPr>
          <w:color w:val="000000" w:themeColor="text1"/>
          <w:sz w:val="28"/>
          <w:szCs w:val="28"/>
        </w:rPr>
        <w:t> </w:t>
      </w:r>
      <w:r w:rsidR="00B24363" w:rsidRPr="008C7C30">
        <w:rPr>
          <w:rFonts w:eastAsiaTheme="minorHAnsi"/>
          <w:b/>
          <w:sz w:val="28"/>
          <w:szCs w:val="28"/>
          <w:lang w:eastAsia="en-US"/>
        </w:rPr>
        <w:t>ИК-</w:t>
      </w:r>
      <w:r w:rsidR="00B24363" w:rsidRPr="00BB2DB7">
        <w:rPr>
          <w:rFonts w:eastAsiaTheme="minorHAnsi"/>
          <w:b/>
          <w:i/>
          <w:sz w:val="28"/>
          <w:szCs w:val="28"/>
          <w:lang w:eastAsia="en-US"/>
        </w:rPr>
        <w:t>спектрометрия</w:t>
      </w:r>
      <w:r w:rsidR="00B24363" w:rsidRPr="00BB2DB7">
        <w:rPr>
          <w:rFonts w:eastAsiaTheme="minorHAnsi"/>
          <w:i/>
          <w:sz w:val="28"/>
          <w:szCs w:val="28"/>
          <w:lang w:eastAsia="en-US"/>
        </w:rPr>
        <w:t xml:space="preserve"> (ОФС «Спектрометрия в средней инфракрасной области»). </w:t>
      </w:r>
    </w:p>
    <w:p w:rsidR="00B24363" w:rsidRPr="007C416F" w:rsidRDefault="00B24363" w:rsidP="00B24363">
      <w:pPr>
        <w:spacing w:line="360" w:lineRule="auto"/>
        <w:ind w:firstLine="709"/>
        <w:jc w:val="both"/>
        <w:rPr>
          <w:sz w:val="28"/>
          <w:szCs w:val="28"/>
        </w:rPr>
      </w:pPr>
      <w:r w:rsidRPr="008C7C30">
        <w:rPr>
          <w:rFonts w:eastAsiaTheme="minorHAnsi"/>
          <w:i/>
          <w:sz w:val="28"/>
          <w:szCs w:val="28"/>
          <w:lang w:eastAsia="en-US"/>
        </w:rPr>
        <w:t>Испытуемый</w:t>
      </w:r>
      <w:r w:rsidRPr="007C416F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8C7C30">
        <w:rPr>
          <w:rFonts w:eastAsiaTheme="minorHAnsi"/>
          <w:i/>
          <w:sz w:val="28"/>
          <w:szCs w:val="28"/>
          <w:lang w:eastAsia="en-US"/>
        </w:rPr>
        <w:t>образец</w:t>
      </w:r>
      <w:r w:rsidR="00D16DD6">
        <w:rPr>
          <w:rFonts w:eastAsiaTheme="minorHAnsi"/>
          <w:i/>
          <w:sz w:val="28"/>
          <w:szCs w:val="28"/>
          <w:lang w:eastAsia="en-US"/>
        </w:rPr>
        <w:t>:</w:t>
      </w:r>
      <w:r w:rsidRPr="007C416F">
        <w:rPr>
          <w:rFonts w:eastAsiaTheme="minorHAnsi"/>
          <w:sz w:val="28"/>
          <w:szCs w:val="28"/>
          <w:lang w:eastAsia="en-US"/>
        </w:rPr>
        <w:t xml:space="preserve"> </w:t>
      </w:r>
      <w:r w:rsidR="002652C0" w:rsidRPr="00D16DD6">
        <w:rPr>
          <w:sz w:val="28"/>
          <w:szCs w:val="28"/>
        </w:rPr>
        <w:t>суспензия</w:t>
      </w:r>
      <w:r w:rsidR="007C416F" w:rsidRPr="00D16DD6">
        <w:rPr>
          <w:sz w:val="28"/>
          <w:szCs w:val="28"/>
        </w:rPr>
        <w:t xml:space="preserve"> в</w:t>
      </w:r>
      <w:r w:rsidRPr="007C416F">
        <w:rPr>
          <w:i/>
          <w:sz w:val="28"/>
          <w:szCs w:val="28"/>
        </w:rPr>
        <w:t xml:space="preserve"> </w:t>
      </w:r>
      <w:r w:rsidR="007C416F" w:rsidRPr="007C416F">
        <w:rPr>
          <w:i/>
          <w:sz w:val="28"/>
          <w:szCs w:val="28"/>
        </w:rPr>
        <w:t>парафине жидком</w:t>
      </w:r>
      <w:r w:rsidR="007C416F">
        <w:rPr>
          <w:sz w:val="28"/>
          <w:szCs w:val="28"/>
        </w:rPr>
        <w:t>.</w:t>
      </w:r>
    </w:p>
    <w:p w:rsidR="00CA564F" w:rsidRDefault="00B24363" w:rsidP="00B2436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5900">
        <w:rPr>
          <w:i/>
          <w:sz w:val="28"/>
          <w:szCs w:val="28"/>
        </w:rPr>
        <w:t xml:space="preserve">Образец сравнения: </w:t>
      </w:r>
      <w:r w:rsidRPr="00B24363">
        <w:rPr>
          <w:color w:val="000000" w:themeColor="text1"/>
          <w:sz w:val="28"/>
          <w:szCs w:val="28"/>
        </w:rPr>
        <w:t>фармакопейный стандартный образец</w:t>
      </w:r>
      <w:r w:rsidRPr="001344A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B43C9F">
        <w:rPr>
          <w:i/>
          <w:sz w:val="28"/>
          <w:szCs w:val="28"/>
        </w:rPr>
        <w:t>к</w:t>
      </w:r>
      <w:r w:rsidR="00B43C9F" w:rsidRPr="00B43C9F">
        <w:rPr>
          <w:i/>
          <w:sz w:val="28"/>
          <w:szCs w:val="28"/>
        </w:rPr>
        <w:t>силитол</w:t>
      </w:r>
      <w:r w:rsidR="009C508A">
        <w:rPr>
          <w:i/>
          <w:sz w:val="28"/>
          <w:szCs w:val="28"/>
        </w:rPr>
        <w:t>а</w:t>
      </w:r>
      <w:proofErr w:type="spellEnd"/>
      <w:r w:rsidRPr="001344AB">
        <w:rPr>
          <w:rFonts w:eastAsiaTheme="minorHAnsi"/>
          <w:i/>
          <w:sz w:val="28"/>
          <w:szCs w:val="28"/>
          <w:lang w:eastAsia="en-US"/>
        </w:rPr>
        <w:t>.</w:t>
      </w:r>
    </w:p>
    <w:p w:rsidR="006D66F8" w:rsidRPr="003712E0" w:rsidRDefault="006D66F8" w:rsidP="006D66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Требование</w:t>
      </w:r>
      <w:r>
        <w:rPr>
          <w:color w:val="000000"/>
          <w:sz w:val="28"/>
          <w:szCs w:val="28"/>
        </w:rPr>
        <w:t xml:space="preserve">: инфракрасный спектр испытуемого образца должен соответствовать спектру фармакопейного стандартного образца </w:t>
      </w:r>
      <w:proofErr w:type="spellStart"/>
      <w:r w:rsidR="0037262B">
        <w:rPr>
          <w:i/>
          <w:sz w:val="28"/>
          <w:szCs w:val="28"/>
        </w:rPr>
        <w:t>к</w:t>
      </w:r>
      <w:r w:rsidR="0037262B" w:rsidRPr="00B43C9F">
        <w:rPr>
          <w:i/>
          <w:sz w:val="28"/>
          <w:szCs w:val="28"/>
        </w:rPr>
        <w:t>силитол</w:t>
      </w:r>
      <w:r w:rsidR="0037262B">
        <w:rPr>
          <w:i/>
          <w:sz w:val="28"/>
          <w:szCs w:val="28"/>
        </w:rPr>
        <w:t>а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E72591" w:rsidRDefault="00E72591" w:rsidP="00E7259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Hlk163210073"/>
      <w:r w:rsidRPr="005E68B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C27C39">
        <w:rPr>
          <w:b/>
          <w:sz w:val="28"/>
          <w:szCs w:val="20"/>
        </w:rPr>
        <w:t>Тонкослойная хроматография</w:t>
      </w:r>
      <w:bookmarkEnd w:id="1"/>
      <w:r w:rsidRPr="006F3ECB">
        <w:rPr>
          <w:i/>
          <w:sz w:val="28"/>
          <w:szCs w:val="20"/>
        </w:rPr>
        <w:t xml:space="preserve"> </w:t>
      </w:r>
      <w:r w:rsidRPr="00C27C39">
        <w:rPr>
          <w:i/>
          <w:color w:val="000000"/>
          <w:sz w:val="28"/>
          <w:szCs w:val="28"/>
        </w:rPr>
        <w:t>(ОФС «Тонкослойная хроматография»</w:t>
      </w:r>
      <w:r w:rsidRPr="00997F5C">
        <w:rPr>
          <w:i/>
          <w:color w:val="000000"/>
          <w:sz w:val="28"/>
          <w:szCs w:val="28"/>
        </w:rPr>
        <w:t>)</w:t>
      </w:r>
      <w:r w:rsidRPr="006F3ECB">
        <w:rPr>
          <w:color w:val="000000"/>
          <w:sz w:val="28"/>
          <w:szCs w:val="28"/>
        </w:rPr>
        <w:t>.</w:t>
      </w:r>
    </w:p>
    <w:p w:rsidR="007C416F" w:rsidRPr="0037262B" w:rsidRDefault="00E72591" w:rsidP="003726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6368">
        <w:rPr>
          <w:i/>
          <w:sz w:val="28"/>
          <w:szCs w:val="28"/>
        </w:rPr>
        <w:t>Испытуемый раствор.</w:t>
      </w:r>
      <w:r w:rsidRPr="00A46368">
        <w:rPr>
          <w:sz w:val="28"/>
          <w:szCs w:val="28"/>
        </w:rPr>
        <w:t xml:space="preserve"> </w:t>
      </w:r>
      <w:r w:rsidR="007C416F">
        <w:rPr>
          <w:sz w:val="28"/>
          <w:szCs w:val="28"/>
        </w:rPr>
        <w:t>25</w:t>
      </w:r>
      <w:r w:rsidR="007C416F">
        <w:rPr>
          <w:rFonts w:eastAsiaTheme="minorHAnsi"/>
          <w:color w:val="000000"/>
          <w:sz w:val="28"/>
          <w:szCs w:val="28"/>
          <w:lang w:eastAsia="en-US"/>
        </w:rPr>
        <w:t> м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г </w:t>
      </w:r>
      <w:r>
        <w:rPr>
          <w:color w:val="000000" w:themeColor="text1"/>
          <w:sz w:val="28"/>
          <w:szCs w:val="28"/>
        </w:rPr>
        <w:t>испытуемого образца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растворяют</w:t>
      </w:r>
      <w:r w:rsidR="007C416F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r w:rsidR="007C416F" w:rsidRPr="00BB2DB7">
        <w:rPr>
          <w:rFonts w:eastAsiaTheme="minorHAnsi"/>
          <w:i/>
          <w:color w:val="000000"/>
          <w:sz w:val="28"/>
          <w:szCs w:val="28"/>
          <w:lang w:eastAsia="en-US"/>
        </w:rPr>
        <w:t>воде</w:t>
      </w:r>
      <w:r w:rsidR="007C41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C416F" w:rsidRPr="00C30B3D">
        <w:rPr>
          <w:color w:val="000000"/>
          <w:sz w:val="28"/>
          <w:szCs w:val="28"/>
        </w:rPr>
        <w:t>и доводят объём раствора тем же растворителем</w:t>
      </w:r>
      <w:r w:rsidR="007C416F">
        <w:rPr>
          <w:color w:val="000000"/>
          <w:sz w:val="28"/>
          <w:szCs w:val="28"/>
        </w:rPr>
        <w:t xml:space="preserve"> до 10 </w:t>
      </w:r>
      <w:r w:rsidR="007C416F" w:rsidRPr="00C30B3D">
        <w:rPr>
          <w:color w:val="000000"/>
          <w:sz w:val="28"/>
          <w:szCs w:val="28"/>
        </w:rPr>
        <w:t>мл.</w:t>
      </w:r>
    </w:p>
    <w:p w:rsidR="00E72591" w:rsidRDefault="00E72591" w:rsidP="00E7259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0B3D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>сравнения (а)</w:t>
      </w:r>
      <w:r w:rsidRPr="00C30B3D">
        <w:rPr>
          <w:i/>
          <w:color w:val="000000"/>
          <w:sz w:val="28"/>
          <w:szCs w:val="28"/>
        </w:rPr>
        <w:t>.</w:t>
      </w:r>
      <w:r w:rsidRPr="00C30B3D">
        <w:rPr>
          <w:color w:val="000000"/>
          <w:sz w:val="28"/>
          <w:szCs w:val="28"/>
        </w:rPr>
        <w:t xml:space="preserve"> </w:t>
      </w:r>
      <w:r w:rsidR="0037262B">
        <w:rPr>
          <w:color w:val="000000"/>
          <w:sz w:val="28"/>
          <w:szCs w:val="28"/>
        </w:rPr>
        <w:t>25</w:t>
      </w:r>
      <w:r w:rsidRPr="00C30B3D">
        <w:rPr>
          <w:i/>
          <w:color w:val="000000"/>
          <w:sz w:val="28"/>
          <w:szCs w:val="28"/>
        </w:rPr>
        <w:t> </w:t>
      </w:r>
      <w:r w:rsidRPr="00C30B3D">
        <w:rPr>
          <w:color w:val="000000"/>
          <w:sz w:val="28"/>
          <w:szCs w:val="28"/>
        </w:rPr>
        <w:t xml:space="preserve">мг фармакопейного стандартного образца </w:t>
      </w:r>
      <w:proofErr w:type="spellStart"/>
      <w:r w:rsidR="0037262B">
        <w:rPr>
          <w:i/>
          <w:sz w:val="28"/>
          <w:szCs w:val="28"/>
        </w:rPr>
        <w:t>к</w:t>
      </w:r>
      <w:r w:rsidR="0037262B" w:rsidRPr="00B43C9F">
        <w:rPr>
          <w:i/>
          <w:sz w:val="28"/>
          <w:szCs w:val="28"/>
        </w:rPr>
        <w:t>силитол</w:t>
      </w:r>
      <w:r w:rsidR="0037262B">
        <w:rPr>
          <w:i/>
          <w:sz w:val="28"/>
          <w:szCs w:val="28"/>
        </w:rPr>
        <w:t>а</w:t>
      </w:r>
      <w:proofErr w:type="spellEnd"/>
      <w:r w:rsidRPr="00696A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C30B3D">
        <w:rPr>
          <w:color w:val="000000"/>
          <w:sz w:val="28"/>
          <w:szCs w:val="28"/>
        </w:rPr>
        <w:t xml:space="preserve">астворяют в </w:t>
      </w:r>
      <w:r w:rsidR="0037262B">
        <w:rPr>
          <w:i/>
          <w:color w:val="000000"/>
          <w:sz w:val="28"/>
          <w:szCs w:val="28"/>
        </w:rPr>
        <w:t>воде</w:t>
      </w:r>
      <w:r w:rsidRPr="00C30B3D">
        <w:rPr>
          <w:color w:val="000000"/>
          <w:sz w:val="28"/>
          <w:szCs w:val="28"/>
        </w:rPr>
        <w:t xml:space="preserve"> и доводят объём раствора тем же растворителем</w:t>
      </w:r>
      <w:r>
        <w:rPr>
          <w:color w:val="000000"/>
          <w:sz w:val="28"/>
          <w:szCs w:val="28"/>
        </w:rPr>
        <w:t xml:space="preserve"> до 10</w:t>
      </w:r>
      <w:r w:rsidR="0037262B">
        <w:rPr>
          <w:color w:val="000000"/>
          <w:sz w:val="28"/>
          <w:szCs w:val="28"/>
        </w:rPr>
        <w:t> </w:t>
      </w:r>
      <w:r w:rsidRPr="00C30B3D">
        <w:rPr>
          <w:color w:val="000000"/>
          <w:sz w:val="28"/>
          <w:szCs w:val="28"/>
        </w:rPr>
        <w:t>мл.</w:t>
      </w:r>
    </w:p>
    <w:p w:rsidR="00E72591" w:rsidRDefault="00E72591" w:rsidP="00E7259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0B3D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>сравнения (б)</w:t>
      </w:r>
      <w:r w:rsidRPr="00C30B3D">
        <w:rPr>
          <w:i/>
          <w:color w:val="000000"/>
          <w:sz w:val="28"/>
          <w:szCs w:val="28"/>
        </w:rPr>
        <w:t>.</w:t>
      </w:r>
      <w:r w:rsidRPr="00C30B3D">
        <w:rPr>
          <w:color w:val="000000"/>
          <w:sz w:val="28"/>
          <w:szCs w:val="28"/>
        </w:rPr>
        <w:t xml:space="preserve"> </w:t>
      </w:r>
      <w:r w:rsidR="0037262B">
        <w:rPr>
          <w:color w:val="000000"/>
          <w:sz w:val="28"/>
          <w:szCs w:val="28"/>
        </w:rPr>
        <w:t>25</w:t>
      </w:r>
      <w:r w:rsidRPr="00C30B3D">
        <w:rPr>
          <w:i/>
          <w:color w:val="000000"/>
          <w:sz w:val="28"/>
          <w:szCs w:val="28"/>
        </w:rPr>
        <w:t> </w:t>
      </w:r>
      <w:r w:rsidRPr="00C30B3D">
        <w:rPr>
          <w:color w:val="000000"/>
          <w:sz w:val="28"/>
          <w:szCs w:val="28"/>
        </w:rPr>
        <w:t xml:space="preserve">мг </w:t>
      </w:r>
      <w:proofErr w:type="spellStart"/>
      <w:r w:rsidR="0037262B" w:rsidRPr="0037262B">
        <w:rPr>
          <w:i/>
          <w:color w:val="000000"/>
          <w:sz w:val="28"/>
          <w:szCs w:val="28"/>
        </w:rPr>
        <w:t>маннитола</w:t>
      </w:r>
      <w:proofErr w:type="spellEnd"/>
      <w:r w:rsidRPr="00696ABA">
        <w:rPr>
          <w:rFonts w:eastAsiaTheme="minorHAnsi"/>
          <w:sz w:val="28"/>
          <w:szCs w:val="28"/>
          <w:lang w:eastAsia="en-US"/>
        </w:rPr>
        <w:t xml:space="preserve"> </w:t>
      </w:r>
      <w:r w:rsidR="0037262B">
        <w:rPr>
          <w:rFonts w:eastAsiaTheme="minorHAnsi"/>
          <w:sz w:val="28"/>
          <w:szCs w:val="28"/>
          <w:lang w:eastAsia="en-US"/>
        </w:rPr>
        <w:t xml:space="preserve">и 25 мг </w:t>
      </w:r>
      <w:proofErr w:type="spellStart"/>
      <w:r w:rsidR="0037262B" w:rsidRPr="0037262B">
        <w:rPr>
          <w:rFonts w:eastAsiaTheme="minorHAnsi"/>
          <w:i/>
          <w:sz w:val="28"/>
          <w:szCs w:val="28"/>
          <w:lang w:eastAsia="en-US"/>
        </w:rPr>
        <w:t>ксилитола</w:t>
      </w:r>
      <w:proofErr w:type="spellEnd"/>
      <w:r w:rsidR="003726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C30B3D">
        <w:rPr>
          <w:color w:val="000000"/>
          <w:sz w:val="28"/>
          <w:szCs w:val="28"/>
        </w:rPr>
        <w:t xml:space="preserve">астворяют в </w:t>
      </w:r>
      <w:r w:rsidR="0037262B" w:rsidRPr="0037262B">
        <w:rPr>
          <w:i/>
          <w:color w:val="000000"/>
          <w:sz w:val="28"/>
          <w:szCs w:val="28"/>
        </w:rPr>
        <w:t>воде</w:t>
      </w:r>
      <w:r w:rsidRPr="00C30B3D">
        <w:rPr>
          <w:color w:val="000000"/>
          <w:sz w:val="28"/>
          <w:szCs w:val="28"/>
        </w:rPr>
        <w:t xml:space="preserve"> и доводят объём раствора </w:t>
      </w:r>
      <w:r w:rsidR="0037262B" w:rsidRPr="0037262B">
        <w:rPr>
          <w:color w:val="000000"/>
          <w:sz w:val="28"/>
          <w:szCs w:val="28"/>
        </w:rPr>
        <w:t>тем же растворителем</w:t>
      </w:r>
      <w:r w:rsidR="0037262B" w:rsidRPr="0037262B">
        <w:rPr>
          <w:i/>
          <w:color w:val="000000"/>
          <w:sz w:val="28"/>
          <w:szCs w:val="28"/>
        </w:rPr>
        <w:t xml:space="preserve"> </w:t>
      </w:r>
      <w:r w:rsidR="0037262B">
        <w:rPr>
          <w:color w:val="000000"/>
          <w:sz w:val="28"/>
          <w:szCs w:val="28"/>
        </w:rPr>
        <w:t>до 10 </w:t>
      </w:r>
      <w:r w:rsidRPr="00C30B3D">
        <w:rPr>
          <w:color w:val="000000"/>
          <w:sz w:val="28"/>
          <w:szCs w:val="28"/>
        </w:rPr>
        <w:t>мл.</w:t>
      </w:r>
    </w:p>
    <w:p w:rsidR="00E72591" w:rsidRDefault="00E72591" w:rsidP="00E72591">
      <w:pPr>
        <w:keepNext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A2703">
        <w:rPr>
          <w:i/>
          <w:color w:val="000000" w:themeColor="text1"/>
          <w:sz w:val="28"/>
          <w:szCs w:val="28"/>
        </w:rPr>
        <w:t>Условия хроматографирования</w:t>
      </w:r>
      <w:r>
        <w:rPr>
          <w:i/>
          <w:color w:val="000000" w:themeColor="text1"/>
          <w:sz w:val="28"/>
          <w:szCs w:val="28"/>
        </w:rPr>
        <w:t>:</w:t>
      </w:r>
    </w:p>
    <w:p w:rsidR="00E72591" w:rsidRPr="00696ABA" w:rsidRDefault="00E72591" w:rsidP="00E7259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50E6">
        <w:rPr>
          <w:sz w:val="28"/>
          <w:szCs w:val="28"/>
        </w:rPr>
        <w:t>- </w:t>
      </w:r>
      <w:r w:rsidRPr="00696ABA">
        <w:rPr>
          <w:i/>
          <w:sz w:val="28"/>
          <w:szCs w:val="28"/>
        </w:rPr>
        <w:t>ТСХ пластинка со слоем силикагеля</w:t>
      </w:r>
      <w:r>
        <w:rPr>
          <w:i/>
          <w:sz w:val="28"/>
          <w:szCs w:val="28"/>
        </w:rPr>
        <w:t>;</w:t>
      </w:r>
    </w:p>
    <w:p w:rsidR="00E72591" w:rsidRPr="00C30B3D" w:rsidRDefault="00E72591" w:rsidP="00E7259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50E6">
        <w:rPr>
          <w:sz w:val="28"/>
          <w:szCs w:val="28"/>
        </w:rPr>
        <w:t>-</w:t>
      </w:r>
      <w:r>
        <w:rPr>
          <w:i/>
          <w:sz w:val="28"/>
          <w:szCs w:val="28"/>
        </w:rPr>
        <w:t> п</w:t>
      </w:r>
      <w:r w:rsidRPr="007C37C6">
        <w:rPr>
          <w:i/>
          <w:sz w:val="28"/>
          <w:szCs w:val="28"/>
        </w:rPr>
        <w:t>одвижная фаза (ПФ</w:t>
      </w:r>
      <w:r w:rsidRPr="00E04386">
        <w:rPr>
          <w:i/>
          <w:sz w:val="28"/>
          <w:szCs w:val="28"/>
        </w:rPr>
        <w:t>):</w:t>
      </w:r>
      <w:r w:rsidR="003726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4324">
        <w:rPr>
          <w:rFonts w:eastAsiaTheme="minorHAnsi"/>
          <w:i/>
          <w:color w:val="000000"/>
          <w:sz w:val="28"/>
          <w:szCs w:val="28"/>
          <w:lang w:eastAsia="en-US"/>
        </w:rPr>
        <w:t>вода</w:t>
      </w:r>
      <w:r w:rsidR="00997F5C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37262B">
        <w:rPr>
          <w:rFonts w:eastAsiaTheme="minorHAnsi"/>
          <w:i/>
          <w:color w:val="000000"/>
          <w:sz w:val="28"/>
          <w:szCs w:val="28"/>
          <w:lang w:eastAsia="en-US"/>
        </w:rPr>
        <w:t>–</w:t>
      </w:r>
      <w:r w:rsidR="00997F5C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37262B">
        <w:rPr>
          <w:rFonts w:eastAsiaTheme="minorHAnsi"/>
          <w:i/>
          <w:color w:val="000000"/>
          <w:sz w:val="28"/>
          <w:szCs w:val="28"/>
          <w:lang w:eastAsia="en-US"/>
        </w:rPr>
        <w:t>этилацетат</w:t>
      </w:r>
      <w:r w:rsidR="00997F5C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37262B">
        <w:rPr>
          <w:rFonts w:eastAsiaTheme="minorHAnsi"/>
          <w:i/>
          <w:color w:val="000000"/>
          <w:sz w:val="28"/>
          <w:szCs w:val="28"/>
          <w:lang w:eastAsia="en-US"/>
        </w:rPr>
        <w:t>–</w:t>
      </w:r>
      <w:r w:rsidR="00997F5C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37262B">
        <w:rPr>
          <w:rFonts w:eastAsiaTheme="minorHAnsi"/>
          <w:i/>
          <w:color w:val="000000"/>
          <w:sz w:val="28"/>
          <w:szCs w:val="28"/>
          <w:lang w:eastAsia="en-US"/>
        </w:rPr>
        <w:t>пропанол</w:t>
      </w:r>
      <w:proofErr w:type="spellEnd"/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37262B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>:</w:t>
      </w:r>
      <w:r w:rsidR="0037262B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 xml:space="preserve">0 </w:t>
      </w:r>
      <w:r w:rsidRPr="00696ABA">
        <w:rPr>
          <w:rFonts w:eastAsiaTheme="minorHAnsi"/>
          <w:i/>
          <w:sz w:val="28"/>
          <w:szCs w:val="28"/>
          <w:lang w:eastAsia="en-US"/>
        </w:rPr>
        <w:t>об/об/об</w:t>
      </w:r>
      <w:r w:rsidRPr="00696ABA">
        <w:rPr>
          <w:rFonts w:eastAsiaTheme="minorHAnsi"/>
          <w:sz w:val="28"/>
          <w:szCs w:val="28"/>
          <w:lang w:eastAsia="en-US"/>
        </w:rPr>
        <w:t>);</w:t>
      </w:r>
    </w:p>
    <w:p w:rsidR="00E72591" w:rsidRPr="00DA4CD2" w:rsidRDefault="00E72591" w:rsidP="00E72591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bookmarkStart w:id="2" w:name="_Hlk163210214"/>
      <w:r w:rsidRPr="00C250E6">
        <w:rPr>
          <w:rFonts w:eastAsia="TimesNewRoman,Italic"/>
          <w:iCs/>
          <w:sz w:val="28"/>
          <w:szCs w:val="28"/>
        </w:rPr>
        <w:t>- </w:t>
      </w:r>
      <w:r>
        <w:rPr>
          <w:rFonts w:eastAsia="TimesNewRoman,Italic"/>
          <w:i/>
          <w:iCs/>
          <w:sz w:val="28"/>
          <w:szCs w:val="28"/>
        </w:rPr>
        <w:t>наносимый объё</w:t>
      </w:r>
      <w:r w:rsidRPr="00123623">
        <w:rPr>
          <w:rFonts w:eastAsia="TimesNewRoman,Italic"/>
          <w:i/>
          <w:iCs/>
          <w:sz w:val="28"/>
          <w:szCs w:val="28"/>
        </w:rPr>
        <w:t>м проб</w:t>
      </w:r>
      <w:r w:rsidRPr="00E04386">
        <w:rPr>
          <w:rFonts w:eastAsia="TimesNewRoman"/>
          <w:i/>
          <w:sz w:val="28"/>
          <w:szCs w:val="28"/>
        </w:rPr>
        <w:t>:</w:t>
      </w:r>
      <w:r>
        <w:rPr>
          <w:rFonts w:eastAsia="TimesNewRoman"/>
          <w:sz w:val="28"/>
          <w:szCs w:val="28"/>
        </w:rPr>
        <w:t xml:space="preserve"> </w:t>
      </w:r>
      <w:r w:rsidR="0037262B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</w:rPr>
        <w:t> </w:t>
      </w:r>
      <w:r w:rsidRPr="00123623">
        <w:rPr>
          <w:rFonts w:eastAsia="TimesNewRoman"/>
          <w:sz w:val="28"/>
          <w:szCs w:val="28"/>
        </w:rPr>
        <w:t>мкл</w:t>
      </w:r>
      <w:bookmarkEnd w:id="2"/>
      <w:r>
        <w:rPr>
          <w:rFonts w:eastAsia="TimesNewRoman"/>
          <w:sz w:val="28"/>
          <w:szCs w:val="28"/>
        </w:rPr>
        <w:t>;</w:t>
      </w:r>
    </w:p>
    <w:p w:rsidR="00E72591" w:rsidRPr="00C12CD1" w:rsidRDefault="00E72591" w:rsidP="00E725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CD1">
        <w:rPr>
          <w:rFonts w:eastAsia="TimesNewRoman,Italic"/>
          <w:iCs/>
          <w:sz w:val="28"/>
          <w:szCs w:val="28"/>
        </w:rPr>
        <w:t>- </w:t>
      </w:r>
      <w:r w:rsidRPr="00C12CD1">
        <w:rPr>
          <w:rFonts w:eastAsia="TimesNewRoman,Italic"/>
          <w:i/>
          <w:iCs/>
          <w:sz w:val="28"/>
          <w:szCs w:val="28"/>
        </w:rPr>
        <w:t>пробег фронта подвижной фазы</w:t>
      </w:r>
      <w:r w:rsidRPr="00C12CD1">
        <w:rPr>
          <w:color w:val="000000" w:themeColor="text1"/>
          <w:sz w:val="28"/>
          <w:szCs w:val="28"/>
          <w:lang w:bidi="ru-RU"/>
        </w:rPr>
        <w:t>:</w:t>
      </w:r>
      <w:r w:rsidRPr="00C12CD1">
        <w:rPr>
          <w:b/>
          <w:color w:val="000000" w:themeColor="text1"/>
          <w:sz w:val="28"/>
          <w:szCs w:val="28"/>
          <w:lang w:bidi="ru-RU"/>
        </w:rPr>
        <w:t xml:space="preserve"> </w:t>
      </w:r>
      <w:r w:rsidRPr="00C12CD1">
        <w:rPr>
          <w:color w:val="000000" w:themeColor="text1"/>
          <w:sz w:val="28"/>
          <w:szCs w:val="28"/>
          <w:lang w:bidi="ru-RU"/>
        </w:rPr>
        <w:t xml:space="preserve">более </w:t>
      </w:r>
      <w:r w:rsidR="0037262B">
        <w:rPr>
          <w:color w:val="000000" w:themeColor="text1"/>
          <w:sz w:val="28"/>
          <w:szCs w:val="28"/>
          <w:lang w:bidi="ru-RU"/>
        </w:rPr>
        <w:t>3</w:t>
      </w:r>
      <w:r w:rsidRPr="00C12CD1">
        <w:rPr>
          <w:color w:val="000000" w:themeColor="text1"/>
          <w:sz w:val="28"/>
          <w:szCs w:val="28"/>
          <w:lang w:bidi="ru-RU"/>
        </w:rPr>
        <w:t>/</w:t>
      </w:r>
      <w:r w:rsidR="0037262B">
        <w:rPr>
          <w:color w:val="000000" w:themeColor="text1"/>
          <w:sz w:val="28"/>
          <w:szCs w:val="28"/>
          <w:lang w:bidi="ru-RU"/>
        </w:rPr>
        <w:t>4</w:t>
      </w:r>
      <w:r w:rsidRPr="00C12CD1">
        <w:rPr>
          <w:color w:val="000000" w:themeColor="text1"/>
          <w:sz w:val="28"/>
          <w:szCs w:val="28"/>
          <w:lang w:bidi="ru-RU"/>
        </w:rPr>
        <w:t xml:space="preserve"> длины пластинки</w:t>
      </w:r>
      <w:r w:rsidRPr="00C12CD1">
        <w:rPr>
          <w:sz w:val="28"/>
          <w:szCs w:val="28"/>
        </w:rPr>
        <w:t>;</w:t>
      </w:r>
    </w:p>
    <w:p w:rsidR="00E72591" w:rsidRPr="00C12CD1" w:rsidRDefault="00E72591" w:rsidP="00E72591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12CD1">
        <w:rPr>
          <w:rFonts w:eastAsia="TimesNewRoman,Italic"/>
          <w:iCs/>
          <w:sz w:val="28"/>
          <w:szCs w:val="28"/>
        </w:rPr>
        <w:t>- </w:t>
      </w:r>
      <w:r w:rsidRPr="00C12CD1">
        <w:rPr>
          <w:rFonts w:eastAsia="TimesNewRoman,Italic"/>
          <w:i/>
          <w:iCs/>
          <w:sz w:val="28"/>
          <w:szCs w:val="28"/>
        </w:rPr>
        <w:t>высушивание</w:t>
      </w:r>
      <w:r w:rsidRPr="00C12CD1">
        <w:rPr>
          <w:rFonts w:eastAsia="TimesNewRoman"/>
          <w:sz w:val="28"/>
          <w:szCs w:val="28"/>
        </w:rPr>
        <w:t>:</w:t>
      </w:r>
      <w:r w:rsidRPr="00C12CD1">
        <w:rPr>
          <w:color w:val="000000"/>
          <w:sz w:val="28"/>
          <w:szCs w:val="28"/>
        </w:rPr>
        <w:t xml:space="preserve"> </w:t>
      </w:r>
      <w:r w:rsidRPr="00C12CD1">
        <w:rPr>
          <w:rFonts w:eastAsia="TimesNewRoman"/>
          <w:sz w:val="28"/>
          <w:szCs w:val="28"/>
        </w:rPr>
        <w:t>на воздухе;</w:t>
      </w:r>
    </w:p>
    <w:p w:rsidR="009D12FF" w:rsidRPr="009D12FF" w:rsidRDefault="00E72591" w:rsidP="009D12FF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12CD1">
        <w:rPr>
          <w:rFonts w:eastAsia="TimesNewRoman,Italic"/>
          <w:iCs/>
          <w:sz w:val="28"/>
          <w:szCs w:val="28"/>
        </w:rPr>
        <w:t>- </w:t>
      </w:r>
      <w:r w:rsidRPr="00C12CD1">
        <w:rPr>
          <w:rFonts w:eastAsia="TimesNewRoman,Italic"/>
          <w:i/>
          <w:iCs/>
          <w:sz w:val="28"/>
          <w:szCs w:val="28"/>
        </w:rPr>
        <w:t xml:space="preserve">детектирование: </w:t>
      </w:r>
      <w:r w:rsidR="0072699F" w:rsidRPr="0072699F">
        <w:rPr>
          <w:rFonts w:eastAsia="TimesNewRoman"/>
          <w:sz w:val="28"/>
          <w:szCs w:val="28"/>
        </w:rPr>
        <w:t xml:space="preserve">опрыскивают </w:t>
      </w:r>
      <w:r w:rsidR="0072699F">
        <w:rPr>
          <w:i/>
          <w:color w:val="000000" w:themeColor="text1"/>
          <w:sz w:val="28"/>
          <w:szCs w:val="28"/>
          <w:lang w:bidi="ru-RU"/>
        </w:rPr>
        <w:t>4-а</w:t>
      </w:r>
      <w:r w:rsidR="0072699F" w:rsidRPr="0072699F">
        <w:rPr>
          <w:i/>
          <w:color w:val="000000" w:themeColor="text1"/>
          <w:sz w:val="28"/>
          <w:szCs w:val="28"/>
          <w:lang w:bidi="ru-RU"/>
        </w:rPr>
        <w:t>минобензойной кислоты раствор</w:t>
      </w:r>
      <w:r w:rsidR="0072699F">
        <w:rPr>
          <w:i/>
          <w:color w:val="000000" w:themeColor="text1"/>
          <w:sz w:val="28"/>
          <w:szCs w:val="28"/>
          <w:lang w:bidi="ru-RU"/>
        </w:rPr>
        <w:t>а</w:t>
      </w:r>
      <w:r w:rsidR="0072699F">
        <w:rPr>
          <w:color w:val="000000" w:themeColor="text1"/>
          <w:sz w:val="28"/>
          <w:szCs w:val="28"/>
          <w:lang w:bidi="ru-RU"/>
        </w:rPr>
        <w:t>,</w:t>
      </w:r>
      <w:r w:rsidR="0072699F" w:rsidRPr="0072699F">
        <w:t xml:space="preserve"> </w:t>
      </w:r>
      <w:r w:rsidR="0072699F" w:rsidRPr="0072699F">
        <w:rPr>
          <w:color w:val="000000" w:themeColor="text1"/>
          <w:sz w:val="28"/>
          <w:szCs w:val="28"/>
          <w:lang w:bidi="ru-RU"/>
        </w:rPr>
        <w:t>высу</w:t>
      </w:r>
      <w:r w:rsidR="0072699F">
        <w:rPr>
          <w:color w:val="000000" w:themeColor="text1"/>
          <w:sz w:val="28"/>
          <w:szCs w:val="28"/>
          <w:lang w:bidi="ru-RU"/>
        </w:rPr>
        <w:t>шивают</w:t>
      </w:r>
      <w:r w:rsidR="0072699F" w:rsidRPr="0072699F">
        <w:rPr>
          <w:color w:val="000000" w:themeColor="text1"/>
          <w:sz w:val="28"/>
          <w:szCs w:val="28"/>
          <w:lang w:bidi="ru-RU"/>
        </w:rPr>
        <w:t xml:space="preserve"> в </w:t>
      </w:r>
      <w:r w:rsidR="0072699F">
        <w:rPr>
          <w:color w:val="000000" w:themeColor="text1"/>
          <w:sz w:val="28"/>
          <w:szCs w:val="28"/>
          <w:lang w:bidi="ru-RU"/>
        </w:rPr>
        <w:t>по</w:t>
      </w:r>
      <w:r w:rsidR="0072699F" w:rsidRPr="0072699F">
        <w:rPr>
          <w:color w:val="000000" w:themeColor="text1"/>
          <w:sz w:val="28"/>
          <w:szCs w:val="28"/>
          <w:lang w:bidi="ru-RU"/>
        </w:rPr>
        <w:t xml:space="preserve">токе холодного воздуха до </w:t>
      </w:r>
      <w:r w:rsidR="008B1422">
        <w:rPr>
          <w:color w:val="000000" w:themeColor="text1"/>
          <w:sz w:val="28"/>
          <w:szCs w:val="28"/>
          <w:lang w:bidi="ru-RU"/>
        </w:rPr>
        <w:t>испарения</w:t>
      </w:r>
      <w:r w:rsidR="0072699F" w:rsidRPr="0072699F">
        <w:rPr>
          <w:color w:val="000000" w:themeColor="text1"/>
          <w:sz w:val="28"/>
          <w:szCs w:val="28"/>
          <w:lang w:bidi="ru-RU"/>
        </w:rPr>
        <w:t xml:space="preserve"> ацетона</w:t>
      </w:r>
      <w:r w:rsidR="0072699F">
        <w:rPr>
          <w:color w:val="000000" w:themeColor="text1"/>
          <w:sz w:val="28"/>
          <w:szCs w:val="28"/>
          <w:lang w:bidi="ru-RU"/>
        </w:rPr>
        <w:t xml:space="preserve">, </w:t>
      </w:r>
      <w:r w:rsidR="009D12FF" w:rsidRPr="00F748F9">
        <w:rPr>
          <w:rFonts w:eastAsia="TimesNewRoman"/>
          <w:sz w:val="28"/>
          <w:szCs w:val="28"/>
        </w:rPr>
        <w:t>затем нагр</w:t>
      </w:r>
      <w:r w:rsidR="009D12FF">
        <w:rPr>
          <w:rFonts w:eastAsia="TimesNewRoman"/>
          <w:sz w:val="28"/>
          <w:szCs w:val="28"/>
        </w:rPr>
        <w:t xml:space="preserve">евают при 100°С в течение 15 мин; охлаждают, опрыскивают 2 г/л раствором </w:t>
      </w:r>
      <w:r w:rsidR="009D12FF" w:rsidRPr="009D12FF">
        <w:rPr>
          <w:rFonts w:eastAsia="TimesNewRoman"/>
          <w:i/>
          <w:sz w:val="28"/>
          <w:szCs w:val="28"/>
        </w:rPr>
        <w:t xml:space="preserve">натрия </w:t>
      </w:r>
      <w:proofErr w:type="spellStart"/>
      <w:r w:rsidR="009D12FF" w:rsidRPr="009D12FF">
        <w:rPr>
          <w:rFonts w:eastAsia="TimesNewRoman"/>
          <w:i/>
          <w:sz w:val="28"/>
          <w:szCs w:val="28"/>
        </w:rPr>
        <w:t>перйодата</w:t>
      </w:r>
      <w:proofErr w:type="spellEnd"/>
      <w:r w:rsidR="009D12FF">
        <w:rPr>
          <w:rFonts w:eastAsia="TimesNewRoman"/>
          <w:sz w:val="28"/>
          <w:szCs w:val="28"/>
        </w:rPr>
        <w:t xml:space="preserve">, </w:t>
      </w:r>
      <w:r w:rsidR="009D12FF" w:rsidRPr="0072699F">
        <w:rPr>
          <w:color w:val="000000" w:themeColor="text1"/>
          <w:sz w:val="28"/>
          <w:szCs w:val="28"/>
          <w:lang w:bidi="ru-RU"/>
        </w:rPr>
        <w:t>высу</w:t>
      </w:r>
      <w:r w:rsidR="009D12FF">
        <w:rPr>
          <w:color w:val="000000" w:themeColor="text1"/>
          <w:sz w:val="28"/>
          <w:szCs w:val="28"/>
          <w:lang w:bidi="ru-RU"/>
        </w:rPr>
        <w:t>шивают</w:t>
      </w:r>
      <w:r w:rsidR="009D12FF" w:rsidRPr="0072699F">
        <w:rPr>
          <w:color w:val="000000" w:themeColor="text1"/>
          <w:sz w:val="28"/>
          <w:szCs w:val="28"/>
          <w:lang w:bidi="ru-RU"/>
        </w:rPr>
        <w:t xml:space="preserve"> в </w:t>
      </w:r>
      <w:r w:rsidR="009D12FF">
        <w:rPr>
          <w:color w:val="000000" w:themeColor="text1"/>
          <w:sz w:val="28"/>
          <w:szCs w:val="28"/>
          <w:lang w:bidi="ru-RU"/>
        </w:rPr>
        <w:t>по</w:t>
      </w:r>
      <w:r w:rsidR="009D12FF" w:rsidRPr="0072699F">
        <w:rPr>
          <w:color w:val="000000" w:themeColor="text1"/>
          <w:sz w:val="28"/>
          <w:szCs w:val="28"/>
          <w:lang w:bidi="ru-RU"/>
        </w:rPr>
        <w:t>токе холодного воздуха</w:t>
      </w:r>
      <w:r w:rsidR="009D12FF">
        <w:rPr>
          <w:color w:val="000000" w:themeColor="text1"/>
          <w:sz w:val="28"/>
          <w:szCs w:val="28"/>
          <w:lang w:bidi="ru-RU"/>
        </w:rPr>
        <w:t xml:space="preserve">, </w:t>
      </w:r>
      <w:r w:rsidR="009D12FF" w:rsidRPr="00F748F9">
        <w:rPr>
          <w:rFonts w:eastAsia="TimesNewRoman"/>
          <w:sz w:val="28"/>
          <w:szCs w:val="28"/>
        </w:rPr>
        <w:t>затем нагр</w:t>
      </w:r>
      <w:r w:rsidR="009D12FF">
        <w:rPr>
          <w:rFonts w:eastAsia="TimesNewRoman"/>
          <w:sz w:val="28"/>
          <w:szCs w:val="28"/>
        </w:rPr>
        <w:t>евают при 100°С в течение 15 мин.</w:t>
      </w:r>
    </w:p>
    <w:p w:rsidR="0072699F" w:rsidRDefault="009D12FF" w:rsidP="009D12F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C12CD1">
        <w:rPr>
          <w:i/>
          <w:color w:val="000000" w:themeColor="text1"/>
          <w:sz w:val="28"/>
          <w:szCs w:val="28"/>
          <w:lang w:bidi="ru-RU"/>
        </w:rPr>
        <w:t xml:space="preserve">Пригодность хроматографической системы </w:t>
      </w:r>
      <w:r w:rsidRPr="00C12CD1">
        <w:rPr>
          <w:color w:val="000000" w:themeColor="text1"/>
          <w:sz w:val="28"/>
          <w:szCs w:val="28"/>
          <w:lang w:bidi="ru-RU"/>
        </w:rPr>
        <w:t>(раствор сравнения (б</w:t>
      </w:r>
      <w:r>
        <w:rPr>
          <w:color w:val="000000" w:themeColor="text1"/>
          <w:sz w:val="28"/>
          <w:szCs w:val="28"/>
          <w:lang w:bidi="ru-RU"/>
        </w:rPr>
        <w:t>)):</w:t>
      </w:r>
      <w:r w:rsidRPr="00C12CD1">
        <w:rPr>
          <w:color w:val="000000" w:themeColor="text1"/>
          <w:sz w:val="28"/>
          <w:szCs w:val="28"/>
          <w:lang w:bidi="ru-RU"/>
        </w:rPr>
        <w:t xml:space="preserve"> </w:t>
      </w:r>
    </w:p>
    <w:p w:rsidR="00E72591" w:rsidRPr="00C12CD1" w:rsidRDefault="00E72591" w:rsidP="00E72591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- </w:t>
      </w:r>
      <w:r>
        <w:rPr>
          <w:rFonts w:eastAsia="TimesNewRoman"/>
          <w:sz w:val="28"/>
          <w:szCs w:val="28"/>
        </w:rPr>
        <w:t>д</w:t>
      </w:r>
      <w:r w:rsidRPr="00C12CD1">
        <w:rPr>
          <w:rFonts w:eastAsia="TimesNewRoman"/>
          <w:sz w:val="28"/>
          <w:szCs w:val="28"/>
        </w:rPr>
        <w:t xml:space="preserve">олжны </w:t>
      </w:r>
      <w:r w:rsidR="00BB2DB7" w:rsidRPr="00D53CD3">
        <w:rPr>
          <w:rFonts w:eastAsia="TimesNewRoman"/>
          <w:sz w:val="28"/>
          <w:szCs w:val="28"/>
        </w:rPr>
        <w:t>обнаруживаться</w:t>
      </w:r>
      <w:r>
        <w:rPr>
          <w:rFonts w:eastAsia="TimesNewRoman"/>
          <w:sz w:val="28"/>
          <w:szCs w:val="28"/>
        </w:rPr>
        <w:t xml:space="preserve"> 2 чётко разделё</w:t>
      </w:r>
      <w:r w:rsidR="00BB2DB7">
        <w:rPr>
          <w:rFonts w:eastAsia="TimesNewRoman"/>
          <w:sz w:val="28"/>
          <w:szCs w:val="28"/>
        </w:rPr>
        <w:t xml:space="preserve">нные </w:t>
      </w:r>
      <w:r w:rsidRPr="00C12CD1">
        <w:rPr>
          <w:rFonts w:eastAsia="TimesNewRoman"/>
          <w:sz w:val="28"/>
          <w:szCs w:val="28"/>
        </w:rPr>
        <w:t>зоны адсорбции.</w:t>
      </w:r>
    </w:p>
    <w:p w:rsidR="00E72591" w:rsidRPr="00C12CD1" w:rsidRDefault="00E72591" w:rsidP="00E72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CD1">
        <w:rPr>
          <w:rFonts w:eastAsia="TimesNewRoman,Italic"/>
          <w:i/>
          <w:iCs/>
          <w:sz w:val="28"/>
          <w:szCs w:val="28"/>
        </w:rPr>
        <w:t>Требование</w:t>
      </w:r>
      <w:r>
        <w:rPr>
          <w:rFonts w:eastAsia="TimesNewRoman"/>
          <w:sz w:val="28"/>
          <w:szCs w:val="28"/>
        </w:rPr>
        <w:t>: н</w:t>
      </w:r>
      <w:r w:rsidRPr="00C12CD1">
        <w:rPr>
          <w:rFonts w:eastAsia="TimesNewRoman"/>
          <w:sz w:val="28"/>
          <w:szCs w:val="28"/>
        </w:rPr>
        <w:t>а хро</w:t>
      </w:r>
      <w:r w:rsidR="00913BA1">
        <w:rPr>
          <w:rFonts w:eastAsia="TimesNewRoman"/>
          <w:sz w:val="28"/>
          <w:szCs w:val="28"/>
        </w:rPr>
        <w:t xml:space="preserve">матограмме испытуемого раствора </w:t>
      </w:r>
      <w:r w:rsidRPr="00C12CD1">
        <w:rPr>
          <w:rFonts w:eastAsia="TimesNewRoman"/>
          <w:sz w:val="28"/>
          <w:szCs w:val="28"/>
        </w:rPr>
        <w:t>должна обнаруживаться основная зона абсорбции на уровне</w:t>
      </w:r>
      <w:r w:rsidRPr="00C12CD1">
        <w:rPr>
          <w:color w:val="000000" w:themeColor="text1"/>
          <w:sz w:val="28"/>
          <w:szCs w:val="28"/>
          <w:lang w:bidi="ru-RU"/>
        </w:rPr>
        <w:t xml:space="preserve"> зоны адсорбции</w:t>
      </w:r>
      <w:r w:rsidRPr="00C12CD1">
        <w:rPr>
          <w:rFonts w:eastAsia="TimesNewRoman"/>
          <w:sz w:val="28"/>
          <w:szCs w:val="28"/>
        </w:rPr>
        <w:t xml:space="preserve"> на хроматограмме раствора сравнения (а), соответствующая</w:t>
      </w:r>
      <w:r>
        <w:rPr>
          <w:rFonts w:eastAsia="TimesNewRoman"/>
          <w:sz w:val="28"/>
          <w:szCs w:val="28"/>
        </w:rPr>
        <w:t xml:space="preserve"> ей</w:t>
      </w:r>
      <w:r w:rsidRPr="00C12CD1">
        <w:rPr>
          <w:rFonts w:eastAsia="TimesNewRoman"/>
          <w:sz w:val="28"/>
          <w:szCs w:val="28"/>
        </w:rPr>
        <w:t xml:space="preserve"> по </w:t>
      </w:r>
      <w:r w:rsidR="00913BA1" w:rsidRPr="00C12CD1">
        <w:rPr>
          <w:rFonts w:eastAsia="TimesNewRoman"/>
          <w:sz w:val="28"/>
          <w:szCs w:val="28"/>
        </w:rPr>
        <w:t>величине</w:t>
      </w:r>
      <w:r w:rsidR="00913BA1">
        <w:rPr>
          <w:rFonts w:eastAsia="TimesNewRoman"/>
          <w:sz w:val="28"/>
          <w:szCs w:val="28"/>
        </w:rPr>
        <w:t xml:space="preserve"> </w:t>
      </w:r>
      <w:r w:rsidRPr="00C12CD1">
        <w:rPr>
          <w:rFonts w:eastAsia="TimesNewRoman"/>
          <w:sz w:val="28"/>
          <w:szCs w:val="28"/>
        </w:rPr>
        <w:t xml:space="preserve">и </w:t>
      </w:r>
      <w:r w:rsidR="00913BA1">
        <w:rPr>
          <w:rFonts w:eastAsia="TimesNewRoman"/>
          <w:sz w:val="28"/>
          <w:szCs w:val="28"/>
        </w:rPr>
        <w:t>окраске</w:t>
      </w:r>
      <w:r w:rsidRPr="00C12CD1">
        <w:rPr>
          <w:rFonts w:eastAsia="TimesNewRoman"/>
          <w:sz w:val="28"/>
          <w:szCs w:val="28"/>
        </w:rPr>
        <w:t>.</w:t>
      </w:r>
      <w:r w:rsidRPr="00C12CD1">
        <w:rPr>
          <w:sz w:val="28"/>
          <w:szCs w:val="28"/>
        </w:rPr>
        <w:t xml:space="preserve"> </w:t>
      </w:r>
    </w:p>
    <w:p w:rsidR="00A80C5E" w:rsidRDefault="00A80C5E" w:rsidP="00997F5C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2526C4">
        <w:rPr>
          <w:sz w:val="28"/>
          <w:szCs w:val="28"/>
        </w:rPr>
        <w:lastRenderedPageBreak/>
        <w:t>ИСПЫТАНИЯ</w:t>
      </w:r>
    </w:p>
    <w:p w:rsidR="00913BA1" w:rsidRPr="00C704DF" w:rsidRDefault="001D6222" w:rsidP="00913B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2526C4">
        <w:rPr>
          <w:b/>
          <w:bCs/>
          <w:color w:val="000000"/>
          <w:sz w:val="28"/>
          <w:szCs w:val="28"/>
        </w:rPr>
        <w:t>Прозрачность раствора</w:t>
      </w:r>
      <w:r>
        <w:rPr>
          <w:b/>
          <w:bCs/>
          <w:color w:val="000000"/>
          <w:sz w:val="28"/>
          <w:szCs w:val="28"/>
        </w:rPr>
        <w:t xml:space="preserve"> </w:t>
      </w:r>
      <w:r w:rsidRPr="00F910BD">
        <w:rPr>
          <w:i/>
          <w:sz w:val="28"/>
          <w:szCs w:val="28"/>
        </w:rPr>
        <w:t>(ОФС «Прозрачность и степень опалесценции (мутности) жидкосте</w:t>
      </w:r>
      <w:r w:rsidRPr="00C925FC">
        <w:rPr>
          <w:i/>
          <w:sz w:val="28"/>
          <w:szCs w:val="28"/>
        </w:rPr>
        <w:t>й»)</w:t>
      </w:r>
      <w:r w:rsidRPr="00C925FC">
        <w:rPr>
          <w:sz w:val="28"/>
          <w:szCs w:val="28"/>
        </w:rPr>
        <w:t>.</w:t>
      </w:r>
      <w:r w:rsidR="00C704DF">
        <w:rPr>
          <w:sz w:val="28"/>
          <w:szCs w:val="28"/>
        </w:rPr>
        <w:t xml:space="preserve"> </w:t>
      </w:r>
      <w:r w:rsidR="00913BA1">
        <w:rPr>
          <w:rFonts w:ascii="Times New Roman CYR" w:hAnsi="Times New Roman CYR"/>
          <w:color w:val="000000" w:themeColor="text1"/>
          <w:sz w:val="28"/>
          <w:szCs w:val="28"/>
        </w:rPr>
        <w:t>2,5</w:t>
      </w:r>
      <w:r w:rsidR="00C704DF" w:rsidRPr="00C704DF">
        <w:rPr>
          <w:rFonts w:ascii="Times New Roman CYR" w:hAnsi="Times New Roman CYR"/>
          <w:color w:val="000000" w:themeColor="text1"/>
          <w:sz w:val="28"/>
          <w:szCs w:val="28"/>
        </w:rPr>
        <w:t xml:space="preserve"> г испытуемого образца растворяют в </w:t>
      </w:r>
      <w:r w:rsidR="00913BA1" w:rsidRPr="00913BA1">
        <w:rPr>
          <w:rFonts w:ascii="Times New Roman CYR" w:hAnsi="Times New Roman CYR"/>
          <w:i/>
          <w:color w:val="000000" w:themeColor="text1"/>
          <w:sz w:val="28"/>
          <w:szCs w:val="28"/>
        </w:rPr>
        <w:t>воде</w:t>
      </w:r>
      <w:r w:rsidR="00C704DF" w:rsidRPr="00C704DF">
        <w:rPr>
          <w:rFonts w:ascii="Times New Roman CYR" w:hAnsi="Times New Roman CYR"/>
          <w:color w:val="000000" w:themeColor="text1"/>
          <w:sz w:val="28"/>
          <w:szCs w:val="28"/>
        </w:rPr>
        <w:t xml:space="preserve"> и доводят объ</w:t>
      </w:r>
      <w:r w:rsidR="00997F5C">
        <w:rPr>
          <w:rFonts w:ascii="Times New Roman CYR" w:hAnsi="Times New Roman CYR"/>
          <w:color w:val="000000" w:themeColor="text1"/>
          <w:sz w:val="28"/>
          <w:szCs w:val="28"/>
        </w:rPr>
        <w:t>ё</w:t>
      </w:r>
      <w:r w:rsidR="00C704DF" w:rsidRPr="00C704DF">
        <w:rPr>
          <w:rFonts w:ascii="Times New Roman CYR" w:hAnsi="Times New Roman CYR"/>
          <w:color w:val="000000" w:themeColor="text1"/>
          <w:sz w:val="28"/>
          <w:szCs w:val="28"/>
        </w:rPr>
        <w:t xml:space="preserve">м раствора тем же растворителем до </w:t>
      </w:r>
      <w:r w:rsidR="00913BA1">
        <w:rPr>
          <w:rFonts w:ascii="Times New Roman CYR" w:hAnsi="Times New Roman CYR"/>
          <w:color w:val="000000" w:themeColor="text1"/>
          <w:sz w:val="28"/>
          <w:szCs w:val="28"/>
        </w:rPr>
        <w:t>5</w:t>
      </w:r>
      <w:r w:rsidR="00C704DF" w:rsidRPr="00C704DF">
        <w:rPr>
          <w:rFonts w:ascii="Times New Roman CYR" w:hAnsi="Times New Roman CYR"/>
          <w:color w:val="000000" w:themeColor="text1"/>
          <w:sz w:val="28"/>
          <w:szCs w:val="28"/>
        </w:rPr>
        <w:t xml:space="preserve">0,0 мл. </w:t>
      </w:r>
      <w:r w:rsidR="00913BA1" w:rsidRPr="00775C04">
        <w:rPr>
          <w:sz w:val="28"/>
          <w:szCs w:val="28"/>
        </w:rPr>
        <w:t xml:space="preserve">Опалесценция раствора не должна превышать </w:t>
      </w:r>
      <w:r w:rsidR="00775C04" w:rsidRPr="00775C04">
        <w:rPr>
          <w:sz w:val="28"/>
          <w:szCs w:val="28"/>
        </w:rPr>
        <w:br w:type="textWrapping" w:clear="all"/>
      </w:r>
      <w:r w:rsidR="00913BA1" w:rsidRPr="00775C04">
        <w:rPr>
          <w:sz w:val="28"/>
          <w:szCs w:val="28"/>
        </w:rPr>
        <w:t xml:space="preserve">опалесценцию </w:t>
      </w:r>
      <w:r w:rsidR="00913BA1" w:rsidRPr="00775C04">
        <w:rPr>
          <w:color w:val="000000" w:themeColor="text1"/>
          <w:sz w:val="28"/>
          <w:szCs w:val="28"/>
        </w:rPr>
        <w:t xml:space="preserve">эталона </w:t>
      </w:r>
      <w:r w:rsidR="00913BA1" w:rsidRPr="00775C04">
        <w:rPr>
          <w:color w:val="000000" w:themeColor="text1"/>
          <w:sz w:val="28"/>
          <w:szCs w:val="28"/>
          <w:lang w:val="en-US"/>
        </w:rPr>
        <w:t>IV</w:t>
      </w:r>
      <w:r w:rsidR="00913BA1">
        <w:rPr>
          <w:color w:val="000000" w:themeColor="text1"/>
          <w:sz w:val="28"/>
          <w:szCs w:val="28"/>
        </w:rPr>
        <w:t>.</w:t>
      </w:r>
    </w:p>
    <w:p w:rsidR="00913BA1" w:rsidRDefault="006F03A3" w:rsidP="00997F5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704DF">
        <w:rPr>
          <w:b/>
          <w:bCs/>
          <w:color w:val="000000"/>
          <w:sz w:val="28"/>
          <w:szCs w:val="28"/>
        </w:rPr>
        <w:t xml:space="preserve">Цветность </w:t>
      </w:r>
      <w:r w:rsidRPr="00C704DF">
        <w:rPr>
          <w:b/>
          <w:sz w:val="28"/>
          <w:szCs w:val="28"/>
        </w:rPr>
        <w:t>раствора</w:t>
      </w:r>
      <w:r w:rsidRPr="00C704DF">
        <w:rPr>
          <w:i/>
          <w:sz w:val="28"/>
          <w:szCs w:val="28"/>
        </w:rPr>
        <w:t xml:space="preserve"> (ОФС «Степень окраски жидкостей», метод 2</w:t>
      </w:r>
      <w:r w:rsidRPr="006F03A3">
        <w:rPr>
          <w:i/>
          <w:szCs w:val="28"/>
        </w:rPr>
        <w:t>).</w:t>
      </w:r>
      <w:r w:rsidR="00C704DF" w:rsidRPr="00C704DF">
        <w:rPr>
          <w:color w:val="000000"/>
          <w:sz w:val="28"/>
          <w:szCs w:val="28"/>
        </w:rPr>
        <w:t xml:space="preserve"> </w:t>
      </w:r>
      <w:r w:rsidR="00913BA1" w:rsidRPr="00F03F21">
        <w:rPr>
          <w:sz w:val="28"/>
          <w:szCs w:val="28"/>
        </w:rPr>
        <w:t>О</w:t>
      </w:r>
      <w:r w:rsidR="008A00E5" w:rsidRPr="00F03F21">
        <w:rPr>
          <w:sz w:val="28"/>
          <w:szCs w:val="28"/>
        </w:rPr>
        <w:t>краска</w:t>
      </w:r>
      <w:r w:rsidR="00913BA1" w:rsidRPr="00CB72BC">
        <w:rPr>
          <w:color w:val="000000"/>
          <w:sz w:val="28"/>
          <w:szCs w:val="28"/>
        </w:rPr>
        <w:t xml:space="preserve"> </w:t>
      </w:r>
      <w:r w:rsidR="00913BA1">
        <w:rPr>
          <w:color w:val="000000"/>
          <w:sz w:val="28"/>
          <w:szCs w:val="28"/>
        </w:rPr>
        <w:t>ра</w:t>
      </w:r>
      <w:r w:rsidR="00C704DF" w:rsidRPr="00CB72BC">
        <w:rPr>
          <w:color w:val="000000"/>
          <w:sz w:val="28"/>
          <w:szCs w:val="28"/>
        </w:rPr>
        <w:t>створ</w:t>
      </w:r>
      <w:r w:rsidR="00913BA1">
        <w:rPr>
          <w:color w:val="000000"/>
          <w:sz w:val="28"/>
          <w:szCs w:val="28"/>
        </w:rPr>
        <w:t>а, полученного</w:t>
      </w:r>
      <w:r w:rsidR="00C704DF" w:rsidRPr="00CB72BC">
        <w:rPr>
          <w:color w:val="000000"/>
          <w:sz w:val="28"/>
          <w:szCs w:val="28"/>
        </w:rPr>
        <w:t xml:space="preserve"> в испытании «Прозрачность раствора», </w:t>
      </w:r>
      <w:r w:rsidR="00913BA1" w:rsidRPr="00005C62">
        <w:rPr>
          <w:sz w:val="28"/>
          <w:szCs w:val="28"/>
        </w:rPr>
        <w:t>не должна быть интенсивнее окраски раствора сравнения BY</w:t>
      </w:r>
      <w:r w:rsidR="00913BA1">
        <w:rPr>
          <w:sz w:val="28"/>
          <w:szCs w:val="28"/>
          <w:vertAlign w:val="subscript"/>
        </w:rPr>
        <w:t>7.</w:t>
      </w:r>
    </w:p>
    <w:p w:rsidR="00913BA1" w:rsidRPr="002526C4" w:rsidRDefault="00913BA1" w:rsidP="00913BA1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2526C4">
        <w:rPr>
          <w:b/>
          <w:sz w:val="28"/>
          <w:szCs w:val="28"/>
        </w:rPr>
        <w:t>Электропроводность</w:t>
      </w:r>
      <w:r>
        <w:rPr>
          <w:b/>
          <w:sz w:val="28"/>
          <w:szCs w:val="28"/>
        </w:rPr>
        <w:t xml:space="preserve"> </w:t>
      </w:r>
      <w:r w:rsidRPr="000518BD">
        <w:rPr>
          <w:i/>
          <w:sz w:val="28"/>
          <w:szCs w:val="28"/>
        </w:rPr>
        <w:t>(ОФС «Электропроводность»).</w:t>
      </w:r>
      <w:r>
        <w:rPr>
          <w:sz w:val="28"/>
          <w:szCs w:val="28"/>
        </w:rPr>
        <w:t xml:space="preserve"> </w:t>
      </w:r>
      <w:r w:rsidRPr="002526C4">
        <w:rPr>
          <w:sz w:val="28"/>
          <w:szCs w:val="28"/>
        </w:rPr>
        <w:t>Не более 20 мкСм/см</w:t>
      </w:r>
      <w:r w:rsidRPr="002526C4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2A7EAB" w:rsidRPr="002A7EAB" w:rsidRDefault="00913BA1" w:rsidP="002A7EAB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31A24">
        <w:rPr>
          <w:i/>
          <w:sz w:val="28"/>
          <w:szCs w:val="28"/>
        </w:rPr>
        <w:t>Испытуемый раствор</w:t>
      </w:r>
      <w:r w:rsidRPr="00231A24">
        <w:rPr>
          <w:sz w:val="28"/>
          <w:szCs w:val="28"/>
        </w:rPr>
        <w:t xml:space="preserve">. </w:t>
      </w:r>
      <w:r w:rsidRPr="00231A24">
        <w:rPr>
          <w:color w:val="000000"/>
          <w:spacing w:val="-3"/>
          <w:sz w:val="28"/>
          <w:szCs w:val="28"/>
        </w:rPr>
        <w:t xml:space="preserve">20,0 г </w:t>
      </w:r>
      <w:r>
        <w:rPr>
          <w:color w:val="000000" w:themeColor="text1"/>
          <w:sz w:val="28"/>
          <w:szCs w:val="28"/>
        </w:rPr>
        <w:t>испытуемого образца</w:t>
      </w:r>
      <w:r w:rsidRPr="0010008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</w:t>
      </w:r>
      <w:r w:rsidRPr="00231A24">
        <w:rPr>
          <w:color w:val="000000"/>
          <w:spacing w:val="-3"/>
          <w:sz w:val="28"/>
          <w:szCs w:val="28"/>
        </w:rPr>
        <w:t>астворяют</w:t>
      </w:r>
      <w:r w:rsidRPr="009B78D4">
        <w:rPr>
          <w:color w:val="000000" w:themeColor="text1"/>
          <w:sz w:val="28"/>
          <w:szCs w:val="28"/>
        </w:rPr>
        <w:t xml:space="preserve"> </w:t>
      </w:r>
      <w:r w:rsidRPr="00231A24">
        <w:rPr>
          <w:color w:val="000000"/>
          <w:spacing w:val="-3"/>
          <w:sz w:val="28"/>
          <w:szCs w:val="28"/>
        </w:rPr>
        <w:t xml:space="preserve">в </w:t>
      </w:r>
      <w:r w:rsidRPr="000D48E3">
        <w:rPr>
          <w:i/>
          <w:color w:val="000000"/>
          <w:spacing w:val="-3"/>
          <w:sz w:val="28"/>
          <w:szCs w:val="28"/>
        </w:rPr>
        <w:t>воде</w:t>
      </w:r>
      <w:r w:rsidR="002A7EAB">
        <w:rPr>
          <w:i/>
          <w:color w:val="000000" w:themeColor="text1"/>
          <w:sz w:val="28"/>
          <w:szCs w:val="28"/>
        </w:rPr>
        <w:t xml:space="preserve">, </w:t>
      </w:r>
      <w:r w:rsidR="002A7EAB" w:rsidRPr="002A7EAB">
        <w:rPr>
          <w:i/>
          <w:color w:val="000000" w:themeColor="text1"/>
          <w:sz w:val="28"/>
          <w:szCs w:val="28"/>
        </w:rPr>
        <w:t>свободн</w:t>
      </w:r>
      <w:r w:rsidR="002A7EAB">
        <w:rPr>
          <w:i/>
          <w:color w:val="000000" w:themeColor="text1"/>
          <w:sz w:val="28"/>
          <w:szCs w:val="28"/>
        </w:rPr>
        <w:t>ой</w:t>
      </w:r>
      <w:r w:rsidR="002A7EAB" w:rsidRPr="002A7EAB">
        <w:rPr>
          <w:i/>
          <w:color w:val="000000" w:themeColor="text1"/>
          <w:sz w:val="28"/>
          <w:szCs w:val="28"/>
        </w:rPr>
        <w:t xml:space="preserve"> от углерода диоксида</w:t>
      </w:r>
      <w:r w:rsidR="002A7EAB" w:rsidRPr="002A7EAB">
        <w:rPr>
          <w:color w:val="000000" w:themeColor="text1"/>
          <w:sz w:val="28"/>
          <w:szCs w:val="28"/>
        </w:rPr>
        <w:t>,</w:t>
      </w:r>
      <w:r w:rsidR="002A7EAB">
        <w:rPr>
          <w:color w:val="000000" w:themeColor="text1"/>
          <w:sz w:val="28"/>
          <w:szCs w:val="28"/>
        </w:rPr>
        <w:t xml:space="preserve"> приготовленной из </w:t>
      </w:r>
      <w:r w:rsidR="002A7EAB" w:rsidRPr="002A7EAB">
        <w:rPr>
          <w:i/>
          <w:color w:val="000000" w:themeColor="text1"/>
          <w:sz w:val="28"/>
          <w:szCs w:val="28"/>
        </w:rPr>
        <w:t>воды дистиллированной</w:t>
      </w:r>
      <w:r w:rsidR="002A7EAB">
        <w:rPr>
          <w:color w:val="000000" w:themeColor="text1"/>
          <w:sz w:val="28"/>
          <w:szCs w:val="28"/>
        </w:rPr>
        <w:t xml:space="preserve"> </w:t>
      </w:r>
    </w:p>
    <w:p w:rsidR="00913BA1" w:rsidRDefault="00913BA1" w:rsidP="00ED623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</w:t>
      </w:r>
      <w:r w:rsidRPr="00231A24">
        <w:rPr>
          <w:color w:val="000000" w:themeColor="text1"/>
          <w:sz w:val="28"/>
          <w:szCs w:val="28"/>
        </w:rPr>
        <w:t>доводят объём раствора тем же растворителем до</w:t>
      </w:r>
      <w:r>
        <w:rPr>
          <w:color w:val="000000" w:themeColor="text1"/>
          <w:sz w:val="28"/>
          <w:szCs w:val="28"/>
        </w:rPr>
        <w:t xml:space="preserve"> </w:t>
      </w:r>
      <w:r w:rsidRPr="00231A24">
        <w:rPr>
          <w:color w:val="000000"/>
          <w:spacing w:val="-3"/>
          <w:sz w:val="28"/>
          <w:szCs w:val="28"/>
        </w:rPr>
        <w:t>100</w:t>
      </w:r>
      <w:r w:rsidR="00ED623D">
        <w:rPr>
          <w:color w:val="000000"/>
          <w:spacing w:val="-3"/>
          <w:sz w:val="28"/>
          <w:szCs w:val="28"/>
        </w:rPr>
        <w:t>,0</w:t>
      </w:r>
      <w:r w:rsidRPr="00231A24">
        <w:rPr>
          <w:color w:val="000000"/>
          <w:spacing w:val="-3"/>
          <w:sz w:val="28"/>
          <w:szCs w:val="28"/>
        </w:rPr>
        <w:t> мл</w:t>
      </w:r>
      <w:r>
        <w:rPr>
          <w:color w:val="000000"/>
          <w:spacing w:val="-3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231A24">
        <w:rPr>
          <w:color w:val="000000" w:themeColor="text1"/>
          <w:sz w:val="28"/>
          <w:szCs w:val="28"/>
        </w:rPr>
        <w:t>Измеряют электропроводность испытуемого раствора при осторожном перемешивании на магнитной мешалке.</w:t>
      </w:r>
    </w:p>
    <w:p w:rsidR="00913BA1" w:rsidRPr="008A00E5" w:rsidRDefault="00993449" w:rsidP="008A00E5">
      <w:pPr>
        <w:spacing w:line="360" w:lineRule="auto"/>
        <w:ind w:firstLine="709"/>
        <w:jc w:val="both"/>
        <w:rPr>
          <w:sz w:val="28"/>
          <w:szCs w:val="28"/>
        </w:rPr>
      </w:pPr>
      <w:r w:rsidRPr="00993449">
        <w:rPr>
          <w:b/>
          <w:sz w:val="28"/>
          <w:szCs w:val="28"/>
        </w:rPr>
        <w:t>Восстанавливающие сахара.</w:t>
      </w:r>
      <w:r w:rsidRPr="00993449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0,2</w:t>
      </w:r>
      <w:r w:rsidRPr="00993449">
        <w:rPr>
          <w:sz w:val="28"/>
          <w:szCs w:val="28"/>
        </w:rPr>
        <w:t xml:space="preserve"> % в пересчёте на </w:t>
      </w:r>
      <w:r w:rsidR="00EC5867">
        <w:rPr>
          <w:sz w:val="28"/>
          <w:szCs w:val="28"/>
        </w:rPr>
        <w:t>декстрозу</w:t>
      </w:r>
      <w:r w:rsidRPr="00993449">
        <w:rPr>
          <w:sz w:val="28"/>
          <w:szCs w:val="28"/>
        </w:rPr>
        <w:t xml:space="preserve">. </w:t>
      </w:r>
      <w:r>
        <w:rPr>
          <w:sz w:val="28"/>
          <w:szCs w:val="28"/>
        </w:rPr>
        <w:t>5,0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г </w:t>
      </w:r>
      <w:r>
        <w:rPr>
          <w:color w:val="000000" w:themeColor="text1"/>
          <w:sz w:val="28"/>
          <w:szCs w:val="28"/>
        </w:rPr>
        <w:t>испытуемого образца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растворяют в </w:t>
      </w:r>
      <w:r w:rsidR="00997F5C">
        <w:rPr>
          <w:rFonts w:eastAsiaTheme="minorHAnsi"/>
          <w:color w:val="000000"/>
          <w:sz w:val="28"/>
          <w:szCs w:val="28"/>
          <w:lang w:eastAsia="en-US"/>
        </w:rPr>
        <w:t>6 </w:t>
      </w:r>
      <w:r w:rsidR="008A00E5" w:rsidRPr="00F03F21">
        <w:rPr>
          <w:rFonts w:eastAsiaTheme="minorHAnsi"/>
          <w:color w:val="000000"/>
          <w:sz w:val="28"/>
          <w:szCs w:val="28"/>
          <w:lang w:eastAsia="en-US"/>
        </w:rPr>
        <w:t>мл</w:t>
      </w:r>
      <w:r w:rsidR="008A00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A00E5">
        <w:rPr>
          <w:rFonts w:eastAsiaTheme="minorHAnsi"/>
          <w:i/>
          <w:color w:val="000000"/>
          <w:sz w:val="28"/>
          <w:szCs w:val="28"/>
          <w:lang w:eastAsia="en-US"/>
        </w:rPr>
        <w:t>воды</w:t>
      </w:r>
      <w:r w:rsidRPr="00993449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при слабом нагревании.</w:t>
      </w:r>
      <w:r w:rsidRPr="00993449">
        <w:rPr>
          <w:rFonts w:eastAsiaTheme="minorHAnsi"/>
          <w:sz w:val="28"/>
          <w:szCs w:val="28"/>
          <w:lang w:eastAsia="en-US"/>
        </w:rPr>
        <w:t xml:space="preserve"> Раствор охлаждают, прибавляют 20 мл </w:t>
      </w:r>
      <w:r w:rsidRPr="00080B7B">
        <w:rPr>
          <w:rFonts w:eastAsiaTheme="minorHAnsi"/>
          <w:i/>
          <w:sz w:val="28"/>
          <w:szCs w:val="28"/>
          <w:lang w:eastAsia="en-US"/>
        </w:rPr>
        <w:t>медно-цитратного раствора</w:t>
      </w:r>
      <w:r w:rsidRPr="00993449">
        <w:rPr>
          <w:rFonts w:eastAsiaTheme="minorHAnsi"/>
          <w:sz w:val="28"/>
          <w:szCs w:val="28"/>
          <w:lang w:eastAsia="en-US"/>
        </w:rPr>
        <w:t xml:space="preserve"> и несколько стеклянных шариков. Нагревают таким образом, чтобы кипение начиналось через 4</w:t>
      </w:r>
      <w:r w:rsidR="00775C04">
        <w:rPr>
          <w:rFonts w:eastAsiaTheme="minorHAnsi"/>
          <w:sz w:val="28"/>
          <w:szCs w:val="28"/>
          <w:lang w:eastAsia="en-US"/>
        </w:rPr>
        <w:t> мин и продолжалось в течение 3 </w:t>
      </w:r>
      <w:r w:rsidRPr="00993449">
        <w:rPr>
          <w:rFonts w:eastAsiaTheme="minorHAnsi"/>
          <w:sz w:val="28"/>
          <w:szCs w:val="28"/>
          <w:lang w:eastAsia="en-US"/>
        </w:rPr>
        <w:t xml:space="preserve">мин. После кипячения раствор быстро охлаждают, прибавляют 100 мл </w:t>
      </w:r>
      <w:r w:rsidRPr="00080B7B">
        <w:rPr>
          <w:rFonts w:eastAsiaTheme="minorHAnsi"/>
          <w:i/>
          <w:sz w:val="28"/>
          <w:szCs w:val="28"/>
          <w:lang w:eastAsia="en-US"/>
        </w:rPr>
        <w:t>уксусной кислоты раствора 2,4 %</w:t>
      </w:r>
      <w:r w:rsidRPr="00993449">
        <w:rPr>
          <w:rFonts w:eastAsiaTheme="minorHAnsi"/>
          <w:sz w:val="28"/>
          <w:szCs w:val="28"/>
          <w:lang w:eastAsia="en-US"/>
        </w:rPr>
        <w:t xml:space="preserve"> и 20,0 мл </w:t>
      </w:r>
      <w:r w:rsidRPr="00080B7B">
        <w:rPr>
          <w:rFonts w:eastAsiaTheme="minorHAnsi"/>
          <w:i/>
          <w:sz w:val="28"/>
          <w:szCs w:val="28"/>
          <w:lang w:eastAsia="en-US"/>
        </w:rPr>
        <w:t>0,025 М раствора йода</w:t>
      </w:r>
      <w:r w:rsidRPr="00993449">
        <w:rPr>
          <w:rFonts w:eastAsiaTheme="minorHAnsi"/>
          <w:sz w:val="28"/>
          <w:szCs w:val="28"/>
          <w:lang w:eastAsia="en-US"/>
        </w:rPr>
        <w:t xml:space="preserve">. При непрерывном </w:t>
      </w:r>
      <w:r w:rsidR="00D50C9F">
        <w:rPr>
          <w:rFonts w:eastAsiaTheme="minorHAnsi"/>
          <w:sz w:val="28"/>
          <w:szCs w:val="28"/>
          <w:lang w:eastAsia="en-US"/>
        </w:rPr>
        <w:t xml:space="preserve">встряхивании </w:t>
      </w:r>
      <w:r w:rsidRPr="00993449">
        <w:rPr>
          <w:rFonts w:eastAsiaTheme="minorHAnsi"/>
          <w:sz w:val="28"/>
          <w:szCs w:val="28"/>
          <w:lang w:eastAsia="en-US"/>
        </w:rPr>
        <w:t>прибавляют</w:t>
      </w:r>
      <w:r w:rsidR="00997F5C">
        <w:rPr>
          <w:rFonts w:eastAsiaTheme="minorHAnsi"/>
          <w:sz w:val="28"/>
          <w:szCs w:val="28"/>
          <w:lang w:eastAsia="en-US"/>
        </w:rPr>
        <w:t xml:space="preserve"> 25 </w:t>
      </w:r>
      <w:r w:rsidRPr="00993449">
        <w:rPr>
          <w:rFonts w:eastAsiaTheme="minorHAnsi"/>
          <w:sz w:val="28"/>
          <w:szCs w:val="28"/>
          <w:lang w:eastAsia="en-US"/>
        </w:rPr>
        <w:t xml:space="preserve">мл смеси 6 объёмов </w:t>
      </w:r>
      <w:r w:rsidRPr="00080B7B">
        <w:rPr>
          <w:rFonts w:eastAsiaTheme="minorHAnsi"/>
          <w:i/>
          <w:sz w:val="28"/>
          <w:szCs w:val="28"/>
          <w:lang w:eastAsia="en-US"/>
        </w:rPr>
        <w:t>хлористоводородной кислоты концентрированной</w:t>
      </w:r>
      <w:r w:rsidRPr="00993449">
        <w:rPr>
          <w:rFonts w:eastAsiaTheme="minorHAnsi"/>
          <w:sz w:val="28"/>
          <w:szCs w:val="28"/>
          <w:lang w:eastAsia="en-US"/>
        </w:rPr>
        <w:t xml:space="preserve"> и 94 объём</w:t>
      </w:r>
      <w:r w:rsidR="00775C04">
        <w:rPr>
          <w:rFonts w:eastAsiaTheme="minorHAnsi"/>
          <w:sz w:val="28"/>
          <w:szCs w:val="28"/>
          <w:lang w:eastAsia="en-US"/>
        </w:rPr>
        <w:t>а</w:t>
      </w:r>
      <w:r w:rsidRPr="00993449">
        <w:rPr>
          <w:rFonts w:eastAsiaTheme="minorHAnsi"/>
          <w:sz w:val="28"/>
          <w:szCs w:val="28"/>
          <w:lang w:eastAsia="en-US"/>
        </w:rPr>
        <w:t xml:space="preserve"> </w:t>
      </w:r>
      <w:r w:rsidRPr="00080B7B">
        <w:rPr>
          <w:rFonts w:eastAsiaTheme="minorHAnsi"/>
          <w:i/>
          <w:sz w:val="28"/>
          <w:szCs w:val="28"/>
          <w:lang w:eastAsia="en-US"/>
        </w:rPr>
        <w:t>воды</w:t>
      </w:r>
      <w:r w:rsidRPr="00993449">
        <w:rPr>
          <w:rFonts w:eastAsiaTheme="minorHAnsi"/>
          <w:sz w:val="28"/>
          <w:szCs w:val="28"/>
          <w:lang w:eastAsia="en-US"/>
        </w:rPr>
        <w:t xml:space="preserve">. После растворения осадка избыток йода титруют </w:t>
      </w:r>
      <w:r w:rsidRPr="00080B7B">
        <w:rPr>
          <w:rFonts w:eastAsiaTheme="minorHAnsi"/>
          <w:i/>
          <w:sz w:val="28"/>
          <w:szCs w:val="28"/>
          <w:lang w:eastAsia="en-US"/>
        </w:rPr>
        <w:t>0,05 М раствором натрия тиосульфата</w:t>
      </w:r>
      <w:r w:rsidRPr="00993449">
        <w:rPr>
          <w:rFonts w:eastAsiaTheme="minorHAnsi"/>
          <w:sz w:val="28"/>
          <w:szCs w:val="28"/>
          <w:lang w:eastAsia="en-US"/>
        </w:rPr>
        <w:t xml:space="preserve"> (индикатор – 1 мл </w:t>
      </w:r>
      <w:r w:rsidRPr="00080B7B">
        <w:rPr>
          <w:rFonts w:eastAsiaTheme="minorHAnsi"/>
          <w:i/>
          <w:sz w:val="28"/>
          <w:szCs w:val="28"/>
          <w:lang w:eastAsia="en-US"/>
        </w:rPr>
        <w:t>крахмала раствора 1 %</w:t>
      </w:r>
      <w:r w:rsidR="00D50C9F">
        <w:rPr>
          <w:rFonts w:eastAsiaTheme="minorHAnsi"/>
          <w:sz w:val="28"/>
          <w:szCs w:val="28"/>
          <w:lang w:eastAsia="en-US"/>
        </w:rPr>
        <w:t>, добавляют</w:t>
      </w:r>
      <w:r w:rsidRPr="00993449">
        <w:rPr>
          <w:rFonts w:eastAsiaTheme="minorHAnsi"/>
          <w:sz w:val="28"/>
          <w:szCs w:val="28"/>
          <w:lang w:eastAsia="en-US"/>
        </w:rPr>
        <w:t xml:space="preserve"> </w:t>
      </w:r>
      <w:r w:rsidR="00D50C9F">
        <w:rPr>
          <w:rFonts w:eastAsiaTheme="minorHAnsi"/>
          <w:sz w:val="28"/>
          <w:szCs w:val="28"/>
          <w:lang w:eastAsia="en-US"/>
        </w:rPr>
        <w:t>ближе к концу</w:t>
      </w:r>
      <w:r w:rsidRPr="00993449">
        <w:rPr>
          <w:rFonts w:eastAsiaTheme="minorHAnsi"/>
          <w:sz w:val="28"/>
          <w:szCs w:val="28"/>
          <w:lang w:eastAsia="en-US"/>
        </w:rPr>
        <w:t xml:space="preserve"> титрования). Должно быть израсходовано не менее 12,8 мл </w:t>
      </w:r>
      <w:r w:rsidR="00D50C9F" w:rsidRPr="00080B7B">
        <w:rPr>
          <w:rFonts w:eastAsiaTheme="minorHAnsi"/>
          <w:i/>
          <w:sz w:val="28"/>
          <w:szCs w:val="28"/>
          <w:lang w:eastAsia="en-US"/>
        </w:rPr>
        <w:t>0,05 М раствором натрия тиосульфата</w:t>
      </w:r>
      <w:r w:rsidRPr="00993449">
        <w:rPr>
          <w:rFonts w:eastAsiaTheme="minorHAnsi"/>
          <w:sz w:val="28"/>
          <w:szCs w:val="28"/>
          <w:lang w:eastAsia="en-US"/>
        </w:rPr>
        <w:t xml:space="preserve">. </w:t>
      </w:r>
    </w:p>
    <w:p w:rsidR="00C7410F" w:rsidRPr="00A10E6E" w:rsidRDefault="00D50C9F" w:rsidP="00997F5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Родственные примеси</w:t>
      </w:r>
      <w:r w:rsidR="00C7410F" w:rsidRPr="00A10E6E">
        <w:rPr>
          <w:i/>
          <w:sz w:val="28"/>
          <w:szCs w:val="28"/>
        </w:rPr>
        <w:t>.</w:t>
      </w:r>
      <w:r w:rsidR="0040376F">
        <w:rPr>
          <w:sz w:val="28"/>
          <w:szCs w:val="28"/>
        </w:rPr>
        <w:t xml:space="preserve"> </w:t>
      </w:r>
      <w:r w:rsidR="00C7410F" w:rsidRPr="00997F5C">
        <w:rPr>
          <w:color w:val="000000"/>
          <w:sz w:val="28"/>
          <w:szCs w:val="28"/>
        </w:rPr>
        <w:t>Газовая хроматография</w:t>
      </w:r>
      <w:r w:rsidR="00C7410F" w:rsidRPr="00A10E6E">
        <w:rPr>
          <w:i/>
          <w:color w:val="000000"/>
          <w:sz w:val="28"/>
          <w:szCs w:val="28"/>
        </w:rPr>
        <w:t xml:space="preserve"> (ОФС «Газовая хроматография»). </w:t>
      </w:r>
    </w:p>
    <w:p w:rsidR="00C7410F" w:rsidRDefault="00C7410F" w:rsidP="00997F5C">
      <w:pPr>
        <w:spacing w:line="360" w:lineRule="auto"/>
        <w:ind w:firstLine="709"/>
        <w:jc w:val="both"/>
        <w:rPr>
          <w:sz w:val="28"/>
          <w:szCs w:val="28"/>
        </w:rPr>
      </w:pPr>
      <w:r w:rsidRPr="00EE6A4A">
        <w:rPr>
          <w:i/>
          <w:iCs/>
          <w:sz w:val="28"/>
          <w:szCs w:val="28"/>
        </w:rPr>
        <w:lastRenderedPageBreak/>
        <w:t>Раствор внутреннего стандарта.</w:t>
      </w:r>
      <w:r w:rsidR="00D50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 мг </w:t>
      </w:r>
      <w:proofErr w:type="spellStart"/>
      <w:r w:rsidR="00D50C9F" w:rsidRPr="00D50C9F">
        <w:rPr>
          <w:i/>
          <w:sz w:val="28"/>
          <w:szCs w:val="28"/>
        </w:rPr>
        <w:t>эритритола</w:t>
      </w:r>
      <w:proofErr w:type="spellEnd"/>
      <w:r w:rsidRPr="00CA5047">
        <w:rPr>
          <w:i/>
          <w:sz w:val="28"/>
          <w:szCs w:val="28"/>
        </w:rPr>
        <w:t xml:space="preserve"> </w:t>
      </w:r>
      <w:r w:rsidRPr="00640F57">
        <w:rPr>
          <w:sz w:val="28"/>
          <w:szCs w:val="28"/>
        </w:rPr>
        <w:t xml:space="preserve">растворяют в </w:t>
      </w:r>
      <w:r w:rsidR="00D50C9F">
        <w:rPr>
          <w:i/>
          <w:sz w:val="28"/>
          <w:szCs w:val="28"/>
        </w:rPr>
        <w:t xml:space="preserve">воде </w:t>
      </w:r>
      <w:r w:rsidRPr="00640F57">
        <w:rPr>
          <w:sz w:val="28"/>
          <w:szCs w:val="28"/>
        </w:rPr>
        <w:t>и доводят объ</w:t>
      </w:r>
      <w:r w:rsidR="00997F5C">
        <w:rPr>
          <w:sz w:val="28"/>
          <w:szCs w:val="28"/>
        </w:rPr>
        <w:t>ё</w:t>
      </w:r>
      <w:r w:rsidRPr="00640F57">
        <w:rPr>
          <w:sz w:val="28"/>
          <w:szCs w:val="28"/>
        </w:rPr>
        <w:t xml:space="preserve">м раствора тем же растворителем до </w:t>
      </w:r>
      <w:r w:rsidR="00D50C9F">
        <w:rPr>
          <w:sz w:val="28"/>
          <w:szCs w:val="28"/>
        </w:rPr>
        <w:t>25</w:t>
      </w:r>
      <w:r>
        <w:rPr>
          <w:sz w:val="28"/>
          <w:szCs w:val="28"/>
        </w:rPr>
        <w:t>,0 </w:t>
      </w:r>
      <w:r w:rsidRPr="00640F57">
        <w:rPr>
          <w:sz w:val="28"/>
          <w:szCs w:val="28"/>
        </w:rPr>
        <w:t>мл.</w:t>
      </w:r>
    </w:p>
    <w:p w:rsidR="00D50C9F" w:rsidRPr="00D50C9F" w:rsidRDefault="00D50C9F" w:rsidP="00997F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8442A">
        <w:rPr>
          <w:i/>
          <w:color w:val="000000" w:themeColor="text1"/>
          <w:sz w:val="28"/>
          <w:szCs w:val="28"/>
        </w:rPr>
        <w:t>Испытуемый раствор</w:t>
      </w:r>
      <w:r w:rsidR="00056FF9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(а). </w:t>
      </w:r>
      <w:r w:rsidR="0040376F">
        <w:rPr>
          <w:color w:val="000000" w:themeColor="text1"/>
          <w:sz w:val="28"/>
          <w:szCs w:val="28"/>
        </w:rPr>
        <w:t>5,000 </w:t>
      </w:r>
      <w:r>
        <w:rPr>
          <w:color w:val="000000" w:themeColor="text1"/>
          <w:sz w:val="28"/>
          <w:szCs w:val="28"/>
        </w:rPr>
        <w:t xml:space="preserve">г </w:t>
      </w:r>
      <w:r w:rsidR="009C508A">
        <w:rPr>
          <w:color w:val="000000" w:themeColor="text1"/>
          <w:sz w:val="28"/>
          <w:szCs w:val="28"/>
        </w:rPr>
        <w:t xml:space="preserve">испытуемого образца </w:t>
      </w:r>
      <w:r>
        <w:rPr>
          <w:color w:val="000000" w:themeColor="text1"/>
          <w:sz w:val="28"/>
          <w:szCs w:val="28"/>
        </w:rPr>
        <w:t xml:space="preserve">растворяют </w:t>
      </w:r>
      <w:r w:rsidR="00056FF9">
        <w:rPr>
          <w:color w:val="000000" w:themeColor="text1"/>
          <w:sz w:val="28"/>
          <w:szCs w:val="28"/>
        </w:rPr>
        <w:t>в</w:t>
      </w:r>
      <w:r w:rsidR="00056FF9" w:rsidRPr="00056FF9">
        <w:rPr>
          <w:i/>
          <w:color w:val="000000" w:themeColor="text1"/>
          <w:sz w:val="28"/>
          <w:szCs w:val="28"/>
        </w:rPr>
        <w:t xml:space="preserve"> воде</w:t>
      </w:r>
      <w:r w:rsidR="00056FF9" w:rsidRPr="00056FF9">
        <w:rPr>
          <w:sz w:val="28"/>
          <w:szCs w:val="28"/>
        </w:rPr>
        <w:t xml:space="preserve"> </w:t>
      </w:r>
      <w:r w:rsidR="00056FF9" w:rsidRPr="00640F57">
        <w:rPr>
          <w:sz w:val="28"/>
          <w:szCs w:val="28"/>
        </w:rPr>
        <w:t>и доводят объ</w:t>
      </w:r>
      <w:r w:rsidR="0040376F">
        <w:rPr>
          <w:sz w:val="28"/>
          <w:szCs w:val="28"/>
        </w:rPr>
        <w:t>ё</w:t>
      </w:r>
      <w:r w:rsidR="00056FF9" w:rsidRPr="00640F57">
        <w:rPr>
          <w:sz w:val="28"/>
          <w:szCs w:val="28"/>
        </w:rPr>
        <w:t xml:space="preserve">м раствора тем же растворителем до </w:t>
      </w:r>
      <w:r w:rsidR="00056FF9">
        <w:rPr>
          <w:sz w:val="28"/>
          <w:szCs w:val="28"/>
        </w:rPr>
        <w:t>100,0 </w:t>
      </w:r>
      <w:r w:rsidR="00056FF9" w:rsidRPr="00640F57">
        <w:rPr>
          <w:sz w:val="28"/>
          <w:szCs w:val="28"/>
        </w:rPr>
        <w:t>мл.</w:t>
      </w:r>
    </w:p>
    <w:p w:rsidR="00D50C9F" w:rsidRPr="00056FF9" w:rsidRDefault="00056FF9" w:rsidP="00997F5C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68442A">
        <w:rPr>
          <w:i/>
          <w:color w:val="000000" w:themeColor="text1"/>
          <w:sz w:val="28"/>
          <w:szCs w:val="28"/>
        </w:rPr>
        <w:t>Испытуемый раствор</w:t>
      </w:r>
      <w:r>
        <w:rPr>
          <w:i/>
          <w:color w:val="000000" w:themeColor="text1"/>
          <w:sz w:val="28"/>
          <w:szCs w:val="28"/>
        </w:rPr>
        <w:t xml:space="preserve"> (б). </w:t>
      </w:r>
      <w:r w:rsidR="0040376F">
        <w:rPr>
          <w:color w:val="000000" w:themeColor="text1"/>
          <w:sz w:val="28"/>
          <w:szCs w:val="28"/>
        </w:rPr>
        <w:t>1,0 </w:t>
      </w:r>
      <w:r>
        <w:rPr>
          <w:color w:val="000000" w:themeColor="text1"/>
          <w:sz w:val="28"/>
          <w:szCs w:val="28"/>
        </w:rPr>
        <w:t xml:space="preserve">мл испытуемого раствора (а) </w:t>
      </w:r>
      <w:r w:rsidRPr="00640F57">
        <w:rPr>
          <w:sz w:val="28"/>
          <w:szCs w:val="28"/>
        </w:rPr>
        <w:t xml:space="preserve">доводят </w:t>
      </w:r>
      <w:r w:rsidRPr="00056FF9">
        <w:rPr>
          <w:i/>
          <w:color w:val="000000" w:themeColor="text1"/>
          <w:sz w:val="28"/>
          <w:szCs w:val="28"/>
        </w:rPr>
        <w:t>вод</w:t>
      </w:r>
      <w:r>
        <w:rPr>
          <w:i/>
          <w:color w:val="000000" w:themeColor="text1"/>
          <w:sz w:val="28"/>
          <w:szCs w:val="28"/>
        </w:rPr>
        <w:t>ой</w:t>
      </w:r>
      <w:r w:rsidRPr="00056FF9">
        <w:rPr>
          <w:sz w:val="28"/>
          <w:szCs w:val="28"/>
        </w:rPr>
        <w:t xml:space="preserve"> </w:t>
      </w:r>
      <w:r w:rsidRPr="00640F57">
        <w:rPr>
          <w:sz w:val="28"/>
          <w:szCs w:val="28"/>
        </w:rPr>
        <w:t xml:space="preserve">до </w:t>
      </w:r>
      <w:r>
        <w:rPr>
          <w:sz w:val="28"/>
          <w:szCs w:val="28"/>
        </w:rPr>
        <w:t>10,0 </w:t>
      </w:r>
      <w:r w:rsidRPr="00640F57">
        <w:rPr>
          <w:sz w:val="28"/>
          <w:szCs w:val="28"/>
        </w:rPr>
        <w:t>мл.</w:t>
      </w:r>
    </w:p>
    <w:p w:rsidR="00056FF9" w:rsidRDefault="00C7410F" w:rsidP="00997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554">
        <w:rPr>
          <w:i/>
          <w:color w:val="000000"/>
          <w:sz w:val="28"/>
          <w:szCs w:val="28"/>
        </w:rPr>
        <w:t>Раствор сравнения</w:t>
      </w:r>
      <w:r w:rsidR="00056FF9">
        <w:rPr>
          <w:i/>
          <w:color w:val="000000"/>
          <w:sz w:val="28"/>
          <w:szCs w:val="28"/>
        </w:rPr>
        <w:t xml:space="preserve"> (а)</w:t>
      </w:r>
      <w:r w:rsidR="00883B04">
        <w:rPr>
          <w:i/>
          <w:color w:val="000000"/>
          <w:sz w:val="28"/>
          <w:szCs w:val="28"/>
        </w:rPr>
        <w:t>.</w:t>
      </w:r>
      <w:r w:rsidR="00883B04">
        <w:rPr>
          <w:color w:val="000000"/>
          <w:sz w:val="28"/>
          <w:szCs w:val="28"/>
        </w:rPr>
        <w:t xml:space="preserve"> </w:t>
      </w:r>
      <w:r w:rsidR="00056F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,0 мг </w:t>
      </w:r>
      <w:r w:rsidR="00883B04">
        <w:rPr>
          <w:color w:val="000000" w:themeColor="text1"/>
          <w:sz w:val="28"/>
          <w:szCs w:val="28"/>
        </w:rPr>
        <w:t xml:space="preserve">фармакопейного стандартного </w:t>
      </w:r>
      <w:r w:rsidR="00883B04" w:rsidRPr="00056FF9">
        <w:rPr>
          <w:i/>
          <w:color w:val="000000" w:themeColor="text1"/>
          <w:sz w:val="28"/>
          <w:szCs w:val="28"/>
        </w:rPr>
        <w:t xml:space="preserve">образца </w:t>
      </w:r>
      <w:r w:rsidR="00056FF9" w:rsidRPr="00056FF9">
        <w:rPr>
          <w:i/>
          <w:lang w:val="en-US"/>
        </w:rPr>
        <w:t>L</w:t>
      </w:r>
      <w:r w:rsidR="00056FF9" w:rsidRPr="00056FF9">
        <w:rPr>
          <w:i/>
          <w:sz w:val="28"/>
          <w:szCs w:val="28"/>
        </w:rPr>
        <w:t>-</w:t>
      </w:r>
      <w:proofErr w:type="spellStart"/>
      <w:r w:rsidR="00056FF9" w:rsidRPr="00056FF9">
        <w:rPr>
          <w:i/>
          <w:sz w:val="28"/>
          <w:szCs w:val="28"/>
        </w:rPr>
        <w:t>арабинит</w:t>
      </w:r>
      <w:r w:rsidR="00056FF9" w:rsidRPr="00056FF9">
        <w:rPr>
          <w:i/>
          <w:color w:val="000000"/>
          <w:sz w:val="28"/>
          <w:szCs w:val="28"/>
        </w:rPr>
        <w:t>а</w:t>
      </w:r>
      <w:proofErr w:type="spellEnd"/>
      <w:r w:rsidR="00056FF9">
        <w:rPr>
          <w:color w:val="000000"/>
          <w:sz w:val="28"/>
          <w:szCs w:val="28"/>
        </w:rPr>
        <w:t xml:space="preserve"> (примесь А), 5</w:t>
      </w:r>
      <w:r w:rsidR="00CD2C69" w:rsidRPr="004059EC">
        <w:rPr>
          <w:color w:val="000000"/>
          <w:sz w:val="28"/>
          <w:szCs w:val="28"/>
        </w:rPr>
        <w:t>,0 мг</w:t>
      </w:r>
      <w:r w:rsidR="00CD2C69" w:rsidRPr="004059EC">
        <w:rPr>
          <w:i/>
          <w:color w:val="000000"/>
          <w:sz w:val="28"/>
          <w:szCs w:val="28"/>
        </w:rPr>
        <w:t xml:space="preserve"> </w:t>
      </w:r>
      <w:r w:rsidR="00883B04">
        <w:rPr>
          <w:color w:val="000000" w:themeColor="text1"/>
          <w:sz w:val="28"/>
          <w:szCs w:val="28"/>
        </w:rPr>
        <w:t>фармакопейного стандартного образ</w:t>
      </w:r>
      <w:r w:rsidR="00883B04" w:rsidRPr="00B24363">
        <w:rPr>
          <w:color w:val="000000" w:themeColor="text1"/>
          <w:sz w:val="28"/>
          <w:szCs w:val="28"/>
        </w:rPr>
        <w:t>ц</w:t>
      </w:r>
      <w:r w:rsidR="00883B04">
        <w:rPr>
          <w:color w:val="000000" w:themeColor="text1"/>
          <w:sz w:val="28"/>
          <w:szCs w:val="28"/>
        </w:rPr>
        <w:t>а</w:t>
      </w:r>
      <w:r w:rsidR="00883B04" w:rsidRPr="001344A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56FF9" w:rsidRPr="00056FF9">
        <w:rPr>
          <w:i/>
          <w:sz w:val="28"/>
          <w:szCs w:val="28"/>
        </w:rPr>
        <w:t>галактитол</w:t>
      </w:r>
      <w:r w:rsidR="00056FF9" w:rsidRPr="00056FF9">
        <w:rPr>
          <w:i/>
          <w:color w:val="000000"/>
          <w:sz w:val="28"/>
          <w:szCs w:val="28"/>
        </w:rPr>
        <w:t>а</w:t>
      </w:r>
      <w:proofErr w:type="spellEnd"/>
      <w:r w:rsidRPr="004059EC">
        <w:rPr>
          <w:color w:val="000000"/>
          <w:sz w:val="28"/>
          <w:szCs w:val="28"/>
        </w:rPr>
        <w:t xml:space="preserve"> </w:t>
      </w:r>
      <w:r w:rsidR="00056FF9">
        <w:rPr>
          <w:color w:val="000000"/>
          <w:sz w:val="28"/>
          <w:szCs w:val="28"/>
        </w:rPr>
        <w:t>(примесь В), 5</w:t>
      </w:r>
      <w:r w:rsidR="00056FF9" w:rsidRPr="004059EC">
        <w:rPr>
          <w:color w:val="000000"/>
          <w:sz w:val="28"/>
          <w:szCs w:val="28"/>
        </w:rPr>
        <w:t>,0 мг</w:t>
      </w:r>
      <w:r w:rsidR="00056FF9" w:rsidRPr="004059EC">
        <w:rPr>
          <w:i/>
          <w:color w:val="000000"/>
          <w:sz w:val="28"/>
          <w:szCs w:val="28"/>
        </w:rPr>
        <w:t xml:space="preserve"> </w:t>
      </w:r>
      <w:r w:rsidR="00056FF9">
        <w:rPr>
          <w:color w:val="000000" w:themeColor="text1"/>
          <w:sz w:val="28"/>
          <w:szCs w:val="28"/>
        </w:rPr>
        <w:t>фармакопейного стандартного образ</w:t>
      </w:r>
      <w:r w:rsidR="00056FF9" w:rsidRPr="00B24363">
        <w:rPr>
          <w:color w:val="000000" w:themeColor="text1"/>
          <w:sz w:val="28"/>
          <w:szCs w:val="28"/>
        </w:rPr>
        <w:t>ц</w:t>
      </w:r>
      <w:r w:rsidR="00056FF9">
        <w:rPr>
          <w:color w:val="000000" w:themeColor="text1"/>
          <w:sz w:val="28"/>
          <w:szCs w:val="28"/>
        </w:rPr>
        <w:t>а</w:t>
      </w:r>
      <w:r w:rsidR="00056FF9" w:rsidRPr="001344A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56FF9" w:rsidRPr="00056FF9">
        <w:rPr>
          <w:i/>
          <w:sz w:val="28"/>
          <w:szCs w:val="28"/>
        </w:rPr>
        <w:t>маннитола</w:t>
      </w:r>
      <w:proofErr w:type="spellEnd"/>
      <w:r w:rsidR="00056FF9" w:rsidRPr="004059EC">
        <w:rPr>
          <w:color w:val="000000"/>
          <w:sz w:val="28"/>
          <w:szCs w:val="28"/>
        </w:rPr>
        <w:t xml:space="preserve"> </w:t>
      </w:r>
      <w:r w:rsidR="00056FF9">
        <w:rPr>
          <w:color w:val="000000"/>
          <w:sz w:val="28"/>
          <w:szCs w:val="28"/>
        </w:rPr>
        <w:t>(примесь С) и 5</w:t>
      </w:r>
      <w:r w:rsidR="00056FF9" w:rsidRPr="004059EC">
        <w:rPr>
          <w:color w:val="000000"/>
          <w:sz w:val="28"/>
          <w:szCs w:val="28"/>
        </w:rPr>
        <w:t>,0 мг</w:t>
      </w:r>
      <w:r w:rsidR="00056FF9" w:rsidRPr="004059EC">
        <w:rPr>
          <w:i/>
          <w:color w:val="000000"/>
          <w:sz w:val="28"/>
          <w:szCs w:val="28"/>
        </w:rPr>
        <w:t xml:space="preserve"> </w:t>
      </w:r>
      <w:r w:rsidR="00056FF9">
        <w:rPr>
          <w:color w:val="000000" w:themeColor="text1"/>
          <w:sz w:val="28"/>
          <w:szCs w:val="28"/>
        </w:rPr>
        <w:t>фармакопейного стандартного образ</w:t>
      </w:r>
      <w:r w:rsidR="00056FF9" w:rsidRPr="00B24363">
        <w:rPr>
          <w:color w:val="000000" w:themeColor="text1"/>
          <w:sz w:val="28"/>
          <w:szCs w:val="28"/>
        </w:rPr>
        <w:t>ц</w:t>
      </w:r>
      <w:r w:rsidR="00056FF9">
        <w:rPr>
          <w:color w:val="000000" w:themeColor="text1"/>
          <w:sz w:val="28"/>
          <w:szCs w:val="28"/>
        </w:rPr>
        <w:t>а</w:t>
      </w:r>
      <w:r w:rsidR="00056FF9" w:rsidRPr="001344AB">
        <w:rPr>
          <w:i/>
          <w:color w:val="000000" w:themeColor="text1"/>
          <w:sz w:val="28"/>
          <w:szCs w:val="28"/>
        </w:rPr>
        <w:t xml:space="preserve"> </w:t>
      </w:r>
      <w:r w:rsidR="00056FF9" w:rsidRPr="00056FF9">
        <w:rPr>
          <w:i/>
          <w:sz w:val="28"/>
          <w:szCs w:val="28"/>
        </w:rPr>
        <w:t>сорбитола</w:t>
      </w:r>
      <w:r w:rsidR="00056FF9" w:rsidRPr="004059EC">
        <w:rPr>
          <w:color w:val="000000"/>
          <w:sz w:val="28"/>
          <w:szCs w:val="28"/>
        </w:rPr>
        <w:t xml:space="preserve"> </w:t>
      </w:r>
      <w:r w:rsidR="00056FF9">
        <w:rPr>
          <w:color w:val="000000"/>
          <w:sz w:val="28"/>
          <w:szCs w:val="28"/>
        </w:rPr>
        <w:t xml:space="preserve">(примесь </w:t>
      </w:r>
      <w:r w:rsidR="00056FF9">
        <w:rPr>
          <w:color w:val="000000"/>
          <w:sz w:val="28"/>
          <w:szCs w:val="28"/>
          <w:lang w:val="en-US"/>
        </w:rPr>
        <w:t>D</w:t>
      </w:r>
      <w:r w:rsidR="00056FF9">
        <w:rPr>
          <w:color w:val="000000"/>
          <w:sz w:val="28"/>
          <w:szCs w:val="28"/>
        </w:rPr>
        <w:t xml:space="preserve">) </w:t>
      </w:r>
      <w:r w:rsidR="00056FF9">
        <w:rPr>
          <w:sz w:val="28"/>
          <w:szCs w:val="28"/>
        </w:rPr>
        <w:t xml:space="preserve">растворяют в </w:t>
      </w:r>
      <w:r w:rsidR="00056FF9" w:rsidRPr="00080B7B">
        <w:rPr>
          <w:i/>
          <w:sz w:val="28"/>
          <w:szCs w:val="28"/>
        </w:rPr>
        <w:t>воде</w:t>
      </w:r>
      <w:r w:rsidR="00056FF9">
        <w:rPr>
          <w:sz w:val="28"/>
          <w:szCs w:val="28"/>
        </w:rPr>
        <w:t xml:space="preserve"> и доводят объём раство</w:t>
      </w:r>
      <w:r w:rsidR="0040376F">
        <w:rPr>
          <w:sz w:val="28"/>
          <w:szCs w:val="28"/>
        </w:rPr>
        <w:t>ра тем же растворителем до 20,0 </w:t>
      </w:r>
      <w:r w:rsidR="00056FF9">
        <w:rPr>
          <w:sz w:val="28"/>
          <w:szCs w:val="28"/>
        </w:rPr>
        <w:t>мл.</w:t>
      </w:r>
    </w:p>
    <w:p w:rsidR="0076185F" w:rsidRPr="0076185F" w:rsidRDefault="00F91411" w:rsidP="0076185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86554">
        <w:rPr>
          <w:i/>
          <w:color w:val="000000"/>
          <w:sz w:val="28"/>
          <w:szCs w:val="28"/>
        </w:rPr>
        <w:t>Раствор сравнения</w:t>
      </w:r>
      <w:r w:rsidR="00C86554">
        <w:rPr>
          <w:i/>
          <w:color w:val="000000"/>
          <w:sz w:val="28"/>
          <w:szCs w:val="28"/>
        </w:rPr>
        <w:t xml:space="preserve"> (</w:t>
      </w:r>
      <w:r w:rsidR="00056FF9">
        <w:rPr>
          <w:i/>
          <w:color w:val="000000"/>
          <w:sz w:val="28"/>
          <w:szCs w:val="28"/>
        </w:rPr>
        <w:t>б</w:t>
      </w:r>
      <w:r w:rsidR="00C86554">
        <w:rPr>
          <w:i/>
          <w:color w:val="000000"/>
          <w:sz w:val="28"/>
          <w:szCs w:val="28"/>
        </w:rPr>
        <w:t>)</w:t>
      </w:r>
      <w:r w:rsidR="00C7410F" w:rsidRPr="00CA5047">
        <w:rPr>
          <w:i/>
          <w:color w:val="000000"/>
          <w:sz w:val="28"/>
          <w:szCs w:val="28"/>
        </w:rPr>
        <w:t>.</w:t>
      </w:r>
      <w:r w:rsidR="00C7410F" w:rsidRPr="00CA5047">
        <w:t xml:space="preserve"> </w:t>
      </w:r>
      <w:r w:rsidR="00056FF9">
        <w:rPr>
          <w:sz w:val="28"/>
          <w:szCs w:val="28"/>
        </w:rPr>
        <w:t>Растворяют</w:t>
      </w:r>
      <w:r w:rsidR="00056FF9">
        <w:rPr>
          <w:i/>
          <w:iCs/>
          <w:sz w:val="28"/>
          <w:szCs w:val="28"/>
        </w:rPr>
        <w:t xml:space="preserve"> </w:t>
      </w:r>
      <w:r w:rsidR="00056FF9">
        <w:rPr>
          <w:iCs/>
          <w:sz w:val="28"/>
          <w:szCs w:val="28"/>
        </w:rPr>
        <w:t xml:space="preserve">50,0 мг </w:t>
      </w:r>
      <w:r w:rsidR="0076185F">
        <w:rPr>
          <w:color w:val="000000" w:themeColor="text1"/>
          <w:sz w:val="28"/>
          <w:szCs w:val="28"/>
        </w:rPr>
        <w:t>фармакопейного стандартного образ</w:t>
      </w:r>
      <w:r w:rsidR="0076185F" w:rsidRPr="00B24363">
        <w:rPr>
          <w:color w:val="000000" w:themeColor="text1"/>
          <w:sz w:val="28"/>
          <w:szCs w:val="28"/>
        </w:rPr>
        <w:t>ц</w:t>
      </w:r>
      <w:r w:rsidR="0076185F">
        <w:rPr>
          <w:color w:val="000000" w:themeColor="text1"/>
          <w:sz w:val="28"/>
          <w:szCs w:val="28"/>
        </w:rPr>
        <w:t xml:space="preserve">а </w:t>
      </w:r>
      <w:proofErr w:type="spellStart"/>
      <w:r w:rsidR="0076185F" w:rsidRPr="0076185F">
        <w:rPr>
          <w:i/>
          <w:color w:val="000000" w:themeColor="text1"/>
          <w:sz w:val="28"/>
          <w:szCs w:val="28"/>
        </w:rPr>
        <w:t>ксилитола</w:t>
      </w:r>
      <w:proofErr w:type="spellEnd"/>
      <w:r w:rsidR="0076185F">
        <w:rPr>
          <w:color w:val="000000" w:themeColor="text1"/>
          <w:sz w:val="28"/>
          <w:szCs w:val="28"/>
        </w:rPr>
        <w:t xml:space="preserve"> в </w:t>
      </w:r>
      <w:r w:rsidR="0076185F" w:rsidRPr="0076185F">
        <w:rPr>
          <w:i/>
          <w:color w:val="000000" w:themeColor="text1"/>
          <w:sz w:val="28"/>
          <w:szCs w:val="28"/>
        </w:rPr>
        <w:t>воде</w:t>
      </w:r>
      <w:r w:rsidR="0076185F">
        <w:rPr>
          <w:color w:val="000000" w:themeColor="text1"/>
          <w:sz w:val="28"/>
          <w:szCs w:val="28"/>
        </w:rPr>
        <w:t xml:space="preserve"> и доводят </w:t>
      </w:r>
      <w:r w:rsidR="0076185F">
        <w:rPr>
          <w:sz w:val="28"/>
          <w:szCs w:val="28"/>
        </w:rPr>
        <w:t>объём раство</w:t>
      </w:r>
      <w:r w:rsidR="0040376F">
        <w:rPr>
          <w:sz w:val="28"/>
          <w:szCs w:val="28"/>
        </w:rPr>
        <w:t>ра тем же растворителем до 10,0 </w:t>
      </w:r>
      <w:r w:rsidR="0076185F">
        <w:rPr>
          <w:sz w:val="28"/>
          <w:szCs w:val="28"/>
        </w:rPr>
        <w:t>мл.</w:t>
      </w:r>
    </w:p>
    <w:p w:rsidR="00056FF9" w:rsidRPr="00014727" w:rsidRDefault="0076185F" w:rsidP="0001472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6185F">
        <w:rPr>
          <w:iCs/>
          <w:sz w:val="28"/>
          <w:szCs w:val="28"/>
        </w:rPr>
        <w:t>В четыре круглодонные колбы вместимостью 100 мл помещают: в первую – 1,0</w:t>
      </w:r>
      <w:r w:rsidR="0040376F">
        <w:rPr>
          <w:iCs/>
          <w:sz w:val="28"/>
          <w:szCs w:val="28"/>
        </w:rPr>
        <w:t> </w:t>
      </w:r>
      <w:r w:rsidRPr="0076185F">
        <w:rPr>
          <w:iCs/>
          <w:sz w:val="28"/>
          <w:szCs w:val="28"/>
        </w:rPr>
        <w:t xml:space="preserve">мл </w:t>
      </w:r>
      <w:r>
        <w:rPr>
          <w:color w:val="000000" w:themeColor="text1"/>
          <w:sz w:val="28"/>
          <w:szCs w:val="28"/>
        </w:rPr>
        <w:t>испытуемого</w:t>
      </w:r>
      <w:r w:rsidRPr="0076185F">
        <w:rPr>
          <w:color w:val="000000" w:themeColor="text1"/>
          <w:sz w:val="28"/>
          <w:szCs w:val="28"/>
        </w:rPr>
        <w:t xml:space="preserve"> раствор</w:t>
      </w:r>
      <w:r>
        <w:rPr>
          <w:color w:val="000000" w:themeColor="text1"/>
          <w:sz w:val="28"/>
          <w:szCs w:val="28"/>
        </w:rPr>
        <w:t>а</w:t>
      </w:r>
      <w:r w:rsidRPr="0076185F">
        <w:rPr>
          <w:color w:val="000000" w:themeColor="text1"/>
          <w:sz w:val="28"/>
          <w:szCs w:val="28"/>
        </w:rPr>
        <w:t xml:space="preserve"> (а)</w:t>
      </w:r>
      <w:r w:rsidR="0040376F">
        <w:rPr>
          <w:iCs/>
          <w:sz w:val="28"/>
          <w:szCs w:val="28"/>
        </w:rPr>
        <w:t>, во вторую – 1,0 </w:t>
      </w:r>
      <w:r w:rsidRPr="0076185F">
        <w:rPr>
          <w:iCs/>
          <w:sz w:val="28"/>
          <w:szCs w:val="28"/>
        </w:rPr>
        <w:t xml:space="preserve">мл </w:t>
      </w:r>
      <w:r>
        <w:rPr>
          <w:color w:val="000000" w:themeColor="text1"/>
          <w:sz w:val="28"/>
          <w:szCs w:val="28"/>
        </w:rPr>
        <w:t>испытуемого</w:t>
      </w:r>
      <w:r w:rsidRPr="0076185F">
        <w:rPr>
          <w:color w:val="000000" w:themeColor="text1"/>
          <w:sz w:val="28"/>
          <w:szCs w:val="28"/>
        </w:rPr>
        <w:t xml:space="preserve"> раствор</w:t>
      </w:r>
      <w:r>
        <w:rPr>
          <w:color w:val="000000" w:themeColor="text1"/>
          <w:sz w:val="28"/>
          <w:szCs w:val="28"/>
        </w:rPr>
        <w:t>а</w:t>
      </w:r>
      <w:r w:rsidRPr="0076185F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б</w:t>
      </w:r>
      <w:r w:rsidRPr="0076185F">
        <w:rPr>
          <w:color w:val="000000" w:themeColor="text1"/>
          <w:sz w:val="28"/>
          <w:szCs w:val="28"/>
        </w:rPr>
        <w:t>)</w:t>
      </w:r>
      <w:r w:rsidR="0040376F">
        <w:rPr>
          <w:iCs/>
          <w:sz w:val="28"/>
          <w:szCs w:val="28"/>
        </w:rPr>
        <w:t>, в третью – 1,0 </w:t>
      </w:r>
      <w:r w:rsidRPr="0076185F">
        <w:rPr>
          <w:iCs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>р</w:t>
      </w:r>
      <w:r w:rsidRPr="0076185F">
        <w:rPr>
          <w:color w:val="000000"/>
          <w:sz w:val="28"/>
          <w:szCs w:val="28"/>
        </w:rPr>
        <w:t>аствор</w:t>
      </w:r>
      <w:r>
        <w:rPr>
          <w:color w:val="000000"/>
          <w:sz w:val="28"/>
          <w:szCs w:val="28"/>
        </w:rPr>
        <w:t>а</w:t>
      </w:r>
      <w:r w:rsidRPr="0076185F">
        <w:rPr>
          <w:color w:val="000000"/>
          <w:sz w:val="28"/>
          <w:szCs w:val="28"/>
        </w:rPr>
        <w:t xml:space="preserve"> сравнения (а)</w:t>
      </w:r>
      <w:r>
        <w:rPr>
          <w:color w:val="000000"/>
          <w:sz w:val="28"/>
          <w:szCs w:val="28"/>
        </w:rPr>
        <w:t xml:space="preserve"> </w:t>
      </w:r>
      <w:r w:rsidR="0040376F">
        <w:rPr>
          <w:iCs/>
          <w:sz w:val="28"/>
          <w:szCs w:val="28"/>
        </w:rPr>
        <w:t>и в четвёртую – 1,0 </w:t>
      </w:r>
      <w:r w:rsidRPr="0076185F">
        <w:rPr>
          <w:iCs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>р</w:t>
      </w:r>
      <w:r w:rsidRPr="0076185F">
        <w:rPr>
          <w:color w:val="000000"/>
          <w:sz w:val="28"/>
          <w:szCs w:val="28"/>
        </w:rPr>
        <w:t>аствор</w:t>
      </w:r>
      <w:r>
        <w:rPr>
          <w:color w:val="000000"/>
          <w:sz w:val="28"/>
          <w:szCs w:val="28"/>
        </w:rPr>
        <w:t>а</w:t>
      </w:r>
      <w:r w:rsidRPr="0076185F">
        <w:rPr>
          <w:color w:val="000000"/>
          <w:sz w:val="28"/>
          <w:szCs w:val="28"/>
        </w:rPr>
        <w:t xml:space="preserve"> сравнения (</w:t>
      </w:r>
      <w:r>
        <w:rPr>
          <w:color w:val="000000"/>
          <w:sz w:val="28"/>
          <w:szCs w:val="28"/>
        </w:rPr>
        <w:t>б</w:t>
      </w:r>
      <w:r w:rsidRPr="0076185F">
        <w:rPr>
          <w:color w:val="000000"/>
          <w:sz w:val="28"/>
          <w:szCs w:val="28"/>
        </w:rPr>
        <w:t>)</w:t>
      </w:r>
      <w:r w:rsidRPr="0076185F">
        <w:rPr>
          <w:iCs/>
          <w:sz w:val="28"/>
          <w:szCs w:val="28"/>
        </w:rPr>
        <w:t xml:space="preserve">. К содержимому первой и </w:t>
      </w:r>
      <w:r w:rsidR="0040376F">
        <w:rPr>
          <w:iCs/>
          <w:sz w:val="28"/>
          <w:szCs w:val="28"/>
        </w:rPr>
        <w:t>третьей колбы прибавляют по 1,0 </w:t>
      </w:r>
      <w:r w:rsidRPr="0076185F">
        <w:rPr>
          <w:iCs/>
          <w:sz w:val="28"/>
          <w:szCs w:val="28"/>
        </w:rPr>
        <w:t>мл раствора внутреннего стандарта, а к содержимому второй и четвёртой колбы – по 5,0</w:t>
      </w:r>
      <w:r w:rsidR="0040376F">
        <w:rPr>
          <w:iCs/>
          <w:sz w:val="28"/>
          <w:szCs w:val="28"/>
        </w:rPr>
        <w:t> </w:t>
      </w:r>
      <w:r w:rsidRPr="0076185F">
        <w:rPr>
          <w:iCs/>
          <w:sz w:val="28"/>
          <w:szCs w:val="28"/>
        </w:rPr>
        <w:t xml:space="preserve">мл раствора внутреннего стандарта. Содержимое каждой колбы выпаривают досуха на </w:t>
      </w:r>
      <w:r w:rsidR="0040376F">
        <w:rPr>
          <w:iCs/>
          <w:sz w:val="28"/>
          <w:szCs w:val="28"/>
        </w:rPr>
        <w:t>водяной бане при температуре 60 </w:t>
      </w:r>
      <w:r w:rsidRPr="0076185F">
        <w:rPr>
          <w:iCs/>
          <w:sz w:val="28"/>
          <w:szCs w:val="28"/>
        </w:rPr>
        <w:t>°С. Полученный в каждой кол</w:t>
      </w:r>
      <w:r w:rsidR="0040376F">
        <w:rPr>
          <w:iCs/>
          <w:sz w:val="28"/>
          <w:szCs w:val="28"/>
        </w:rPr>
        <w:t>бе сухой остаток растворяют в 1 </w:t>
      </w:r>
      <w:r w:rsidRPr="0076185F">
        <w:rPr>
          <w:iCs/>
          <w:sz w:val="28"/>
          <w:szCs w:val="28"/>
        </w:rPr>
        <w:t xml:space="preserve">мл </w:t>
      </w:r>
      <w:r w:rsidRPr="0076185F">
        <w:rPr>
          <w:i/>
          <w:iCs/>
          <w:sz w:val="28"/>
          <w:szCs w:val="28"/>
        </w:rPr>
        <w:t>пиридина безводного</w:t>
      </w:r>
      <w:r w:rsidR="0040376F">
        <w:rPr>
          <w:iCs/>
          <w:sz w:val="28"/>
          <w:szCs w:val="28"/>
        </w:rPr>
        <w:t>, прибавляют по 1 </w:t>
      </w:r>
      <w:r w:rsidRPr="0076185F">
        <w:rPr>
          <w:iCs/>
          <w:sz w:val="28"/>
          <w:szCs w:val="28"/>
        </w:rPr>
        <w:t xml:space="preserve">мл </w:t>
      </w:r>
      <w:r w:rsidRPr="0076185F">
        <w:rPr>
          <w:i/>
          <w:iCs/>
          <w:sz w:val="28"/>
          <w:szCs w:val="28"/>
        </w:rPr>
        <w:t>уксусного ангидри</w:t>
      </w:r>
      <w:r w:rsidRPr="0076185F">
        <w:rPr>
          <w:iCs/>
          <w:sz w:val="28"/>
          <w:szCs w:val="28"/>
        </w:rPr>
        <w:t xml:space="preserve">да и </w:t>
      </w:r>
      <w:r w:rsidRPr="00D16DD6">
        <w:rPr>
          <w:iCs/>
          <w:sz w:val="28"/>
          <w:szCs w:val="28"/>
        </w:rPr>
        <w:t>каждый раствор</w:t>
      </w:r>
      <w:r>
        <w:rPr>
          <w:iCs/>
          <w:sz w:val="28"/>
          <w:szCs w:val="28"/>
        </w:rPr>
        <w:t xml:space="preserve"> </w:t>
      </w:r>
      <w:r w:rsidRPr="0076185F">
        <w:rPr>
          <w:iCs/>
          <w:sz w:val="28"/>
          <w:szCs w:val="28"/>
        </w:rPr>
        <w:t>кипятят с обратным холодильником в течение 1</w:t>
      </w:r>
      <w:r>
        <w:rPr>
          <w:iCs/>
          <w:sz w:val="28"/>
          <w:szCs w:val="28"/>
        </w:rPr>
        <w:t> </w:t>
      </w:r>
      <w:r w:rsidRPr="0076185F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 до завершения </w:t>
      </w:r>
      <w:proofErr w:type="spellStart"/>
      <w:r>
        <w:rPr>
          <w:iCs/>
          <w:sz w:val="28"/>
          <w:szCs w:val="28"/>
        </w:rPr>
        <w:t>ацетилирования</w:t>
      </w:r>
      <w:proofErr w:type="spellEnd"/>
      <w:r w:rsidRPr="0076185F">
        <w:rPr>
          <w:iCs/>
          <w:sz w:val="28"/>
          <w:szCs w:val="28"/>
        </w:rPr>
        <w:t xml:space="preserve">. </w:t>
      </w:r>
    </w:p>
    <w:p w:rsidR="00C7410F" w:rsidRDefault="00C7410F" w:rsidP="002A55E7">
      <w:pPr>
        <w:keepNext/>
        <w:keepLine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У</w:t>
      </w:r>
      <w:r w:rsidRPr="002B7E53">
        <w:rPr>
          <w:i/>
          <w:color w:val="000000"/>
          <w:sz w:val="28"/>
          <w:szCs w:val="28"/>
        </w:rPr>
        <w:t>словия</w:t>
      </w:r>
      <w:r>
        <w:rPr>
          <w:i/>
          <w:color w:val="000000"/>
          <w:sz w:val="28"/>
          <w:szCs w:val="28"/>
        </w:rPr>
        <w:t xml:space="preserve"> х</w:t>
      </w:r>
      <w:r w:rsidRPr="002B7E53">
        <w:rPr>
          <w:i/>
          <w:color w:val="000000"/>
          <w:sz w:val="28"/>
          <w:szCs w:val="28"/>
        </w:rPr>
        <w:t>роматографи</w:t>
      </w:r>
      <w:r w:rsidR="008278A9">
        <w:rPr>
          <w:i/>
          <w:color w:val="000000"/>
          <w:sz w:val="28"/>
          <w:szCs w:val="28"/>
        </w:rPr>
        <w:t>рования:</w:t>
      </w:r>
    </w:p>
    <w:p w:rsidR="00C7410F" w:rsidRPr="00053D6F" w:rsidRDefault="00C7410F" w:rsidP="002A55E7">
      <w:pPr>
        <w:keepNext/>
        <w:keepLine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0"/>
        </w:rPr>
      </w:pPr>
      <w:r>
        <w:rPr>
          <w:i/>
          <w:iCs/>
          <w:sz w:val="28"/>
          <w:szCs w:val="28"/>
        </w:rPr>
        <w:t>- </w:t>
      </w:r>
      <w:r w:rsidRPr="00BA1C1D">
        <w:rPr>
          <w:i/>
          <w:iCs/>
          <w:sz w:val="28"/>
          <w:szCs w:val="28"/>
        </w:rPr>
        <w:t>колонка:</w:t>
      </w:r>
      <w:r w:rsidRPr="00C437B8">
        <w:rPr>
          <w:sz w:val="28"/>
          <w:szCs w:val="28"/>
        </w:rPr>
        <w:t xml:space="preserve"> </w:t>
      </w:r>
      <w:r w:rsidR="00210A40" w:rsidRPr="00210A40">
        <w:rPr>
          <w:sz w:val="28"/>
          <w:szCs w:val="28"/>
        </w:rPr>
        <w:t>кварцевая капиллярная</w:t>
      </w:r>
      <w:r w:rsidR="0021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длиной </w:t>
      </w:r>
      <w:r w:rsidR="00053D6F">
        <w:rPr>
          <w:sz w:val="28"/>
          <w:szCs w:val="28"/>
        </w:rPr>
        <w:t>3</w:t>
      </w:r>
      <w:r>
        <w:rPr>
          <w:sz w:val="28"/>
          <w:szCs w:val="28"/>
        </w:rPr>
        <w:t>0 м и внутренним диаметром 0,</w:t>
      </w:r>
      <w:r w:rsidR="00053D6F">
        <w:rPr>
          <w:sz w:val="28"/>
          <w:szCs w:val="28"/>
        </w:rPr>
        <w:t>25</w:t>
      </w:r>
      <w:r>
        <w:rPr>
          <w:sz w:val="28"/>
          <w:szCs w:val="28"/>
        </w:rPr>
        <w:t xml:space="preserve"> мм, покрытая слоем </w:t>
      </w:r>
      <w:r w:rsidR="00053D6F" w:rsidRPr="00053D6F">
        <w:rPr>
          <w:i/>
          <w:color w:val="000000" w:themeColor="text1"/>
          <w:sz w:val="28"/>
          <w:szCs w:val="20"/>
        </w:rPr>
        <w:t>поли(</w:t>
      </w:r>
      <w:proofErr w:type="spellStart"/>
      <w:r w:rsidR="00053D6F" w:rsidRPr="00053D6F">
        <w:rPr>
          <w:i/>
          <w:color w:val="000000" w:themeColor="text1"/>
          <w:sz w:val="28"/>
          <w:szCs w:val="20"/>
        </w:rPr>
        <w:t>цианопропил</w:t>
      </w:r>
      <w:proofErr w:type="spellEnd"/>
      <w:r w:rsidR="00053D6F" w:rsidRPr="00053D6F">
        <w:rPr>
          <w:i/>
          <w:color w:val="000000" w:themeColor="text1"/>
          <w:sz w:val="28"/>
          <w:szCs w:val="20"/>
        </w:rPr>
        <w:t>)(7)</w:t>
      </w:r>
      <w:r w:rsidRPr="00044845">
        <w:rPr>
          <w:sz w:val="28"/>
          <w:szCs w:val="28"/>
        </w:rPr>
        <w:t xml:space="preserve"> </w:t>
      </w:r>
      <w:r w:rsidR="00053D6F" w:rsidRPr="00053D6F">
        <w:rPr>
          <w:i/>
          <w:color w:val="000000" w:themeColor="text1"/>
          <w:sz w:val="28"/>
          <w:szCs w:val="20"/>
        </w:rPr>
        <w:t>(фенил)(7)(метил)(86)силоксан</w:t>
      </w:r>
      <w:r w:rsidR="00053D6F">
        <w:rPr>
          <w:i/>
          <w:color w:val="000000" w:themeColor="text1"/>
          <w:sz w:val="28"/>
          <w:szCs w:val="20"/>
        </w:rPr>
        <w:t xml:space="preserve"> </w:t>
      </w:r>
      <w:r w:rsidRPr="00044845">
        <w:rPr>
          <w:sz w:val="28"/>
          <w:szCs w:val="28"/>
        </w:rPr>
        <w:t xml:space="preserve">толщиной </w:t>
      </w:r>
      <w:r w:rsidR="00053D6F">
        <w:rPr>
          <w:sz w:val="28"/>
          <w:szCs w:val="28"/>
        </w:rPr>
        <w:t>0,</w:t>
      </w:r>
      <w:r>
        <w:rPr>
          <w:sz w:val="28"/>
          <w:szCs w:val="28"/>
        </w:rPr>
        <w:t>2</w:t>
      </w:r>
      <w:r w:rsidR="00053D6F">
        <w:rPr>
          <w:sz w:val="28"/>
          <w:szCs w:val="28"/>
        </w:rPr>
        <w:t>5 мкм</w:t>
      </w:r>
      <w:r w:rsidR="00080B7B">
        <w:rPr>
          <w:sz w:val="28"/>
          <w:szCs w:val="28"/>
        </w:rPr>
        <w:t>;</w:t>
      </w:r>
    </w:p>
    <w:p w:rsidR="00C7410F" w:rsidRDefault="00C7410F" w:rsidP="002A55E7">
      <w:pPr>
        <w:keepNext/>
        <w:keepLine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311EE">
        <w:rPr>
          <w:i/>
          <w:iCs/>
          <w:sz w:val="28"/>
          <w:szCs w:val="28"/>
        </w:rPr>
        <w:t>газ-носитель</w:t>
      </w:r>
      <w:r w:rsidRPr="000311EE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азот</w:t>
      </w:r>
      <w:r>
        <w:rPr>
          <w:sz w:val="28"/>
          <w:szCs w:val="28"/>
        </w:rPr>
        <w:t xml:space="preserve"> для хроматографии;</w:t>
      </w:r>
    </w:p>
    <w:p w:rsidR="00C7410F" w:rsidRPr="00E82029" w:rsidRDefault="00C7410F" w:rsidP="00C741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82029">
        <w:rPr>
          <w:i/>
          <w:iCs/>
          <w:sz w:val="28"/>
          <w:szCs w:val="28"/>
        </w:rPr>
        <w:t>скорость газа-носителя</w:t>
      </w:r>
      <w:r w:rsidRPr="00E82029">
        <w:rPr>
          <w:sz w:val="28"/>
          <w:szCs w:val="28"/>
        </w:rPr>
        <w:t xml:space="preserve">: </w:t>
      </w:r>
      <w:r w:rsidR="00053D6F">
        <w:rPr>
          <w:sz w:val="28"/>
          <w:szCs w:val="28"/>
        </w:rPr>
        <w:t>1</w:t>
      </w:r>
      <w:r>
        <w:rPr>
          <w:sz w:val="28"/>
          <w:szCs w:val="28"/>
        </w:rPr>
        <w:t> мл/мин;</w:t>
      </w:r>
    </w:p>
    <w:p w:rsidR="00C7410F" w:rsidRDefault="00C7410F" w:rsidP="00C741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82029">
        <w:rPr>
          <w:i/>
          <w:iCs/>
          <w:sz w:val="28"/>
          <w:szCs w:val="28"/>
        </w:rPr>
        <w:t>деление потока</w:t>
      </w:r>
      <w:r w:rsidR="008278A9">
        <w:rPr>
          <w:sz w:val="28"/>
          <w:szCs w:val="28"/>
        </w:rPr>
        <w:t xml:space="preserve">: </w:t>
      </w:r>
      <w:r w:rsidR="00053D6F" w:rsidRPr="00053D6F">
        <w:rPr>
          <w:sz w:val="28"/>
          <w:szCs w:val="28"/>
        </w:rPr>
        <w:t>от 1:50 до 1:100</w:t>
      </w:r>
      <w:r>
        <w:rPr>
          <w:sz w:val="28"/>
          <w:szCs w:val="28"/>
        </w:rPr>
        <w:t>;</w:t>
      </w:r>
    </w:p>
    <w:p w:rsidR="00053D6F" w:rsidRPr="00053D6F" w:rsidRDefault="00C7410F" w:rsidP="00053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53D6F" w:rsidRPr="00053D6F">
        <w:rPr>
          <w:i/>
          <w:iCs/>
          <w:sz w:val="28"/>
          <w:szCs w:val="28"/>
        </w:rPr>
        <w:t>режим изменения температуры</w:t>
      </w:r>
      <w:r w:rsidR="00053D6F" w:rsidRPr="00053D6F">
        <w:rPr>
          <w:sz w:val="28"/>
          <w:szCs w:val="28"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402"/>
        <w:gridCol w:w="3260"/>
      </w:tblGrid>
      <w:tr w:rsidR="00053D6F" w:rsidRPr="00053D6F" w:rsidTr="00BA53BF">
        <w:tc>
          <w:tcPr>
            <w:tcW w:w="2552" w:type="dxa"/>
          </w:tcPr>
          <w:p w:rsidR="00053D6F" w:rsidRPr="0040376F" w:rsidRDefault="00053D6F" w:rsidP="00053D6F">
            <w:pPr>
              <w:widowControl w:val="0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376F">
              <w:rPr>
                <w:b/>
                <w:bCs/>
                <w:color w:val="000000" w:themeColor="text1"/>
                <w:sz w:val="28"/>
                <w:szCs w:val="28"/>
              </w:rPr>
              <w:t>Элемент</w:t>
            </w:r>
          </w:p>
        </w:tc>
        <w:tc>
          <w:tcPr>
            <w:tcW w:w="3402" w:type="dxa"/>
          </w:tcPr>
          <w:p w:rsidR="00053D6F" w:rsidRPr="0040376F" w:rsidRDefault="00053D6F" w:rsidP="00053D6F">
            <w:pPr>
              <w:widowControl w:val="0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376F">
              <w:rPr>
                <w:b/>
                <w:bCs/>
                <w:color w:val="000000" w:themeColor="text1"/>
                <w:sz w:val="28"/>
                <w:szCs w:val="28"/>
              </w:rPr>
              <w:t>Время (мин.)</w:t>
            </w:r>
          </w:p>
        </w:tc>
        <w:tc>
          <w:tcPr>
            <w:tcW w:w="3260" w:type="dxa"/>
          </w:tcPr>
          <w:p w:rsidR="00053D6F" w:rsidRPr="0040376F" w:rsidRDefault="00053D6F" w:rsidP="00053D6F">
            <w:pPr>
              <w:widowControl w:val="0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376F">
              <w:rPr>
                <w:b/>
                <w:bCs/>
                <w:color w:val="000000" w:themeColor="text1"/>
                <w:sz w:val="28"/>
                <w:szCs w:val="28"/>
              </w:rPr>
              <w:t>Температура (</w:t>
            </w:r>
            <w:r w:rsidRPr="0040376F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40376F">
              <w:rPr>
                <w:b/>
                <w:bCs/>
                <w:color w:val="000000" w:themeColor="text1"/>
                <w:sz w:val="28"/>
                <w:szCs w:val="28"/>
              </w:rPr>
              <w:t>С)</w:t>
            </w:r>
          </w:p>
        </w:tc>
      </w:tr>
      <w:tr w:rsidR="00053D6F" w:rsidRPr="00053D6F" w:rsidTr="00BA53BF">
        <w:tc>
          <w:tcPr>
            <w:tcW w:w="2552" w:type="dxa"/>
          </w:tcPr>
          <w:p w:rsidR="00053D6F" w:rsidRPr="0040376F" w:rsidRDefault="00053D6F" w:rsidP="00053D6F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376F">
              <w:rPr>
                <w:color w:val="000000" w:themeColor="text1"/>
                <w:sz w:val="28"/>
                <w:szCs w:val="28"/>
              </w:rPr>
              <w:t>Колонка</w:t>
            </w:r>
          </w:p>
        </w:tc>
        <w:tc>
          <w:tcPr>
            <w:tcW w:w="3402" w:type="dxa"/>
          </w:tcPr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ind w:left="96" w:right="-23"/>
              <w:jc w:val="center"/>
              <w:rPr>
                <w:sz w:val="28"/>
                <w:szCs w:val="28"/>
              </w:rPr>
            </w:pPr>
            <w:r w:rsidRPr="0040376F">
              <w:rPr>
                <w:sz w:val="28"/>
                <w:szCs w:val="28"/>
              </w:rPr>
              <w:t>0</w:t>
            </w:r>
            <w:r w:rsidRPr="0040376F">
              <w:rPr>
                <w:sz w:val="28"/>
                <w:szCs w:val="28"/>
              </w:rPr>
              <w:sym w:font="Symbol" w:char="F02D"/>
            </w:r>
            <w:r w:rsidRPr="0040376F">
              <w:rPr>
                <w:sz w:val="28"/>
                <w:szCs w:val="28"/>
              </w:rPr>
              <w:t xml:space="preserve">1 </w:t>
            </w:r>
          </w:p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ind w:left="96" w:right="-23"/>
              <w:jc w:val="center"/>
              <w:rPr>
                <w:sz w:val="28"/>
                <w:szCs w:val="28"/>
              </w:rPr>
            </w:pPr>
            <w:r w:rsidRPr="0040376F">
              <w:rPr>
                <w:sz w:val="28"/>
                <w:szCs w:val="28"/>
              </w:rPr>
              <w:t>1</w:t>
            </w:r>
            <w:r w:rsidRPr="0040376F">
              <w:rPr>
                <w:sz w:val="28"/>
                <w:szCs w:val="28"/>
              </w:rPr>
              <w:sym w:font="Symbol" w:char="F02D"/>
            </w:r>
            <w:r w:rsidRPr="0040376F">
              <w:rPr>
                <w:sz w:val="28"/>
                <w:szCs w:val="28"/>
              </w:rPr>
              <w:t xml:space="preserve">6 </w:t>
            </w:r>
          </w:p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ind w:left="96" w:right="-23"/>
              <w:jc w:val="center"/>
              <w:rPr>
                <w:color w:val="000000" w:themeColor="text1"/>
                <w:sz w:val="28"/>
                <w:szCs w:val="28"/>
              </w:rPr>
            </w:pPr>
            <w:r w:rsidRPr="0040376F">
              <w:rPr>
                <w:sz w:val="28"/>
                <w:szCs w:val="28"/>
              </w:rPr>
              <w:t>6</w:t>
            </w:r>
            <w:r w:rsidRPr="0040376F">
              <w:rPr>
                <w:sz w:val="28"/>
                <w:szCs w:val="28"/>
              </w:rPr>
              <w:sym w:font="Symbol" w:char="F02D"/>
            </w:r>
            <w:r w:rsidRPr="0040376F"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sz w:val="28"/>
                <w:szCs w:val="28"/>
              </w:rPr>
            </w:pPr>
            <w:r w:rsidRPr="0040376F">
              <w:rPr>
                <w:sz w:val="28"/>
                <w:szCs w:val="28"/>
              </w:rPr>
              <w:t xml:space="preserve">170 </w:t>
            </w:r>
          </w:p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sz w:val="28"/>
                <w:szCs w:val="28"/>
              </w:rPr>
            </w:pPr>
            <w:r w:rsidRPr="0040376F">
              <w:rPr>
                <w:sz w:val="28"/>
                <w:szCs w:val="28"/>
              </w:rPr>
              <w:t>170</w:t>
            </w:r>
            <w:r w:rsidR="0040376F" w:rsidRPr="0040376F">
              <w:rPr>
                <w:sz w:val="28"/>
                <w:szCs w:val="28"/>
              </w:rPr>
              <w:t xml:space="preserve"> </w:t>
            </w:r>
            <w:r w:rsidRPr="0040376F">
              <w:rPr>
                <w:sz w:val="28"/>
                <w:szCs w:val="28"/>
              </w:rPr>
              <w:t>→</w:t>
            </w:r>
            <w:r w:rsidR="0040376F" w:rsidRPr="0040376F">
              <w:rPr>
                <w:sz w:val="28"/>
                <w:szCs w:val="28"/>
              </w:rPr>
              <w:t xml:space="preserve"> </w:t>
            </w:r>
            <w:r w:rsidRPr="0040376F">
              <w:rPr>
                <w:sz w:val="28"/>
                <w:szCs w:val="28"/>
              </w:rPr>
              <w:t>230</w:t>
            </w:r>
          </w:p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color w:val="000000" w:themeColor="text1"/>
                <w:sz w:val="28"/>
                <w:szCs w:val="28"/>
              </w:rPr>
            </w:pPr>
            <w:r w:rsidRPr="0040376F">
              <w:rPr>
                <w:sz w:val="28"/>
                <w:szCs w:val="28"/>
              </w:rPr>
              <w:t>230</w:t>
            </w:r>
          </w:p>
        </w:tc>
      </w:tr>
      <w:tr w:rsidR="00053D6F" w:rsidRPr="00053D6F" w:rsidTr="00BA53BF">
        <w:tc>
          <w:tcPr>
            <w:tcW w:w="2552" w:type="dxa"/>
          </w:tcPr>
          <w:p w:rsidR="00053D6F" w:rsidRPr="0040376F" w:rsidRDefault="00053D6F" w:rsidP="00053D6F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lang w:val="en-GB"/>
              </w:rPr>
            </w:pPr>
            <w:r w:rsidRPr="0040376F">
              <w:rPr>
                <w:color w:val="000000" w:themeColor="text1"/>
                <w:sz w:val="28"/>
                <w:szCs w:val="28"/>
              </w:rPr>
              <w:t>Блок ввода проб</w:t>
            </w:r>
          </w:p>
        </w:tc>
        <w:tc>
          <w:tcPr>
            <w:tcW w:w="3402" w:type="dxa"/>
          </w:tcPr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spacing w:after="120"/>
              <w:ind w:left="96" w:right="-23"/>
              <w:jc w:val="center"/>
              <w:rPr>
                <w:color w:val="000000" w:themeColor="text1"/>
                <w:sz w:val="28"/>
                <w:szCs w:val="28"/>
              </w:rPr>
            </w:pPr>
            <w:r w:rsidRPr="0040376F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053D6F" w:rsidRPr="00053D6F" w:rsidTr="00BA53BF">
        <w:tc>
          <w:tcPr>
            <w:tcW w:w="2552" w:type="dxa"/>
          </w:tcPr>
          <w:p w:rsidR="00053D6F" w:rsidRPr="0040376F" w:rsidRDefault="00053D6F" w:rsidP="00053D6F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lang w:val="en-GB"/>
              </w:rPr>
            </w:pPr>
            <w:r w:rsidRPr="0040376F">
              <w:rPr>
                <w:color w:val="000000" w:themeColor="text1"/>
                <w:sz w:val="28"/>
                <w:szCs w:val="28"/>
              </w:rPr>
              <w:t>Детектор</w:t>
            </w:r>
          </w:p>
        </w:tc>
        <w:tc>
          <w:tcPr>
            <w:tcW w:w="3402" w:type="dxa"/>
          </w:tcPr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3D6F" w:rsidRPr="0040376F" w:rsidRDefault="00053D6F" w:rsidP="00053D6F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 w:themeColor="text1"/>
                <w:sz w:val="28"/>
                <w:szCs w:val="28"/>
              </w:rPr>
            </w:pPr>
            <w:r w:rsidRPr="0040376F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</w:tbl>
    <w:p w:rsidR="00C7410F" w:rsidRPr="00905FE9" w:rsidRDefault="00C7410F" w:rsidP="00A24B81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05FE9">
        <w:rPr>
          <w:i/>
          <w:iCs/>
          <w:sz w:val="28"/>
          <w:szCs w:val="28"/>
        </w:rPr>
        <w:t>детектор</w:t>
      </w:r>
      <w:r w:rsidRPr="00905FE9">
        <w:rPr>
          <w:sz w:val="28"/>
          <w:szCs w:val="28"/>
        </w:rPr>
        <w:t>: пламенно-ионизационный;</w:t>
      </w:r>
    </w:p>
    <w:p w:rsidR="00C7410F" w:rsidRDefault="00C7410F" w:rsidP="00C741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>
        <w:rPr>
          <w:i/>
          <w:iCs/>
          <w:sz w:val="28"/>
          <w:szCs w:val="28"/>
        </w:rPr>
        <w:t>вводимый объё</w:t>
      </w:r>
      <w:r w:rsidRPr="00E8153D">
        <w:rPr>
          <w:i/>
          <w:iCs/>
          <w:sz w:val="28"/>
          <w:szCs w:val="28"/>
        </w:rPr>
        <w:t>м пробы</w:t>
      </w:r>
      <w:r w:rsidRPr="00BA1C1D">
        <w:rPr>
          <w:sz w:val="28"/>
          <w:szCs w:val="28"/>
        </w:rPr>
        <w:t xml:space="preserve">: </w:t>
      </w:r>
      <w:r>
        <w:rPr>
          <w:sz w:val="28"/>
          <w:szCs w:val="28"/>
        </w:rPr>
        <w:t>1 </w:t>
      </w:r>
      <w:r w:rsidRPr="00BA1C1D">
        <w:rPr>
          <w:sz w:val="28"/>
          <w:szCs w:val="28"/>
        </w:rPr>
        <w:t>мкл</w:t>
      </w:r>
      <w:r w:rsidR="00053D6F">
        <w:rPr>
          <w:color w:val="000000" w:themeColor="text1"/>
          <w:sz w:val="28"/>
          <w:szCs w:val="28"/>
        </w:rPr>
        <w:t xml:space="preserve"> испытуемого</w:t>
      </w:r>
      <w:r w:rsidR="00053D6F" w:rsidRPr="00053D6F">
        <w:rPr>
          <w:color w:val="000000" w:themeColor="text1"/>
          <w:sz w:val="28"/>
          <w:szCs w:val="28"/>
        </w:rPr>
        <w:t xml:space="preserve"> раствор</w:t>
      </w:r>
      <w:r w:rsidR="00053D6F">
        <w:rPr>
          <w:color w:val="000000" w:themeColor="text1"/>
          <w:sz w:val="28"/>
          <w:szCs w:val="28"/>
        </w:rPr>
        <w:t>а</w:t>
      </w:r>
      <w:r w:rsidR="00053D6F" w:rsidRPr="00053D6F">
        <w:rPr>
          <w:color w:val="000000" w:themeColor="text1"/>
          <w:sz w:val="28"/>
          <w:szCs w:val="28"/>
        </w:rPr>
        <w:t xml:space="preserve"> (а)</w:t>
      </w:r>
      <w:r w:rsidR="00053D6F">
        <w:rPr>
          <w:color w:val="000000" w:themeColor="text1"/>
          <w:sz w:val="28"/>
          <w:szCs w:val="28"/>
        </w:rPr>
        <w:t xml:space="preserve">, </w:t>
      </w:r>
      <w:r w:rsidR="00053D6F">
        <w:rPr>
          <w:color w:val="000000"/>
          <w:sz w:val="28"/>
          <w:szCs w:val="28"/>
        </w:rPr>
        <w:t>р</w:t>
      </w:r>
      <w:r w:rsidR="00053D6F" w:rsidRPr="00053D6F">
        <w:rPr>
          <w:color w:val="000000"/>
          <w:sz w:val="28"/>
          <w:szCs w:val="28"/>
        </w:rPr>
        <w:t>аствор</w:t>
      </w:r>
      <w:r w:rsidR="00053D6F">
        <w:rPr>
          <w:color w:val="000000"/>
          <w:sz w:val="28"/>
          <w:szCs w:val="28"/>
        </w:rPr>
        <w:t>а</w:t>
      </w:r>
      <w:r w:rsidR="00053D6F" w:rsidRPr="00053D6F">
        <w:rPr>
          <w:color w:val="000000"/>
          <w:sz w:val="28"/>
          <w:szCs w:val="28"/>
        </w:rPr>
        <w:t xml:space="preserve"> сравнения (</w:t>
      </w:r>
      <w:r w:rsidR="00080B7B">
        <w:rPr>
          <w:color w:val="000000"/>
          <w:sz w:val="28"/>
          <w:szCs w:val="28"/>
        </w:rPr>
        <w:t>а</w:t>
      </w:r>
      <w:r w:rsidR="00053D6F" w:rsidRPr="00053D6F">
        <w:rPr>
          <w:color w:val="000000"/>
          <w:sz w:val="28"/>
          <w:szCs w:val="28"/>
        </w:rPr>
        <w:t>)</w:t>
      </w:r>
      <w:r w:rsidR="00053D6F">
        <w:rPr>
          <w:color w:val="000000"/>
          <w:sz w:val="28"/>
          <w:szCs w:val="28"/>
        </w:rPr>
        <w:t xml:space="preserve"> (</w:t>
      </w:r>
      <w:r w:rsidR="00053D6F" w:rsidRPr="00053D6F">
        <w:rPr>
          <w:color w:val="000000"/>
          <w:sz w:val="28"/>
          <w:szCs w:val="28"/>
        </w:rPr>
        <w:t xml:space="preserve">растворы, полученные после </w:t>
      </w:r>
      <w:proofErr w:type="spellStart"/>
      <w:r w:rsidR="00053D6F" w:rsidRPr="00053D6F">
        <w:rPr>
          <w:color w:val="000000"/>
          <w:sz w:val="28"/>
          <w:szCs w:val="28"/>
        </w:rPr>
        <w:t>дериватизации</w:t>
      </w:r>
      <w:proofErr w:type="spellEnd"/>
      <w:r w:rsidR="00053D6F" w:rsidRPr="00053D6F">
        <w:rPr>
          <w:color w:val="000000"/>
          <w:sz w:val="28"/>
          <w:szCs w:val="28"/>
        </w:rPr>
        <w:t>).</w:t>
      </w:r>
    </w:p>
    <w:p w:rsidR="001B1958" w:rsidRPr="001B1958" w:rsidRDefault="001B1958" w:rsidP="00997F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958">
        <w:rPr>
          <w:i/>
          <w:iCs/>
          <w:sz w:val="28"/>
          <w:szCs w:val="28"/>
        </w:rPr>
        <w:t>Относительное время удерживание</w:t>
      </w:r>
      <w:r w:rsidRPr="001B1958">
        <w:rPr>
          <w:sz w:val="28"/>
          <w:szCs w:val="28"/>
        </w:rPr>
        <w:t xml:space="preserve"> (время удерживания </w:t>
      </w:r>
      <w:proofErr w:type="spellStart"/>
      <w:r>
        <w:rPr>
          <w:sz w:val="28"/>
          <w:szCs w:val="28"/>
        </w:rPr>
        <w:t>ксилитола</w:t>
      </w:r>
      <w:proofErr w:type="spellEnd"/>
      <w:r w:rsidR="00DF4E71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15</w:t>
      </w:r>
      <w:r w:rsidRPr="001B1958">
        <w:rPr>
          <w:sz w:val="28"/>
          <w:szCs w:val="28"/>
        </w:rPr>
        <w:t xml:space="preserve"> мин): </w:t>
      </w:r>
      <w:proofErr w:type="spellStart"/>
      <w:r>
        <w:rPr>
          <w:sz w:val="28"/>
          <w:szCs w:val="28"/>
        </w:rPr>
        <w:t>эритритол</w:t>
      </w:r>
      <w:proofErr w:type="spellEnd"/>
      <w:r w:rsidRPr="001B1958">
        <w:rPr>
          <w:sz w:val="28"/>
          <w:szCs w:val="28"/>
        </w:rPr>
        <w:t xml:space="preserve"> </w:t>
      </w:r>
      <w:r w:rsidR="00DF4E71">
        <w:rPr>
          <w:sz w:val="28"/>
          <w:szCs w:val="28"/>
        </w:rPr>
        <w:t xml:space="preserve">– </w:t>
      </w:r>
      <w:r w:rsidRPr="001B1958">
        <w:rPr>
          <w:sz w:val="28"/>
          <w:szCs w:val="28"/>
        </w:rPr>
        <w:t>около 0,</w:t>
      </w:r>
      <w:r>
        <w:rPr>
          <w:sz w:val="28"/>
          <w:szCs w:val="28"/>
        </w:rPr>
        <w:t>6;</w:t>
      </w:r>
      <w:r w:rsidRPr="001B1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A</w:t>
      </w:r>
      <w:r w:rsidRPr="001B1958">
        <w:rPr>
          <w:sz w:val="28"/>
          <w:szCs w:val="28"/>
        </w:rPr>
        <w:t xml:space="preserve"> </w:t>
      </w:r>
      <w:r w:rsidRPr="001B1958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около 0,9; </w:t>
      </w:r>
      <w:r w:rsidRPr="001B1958">
        <w:rPr>
          <w:sz w:val="28"/>
          <w:szCs w:val="28"/>
        </w:rPr>
        <w:t xml:space="preserve">примесь C </w:t>
      </w:r>
      <w:r w:rsidRPr="001B1958">
        <w:rPr>
          <w:sz w:val="28"/>
          <w:szCs w:val="28"/>
        </w:rPr>
        <w:sym w:font="Symbol" w:char="F02D"/>
      </w:r>
      <w:r w:rsidRPr="001B1958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</w:t>
      </w:r>
      <w:r w:rsidRPr="001B1958">
        <w:rPr>
          <w:sz w:val="28"/>
          <w:szCs w:val="28"/>
        </w:rPr>
        <w:t>,</w:t>
      </w:r>
      <w:r>
        <w:rPr>
          <w:sz w:val="28"/>
          <w:szCs w:val="28"/>
        </w:rPr>
        <w:t xml:space="preserve">4; </w:t>
      </w:r>
      <w:r w:rsidRPr="001B1958">
        <w:rPr>
          <w:sz w:val="28"/>
          <w:szCs w:val="28"/>
        </w:rPr>
        <w:t xml:space="preserve">примесь В </w:t>
      </w:r>
      <w:r w:rsidRPr="001B1958">
        <w:rPr>
          <w:sz w:val="28"/>
          <w:szCs w:val="28"/>
        </w:rPr>
        <w:sym w:font="Symbol" w:char="F02D"/>
      </w:r>
      <w:r w:rsidRPr="001B1958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</w:t>
      </w:r>
      <w:r w:rsidRPr="001B1958">
        <w:rPr>
          <w:sz w:val="28"/>
          <w:szCs w:val="28"/>
        </w:rPr>
        <w:t>,</w:t>
      </w:r>
      <w:r>
        <w:rPr>
          <w:sz w:val="28"/>
          <w:szCs w:val="28"/>
        </w:rPr>
        <w:t>45</w:t>
      </w:r>
      <w:r w:rsidRPr="001B1958">
        <w:rPr>
          <w:sz w:val="28"/>
          <w:szCs w:val="28"/>
        </w:rPr>
        <w:t xml:space="preserve">; примесь </w:t>
      </w:r>
      <w:r>
        <w:rPr>
          <w:sz w:val="28"/>
          <w:szCs w:val="28"/>
          <w:lang w:val="en-US"/>
        </w:rPr>
        <w:t>D</w:t>
      </w:r>
      <w:r w:rsidRPr="001B1958">
        <w:rPr>
          <w:sz w:val="28"/>
          <w:szCs w:val="28"/>
        </w:rPr>
        <w:t xml:space="preserve"> </w:t>
      </w:r>
      <w:r w:rsidRPr="001B1958">
        <w:rPr>
          <w:sz w:val="28"/>
          <w:szCs w:val="28"/>
        </w:rPr>
        <w:sym w:font="Symbol" w:char="F02D"/>
      </w:r>
      <w:r w:rsidRPr="001B1958">
        <w:rPr>
          <w:sz w:val="28"/>
          <w:szCs w:val="28"/>
        </w:rPr>
        <w:t xml:space="preserve"> около 1,5</w:t>
      </w:r>
      <w:r w:rsidR="00DF4E71">
        <w:rPr>
          <w:sz w:val="28"/>
          <w:szCs w:val="28"/>
        </w:rPr>
        <w:t>.</w:t>
      </w:r>
    </w:p>
    <w:p w:rsidR="00C7410F" w:rsidRDefault="00C7410F" w:rsidP="00DF4E71">
      <w:pPr>
        <w:spacing w:line="360" w:lineRule="auto"/>
        <w:ind w:firstLine="709"/>
        <w:rPr>
          <w:sz w:val="28"/>
          <w:szCs w:val="28"/>
        </w:rPr>
      </w:pPr>
      <w:r w:rsidRPr="00C169FD">
        <w:rPr>
          <w:i/>
          <w:iCs/>
          <w:sz w:val="28"/>
          <w:szCs w:val="28"/>
        </w:rPr>
        <w:t>Пригодность хроматографической системы</w:t>
      </w:r>
      <w:r w:rsidR="001B1958" w:rsidRPr="001B1958">
        <w:rPr>
          <w:color w:val="000000"/>
          <w:sz w:val="28"/>
          <w:szCs w:val="28"/>
        </w:rPr>
        <w:t xml:space="preserve"> </w:t>
      </w:r>
      <w:r w:rsidR="001B1958">
        <w:rPr>
          <w:color w:val="000000"/>
          <w:sz w:val="28"/>
          <w:szCs w:val="28"/>
        </w:rPr>
        <w:t>(</w:t>
      </w:r>
      <w:r w:rsidR="001B1958" w:rsidRPr="00544DBF">
        <w:rPr>
          <w:color w:val="000000"/>
          <w:sz w:val="28"/>
          <w:szCs w:val="28"/>
        </w:rPr>
        <w:t>раствор сравнения</w:t>
      </w:r>
      <w:r w:rsidR="001B1958" w:rsidRPr="00C86554">
        <w:rPr>
          <w:i/>
          <w:color w:val="000000"/>
          <w:sz w:val="28"/>
          <w:szCs w:val="28"/>
        </w:rPr>
        <w:t xml:space="preserve"> </w:t>
      </w:r>
      <w:r w:rsidR="001B1958" w:rsidRPr="00C102A2">
        <w:rPr>
          <w:color w:val="000000"/>
          <w:sz w:val="28"/>
          <w:szCs w:val="28"/>
        </w:rPr>
        <w:t>(а)</w:t>
      </w:r>
      <w:r w:rsidR="001B1958">
        <w:rPr>
          <w:color w:val="000000"/>
          <w:sz w:val="28"/>
          <w:szCs w:val="28"/>
        </w:rPr>
        <w:t>)</w:t>
      </w:r>
      <w:r w:rsidRPr="00C86554">
        <w:rPr>
          <w:sz w:val="28"/>
          <w:szCs w:val="28"/>
        </w:rPr>
        <w:t>:</w:t>
      </w:r>
    </w:p>
    <w:p w:rsidR="00C7410F" w:rsidRDefault="00997F5C" w:rsidP="00DF4E7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C7410F" w:rsidRPr="00D371C3">
        <w:rPr>
          <w:i/>
          <w:iCs/>
          <w:sz w:val="28"/>
          <w:szCs w:val="28"/>
        </w:rPr>
        <w:t xml:space="preserve">разрешение </w:t>
      </w:r>
      <w:r w:rsidR="00C7410F" w:rsidRPr="00D371C3">
        <w:rPr>
          <w:i/>
          <w:color w:val="000000" w:themeColor="text1"/>
          <w:sz w:val="28"/>
          <w:szCs w:val="28"/>
        </w:rPr>
        <w:t>(</w:t>
      </w:r>
      <w:r w:rsidR="00C7410F" w:rsidRPr="00D371C3">
        <w:rPr>
          <w:i/>
          <w:color w:val="000000" w:themeColor="text1"/>
          <w:sz w:val="28"/>
          <w:szCs w:val="28"/>
          <w:lang w:val="en-US"/>
        </w:rPr>
        <w:t>R</w:t>
      </w:r>
      <w:r w:rsidR="00C7410F" w:rsidRPr="00D371C3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C7410F" w:rsidRPr="00D371C3">
        <w:rPr>
          <w:i/>
          <w:color w:val="000000" w:themeColor="text1"/>
          <w:sz w:val="28"/>
          <w:szCs w:val="28"/>
        </w:rPr>
        <w:t>)</w:t>
      </w:r>
      <w:r w:rsidR="00C7410F" w:rsidRPr="00D371C3">
        <w:rPr>
          <w:sz w:val="28"/>
          <w:szCs w:val="28"/>
        </w:rPr>
        <w:t xml:space="preserve">: не менее </w:t>
      </w:r>
      <w:r w:rsidR="001B1958" w:rsidRPr="001B1958">
        <w:rPr>
          <w:sz w:val="28"/>
          <w:szCs w:val="28"/>
        </w:rPr>
        <w:t>2</w:t>
      </w:r>
      <w:r w:rsidR="00C7410F">
        <w:rPr>
          <w:sz w:val="28"/>
          <w:szCs w:val="28"/>
        </w:rPr>
        <w:t>,</w:t>
      </w:r>
      <w:r w:rsidR="001B1958" w:rsidRPr="001B1958">
        <w:rPr>
          <w:sz w:val="28"/>
          <w:szCs w:val="28"/>
        </w:rPr>
        <w:t>0</w:t>
      </w:r>
      <w:r w:rsidR="00C7410F" w:rsidRPr="00D371C3">
        <w:rPr>
          <w:sz w:val="28"/>
          <w:szCs w:val="28"/>
        </w:rPr>
        <w:t xml:space="preserve"> между пиками </w:t>
      </w:r>
      <w:r w:rsidR="001B1958" w:rsidRPr="001B1958">
        <w:rPr>
          <w:sz w:val="28"/>
          <w:szCs w:val="28"/>
        </w:rPr>
        <w:t>примес</w:t>
      </w:r>
      <w:r w:rsidR="009C508A">
        <w:rPr>
          <w:sz w:val="28"/>
          <w:szCs w:val="28"/>
        </w:rPr>
        <w:t>и</w:t>
      </w:r>
      <w:r w:rsidR="001B1958" w:rsidRPr="001B1958">
        <w:rPr>
          <w:sz w:val="28"/>
          <w:szCs w:val="28"/>
        </w:rPr>
        <w:t xml:space="preserve"> </w:t>
      </w:r>
      <w:r w:rsidR="001B1958">
        <w:rPr>
          <w:sz w:val="28"/>
          <w:szCs w:val="28"/>
          <w:lang w:val="en-US"/>
        </w:rPr>
        <w:t>B</w:t>
      </w:r>
      <w:r w:rsidR="001B1958" w:rsidRPr="001B1958">
        <w:rPr>
          <w:sz w:val="28"/>
          <w:szCs w:val="28"/>
        </w:rPr>
        <w:t xml:space="preserve"> </w:t>
      </w:r>
      <w:r w:rsidR="00C7410F" w:rsidRPr="00D371C3">
        <w:rPr>
          <w:sz w:val="28"/>
          <w:szCs w:val="28"/>
        </w:rPr>
        <w:t xml:space="preserve">и </w:t>
      </w:r>
      <w:r w:rsidR="009C508A">
        <w:rPr>
          <w:sz w:val="28"/>
          <w:szCs w:val="28"/>
        </w:rPr>
        <w:t>примеси</w:t>
      </w:r>
      <w:r w:rsidR="001B1958" w:rsidRPr="001B1958">
        <w:rPr>
          <w:sz w:val="28"/>
          <w:szCs w:val="28"/>
        </w:rPr>
        <w:t xml:space="preserve"> </w:t>
      </w:r>
      <w:r w:rsidR="001B1958">
        <w:rPr>
          <w:sz w:val="28"/>
          <w:szCs w:val="28"/>
          <w:lang w:val="en-US"/>
        </w:rPr>
        <w:t>D</w:t>
      </w:r>
      <w:r w:rsidR="001B1958" w:rsidRPr="001B1958">
        <w:rPr>
          <w:sz w:val="28"/>
          <w:szCs w:val="28"/>
        </w:rPr>
        <w:t xml:space="preserve"> </w:t>
      </w:r>
      <w:r w:rsidR="00C102A2">
        <w:rPr>
          <w:color w:val="000000"/>
          <w:sz w:val="28"/>
          <w:szCs w:val="28"/>
        </w:rPr>
        <w:t>н</w:t>
      </w:r>
      <w:r w:rsidR="00C102A2" w:rsidRPr="006368F7">
        <w:rPr>
          <w:color w:val="000000"/>
          <w:sz w:val="28"/>
          <w:szCs w:val="28"/>
        </w:rPr>
        <w:t>а хроматограмме</w:t>
      </w:r>
      <w:r w:rsidR="001B1958">
        <w:rPr>
          <w:color w:val="000000"/>
          <w:sz w:val="28"/>
          <w:szCs w:val="28"/>
        </w:rPr>
        <w:t>.</w:t>
      </w:r>
    </w:p>
    <w:p w:rsidR="001B1958" w:rsidRPr="001B1958" w:rsidRDefault="001B1958" w:rsidP="001B195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1958">
        <w:rPr>
          <w:rFonts w:eastAsiaTheme="minorHAnsi"/>
          <w:sz w:val="28"/>
          <w:szCs w:val="28"/>
          <w:lang w:eastAsia="en-US"/>
        </w:rPr>
        <w:t>Содержание каждой из примесей в субстанции в процентах (</w:t>
      </w:r>
      <w:r w:rsidRPr="001B1958">
        <w:rPr>
          <w:rFonts w:eastAsiaTheme="minorHAnsi"/>
          <w:i/>
          <w:sz w:val="28"/>
          <w:szCs w:val="28"/>
          <w:lang w:eastAsia="en-US"/>
        </w:rPr>
        <w:t>Х</w:t>
      </w:r>
      <w:r w:rsidRPr="001B1958">
        <w:rPr>
          <w:rFonts w:eastAsiaTheme="minorHAnsi"/>
          <w:sz w:val="28"/>
          <w:szCs w:val="28"/>
          <w:lang w:eastAsia="en-US"/>
        </w:rPr>
        <w:t>) в пересчёте на безводное вещество вычисляют по формуле:</w:t>
      </w:r>
    </w:p>
    <w:p w:rsidR="001B1958" w:rsidRPr="001B1958" w:rsidRDefault="001B1958" w:rsidP="002A55E7">
      <w:pPr>
        <w:keepNext/>
        <w:keepLines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w:lastRenderedPageBreak/>
            <m:t>X</m:t>
          </m:r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∙P∙100·100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∙20∙(100-W)</m:t>
              </m:r>
            </m:den>
          </m:f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1B1958" w:rsidRPr="001B1958" w:rsidTr="00BA53BF">
        <w:trPr>
          <w:cantSplit/>
        </w:trPr>
        <w:tc>
          <w:tcPr>
            <w:tcW w:w="709" w:type="dxa"/>
            <w:shd w:val="clear" w:color="auto" w:fill="auto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2"/>
                <w:lang w:eastAsia="en-US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val="en-US" w:eastAsia="en-US"/>
              </w:rPr>
              <w:t>S</w:t>
            </w:r>
            <w:r w:rsidRPr="001B1958"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2"/>
                <w:lang w:eastAsia="en-US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отношение площади пика каждой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дериватизированной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примеси к площади пика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дериватизированного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эритритола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хроматограмме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испытуемого раствора</w:t>
            </w:r>
            <w:r w:rsidR="00047501">
              <w:rPr>
                <w:rFonts w:eastAsiaTheme="minorHAnsi"/>
                <w:sz w:val="28"/>
                <w:szCs w:val="28"/>
                <w:lang w:eastAsia="en-US"/>
              </w:rPr>
              <w:t xml:space="preserve"> (а)</w:t>
            </w:r>
            <w:r w:rsidRPr="001B195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1B1958" w:rsidRPr="001B1958" w:rsidTr="00BA53BF">
        <w:trPr>
          <w:cantSplit/>
        </w:trPr>
        <w:tc>
          <w:tcPr>
            <w:tcW w:w="709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val="en-US" w:eastAsia="en-US"/>
              </w:rPr>
              <w:t>S</w:t>
            </w:r>
            <w:r w:rsidRPr="001B1958">
              <w:rPr>
                <w:rFonts w:eastAsiaTheme="minorHAnsi"/>
                <w:sz w:val="28"/>
                <w:szCs w:val="22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1B1958" w:rsidRPr="001B1958" w:rsidRDefault="001B1958" w:rsidP="002A55E7">
            <w:pPr>
              <w:keepNext/>
              <w:keepLines/>
              <w:spacing w:after="120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отношение площади пика каждой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дериватизированной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примеси к площади пика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дериватизированного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эритритола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>хроматограмме</w:t>
            </w:r>
            <w:proofErr w:type="spellEnd"/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47501">
              <w:rPr>
                <w:color w:val="000000"/>
                <w:sz w:val="28"/>
                <w:szCs w:val="28"/>
              </w:rPr>
              <w:t>р</w:t>
            </w:r>
            <w:r w:rsidR="00047501" w:rsidRPr="00047501">
              <w:rPr>
                <w:color w:val="000000"/>
                <w:sz w:val="28"/>
                <w:szCs w:val="28"/>
              </w:rPr>
              <w:t>аствор</w:t>
            </w:r>
            <w:r w:rsidR="00DF4E71">
              <w:rPr>
                <w:color w:val="000000"/>
                <w:sz w:val="28"/>
                <w:szCs w:val="28"/>
              </w:rPr>
              <w:t>а</w:t>
            </w:r>
            <w:r w:rsidR="00047501" w:rsidRPr="00047501">
              <w:rPr>
                <w:color w:val="000000"/>
                <w:sz w:val="28"/>
                <w:szCs w:val="28"/>
              </w:rPr>
              <w:t xml:space="preserve"> сравнения (а)</w:t>
            </w:r>
            <w:r w:rsidRPr="001B195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1B1958" w:rsidRPr="001B1958" w:rsidTr="00BA53BF">
        <w:trPr>
          <w:cantSplit/>
        </w:trPr>
        <w:tc>
          <w:tcPr>
            <w:tcW w:w="709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</w:pPr>
            <w:r w:rsidRPr="001B1958">
              <w:rPr>
                <w:rFonts w:eastAsiaTheme="minorHAnsi"/>
                <w:i/>
                <w:sz w:val="28"/>
                <w:szCs w:val="22"/>
                <w:lang w:eastAsia="en-US"/>
              </w:rPr>
              <w:t>а</w:t>
            </w:r>
            <w:r w:rsidRPr="001B1958"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навеска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испытуемого образца</w:t>
            </w:r>
            <w:r w:rsidRPr="001B1958">
              <w:rPr>
                <w:rFonts w:eastAsiaTheme="minorHAnsi"/>
                <w:sz w:val="28"/>
                <w:szCs w:val="28"/>
                <w:lang w:eastAsia="en-US"/>
              </w:rPr>
              <w:t>, мг;</w:t>
            </w:r>
          </w:p>
        </w:tc>
      </w:tr>
      <w:tr w:rsidR="001B1958" w:rsidRPr="001B1958" w:rsidTr="00BA53BF">
        <w:trPr>
          <w:cantSplit/>
        </w:trPr>
        <w:tc>
          <w:tcPr>
            <w:tcW w:w="709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i/>
                <w:sz w:val="28"/>
                <w:szCs w:val="22"/>
                <w:lang w:eastAsia="en-US"/>
              </w:rPr>
              <w:t>а</w:t>
            </w:r>
            <w:r w:rsidRPr="001B1958">
              <w:rPr>
                <w:rFonts w:eastAsiaTheme="minorHAnsi"/>
                <w:sz w:val="28"/>
                <w:szCs w:val="22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1B1958" w:rsidRPr="001B1958" w:rsidRDefault="001B1958" w:rsidP="002A55E7">
            <w:pPr>
              <w:keepNext/>
              <w:keepLines/>
              <w:tabs>
                <w:tab w:val="left" w:pos="567"/>
              </w:tabs>
              <w:spacing w:after="120"/>
              <w:rPr>
                <w:rFonts w:eastAsiaTheme="minorHAnsi"/>
                <w:spacing w:val="-6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навеска </w:t>
            </w:r>
            <w:r>
              <w:rPr>
                <w:color w:val="000000" w:themeColor="text1"/>
                <w:sz w:val="28"/>
                <w:szCs w:val="28"/>
              </w:rPr>
              <w:t>фармакопейного стандартного образ</w:t>
            </w:r>
            <w:r w:rsidRPr="00B24363">
              <w:rPr>
                <w:color w:val="000000" w:themeColor="text1"/>
                <w:sz w:val="28"/>
                <w:szCs w:val="28"/>
              </w:rPr>
              <w:t>ц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1B1958">
              <w:rPr>
                <w:rFonts w:eastAsiaTheme="minorHAnsi"/>
                <w:sz w:val="28"/>
                <w:szCs w:val="28"/>
                <w:lang w:eastAsia="en-US"/>
              </w:rPr>
              <w:t>каждой примеси, мг;</w:t>
            </w:r>
          </w:p>
        </w:tc>
      </w:tr>
      <w:tr w:rsidR="001B1958" w:rsidRPr="001B1958" w:rsidTr="00BA53BF">
        <w:trPr>
          <w:cantSplit/>
        </w:trPr>
        <w:tc>
          <w:tcPr>
            <w:tcW w:w="709" w:type="dxa"/>
          </w:tcPr>
          <w:p w:rsidR="001B1958" w:rsidRPr="001B1958" w:rsidRDefault="001B1958" w:rsidP="001B1958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B1958" w:rsidRPr="001B1958" w:rsidRDefault="00011C7B" w:rsidP="001B1958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i/>
                <w:sz w:val="28"/>
                <w:szCs w:val="22"/>
                <w:lang w:eastAsia="en-US"/>
              </w:rPr>
              <w:t>P</w:t>
            </w:r>
          </w:p>
        </w:tc>
        <w:tc>
          <w:tcPr>
            <w:tcW w:w="425" w:type="dxa"/>
          </w:tcPr>
          <w:p w:rsidR="001B1958" w:rsidRPr="001B1958" w:rsidRDefault="001B1958" w:rsidP="001B1958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1B1958" w:rsidRPr="00011C7B" w:rsidRDefault="00011C7B" w:rsidP="00011C7B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1B1958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заявленной примеси в </w:t>
            </w:r>
            <w:r>
              <w:rPr>
                <w:color w:val="000000" w:themeColor="text1"/>
                <w:sz w:val="28"/>
                <w:szCs w:val="28"/>
              </w:rPr>
              <w:t xml:space="preserve">фармакопейном </w:t>
            </w:r>
            <w:r w:rsidRPr="001B1958">
              <w:rPr>
                <w:rFonts w:eastAsiaTheme="minorHAnsi"/>
                <w:sz w:val="28"/>
                <w:szCs w:val="28"/>
                <w:lang w:eastAsia="en-US"/>
              </w:rPr>
              <w:t>стандартном образце каждой примеси, %.</w:t>
            </w:r>
          </w:p>
        </w:tc>
      </w:tr>
      <w:tr w:rsidR="001B1958" w:rsidRPr="001B1958" w:rsidTr="00BA53BF">
        <w:trPr>
          <w:cantSplit/>
        </w:trPr>
        <w:tc>
          <w:tcPr>
            <w:tcW w:w="709" w:type="dxa"/>
          </w:tcPr>
          <w:p w:rsidR="001B1958" w:rsidRPr="001B1958" w:rsidRDefault="001B1958" w:rsidP="001B1958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B1958" w:rsidRPr="001B1958" w:rsidRDefault="00011C7B" w:rsidP="001B1958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10398">
              <w:rPr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1B1958" w:rsidRPr="001B1958" w:rsidRDefault="001B1958" w:rsidP="001B1958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1B1958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047501" w:rsidRPr="001B1958" w:rsidRDefault="00011C7B" w:rsidP="001B1958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110398">
              <w:rPr>
                <w:color w:val="000000" w:themeColor="text1"/>
                <w:sz w:val="28"/>
                <w:szCs w:val="28"/>
              </w:rPr>
              <w:t xml:space="preserve">суммарное содержание воды и </w:t>
            </w:r>
            <w:r w:rsidRPr="00110398">
              <w:rPr>
                <w:color w:val="000000" w:themeColor="text1"/>
                <w:position w:val="1"/>
                <w:sz w:val="28"/>
                <w:szCs w:val="28"/>
              </w:rPr>
              <w:t>остаточных органических растворителей в испытуемом образце, %</w:t>
            </w:r>
            <w:r>
              <w:rPr>
                <w:color w:val="000000" w:themeColor="text1"/>
                <w:position w:val="1"/>
                <w:sz w:val="28"/>
                <w:szCs w:val="28"/>
              </w:rPr>
              <w:t>.</w:t>
            </w:r>
          </w:p>
        </w:tc>
      </w:tr>
    </w:tbl>
    <w:p w:rsidR="00047501" w:rsidRPr="00047501" w:rsidRDefault="00047501" w:rsidP="00997F5C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Сумма примесей на хроматограмме, полученной в испытуемом растворе (а), не более 2,0 %</w:t>
      </w:r>
      <w:r w:rsidR="00B20B35">
        <w:rPr>
          <w:rFonts w:eastAsiaTheme="minorHAnsi" w:cstheme="minorBidi"/>
          <w:sz w:val="28"/>
          <w:szCs w:val="28"/>
          <w:lang w:eastAsia="en-US"/>
        </w:rPr>
        <w:t>. Не учитывают любые пики, площадь которых менее 0,05 %.</w:t>
      </w:r>
    </w:p>
    <w:p w:rsidR="00B20B35" w:rsidRDefault="00B20B35" w:rsidP="00997F5C">
      <w:pPr>
        <w:spacing w:line="360" w:lineRule="auto"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B20B35">
        <w:rPr>
          <w:rFonts w:eastAsiaTheme="minorHAnsi" w:cstheme="minorBidi"/>
          <w:b/>
          <w:color w:val="000000"/>
          <w:sz w:val="28"/>
          <w:szCs w:val="28"/>
          <w:lang w:eastAsia="en-US"/>
        </w:rPr>
        <w:t>Свинец</w:t>
      </w:r>
      <w:r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Pr="00B20B35">
        <w:rPr>
          <w:rFonts w:eastAsiaTheme="minorHAnsi" w:cstheme="minorBidi"/>
          <w:i/>
          <w:color w:val="000000"/>
          <w:sz w:val="28"/>
          <w:szCs w:val="28"/>
          <w:lang w:eastAsia="en-US"/>
        </w:rPr>
        <w:t>(</w:t>
      </w:r>
      <w:r w:rsidRPr="00F03F21">
        <w:rPr>
          <w:rFonts w:eastAsiaTheme="minorHAnsi" w:cstheme="minorBidi"/>
          <w:i/>
          <w:color w:val="000000"/>
          <w:sz w:val="28"/>
          <w:szCs w:val="28"/>
          <w:lang w:eastAsia="en-US"/>
        </w:rPr>
        <w:t>ОФС «</w:t>
      </w:r>
      <w:r w:rsidR="007E7E88" w:rsidRPr="00F03F21">
        <w:rPr>
          <w:rFonts w:eastAsiaTheme="minorHAnsi" w:cstheme="minorBidi"/>
          <w:i/>
          <w:color w:val="000000"/>
          <w:sz w:val="28"/>
          <w:szCs w:val="28"/>
          <w:lang w:eastAsia="en-US"/>
        </w:rPr>
        <w:t>Свинец в сахарах</w:t>
      </w:r>
      <w:r w:rsidRPr="00F03F21">
        <w:rPr>
          <w:rFonts w:eastAsiaTheme="minorHAnsi" w:cstheme="minorBidi"/>
          <w:i/>
          <w:color w:val="000000"/>
          <w:sz w:val="28"/>
          <w:szCs w:val="28"/>
          <w:lang w:eastAsia="en-US"/>
        </w:rPr>
        <w:t>»</w:t>
      </w:r>
      <w:r w:rsidR="00171AFA" w:rsidRPr="00F03F21">
        <w:rPr>
          <w:rFonts w:eastAsiaTheme="minorHAnsi" w:cstheme="minorBidi"/>
          <w:i/>
          <w:color w:val="000000"/>
          <w:sz w:val="28"/>
          <w:szCs w:val="28"/>
          <w:lang w:eastAsia="en-US"/>
        </w:rPr>
        <w:t>, метод 1</w:t>
      </w:r>
      <w:r w:rsidRPr="00B20B35">
        <w:rPr>
          <w:rFonts w:eastAsiaTheme="minorHAnsi" w:cstheme="minorBidi"/>
          <w:i/>
          <w:color w:val="000000"/>
          <w:sz w:val="28"/>
          <w:szCs w:val="28"/>
          <w:lang w:eastAsia="en-US"/>
        </w:rPr>
        <w:t>).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080B7B">
        <w:rPr>
          <w:rFonts w:eastAsiaTheme="minorHAnsi" w:cstheme="minorBidi"/>
          <w:color w:val="000000"/>
          <w:sz w:val="28"/>
          <w:szCs w:val="28"/>
          <w:lang w:eastAsia="en-US"/>
        </w:rPr>
        <w:t>Не более 0,5 </w:t>
      </w:r>
      <w:r w:rsidR="00080B7B">
        <w:rPr>
          <w:rFonts w:eastAsiaTheme="minorHAnsi" w:cstheme="minorBidi"/>
          <w:color w:val="000000"/>
          <w:sz w:val="28"/>
          <w:szCs w:val="28"/>
          <w:lang w:val="en-US" w:eastAsia="en-US"/>
        </w:rPr>
        <w:t>ppm</w:t>
      </w:r>
      <w:r w:rsidRPr="00B20B35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</w:p>
    <w:p w:rsidR="00B20B35" w:rsidRPr="00B20B35" w:rsidRDefault="00B20B35" w:rsidP="00997F5C">
      <w:pPr>
        <w:spacing w:line="360" w:lineRule="auto"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Растворяют испытуемый образец в 150</w:t>
      </w:r>
      <w:r w:rsidR="004B1E6E">
        <w:rPr>
          <w:rFonts w:eastAsiaTheme="minorHAnsi" w:cstheme="minorBidi"/>
          <w:color w:val="000000"/>
          <w:sz w:val="28"/>
          <w:szCs w:val="28"/>
          <w:lang w:eastAsia="en-US"/>
        </w:rPr>
        <w:t>,0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 мл смеси растворителей.</w:t>
      </w:r>
    </w:p>
    <w:p w:rsidR="00B20B35" w:rsidRDefault="00B20B35" w:rsidP="00997F5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0B35">
        <w:rPr>
          <w:rFonts w:eastAsiaTheme="minorHAnsi"/>
          <w:b/>
          <w:sz w:val="28"/>
          <w:szCs w:val="28"/>
          <w:lang w:eastAsia="en-US"/>
        </w:rPr>
        <w:t>Никель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03F21">
        <w:rPr>
          <w:rFonts w:eastAsiaTheme="minorHAnsi"/>
          <w:i/>
          <w:sz w:val="28"/>
          <w:szCs w:val="28"/>
          <w:lang w:eastAsia="en-US"/>
        </w:rPr>
        <w:t>(ОФС «</w:t>
      </w:r>
      <w:r w:rsidR="00342A87" w:rsidRPr="00F03F21">
        <w:rPr>
          <w:rFonts w:eastAsiaTheme="minorHAnsi"/>
          <w:i/>
          <w:sz w:val="28"/>
          <w:szCs w:val="28"/>
          <w:lang w:eastAsia="en-US"/>
        </w:rPr>
        <w:t xml:space="preserve">Никель в </w:t>
      </w:r>
      <w:proofErr w:type="spellStart"/>
      <w:r w:rsidR="00342A87" w:rsidRPr="00F03F21">
        <w:rPr>
          <w:rFonts w:eastAsiaTheme="minorHAnsi"/>
          <w:i/>
          <w:sz w:val="28"/>
          <w:szCs w:val="28"/>
          <w:lang w:eastAsia="en-US"/>
        </w:rPr>
        <w:t>полиолах</w:t>
      </w:r>
      <w:proofErr w:type="spellEnd"/>
      <w:r w:rsidRPr="00F03F21">
        <w:rPr>
          <w:rFonts w:eastAsiaTheme="minorHAnsi"/>
          <w:i/>
          <w:sz w:val="28"/>
          <w:szCs w:val="28"/>
          <w:lang w:eastAsia="en-US"/>
        </w:rPr>
        <w:t>»).</w:t>
      </w:r>
      <w:r w:rsidRPr="00B20B3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20B35">
        <w:rPr>
          <w:rFonts w:eastAsiaTheme="minorHAnsi"/>
          <w:sz w:val="28"/>
          <w:szCs w:val="28"/>
          <w:lang w:eastAsia="en-US"/>
        </w:rPr>
        <w:t xml:space="preserve">Не более </w:t>
      </w:r>
      <w:r w:rsidR="00080B7B" w:rsidRPr="00A13ACC">
        <w:rPr>
          <w:rFonts w:eastAsiaTheme="minorHAnsi" w:cstheme="minorBidi"/>
          <w:color w:val="000000"/>
          <w:sz w:val="28"/>
          <w:szCs w:val="28"/>
          <w:lang w:eastAsia="en-US"/>
        </w:rPr>
        <w:t>1</w:t>
      </w:r>
      <w:r w:rsidR="00080B7B">
        <w:rPr>
          <w:rFonts w:eastAsiaTheme="minorHAnsi" w:cstheme="minorBidi"/>
          <w:color w:val="000000"/>
          <w:sz w:val="28"/>
          <w:szCs w:val="28"/>
          <w:lang w:eastAsia="en-US"/>
        </w:rPr>
        <w:t> </w:t>
      </w:r>
      <w:r w:rsidR="00080B7B">
        <w:rPr>
          <w:rFonts w:eastAsiaTheme="minorHAnsi" w:cstheme="minorBidi"/>
          <w:color w:val="000000"/>
          <w:sz w:val="28"/>
          <w:szCs w:val="28"/>
          <w:lang w:val="en-US" w:eastAsia="en-US"/>
        </w:rPr>
        <w:t>ppm</w:t>
      </w:r>
      <w:r w:rsidR="00080B7B" w:rsidRPr="00A13ACC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</w:p>
    <w:p w:rsidR="00B20B35" w:rsidRPr="00B20B35" w:rsidRDefault="00B20B35" w:rsidP="00997F5C">
      <w:pPr>
        <w:spacing w:line="360" w:lineRule="auto"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Растворяют испытуемый образец в 150</w:t>
      </w:r>
      <w:r w:rsidR="004B1E6E">
        <w:rPr>
          <w:rFonts w:eastAsiaTheme="minorHAnsi" w:cstheme="minorBidi"/>
          <w:color w:val="000000"/>
          <w:sz w:val="28"/>
          <w:szCs w:val="28"/>
          <w:lang w:eastAsia="en-US"/>
        </w:rPr>
        <w:t>,0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 мл </w:t>
      </w:r>
      <w:r w:rsidRPr="00F03F21">
        <w:rPr>
          <w:rFonts w:eastAsiaTheme="minorHAnsi" w:cstheme="minorBidi"/>
          <w:color w:val="000000"/>
          <w:sz w:val="28"/>
          <w:szCs w:val="28"/>
          <w:lang w:eastAsia="en-US"/>
        </w:rPr>
        <w:t>смеси растворителей.</w:t>
      </w:r>
    </w:p>
    <w:p w:rsidR="00B20B35" w:rsidRDefault="00B20B35" w:rsidP="00997F5C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b/>
          <w:sz w:val="28"/>
          <w:szCs w:val="20"/>
        </w:rPr>
        <w:t xml:space="preserve">Вода </w:t>
      </w:r>
      <w:r>
        <w:rPr>
          <w:i/>
          <w:sz w:val="28"/>
          <w:szCs w:val="20"/>
        </w:rPr>
        <w:t xml:space="preserve">(ОФС </w:t>
      </w:r>
      <w:r w:rsidRPr="00382D42">
        <w:rPr>
          <w:i/>
          <w:sz w:val="28"/>
          <w:szCs w:val="20"/>
        </w:rPr>
        <w:t>«</w:t>
      </w:r>
      <w:r>
        <w:rPr>
          <w:i/>
          <w:sz w:val="28"/>
          <w:szCs w:val="20"/>
        </w:rPr>
        <w:t>Определение воды»,</w:t>
      </w:r>
      <w:r w:rsidRPr="0024365D">
        <w:t xml:space="preserve"> </w:t>
      </w:r>
      <w:r w:rsidRPr="0024365D">
        <w:rPr>
          <w:i/>
          <w:sz w:val="28"/>
          <w:szCs w:val="20"/>
        </w:rPr>
        <w:t>метод 1</w:t>
      </w:r>
      <w:r w:rsidRPr="00382D42">
        <w:rPr>
          <w:i/>
          <w:sz w:val="28"/>
          <w:szCs w:val="20"/>
        </w:rPr>
        <w:t>)</w:t>
      </w:r>
      <w:r w:rsidRPr="005C6EE8">
        <w:rPr>
          <w:b/>
          <w:sz w:val="28"/>
          <w:szCs w:val="20"/>
        </w:rPr>
        <w:t>.</w:t>
      </w:r>
      <w:r w:rsidRPr="005C6EE8">
        <w:rPr>
          <w:sz w:val="28"/>
          <w:szCs w:val="20"/>
        </w:rPr>
        <w:t xml:space="preserve"> Не более </w:t>
      </w:r>
      <w:r>
        <w:rPr>
          <w:sz w:val="28"/>
          <w:szCs w:val="20"/>
        </w:rPr>
        <w:t>1</w:t>
      </w:r>
      <w:r w:rsidRPr="005C6EE8">
        <w:rPr>
          <w:sz w:val="28"/>
          <w:szCs w:val="20"/>
        </w:rPr>
        <w:t>,0</w:t>
      </w:r>
      <w:r>
        <w:rPr>
          <w:sz w:val="28"/>
          <w:szCs w:val="20"/>
        </w:rPr>
        <w:t> </w:t>
      </w:r>
      <w:r w:rsidRPr="005C6EE8">
        <w:rPr>
          <w:sz w:val="28"/>
          <w:szCs w:val="20"/>
        </w:rPr>
        <w:t>%.</w:t>
      </w:r>
      <w:r>
        <w:rPr>
          <w:rFonts w:eastAsia="TimesNewRoman"/>
          <w:sz w:val="28"/>
          <w:szCs w:val="28"/>
        </w:rPr>
        <w:t xml:space="preserve"> </w:t>
      </w:r>
      <w:r w:rsidRPr="002E3003">
        <w:rPr>
          <w:rFonts w:eastAsia="TimesNewRoman"/>
          <w:sz w:val="28"/>
          <w:szCs w:val="28"/>
        </w:rPr>
        <w:t>Определение</w:t>
      </w:r>
      <w:r w:rsidR="00DF4E71">
        <w:rPr>
          <w:rFonts w:eastAsia="TimesNewRoman"/>
          <w:sz w:val="28"/>
          <w:szCs w:val="28"/>
        </w:rPr>
        <w:t xml:space="preserve"> проводят с использованием 1,00 </w:t>
      </w:r>
      <w:r w:rsidRPr="002E3003">
        <w:rPr>
          <w:rFonts w:eastAsia="TimesNewRoman"/>
          <w:sz w:val="28"/>
          <w:szCs w:val="28"/>
        </w:rPr>
        <w:t>г</w:t>
      </w:r>
      <w:r w:rsidR="005B7C03">
        <w:rPr>
          <w:rFonts w:eastAsia="TimesNewRoman"/>
          <w:sz w:val="28"/>
          <w:szCs w:val="28"/>
        </w:rPr>
        <w:t xml:space="preserve"> испытуемого образца</w:t>
      </w:r>
      <w:r>
        <w:rPr>
          <w:rFonts w:eastAsia="TimesNewRoman"/>
          <w:sz w:val="28"/>
          <w:szCs w:val="28"/>
        </w:rPr>
        <w:t>.</w:t>
      </w:r>
    </w:p>
    <w:p w:rsidR="00011C7B" w:rsidRPr="00011C7B" w:rsidRDefault="00011C7B" w:rsidP="00997F5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A2D25">
        <w:rPr>
          <w:b/>
          <w:color w:val="000000" w:themeColor="text1"/>
          <w:sz w:val="28"/>
          <w:szCs w:val="28"/>
        </w:rPr>
        <w:t xml:space="preserve">Остаточные органические растворители </w:t>
      </w:r>
      <w:r w:rsidRPr="002A2D25">
        <w:rPr>
          <w:i/>
          <w:sz w:val="28"/>
          <w:szCs w:val="28"/>
        </w:rPr>
        <w:t>(ОФС «Остаточные органические растворители»).</w:t>
      </w:r>
    </w:p>
    <w:p w:rsidR="001B1958" w:rsidRPr="00011C7B" w:rsidRDefault="00B20B35" w:rsidP="00011C7B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Бактериальные эндотоксины</w:t>
      </w:r>
      <w:r w:rsidRPr="00B20B35">
        <w:rPr>
          <w:b/>
          <w:i/>
          <w:sz w:val="28"/>
          <w:szCs w:val="28"/>
        </w:rPr>
        <w:t xml:space="preserve"> </w:t>
      </w:r>
      <w:r w:rsidRPr="00B20B35">
        <w:rPr>
          <w:i/>
          <w:sz w:val="28"/>
          <w:szCs w:val="28"/>
        </w:rPr>
        <w:t>(ОФС «Бактериальные эндотоксины»).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DF4E71">
        <w:rPr>
          <w:rFonts w:eastAsiaTheme="minorHAnsi"/>
          <w:sz w:val="28"/>
          <w:szCs w:val="28"/>
          <w:lang w:eastAsia="en-US"/>
        </w:rPr>
        <w:t>енее 4 </w:t>
      </w:r>
      <w:r w:rsidRPr="00B20B35">
        <w:rPr>
          <w:rFonts w:eastAsiaTheme="minorHAnsi"/>
          <w:sz w:val="28"/>
          <w:szCs w:val="28"/>
          <w:lang w:eastAsia="en-US"/>
        </w:rPr>
        <w:t xml:space="preserve">МЕ/г, если концентрация </w:t>
      </w:r>
      <w:proofErr w:type="spellStart"/>
      <w:r w:rsidRPr="00F03F21">
        <w:rPr>
          <w:rFonts w:eastAsiaTheme="minorHAnsi"/>
          <w:sz w:val="28"/>
          <w:szCs w:val="28"/>
          <w:lang w:eastAsia="en-US"/>
        </w:rPr>
        <w:t>ксилит</w:t>
      </w:r>
      <w:r w:rsidR="00C803D2" w:rsidRPr="00F03F21">
        <w:rPr>
          <w:rFonts w:eastAsiaTheme="minorHAnsi"/>
          <w:sz w:val="28"/>
          <w:szCs w:val="28"/>
          <w:lang w:eastAsia="en-US"/>
        </w:rPr>
        <w:t>ола</w:t>
      </w:r>
      <w:proofErr w:type="spellEnd"/>
      <w:r w:rsidR="00DF4E71">
        <w:rPr>
          <w:rFonts w:eastAsiaTheme="minorHAnsi"/>
          <w:sz w:val="28"/>
          <w:szCs w:val="28"/>
          <w:lang w:eastAsia="en-US"/>
        </w:rPr>
        <w:t xml:space="preserve"> менее 100 г/л, и менее 2,5 МЕ/г, если концентрация 100 </w:t>
      </w:r>
      <w:r w:rsidRPr="00B20B35">
        <w:rPr>
          <w:rFonts w:eastAsiaTheme="minorHAnsi"/>
          <w:sz w:val="28"/>
          <w:szCs w:val="28"/>
          <w:lang w:eastAsia="en-US"/>
        </w:rPr>
        <w:t>г/л или более</w:t>
      </w:r>
      <w:r>
        <w:rPr>
          <w:sz w:val="28"/>
          <w:szCs w:val="28"/>
        </w:rPr>
        <w:t xml:space="preserve"> </w:t>
      </w:r>
      <w:proofErr w:type="spellStart"/>
      <w:r w:rsidRPr="00F03F21">
        <w:rPr>
          <w:rFonts w:eastAsiaTheme="minorHAnsi"/>
          <w:sz w:val="28"/>
          <w:szCs w:val="28"/>
          <w:lang w:eastAsia="en-US"/>
        </w:rPr>
        <w:t>ксилит</w:t>
      </w:r>
      <w:r w:rsidR="00C803D2" w:rsidRPr="00F03F21">
        <w:rPr>
          <w:rFonts w:eastAsiaTheme="minorHAnsi"/>
          <w:sz w:val="28"/>
          <w:szCs w:val="28"/>
          <w:lang w:eastAsia="en-US"/>
        </w:rPr>
        <w:t>ола</w:t>
      </w:r>
      <w:proofErr w:type="spellEnd"/>
      <w:r w:rsidRPr="00F03F21">
        <w:rPr>
          <w:rFonts w:eastAsiaTheme="minorHAnsi"/>
          <w:sz w:val="28"/>
          <w:szCs w:val="28"/>
          <w:lang w:eastAsia="en-US"/>
        </w:rPr>
        <w:t>,</w:t>
      </w:r>
      <w:r w:rsidRPr="00B20B35">
        <w:rPr>
          <w:rFonts w:eastAsiaTheme="minorHAnsi"/>
          <w:sz w:val="28"/>
          <w:szCs w:val="28"/>
          <w:lang w:eastAsia="en-US"/>
        </w:rPr>
        <w:t xml:space="preserve"> когда он предназначен для использования при производстве парентеральных препаратов без дополнительной соответствующей процедуры удаления бактериальных эндотоксинов.</w:t>
      </w:r>
    </w:p>
    <w:p w:rsidR="00492930" w:rsidRPr="00BB03BF" w:rsidRDefault="00BB03BF" w:rsidP="002A55E7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3BF">
        <w:rPr>
          <w:b/>
          <w:bCs/>
          <w:color w:val="000000"/>
          <w:sz w:val="28"/>
          <w:szCs w:val="28"/>
        </w:rPr>
        <w:lastRenderedPageBreak/>
        <w:t>Микробиологическая чистота</w:t>
      </w:r>
      <w:r w:rsidRPr="00BB03BF">
        <w:rPr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687869" w:rsidRPr="00FA3D6C" w:rsidRDefault="00687869" w:rsidP="00997F5C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687869">
        <w:rPr>
          <w:color w:val="000000"/>
          <w:sz w:val="28"/>
          <w:szCs w:val="28"/>
        </w:rPr>
        <w:t>КОЛИЧЕСТЕННОЕ ОПРЕДЕЛЕНИЕ</w:t>
      </w:r>
    </w:p>
    <w:p w:rsidR="00B20B35" w:rsidRDefault="00BA53BF" w:rsidP="00BA53BF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</w:t>
      </w:r>
      <w:r w:rsidR="00B20B35" w:rsidRPr="00B20B35">
        <w:rPr>
          <w:rFonts w:eastAsiaTheme="minorHAnsi"/>
          <w:sz w:val="28"/>
          <w:szCs w:val="28"/>
          <w:lang w:eastAsia="en-US"/>
        </w:rPr>
        <w:t xml:space="preserve"> ГХ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i/>
          <w:color w:val="000000"/>
          <w:sz w:val="28"/>
          <w:szCs w:val="28"/>
        </w:rPr>
        <w:t>(ОФС «Газовая хроматография»)</w:t>
      </w:r>
      <w:r>
        <w:rPr>
          <w:color w:val="000000"/>
          <w:sz w:val="28"/>
          <w:szCs w:val="28"/>
        </w:rPr>
        <w:t xml:space="preserve"> </w:t>
      </w:r>
      <w:r w:rsidR="00B20B35" w:rsidRPr="00B20B35">
        <w:rPr>
          <w:rFonts w:eastAsiaTheme="minorHAnsi"/>
          <w:sz w:val="28"/>
          <w:szCs w:val="28"/>
          <w:lang w:eastAsia="en-US"/>
        </w:rPr>
        <w:t>в условиях</w:t>
      </w:r>
      <w:r>
        <w:rPr>
          <w:rFonts w:eastAsiaTheme="minorHAnsi"/>
          <w:sz w:val="28"/>
          <w:szCs w:val="28"/>
          <w:lang w:eastAsia="en-US"/>
        </w:rPr>
        <w:t>, описанных в испытании</w:t>
      </w:r>
      <w:r w:rsidR="00B20B35" w:rsidRPr="00B20B35">
        <w:rPr>
          <w:rFonts w:eastAsiaTheme="minorHAnsi"/>
          <w:sz w:val="28"/>
          <w:szCs w:val="28"/>
          <w:lang w:eastAsia="en-US"/>
        </w:rPr>
        <w:t xml:space="preserve"> «Родственные примеси»</w:t>
      </w:r>
      <w:r>
        <w:rPr>
          <w:rFonts w:eastAsiaTheme="minorHAnsi"/>
          <w:sz w:val="28"/>
          <w:szCs w:val="28"/>
          <w:lang w:eastAsia="en-US"/>
        </w:rPr>
        <w:t>, со следующими изменениями:</w:t>
      </w:r>
    </w:p>
    <w:p w:rsidR="00BA53BF" w:rsidRPr="00B20B35" w:rsidRDefault="00BA53BF" w:rsidP="00BA53B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>
        <w:rPr>
          <w:i/>
          <w:iCs/>
          <w:sz w:val="28"/>
          <w:szCs w:val="28"/>
        </w:rPr>
        <w:t>вводимый объё</w:t>
      </w:r>
      <w:r w:rsidRPr="00E8153D">
        <w:rPr>
          <w:i/>
          <w:iCs/>
          <w:sz w:val="28"/>
          <w:szCs w:val="28"/>
        </w:rPr>
        <w:t>м пробы</w:t>
      </w:r>
      <w:r w:rsidRPr="00BA1C1D">
        <w:rPr>
          <w:sz w:val="28"/>
          <w:szCs w:val="28"/>
        </w:rPr>
        <w:t xml:space="preserve">: </w:t>
      </w:r>
      <w:r>
        <w:rPr>
          <w:sz w:val="28"/>
          <w:szCs w:val="28"/>
        </w:rPr>
        <w:t>1 </w:t>
      </w:r>
      <w:r w:rsidRPr="00BA1C1D">
        <w:rPr>
          <w:sz w:val="28"/>
          <w:szCs w:val="28"/>
        </w:rPr>
        <w:t>мкл</w:t>
      </w:r>
      <w:r>
        <w:rPr>
          <w:color w:val="000000" w:themeColor="text1"/>
          <w:sz w:val="28"/>
          <w:szCs w:val="28"/>
        </w:rPr>
        <w:t xml:space="preserve"> испытуемого</w:t>
      </w:r>
      <w:r w:rsidRPr="00053D6F">
        <w:rPr>
          <w:color w:val="000000" w:themeColor="text1"/>
          <w:sz w:val="28"/>
          <w:szCs w:val="28"/>
        </w:rPr>
        <w:t xml:space="preserve"> раствор</w:t>
      </w:r>
      <w:r>
        <w:rPr>
          <w:color w:val="000000" w:themeColor="text1"/>
          <w:sz w:val="28"/>
          <w:szCs w:val="28"/>
        </w:rPr>
        <w:t>а</w:t>
      </w:r>
      <w:r w:rsidRPr="00053D6F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б</w:t>
      </w:r>
      <w:r w:rsidRPr="00053D6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053D6F">
        <w:rPr>
          <w:color w:val="000000"/>
          <w:sz w:val="28"/>
          <w:szCs w:val="28"/>
        </w:rPr>
        <w:t>аствор</w:t>
      </w:r>
      <w:r>
        <w:rPr>
          <w:color w:val="000000"/>
          <w:sz w:val="28"/>
          <w:szCs w:val="28"/>
        </w:rPr>
        <w:t>а</w:t>
      </w:r>
      <w:r w:rsidRPr="00053D6F">
        <w:rPr>
          <w:color w:val="000000"/>
          <w:sz w:val="28"/>
          <w:szCs w:val="28"/>
        </w:rPr>
        <w:t xml:space="preserve"> сравнения (</w:t>
      </w:r>
      <w:r>
        <w:rPr>
          <w:color w:val="000000"/>
          <w:sz w:val="28"/>
          <w:szCs w:val="28"/>
        </w:rPr>
        <w:t>б</w:t>
      </w:r>
      <w:r w:rsidRPr="00053D6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</w:t>
      </w:r>
      <w:r w:rsidRPr="00053D6F">
        <w:rPr>
          <w:color w:val="000000"/>
          <w:sz w:val="28"/>
          <w:szCs w:val="28"/>
        </w:rPr>
        <w:t xml:space="preserve">растворы, полученные после </w:t>
      </w:r>
      <w:proofErr w:type="spellStart"/>
      <w:r w:rsidRPr="00053D6F">
        <w:rPr>
          <w:color w:val="000000"/>
          <w:sz w:val="28"/>
          <w:szCs w:val="28"/>
        </w:rPr>
        <w:t>дериватизации</w:t>
      </w:r>
      <w:proofErr w:type="spellEnd"/>
      <w:r w:rsidRPr="00053D6F">
        <w:rPr>
          <w:color w:val="000000"/>
          <w:sz w:val="28"/>
          <w:szCs w:val="28"/>
        </w:rPr>
        <w:t>).</w:t>
      </w:r>
    </w:p>
    <w:p w:rsidR="00B20B35" w:rsidRPr="00B20B35" w:rsidRDefault="00B20B35" w:rsidP="00B20B3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0B35">
        <w:rPr>
          <w:rFonts w:eastAsiaTheme="minorHAnsi"/>
          <w:sz w:val="28"/>
          <w:szCs w:val="28"/>
          <w:lang w:eastAsia="en-US"/>
        </w:rPr>
        <w:t xml:space="preserve">Содержание </w:t>
      </w:r>
      <w:proofErr w:type="spellStart"/>
      <w:r w:rsidRPr="00B20B35">
        <w:rPr>
          <w:rFonts w:eastAsiaTheme="minorHAnsi"/>
          <w:sz w:val="28"/>
          <w:szCs w:val="28"/>
          <w:lang w:eastAsia="en-US"/>
        </w:rPr>
        <w:t>ксилитола</w:t>
      </w:r>
      <w:proofErr w:type="spellEnd"/>
      <w:r w:rsidRPr="00B20B35">
        <w:rPr>
          <w:rFonts w:eastAsiaTheme="minorHAnsi"/>
          <w:sz w:val="28"/>
          <w:szCs w:val="28"/>
          <w:lang w:eastAsia="en-US"/>
        </w:rPr>
        <w:t xml:space="preserve"> </w:t>
      </w:r>
      <w:r w:rsidRPr="00B20B35">
        <w:rPr>
          <w:rFonts w:eastAsiaTheme="minorHAnsi"/>
          <w:sz w:val="28"/>
          <w:szCs w:val="28"/>
          <w:lang w:val="en-US" w:eastAsia="en-US"/>
        </w:rPr>
        <w:t>C</w:t>
      </w:r>
      <w:r w:rsidRPr="00B20B35">
        <w:rPr>
          <w:rFonts w:eastAsiaTheme="minorHAnsi"/>
          <w:sz w:val="28"/>
          <w:szCs w:val="28"/>
          <w:vertAlign w:val="subscript"/>
          <w:lang w:eastAsia="en-US"/>
        </w:rPr>
        <w:t>5</w:t>
      </w:r>
      <w:r w:rsidRPr="00B20B35">
        <w:rPr>
          <w:rFonts w:eastAsiaTheme="minorHAnsi"/>
          <w:sz w:val="28"/>
          <w:szCs w:val="28"/>
          <w:lang w:val="en-US" w:eastAsia="en-US"/>
        </w:rPr>
        <w:t>H</w:t>
      </w:r>
      <w:r w:rsidRPr="00B20B35">
        <w:rPr>
          <w:rFonts w:eastAsiaTheme="minorHAnsi"/>
          <w:sz w:val="28"/>
          <w:szCs w:val="28"/>
          <w:vertAlign w:val="subscript"/>
          <w:lang w:eastAsia="en-US"/>
        </w:rPr>
        <w:t>12</w:t>
      </w:r>
      <w:r w:rsidRPr="00B20B35">
        <w:rPr>
          <w:rFonts w:eastAsiaTheme="minorHAnsi"/>
          <w:sz w:val="28"/>
          <w:szCs w:val="28"/>
          <w:lang w:val="en-US" w:eastAsia="en-US"/>
        </w:rPr>
        <w:t>O</w:t>
      </w:r>
      <w:r w:rsidRPr="00B20B35">
        <w:rPr>
          <w:rFonts w:eastAsiaTheme="minorHAnsi"/>
          <w:sz w:val="28"/>
          <w:szCs w:val="28"/>
          <w:vertAlign w:val="subscript"/>
          <w:lang w:eastAsia="en-US"/>
        </w:rPr>
        <w:t>5</w:t>
      </w:r>
      <w:r w:rsidRPr="00B20B35">
        <w:rPr>
          <w:rFonts w:eastAsiaTheme="minorHAnsi"/>
          <w:sz w:val="28"/>
          <w:szCs w:val="28"/>
          <w:lang w:eastAsia="en-US"/>
        </w:rPr>
        <w:t xml:space="preserve"> в субстанции в процентах (</w:t>
      </w:r>
      <w:r w:rsidRPr="00B20B35">
        <w:rPr>
          <w:rFonts w:eastAsiaTheme="minorHAnsi"/>
          <w:i/>
          <w:sz w:val="28"/>
          <w:szCs w:val="28"/>
          <w:lang w:eastAsia="en-US"/>
        </w:rPr>
        <w:t>Х</w:t>
      </w:r>
      <w:r w:rsidRPr="00B20B35">
        <w:rPr>
          <w:rFonts w:eastAsiaTheme="minorHAnsi"/>
          <w:sz w:val="28"/>
          <w:szCs w:val="28"/>
          <w:lang w:eastAsia="en-US"/>
        </w:rPr>
        <w:t xml:space="preserve">) в пересчёте на безводное </w:t>
      </w:r>
      <w:r w:rsidR="00165DF2" w:rsidRPr="009B78D4">
        <w:rPr>
          <w:color w:val="000000" w:themeColor="text1"/>
          <w:sz w:val="28"/>
          <w:szCs w:val="28"/>
        </w:rPr>
        <w:t>и свободное от остаточных органических растворителей вещество</w:t>
      </w:r>
      <w:r w:rsidRPr="00B20B35">
        <w:rPr>
          <w:rFonts w:eastAsiaTheme="minorHAnsi"/>
          <w:sz w:val="28"/>
          <w:szCs w:val="28"/>
          <w:lang w:eastAsia="en-US"/>
        </w:rPr>
        <w:t xml:space="preserve"> вычисляют по формуле:</w:t>
      </w:r>
    </w:p>
    <w:p w:rsidR="00B20B35" w:rsidRPr="00B20B35" w:rsidRDefault="00B20B35" w:rsidP="00B20B35">
      <w:pPr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X</m:t>
          </m:r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∙P∙100·10·100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∙10∙1·(100-W)</m:t>
              </m:r>
            </m:den>
          </m:f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B20B35" w:rsidRPr="00B20B35" w:rsidTr="00BA53BF">
        <w:trPr>
          <w:cantSplit/>
        </w:trPr>
        <w:tc>
          <w:tcPr>
            <w:tcW w:w="709" w:type="dxa"/>
            <w:shd w:val="clear" w:color="auto" w:fill="auto"/>
          </w:tcPr>
          <w:p w:rsidR="00B20B35" w:rsidRPr="00B20B35" w:rsidRDefault="00B20B35" w:rsidP="00B20B35">
            <w:pPr>
              <w:keepNext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2"/>
                <w:lang w:eastAsia="en-US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B20B35" w:rsidRPr="00B20B35" w:rsidRDefault="00BA53BF" w:rsidP="00B20B35">
            <w:pPr>
              <w:keepNext/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val="en-US" w:eastAsia="en-US"/>
              </w:rPr>
              <w:t>S</w:t>
            </w:r>
            <w:r w:rsidR="00B20B35" w:rsidRPr="00B20B35"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20B35" w:rsidRPr="00B20B35" w:rsidRDefault="00B20B35" w:rsidP="00B20B35">
            <w:pPr>
              <w:keepNext/>
              <w:tabs>
                <w:tab w:val="left" w:pos="567"/>
              </w:tabs>
              <w:spacing w:after="12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2"/>
                <w:lang w:eastAsia="en-US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B20B35" w:rsidRPr="00B20B35" w:rsidRDefault="00B20B35" w:rsidP="00B20B35">
            <w:pPr>
              <w:keepNext/>
              <w:tabs>
                <w:tab w:val="left" w:pos="567"/>
              </w:tabs>
              <w:spacing w:after="120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отношение площади пика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дериватизированного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ксилитола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к площади пика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дериватизированного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эритритола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хроматограмме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A53BF">
              <w:rPr>
                <w:color w:val="000000" w:themeColor="text1"/>
                <w:sz w:val="28"/>
                <w:szCs w:val="28"/>
              </w:rPr>
              <w:t>испытуемого</w:t>
            </w:r>
            <w:r w:rsidR="00BA53BF" w:rsidRPr="00053D6F">
              <w:rPr>
                <w:color w:val="000000" w:themeColor="text1"/>
                <w:sz w:val="28"/>
                <w:szCs w:val="28"/>
              </w:rPr>
              <w:t xml:space="preserve"> раствор</w:t>
            </w:r>
            <w:r w:rsidR="00BA53BF">
              <w:rPr>
                <w:color w:val="000000" w:themeColor="text1"/>
                <w:sz w:val="28"/>
                <w:szCs w:val="28"/>
              </w:rPr>
              <w:t>а</w:t>
            </w:r>
            <w:r w:rsidR="00BA53BF" w:rsidRPr="00053D6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A53BF">
              <w:rPr>
                <w:color w:val="000000" w:themeColor="text1"/>
                <w:sz w:val="28"/>
                <w:szCs w:val="28"/>
              </w:rPr>
              <w:t>б</w:t>
            </w:r>
            <w:r w:rsidR="00BA53BF" w:rsidRPr="00053D6F">
              <w:rPr>
                <w:color w:val="000000" w:themeColor="text1"/>
                <w:sz w:val="28"/>
                <w:szCs w:val="28"/>
              </w:rPr>
              <w:t>)</w:t>
            </w:r>
            <w:r w:rsidRPr="00B20B3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B20B35" w:rsidRPr="00B20B35" w:rsidTr="00BA53BF">
        <w:trPr>
          <w:cantSplit/>
        </w:trPr>
        <w:tc>
          <w:tcPr>
            <w:tcW w:w="709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B20B35" w:rsidRPr="00B20B35" w:rsidRDefault="00BA53BF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val="en-US" w:eastAsia="en-US"/>
              </w:rPr>
              <w:t>S</w:t>
            </w:r>
            <w:r w:rsidR="00B20B35" w:rsidRPr="00B20B35">
              <w:rPr>
                <w:rFonts w:eastAsiaTheme="minorHAnsi"/>
                <w:sz w:val="28"/>
                <w:szCs w:val="22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B20B35" w:rsidRPr="00B20B35" w:rsidRDefault="00B20B35" w:rsidP="00B20B35">
            <w:pPr>
              <w:spacing w:after="120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отношение площади пика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дериватизированного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ксилитола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к площади пика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дериватизированного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эритритола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хроматограмме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A53BF">
              <w:rPr>
                <w:color w:val="000000"/>
                <w:sz w:val="28"/>
                <w:szCs w:val="28"/>
              </w:rPr>
              <w:t>р</w:t>
            </w:r>
            <w:r w:rsidR="00BA53BF" w:rsidRPr="00053D6F">
              <w:rPr>
                <w:color w:val="000000"/>
                <w:sz w:val="28"/>
                <w:szCs w:val="28"/>
              </w:rPr>
              <w:t>аствор</w:t>
            </w:r>
            <w:r w:rsidR="00BA53BF">
              <w:rPr>
                <w:color w:val="000000"/>
                <w:sz w:val="28"/>
                <w:szCs w:val="28"/>
              </w:rPr>
              <w:t>а</w:t>
            </w:r>
            <w:r w:rsidR="00BA53BF" w:rsidRPr="00053D6F">
              <w:rPr>
                <w:color w:val="000000"/>
                <w:sz w:val="28"/>
                <w:szCs w:val="28"/>
              </w:rPr>
              <w:t xml:space="preserve"> сравнения (</w:t>
            </w:r>
            <w:r w:rsidR="00BA53BF">
              <w:rPr>
                <w:color w:val="000000"/>
                <w:sz w:val="28"/>
                <w:szCs w:val="28"/>
              </w:rPr>
              <w:t>б</w:t>
            </w:r>
            <w:r w:rsidR="00BA53BF" w:rsidRPr="00053D6F">
              <w:rPr>
                <w:color w:val="000000"/>
                <w:sz w:val="28"/>
                <w:szCs w:val="28"/>
              </w:rPr>
              <w:t>)</w:t>
            </w:r>
            <w:r w:rsidRPr="00B20B3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B20B35" w:rsidRPr="00B20B35" w:rsidTr="00BA53BF">
        <w:trPr>
          <w:cantSplit/>
        </w:trPr>
        <w:tc>
          <w:tcPr>
            <w:tcW w:w="709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</w:pPr>
            <w:r w:rsidRPr="00B20B35">
              <w:rPr>
                <w:rFonts w:eastAsiaTheme="minorHAnsi"/>
                <w:i/>
                <w:sz w:val="28"/>
                <w:szCs w:val="22"/>
                <w:lang w:eastAsia="en-US"/>
              </w:rPr>
              <w:t>а</w:t>
            </w:r>
            <w:r w:rsidRPr="00B20B35">
              <w:rPr>
                <w:rFonts w:eastAsiaTheme="minorHAnsi"/>
                <w:sz w:val="28"/>
                <w:szCs w:val="22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навеска </w:t>
            </w:r>
            <w:r w:rsidR="00BA53BF">
              <w:rPr>
                <w:rFonts w:eastAsiaTheme="minorHAnsi"/>
                <w:sz w:val="28"/>
                <w:szCs w:val="28"/>
                <w:lang w:eastAsia="en-US"/>
              </w:rPr>
              <w:t>испытуемого образца</w:t>
            </w:r>
            <w:r w:rsidRPr="00B20B35">
              <w:rPr>
                <w:rFonts w:eastAsiaTheme="minorHAnsi"/>
                <w:sz w:val="28"/>
                <w:szCs w:val="28"/>
                <w:lang w:eastAsia="en-US"/>
              </w:rPr>
              <w:t>, мг;</w:t>
            </w:r>
          </w:p>
        </w:tc>
      </w:tr>
      <w:tr w:rsidR="00B20B35" w:rsidRPr="00B20B35" w:rsidTr="00BA53BF">
        <w:trPr>
          <w:cantSplit/>
        </w:trPr>
        <w:tc>
          <w:tcPr>
            <w:tcW w:w="709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i/>
                <w:sz w:val="28"/>
                <w:szCs w:val="22"/>
                <w:lang w:eastAsia="en-US"/>
              </w:rPr>
              <w:t>а</w:t>
            </w:r>
            <w:r w:rsidRPr="00B20B35">
              <w:rPr>
                <w:rFonts w:eastAsiaTheme="minorHAnsi"/>
                <w:sz w:val="28"/>
                <w:szCs w:val="22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rPr>
                <w:rFonts w:eastAsiaTheme="minorHAnsi"/>
                <w:spacing w:val="-6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навеска </w:t>
            </w:r>
            <w:r w:rsidR="00BA53BF">
              <w:rPr>
                <w:color w:val="000000" w:themeColor="text1"/>
                <w:sz w:val="28"/>
                <w:szCs w:val="28"/>
              </w:rPr>
              <w:t>фармакопейного стандартного образ</w:t>
            </w:r>
            <w:r w:rsidR="00BA53BF" w:rsidRPr="00B24363">
              <w:rPr>
                <w:color w:val="000000" w:themeColor="text1"/>
                <w:sz w:val="28"/>
                <w:szCs w:val="28"/>
              </w:rPr>
              <w:t>ц</w:t>
            </w:r>
            <w:r w:rsidR="00BA53BF">
              <w:rPr>
                <w:color w:val="000000" w:themeColor="text1"/>
                <w:sz w:val="28"/>
                <w:szCs w:val="28"/>
              </w:rPr>
              <w:t>а</w:t>
            </w:r>
            <w:r w:rsidRPr="00B20B35">
              <w:rPr>
                <w:rFonts w:eastAsiaTheme="minorHAnsi"/>
                <w:sz w:val="28"/>
                <w:szCs w:val="28"/>
                <w:lang w:eastAsia="en-US"/>
              </w:rPr>
              <w:t>, мг;</w:t>
            </w:r>
          </w:p>
        </w:tc>
      </w:tr>
      <w:tr w:rsidR="00B20B35" w:rsidRPr="00B20B35" w:rsidTr="00BA53BF">
        <w:trPr>
          <w:cantSplit/>
        </w:trPr>
        <w:tc>
          <w:tcPr>
            <w:tcW w:w="709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B20B35" w:rsidRPr="00B20B35" w:rsidRDefault="00011C7B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i/>
                <w:sz w:val="28"/>
                <w:szCs w:val="22"/>
                <w:lang w:eastAsia="en-US"/>
              </w:rPr>
              <w:t>P</w:t>
            </w:r>
          </w:p>
        </w:tc>
        <w:tc>
          <w:tcPr>
            <w:tcW w:w="425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B20B35" w:rsidRPr="00B20B35" w:rsidRDefault="00011C7B" w:rsidP="00B20B35">
            <w:pPr>
              <w:tabs>
                <w:tab w:val="left" w:pos="567"/>
              </w:tabs>
              <w:spacing w:after="120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ксилитола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>фармакопейном</w:t>
            </w:r>
            <w:r w:rsidRPr="00B20B35">
              <w:rPr>
                <w:rFonts w:eastAsiaTheme="minorHAnsi"/>
                <w:sz w:val="28"/>
                <w:szCs w:val="28"/>
                <w:lang w:eastAsia="en-US"/>
              </w:rPr>
              <w:t xml:space="preserve"> стандартном образце </w:t>
            </w:r>
            <w:proofErr w:type="spellStart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ксилитола</w:t>
            </w:r>
            <w:proofErr w:type="spellEnd"/>
            <w:r w:rsidRPr="00B20B35">
              <w:rPr>
                <w:rFonts w:eastAsiaTheme="minorHAnsi"/>
                <w:sz w:val="28"/>
                <w:szCs w:val="28"/>
                <w:lang w:eastAsia="en-US"/>
              </w:rPr>
              <w:t>, %.</w:t>
            </w:r>
          </w:p>
        </w:tc>
      </w:tr>
      <w:tr w:rsidR="00B20B35" w:rsidRPr="00B20B35" w:rsidTr="00BA53BF">
        <w:trPr>
          <w:cantSplit/>
        </w:trPr>
        <w:tc>
          <w:tcPr>
            <w:tcW w:w="709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B20B35" w:rsidRPr="00B20B35" w:rsidRDefault="00011C7B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10398">
              <w:rPr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B20B35" w:rsidRPr="00B20B35" w:rsidRDefault="00B20B35" w:rsidP="00B20B35">
            <w:pPr>
              <w:tabs>
                <w:tab w:val="left" w:pos="567"/>
              </w:tabs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B20B35">
              <w:rPr>
                <w:rFonts w:eastAsiaTheme="minorHAnsi"/>
                <w:sz w:val="28"/>
                <w:szCs w:val="22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011C7B" w:rsidRPr="00DF4E71" w:rsidRDefault="00011C7B" w:rsidP="00B20B35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 w:themeColor="text1"/>
                <w:position w:val="1"/>
                <w:sz w:val="28"/>
                <w:szCs w:val="28"/>
              </w:rPr>
            </w:pPr>
            <w:r w:rsidRPr="00110398">
              <w:rPr>
                <w:color w:val="000000" w:themeColor="text1"/>
                <w:sz w:val="28"/>
                <w:szCs w:val="28"/>
              </w:rPr>
              <w:t xml:space="preserve">суммарное содержание воды и </w:t>
            </w:r>
            <w:r w:rsidRPr="00110398">
              <w:rPr>
                <w:color w:val="000000" w:themeColor="text1"/>
                <w:position w:val="1"/>
                <w:sz w:val="28"/>
                <w:szCs w:val="28"/>
              </w:rPr>
              <w:t>остаточных органических растворителей в испытуемом образце, %</w:t>
            </w:r>
            <w:r>
              <w:rPr>
                <w:color w:val="000000" w:themeColor="text1"/>
                <w:position w:val="1"/>
                <w:sz w:val="28"/>
                <w:szCs w:val="28"/>
              </w:rPr>
              <w:t>.</w:t>
            </w:r>
          </w:p>
        </w:tc>
      </w:tr>
    </w:tbl>
    <w:p w:rsidR="003F02BF" w:rsidRPr="00744C19" w:rsidRDefault="003F02BF" w:rsidP="002652C0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</w:p>
    <w:sectPr w:rsidR="003F02BF" w:rsidRPr="00744C19" w:rsidSect="00EE75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562BF5" w15:done="0"/>
  <w15:commentEx w15:paraId="37E12B33" w15:done="0"/>
  <w15:commentEx w15:paraId="54430B28" w15:done="0"/>
  <w15:commentEx w15:paraId="2B0FF040" w15:done="0"/>
  <w15:commentEx w15:paraId="1D807E40" w15:done="0"/>
  <w15:commentEx w15:paraId="0B407C8F" w15:done="0"/>
  <w15:commentEx w15:paraId="65781D29" w15:done="0"/>
  <w15:commentEx w15:paraId="57342CB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C04" w:rsidRDefault="00775C04">
      <w:r>
        <w:separator/>
      </w:r>
    </w:p>
  </w:endnote>
  <w:endnote w:type="continuationSeparator" w:id="1">
    <w:p w:rsidR="00775C04" w:rsidRDefault="0077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64" w:rsidRDefault="000078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04" w:rsidRPr="00F21242" w:rsidRDefault="00482ABD" w:rsidP="00EE75A8">
    <w:pPr>
      <w:pStyle w:val="a5"/>
      <w:jc w:val="center"/>
      <w:rPr>
        <w:sz w:val="28"/>
        <w:szCs w:val="28"/>
      </w:rPr>
    </w:pPr>
    <w:r w:rsidRPr="00F21242">
      <w:rPr>
        <w:sz w:val="28"/>
        <w:szCs w:val="28"/>
      </w:rPr>
      <w:fldChar w:fldCharType="begin"/>
    </w:r>
    <w:r w:rsidR="00775C04" w:rsidRPr="00F21242">
      <w:rPr>
        <w:sz w:val="28"/>
        <w:szCs w:val="28"/>
      </w:rPr>
      <w:instrText xml:space="preserve"> PAGE   \* MERGEFORMAT </w:instrText>
    </w:r>
    <w:r w:rsidRPr="00F21242">
      <w:rPr>
        <w:sz w:val="28"/>
        <w:szCs w:val="28"/>
      </w:rPr>
      <w:fldChar w:fldCharType="separate"/>
    </w:r>
    <w:r w:rsidR="00007864">
      <w:rPr>
        <w:noProof/>
        <w:sz w:val="28"/>
        <w:szCs w:val="28"/>
      </w:rPr>
      <w:t>7</w:t>
    </w:r>
    <w:r w:rsidRPr="00F21242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64" w:rsidRDefault="000078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C04" w:rsidRDefault="00775C04">
      <w:r>
        <w:separator/>
      </w:r>
    </w:p>
  </w:footnote>
  <w:footnote w:type="continuationSeparator" w:id="1">
    <w:p w:rsidR="00775C04" w:rsidRDefault="00775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64" w:rsidRDefault="000078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64" w:rsidRDefault="000078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04" w:rsidRPr="00E40AF1" w:rsidRDefault="00775C04" w:rsidP="00E40A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лифонов Тимур Артурович">
    <w15:presenceInfo w15:providerId="AD" w15:userId="S-1-5-21-483495647-2520101698-489308315-79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83FA7"/>
    <w:rsid w:val="00001A6D"/>
    <w:rsid w:val="000034B9"/>
    <w:rsid w:val="00003DF6"/>
    <w:rsid w:val="00005DE3"/>
    <w:rsid w:val="00007864"/>
    <w:rsid w:val="00010238"/>
    <w:rsid w:val="00011C7B"/>
    <w:rsid w:val="000128D3"/>
    <w:rsid w:val="00014400"/>
    <w:rsid w:val="00014727"/>
    <w:rsid w:val="00015037"/>
    <w:rsid w:val="000151ED"/>
    <w:rsid w:val="00020600"/>
    <w:rsid w:val="000210B6"/>
    <w:rsid w:val="00023491"/>
    <w:rsid w:val="0002620A"/>
    <w:rsid w:val="00034700"/>
    <w:rsid w:val="00035B03"/>
    <w:rsid w:val="00040DFE"/>
    <w:rsid w:val="00041177"/>
    <w:rsid w:val="0004493E"/>
    <w:rsid w:val="000451E2"/>
    <w:rsid w:val="00047501"/>
    <w:rsid w:val="000518BD"/>
    <w:rsid w:val="00051AA0"/>
    <w:rsid w:val="00053D6F"/>
    <w:rsid w:val="000549C8"/>
    <w:rsid w:val="00054C4F"/>
    <w:rsid w:val="00056FF9"/>
    <w:rsid w:val="00061561"/>
    <w:rsid w:val="00061862"/>
    <w:rsid w:val="00062326"/>
    <w:rsid w:val="00063676"/>
    <w:rsid w:val="000645E8"/>
    <w:rsid w:val="00067E22"/>
    <w:rsid w:val="00071AD7"/>
    <w:rsid w:val="00073488"/>
    <w:rsid w:val="0007378D"/>
    <w:rsid w:val="000738D8"/>
    <w:rsid w:val="00073DFB"/>
    <w:rsid w:val="00075A42"/>
    <w:rsid w:val="00076A7A"/>
    <w:rsid w:val="000803A3"/>
    <w:rsid w:val="00080B7B"/>
    <w:rsid w:val="00081FB2"/>
    <w:rsid w:val="00084CCF"/>
    <w:rsid w:val="00086506"/>
    <w:rsid w:val="000865F0"/>
    <w:rsid w:val="00086D23"/>
    <w:rsid w:val="00091835"/>
    <w:rsid w:val="000920F0"/>
    <w:rsid w:val="00093DE5"/>
    <w:rsid w:val="00094C75"/>
    <w:rsid w:val="00096828"/>
    <w:rsid w:val="000977A8"/>
    <w:rsid w:val="000A09A3"/>
    <w:rsid w:val="000A1050"/>
    <w:rsid w:val="000A1BF1"/>
    <w:rsid w:val="000A3FE2"/>
    <w:rsid w:val="000A5E71"/>
    <w:rsid w:val="000B3E7B"/>
    <w:rsid w:val="000B57F0"/>
    <w:rsid w:val="000B68EC"/>
    <w:rsid w:val="000C1233"/>
    <w:rsid w:val="000C57E2"/>
    <w:rsid w:val="000D035B"/>
    <w:rsid w:val="000D2717"/>
    <w:rsid w:val="000D2A33"/>
    <w:rsid w:val="000D3B79"/>
    <w:rsid w:val="000D5846"/>
    <w:rsid w:val="000E2706"/>
    <w:rsid w:val="000F0460"/>
    <w:rsid w:val="000F07FC"/>
    <w:rsid w:val="000F1443"/>
    <w:rsid w:val="00104591"/>
    <w:rsid w:val="00110398"/>
    <w:rsid w:val="00111AAC"/>
    <w:rsid w:val="00112D84"/>
    <w:rsid w:val="00114255"/>
    <w:rsid w:val="001163C2"/>
    <w:rsid w:val="001173EA"/>
    <w:rsid w:val="0012169E"/>
    <w:rsid w:val="001247DF"/>
    <w:rsid w:val="001344AB"/>
    <w:rsid w:val="00135F3C"/>
    <w:rsid w:val="001362CB"/>
    <w:rsid w:val="00144823"/>
    <w:rsid w:val="00144E9B"/>
    <w:rsid w:val="0015023C"/>
    <w:rsid w:val="0015363A"/>
    <w:rsid w:val="00155763"/>
    <w:rsid w:val="00157A23"/>
    <w:rsid w:val="00160069"/>
    <w:rsid w:val="00162633"/>
    <w:rsid w:val="00165DF2"/>
    <w:rsid w:val="00167F03"/>
    <w:rsid w:val="00171AFA"/>
    <w:rsid w:val="001735E8"/>
    <w:rsid w:val="00177915"/>
    <w:rsid w:val="00177F0C"/>
    <w:rsid w:val="0018255F"/>
    <w:rsid w:val="0018389B"/>
    <w:rsid w:val="0018461E"/>
    <w:rsid w:val="00187A00"/>
    <w:rsid w:val="00187BD4"/>
    <w:rsid w:val="00191858"/>
    <w:rsid w:val="00195BE4"/>
    <w:rsid w:val="001A10F3"/>
    <w:rsid w:val="001A48E0"/>
    <w:rsid w:val="001A5290"/>
    <w:rsid w:val="001A5711"/>
    <w:rsid w:val="001A65A7"/>
    <w:rsid w:val="001A6A90"/>
    <w:rsid w:val="001B0932"/>
    <w:rsid w:val="001B133D"/>
    <w:rsid w:val="001B1958"/>
    <w:rsid w:val="001B1A2D"/>
    <w:rsid w:val="001B1F30"/>
    <w:rsid w:val="001B519F"/>
    <w:rsid w:val="001C25AA"/>
    <w:rsid w:val="001C70D5"/>
    <w:rsid w:val="001D1B2E"/>
    <w:rsid w:val="001D6222"/>
    <w:rsid w:val="001E3C73"/>
    <w:rsid w:val="001E5972"/>
    <w:rsid w:val="001E6E08"/>
    <w:rsid w:val="001E7947"/>
    <w:rsid w:val="001F04FD"/>
    <w:rsid w:val="001F1CB1"/>
    <w:rsid w:val="001F2433"/>
    <w:rsid w:val="001F2B71"/>
    <w:rsid w:val="001F4E28"/>
    <w:rsid w:val="00202C8F"/>
    <w:rsid w:val="002059DC"/>
    <w:rsid w:val="00207C3C"/>
    <w:rsid w:val="00210A40"/>
    <w:rsid w:val="0021318A"/>
    <w:rsid w:val="00213E09"/>
    <w:rsid w:val="00214110"/>
    <w:rsid w:val="00226A42"/>
    <w:rsid w:val="002305FF"/>
    <w:rsid w:val="00231A24"/>
    <w:rsid w:val="00235C04"/>
    <w:rsid w:val="0024365D"/>
    <w:rsid w:val="00243DDA"/>
    <w:rsid w:val="002451F4"/>
    <w:rsid w:val="002452D2"/>
    <w:rsid w:val="00245A57"/>
    <w:rsid w:val="00247BD7"/>
    <w:rsid w:val="0025006C"/>
    <w:rsid w:val="002526C4"/>
    <w:rsid w:val="00255CE6"/>
    <w:rsid w:val="00260A4C"/>
    <w:rsid w:val="002652C0"/>
    <w:rsid w:val="00265900"/>
    <w:rsid w:val="0026612C"/>
    <w:rsid w:val="00270835"/>
    <w:rsid w:val="00272384"/>
    <w:rsid w:val="00272E3C"/>
    <w:rsid w:val="0027481E"/>
    <w:rsid w:val="00274AA8"/>
    <w:rsid w:val="00275B8F"/>
    <w:rsid w:val="00276D74"/>
    <w:rsid w:val="00284287"/>
    <w:rsid w:val="00286FF2"/>
    <w:rsid w:val="00290088"/>
    <w:rsid w:val="00292B46"/>
    <w:rsid w:val="00294E5A"/>
    <w:rsid w:val="002978F0"/>
    <w:rsid w:val="002A1065"/>
    <w:rsid w:val="002A198E"/>
    <w:rsid w:val="002A2EE0"/>
    <w:rsid w:val="002A55E7"/>
    <w:rsid w:val="002A7EAB"/>
    <w:rsid w:val="002B22FE"/>
    <w:rsid w:val="002B26B0"/>
    <w:rsid w:val="002B5E12"/>
    <w:rsid w:val="002C0368"/>
    <w:rsid w:val="002C0595"/>
    <w:rsid w:val="002C13B8"/>
    <w:rsid w:val="002C5E3E"/>
    <w:rsid w:val="002C68F4"/>
    <w:rsid w:val="002C728F"/>
    <w:rsid w:val="002D669D"/>
    <w:rsid w:val="002E2859"/>
    <w:rsid w:val="002E36C3"/>
    <w:rsid w:val="002E3A1C"/>
    <w:rsid w:val="002E51D1"/>
    <w:rsid w:val="002E545E"/>
    <w:rsid w:val="002E5B35"/>
    <w:rsid w:val="002F15FB"/>
    <w:rsid w:val="002F7845"/>
    <w:rsid w:val="003006DE"/>
    <w:rsid w:val="00303319"/>
    <w:rsid w:val="00305807"/>
    <w:rsid w:val="00310690"/>
    <w:rsid w:val="003154A8"/>
    <w:rsid w:val="00316E2D"/>
    <w:rsid w:val="00320A5A"/>
    <w:rsid w:val="00321415"/>
    <w:rsid w:val="00322156"/>
    <w:rsid w:val="00322ED5"/>
    <w:rsid w:val="00325A46"/>
    <w:rsid w:val="00326B10"/>
    <w:rsid w:val="003277EB"/>
    <w:rsid w:val="003310E2"/>
    <w:rsid w:val="003330F7"/>
    <w:rsid w:val="0033632A"/>
    <w:rsid w:val="00340C99"/>
    <w:rsid w:val="00342A87"/>
    <w:rsid w:val="00343408"/>
    <w:rsid w:val="00343BE9"/>
    <w:rsid w:val="00344093"/>
    <w:rsid w:val="0034506F"/>
    <w:rsid w:val="00345D61"/>
    <w:rsid w:val="003468B7"/>
    <w:rsid w:val="003513C0"/>
    <w:rsid w:val="00351F4C"/>
    <w:rsid w:val="00354B0F"/>
    <w:rsid w:val="00355069"/>
    <w:rsid w:val="00356979"/>
    <w:rsid w:val="0036004A"/>
    <w:rsid w:val="00365607"/>
    <w:rsid w:val="003712E0"/>
    <w:rsid w:val="00371F89"/>
    <w:rsid w:val="0037262B"/>
    <w:rsid w:val="0037268A"/>
    <w:rsid w:val="00374F4F"/>
    <w:rsid w:val="00381F42"/>
    <w:rsid w:val="00382D42"/>
    <w:rsid w:val="003830FD"/>
    <w:rsid w:val="00385ED7"/>
    <w:rsid w:val="00391729"/>
    <w:rsid w:val="00394441"/>
    <w:rsid w:val="003949B5"/>
    <w:rsid w:val="00394E8D"/>
    <w:rsid w:val="003956FA"/>
    <w:rsid w:val="003A0A11"/>
    <w:rsid w:val="003A1050"/>
    <w:rsid w:val="003A1122"/>
    <w:rsid w:val="003A3873"/>
    <w:rsid w:val="003A54F7"/>
    <w:rsid w:val="003B17AE"/>
    <w:rsid w:val="003B517E"/>
    <w:rsid w:val="003B57FC"/>
    <w:rsid w:val="003B5D9E"/>
    <w:rsid w:val="003B69FB"/>
    <w:rsid w:val="003C22FA"/>
    <w:rsid w:val="003C3B57"/>
    <w:rsid w:val="003C45B6"/>
    <w:rsid w:val="003C5EE6"/>
    <w:rsid w:val="003D2A93"/>
    <w:rsid w:val="003D41E7"/>
    <w:rsid w:val="003F02BF"/>
    <w:rsid w:val="003F50CF"/>
    <w:rsid w:val="003F7A2B"/>
    <w:rsid w:val="00401321"/>
    <w:rsid w:val="0040376F"/>
    <w:rsid w:val="00405067"/>
    <w:rsid w:val="0041266D"/>
    <w:rsid w:val="0042280F"/>
    <w:rsid w:val="004244F3"/>
    <w:rsid w:val="00425CB3"/>
    <w:rsid w:val="00427B37"/>
    <w:rsid w:val="00427E2E"/>
    <w:rsid w:val="00443150"/>
    <w:rsid w:val="004431F5"/>
    <w:rsid w:val="00450D08"/>
    <w:rsid w:val="00452528"/>
    <w:rsid w:val="004539FE"/>
    <w:rsid w:val="004548EE"/>
    <w:rsid w:val="0045542A"/>
    <w:rsid w:val="00456A8A"/>
    <w:rsid w:val="00461276"/>
    <w:rsid w:val="0046206D"/>
    <w:rsid w:val="00463EE5"/>
    <w:rsid w:val="00467FC7"/>
    <w:rsid w:val="004700DB"/>
    <w:rsid w:val="004712B8"/>
    <w:rsid w:val="00474660"/>
    <w:rsid w:val="00477600"/>
    <w:rsid w:val="00477F6C"/>
    <w:rsid w:val="0048237F"/>
    <w:rsid w:val="00482ABD"/>
    <w:rsid w:val="00482BF4"/>
    <w:rsid w:val="00485D8A"/>
    <w:rsid w:val="004867D2"/>
    <w:rsid w:val="004868E7"/>
    <w:rsid w:val="004906DE"/>
    <w:rsid w:val="00492930"/>
    <w:rsid w:val="004A1833"/>
    <w:rsid w:val="004B1E6E"/>
    <w:rsid w:val="004C3F53"/>
    <w:rsid w:val="004C6B09"/>
    <w:rsid w:val="004D0384"/>
    <w:rsid w:val="004E1857"/>
    <w:rsid w:val="004E3C7E"/>
    <w:rsid w:val="004E46DF"/>
    <w:rsid w:val="004E4E3A"/>
    <w:rsid w:val="004E7063"/>
    <w:rsid w:val="004F179A"/>
    <w:rsid w:val="004F34BF"/>
    <w:rsid w:val="004F4B8A"/>
    <w:rsid w:val="004F60D5"/>
    <w:rsid w:val="004F7651"/>
    <w:rsid w:val="004F7A1E"/>
    <w:rsid w:val="004F7B6B"/>
    <w:rsid w:val="0050187C"/>
    <w:rsid w:val="00502816"/>
    <w:rsid w:val="00504A6A"/>
    <w:rsid w:val="00506D17"/>
    <w:rsid w:val="00506DBB"/>
    <w:rsid w:val="00507306"/>
    <w:rsid w:val="005150F7"/>
    <w:rsid w:val="00516725"/>
    <w:rsid w:val="0051790D"/>
    <w:rsid w:val="00520D57"/>
    <w:rsid w:val="00521B1E"/>
    <w:rsid w:val="0052212B"/>
    <w:rsid w:val="005224D8"/>
    <w:rsid w:val="00522E30"/>
    <w:rsid w:val="005247B4"/>
    <w:rsid w:val="00526F05"/>
    <w:rsid w:val="00532779"/>
    <w:rsid w:val="00534C28"/>
    <w:rsid w:val="00534C8E"/>
    <w:rsid w:val="00534D99"/>
    <w:rsid w:val="0054003B"/>
    <w:rsid w:val="00540C10"/>
    <w:rsid w:val="00542E7B"/>
    <w:rsid w:val="005512D1"/>
    <w:rsid w:val="00555669"/>
    <w:rsid w:val="00555D91"/>
    <w:rsid w:val="0055726D"/>
    <w:rsid w:val="00557C4F"/>
    <w:rsid w:val="00560207"/>
    <w:rsid w:val="00566546"/>
    <w:rsid w:val="00571850"/>
    <w:rsid w:val="0057497A"/>
    <w:rsid w:val="00576742"/>
    <w:rsid w:val="005827F5"/>
    <w:rsid w:val="005828F7"/>
    <w:rsid w:val="00585499"/>
    <w:rsid w:val="00597B55"/>
    <w:rsid w:val="005A1B1D"/>
    <w:rsid w:val="005A225C"/>
    <w:rsid w:val="005A2681"/>
    <w:rsid w:val="005A5508"/>
    <w:rsid w:val="005B16E2"/>
    <w:rsid w:val="005B3497"/>
    <w:rsid w:val="005B58BF"/>
    <w:rsid w:val="005B7C03"/>
    <w:rsid w:val="005C457B"/>
    <w:rsid w:val="005C6EE8"/>
    <w:rsid w:val="005C7821"/>
    <w:rsid w:val="005D118F"/>
    <w:rsid w:val="005D19AB"/>
    <w:rsid w:val="005D32F1"/>
    <w:rsid w:val="005D68ED"/>
    <w:rsid w:val="005D6E9C"/>
    <w:rsid w:val="005E2D06"/>
    <w:rsid w:val="005E49B6"/>
    <w:rsid w:val="00601E23"/>
    <w:rsid w:val="006047FF"/>
    <w:rsid w:val="00604BF0"/>
    <w:rsid w:val="00607933"/>
    <w:rsid w:val="00610025"/>
    <w:rsid w:val="00611F02"/>
    <w:rsid w:val="00614340"/>
    <w:rsid w:val="006149ED"/>
    <w:rsid w:val="00614E00"/>
    <w:rsid w:val="00615EB2"/>
    <w:rsid w:val="0061659B"/>
    <w:rsid w:val="00616AF0"/>
    <w:rsid w:val="00622074"/>
    <w:rsid w:val="00622076"/>
    <w:rsid w:val="00622891"/>
    <w:rsid w:val="00623F49"/>
    <w:rsid w:val="006242D6"/>
    <w:rsid w:val="006249B6"/>
    <w:rsid w:val="00624D5D"/>
    <w:rsid w:val="006324BE"/>
    <w:rsid w:val="006328FE"/>
    <w:rsid w:val="00633019"/>
    <w:rsid w:val="00636A90"/>
    <w:rsid w:val="006404B8"/>
    <w:rsid w:val="0065115D"/>
    <w:rsid w:val="006566F5"/>
    <w:rsid w:val="0065674A"/>
    <w:rsid w:val="00660F2D"/>
    <w:rsid w:val="0066231F"/>
    <w:rsid w:val="006639B9"/>
    <w:rsid w:val="00664A67"/>
    <w:rsid w:val="00664ADE"/>
    <w:rsid w:val="006710A5"/>
    <w:rsid w:val="0067285A"/>
    <w:rsid w:val="006761DB"/>
    <w:rsid w:val="00681D4D"/>
    <w:rsid w:val="00682C0B"/>
    <w:rsid w:val="00683008"/>
    <w:rsid w:val="00684C08"/>
    <w:rsid w:val="00687869"/>
    <w:rsid w:val="00692CCB"/>
    <w:rsid w:val="006962B8"/>
    <w:rsid w:val="00696ABA"/>
    <w:rsid w:val="00696CF9"/>
    <w:rsid w:val="00696F00"/>
    <w:rsid w:val="006978B3"/>
    <w:rsid w:val="006A1AB2"/>
    <w:rsid w:val="006A2839"/>
    <w:rsid w:val="006A45FE"/>
    <w:rsid w:val="006A5F49"/>
    <w:rsid w:val="006B0B8B"/>
    <w:rsid w:val="006B1B3F"/>
    <w:rsid w:val="006B39EF"/>
    <w:rsid w:val="006C4AEE"/>
    <w:rsid w:val="006C55DC"/>
    <w:rsid w:val="006C5AE4"/>
    <w:rsid w:val="006C72C1"/>
    <w:rsid w:val="006D66F8"/>
    <w:rsid w:val="006E0D40"/>
    <w:rsid w:val="006E4C23"/>
    <w:rsid w:val="006E64E8"/>
    <w:rsid w:val="006E65DF"/>
    <w:rsid w:val="006E6801"/>
    <w:rsid w:val="006E6F43"/>
    <w:rsid w:val="006F03A3"/>
    <w:rsid w:val="006F0757"/>
    <w:rsid w:val="006F2E85"/>
    <w:rsid w:val="00700EDF"/>
    <w:rsid w:val="00701188"/>
    <w:rsid w:val="0070543D"/>
    <w:rsid w:val="00706187"/>
    <w:rsid w:val="007103AC"/>
    <w:rsid w:val="007117BC"/>
    <w:rsid w:val="007128A4"/>
    <w:rsid w:val="007146D8"/>
    <w:rsid w:val="007150F9"/>
    <w:rsid w:val="00722738"/>
    <w:rsid w:val="0072440B"/>
    <w:rsid w:val="00724FA0"/>
    <w:rsid w:val="0072699F"/>
    <w:rsid w:val="00726B9B"/>
    <w:rsid w:val="007307C0"/>
    <w:rsid w:val="00732520"/>
    <w:rsid w:val="00733812"/>
    <w:rsid w:val="00735AE7"/>
    <w:rsid w:val="0073694E"/>
    <w:rsid w:val="00737A2C"/>
    <w:rsid w:val="0074086E"/>
    <w:rsid w:val="00743F6A"/>
    <w:rsid w:val="00744C19"/>
    <w:rsid w:val="00745199"/>
    <w:rsid w:val="0074558B"/>
    <w:rsid w:val="00746CAC"/>
    <w:rsid w:val="0075756E"/>
    <w:rsid w:val="00757875"/>
    <w:rsid w:val="0076185F"/>
    <w:rsid w:val="00764FE5"/>
    <w:rsid w:val="00766048"/>
    <w:rsid w:val="00766B94"/>
    <w:rsid w:val="00770528"/>
    <w:rsid w:val="00772BD9"/>
    <w:rsid w:val="00775588"/>
    <w:rsid w:val="00775C04"/>
    <w:rsid w:val="0077622A"/>
    <w:rsid w:val="0078074B"/>
    <w:rsid w:val="00782D75"/>
    <w:rsid w:val="00784324"/>
    <w:rsid w:val="00785A50"/>
    <w:rsid w:val="00793760"/>
    <w:rsid w:val="00793EB8"/>
    <w:rsid w:val="007979EC"/>
    <w:rsid w:val="007A13E9"/>
    <w:rsid w:val="007A264C"/>
    <w:rsid w:val="007B2C48"/>
    <w:rsid w:val="007C0BE7"/>
    <w:rsid w:val="007C2F77"/>
    <w:rsid w:val="007C416F"/>
    <w:rsid w:val="007C4473"/>
    <w:rsid w:val="007C4C40"/>
    <w:rsid w:val="007C4D72"/>
    <w:rsid w:val="007C77DA"/>
    <w:rsid w:val="007D0C65"/>
    <w:rsid w:val="007D2AFB"/>
    <w:rsid w:val="007D665F"/>
    <w:rsid w:val="007E0465"/>
    <w:rsid w:val="007E0E59"/>
    <w:rsid w:val="007E7477"/>
    <w:rsid w:val="007E7E88"/>
    <w:rsid w:val="007F22F1"/>
    <w:rsid w:val="007F3D0D"/>
    <w:rsid w:val="007F5660"/>
    <w:rsid w:val="008000CD"/>
    <w:rsid w:val="0080037D"/>
    <w:rsid w:val="00802BFE"/>
    <w:rsid w:val="00802F53"/>
    <w:rsid w:val="0080374C"/>
    <w:rsid w:val="00805272"/>
    <w:rsid w:val="00806083"/>
    <w:rsid w:val="00806B01"/>
    <w:rsid w:val="00806BEB"/>
    <w:rsid w:val="00811C28"/>
    <w:rsid w:val="00813298"/>
    <w:rsid w:val="00814EDB"/>
    <w:rsid w:val="00820395"/>
    <w:rsid w:val="00820A11"/>
    <w:rsid w:val="00824984"/>
    <w:rsid w:val="00824C7C"/>
    <w:rsid w:val="00825AD7"/>
    <w:rsid w:val="00826D04"/>
    <w:rsid w:val="008278A9"/>
    <w:rsid w:val="008308D5"/>
    <w:rsid w:val="00841253"/>
    <w:rsid w:val="008423BB"/>
    <w:rsid w:val="00842E65"/>
    <w:rsid w:val="00846272"/>
    <w:rsid w:val="008479B6"/>
    <w:rsid w:val="0085181F"/>
    <w:rsid w:val="00852127"/>
    <w:rsid w:val="008522A4"/>
    <w:rsid w:val="00857860"/>
    <w:rsid w:val="00860B94"/>
    <w:rsid w:val="00861B22"/>
    <w:rsid w:val="00861D86"/>
    <w:rsid w:val="0086410B"/>
    <w:rsid w:val="00867273"/>
    <w:rsid w:val="008720BA"/>
    <w:rsid w:val="008750BA"/>
    <w:rsid w:val="00877C4E"/>
    <w:rsid w:val="00882A82"/>
    <w:rsid w:val="008832DB"/>
    <w:rsid w:val="00883B04"/>
    <w:rsid w:val="00883FA7"/>
    <w:rsid w:val="00885292"/>
    <w:rsid w:val="00887A51"/>
    <w:rsid w:val="00892FBD"/>
    <w:rsid w:val="00893A96"/>
    <w:rsid w:val="00894F98"/>
    <w:rsid w:val="0089639B"/>
    <w:rsid w:val="00897A65"/>
    <w:rsid w:val="008A00E5"/>
    <w:rsid w:val="008A0B05"/>
    <w:rsid w:val="008A50CF"/>
    <w:rsid w:val="008B1422"/>
    <w:rsid w:val="008B29D5"/>
    <w:rsid w:val="008B3883"/>
    <w:rsid w:val="008C1A81"/>
    <w:rsid w:val="008C4AA8"/>
    <w:rsid w:val="008C50A8"/>
    <w:rsid w:val="008C60A6"/>
    <w:rsid w:val="008C6D32"/>
    <w:rsid w:val="008C76E2"/>
    <w:rsid w:val="008C7C30"/>
    <w:rsid w:val="008D11A8"/>
    <w:rsid w:val="008D19C8"/>
    <w:rsid w:val="008D761D"/>
    <w:rsid w:val="008F0A2E"/>
    <w:rsid w:val="008F11A1"/>
    <w:rsid w:val="008F1937"/>
    <w:rsid w:val="008F332A"/>
    <w:rsid w:val="00902D86"/>
    <w:rsid w:val="00903546"/>
    <w:rsid w:val="00904512"/>
    <w:rsid w:val="009050FD"/>
    <w:rsid w:val="00907587"/>
    <w:rsid w:val="00913BA1"/>
    <w:rsid w:val="0092291E"/>
    <w:rsid w:val="0092473C"/>
    <w:rsid w:val="00925639"/>
    <w:rsid w:val="009260B9"/>
    <w:rsid w:val="00930C4E"/>
    <w:rsid w:val="00935945"/>
    <w:rsid w:val="0094098F"/>
    <w:rsid w:val="00943BFF"/>
    <w:rsid w:val="00945235"/>
    <w:rsid w:val="00945E39"/>
    <w:rsid w:val="00945FE4"/>
    <w:rsid w:val="009467D4"/>
    <w:rsid w:val="0095233B"/>
    <w:rsid w:val="00952796"/>
    <w:rsid w:val="00952E58"/>
    <w:rsid w:val="0095314E"/>
    <w:rsid w:val="00955209"/>
    <w:rsid w:val="00962D9B"/>
    <w:rsid w:val="00963186"/>
    <w:rsid w:val="00963D85"/>
    <w:rsid w:val="00967481"/>
    <w:rsid w:val="009708EC"/>
    <w:rsid w:val="009717FC"/>
    <w:rsid w:val="00975F00"/>
    <w:rsid w:val="0097741D"/>
    <w:rsid w:val="00981893"/>
    <w:rsid w:val="00981BC9"/>
    <w:rsid w:val="00985318"/>
    <w:rsid w:val="00986524"/>
    <w:rsid w:val="00993449"/>
    <w:rsid w:val="0099435D"/>
    <w:rsid w:val="00994709"/>
    <w:rsid w:val="00994AED"/>
    <w:rsid w:val="00997F5C"/>
    <w:rsid w:val="009A1D98"/>
    <w:rsid w:val="009A2F39"/>
    <w:rsid w:val="009A37D2"/>
    <w:rsid w:val="009A4F2C"/>
    <w:rsid w:val="009A5F07"/>
    <w:rsid w:val="009B1D3D"/>
    <w:rsid w:val="009B2F57"/>
    <w:rsid w:val="009B3762"/>
    <w:rsid w:val="009B7F33"/>
    <w:rsid w:val="009C007D"/>
    <w:rsid w:val="009C35D6"/>
    <w:rsid w:val="009C508A"/>
    <w:rsid w:val="009C5FE2"/>
    <w:rsid w:val="009D12FF"/>
    <w:rsid w:val="009D597F"/>
    <w:rsid w:val="009D5F7E"/>
    <w:rsid w:val="009D7D2C"/>
    <w:rsid w:val="009E04F1"/>
    <w:rsid w:val="009E0851"/>
    <w:rsid w:val="009E2339"/>
    <w:rsid w:val="009E2CFA"/>
    <w:rsid w:val="009F4F1A"/>
    <w:rsid w:val="00A019B5"/>
    <w:rsid w:val="00A06A42"/>
    <w:rsid w:val="00A0756A"/>
    <w:rsid w:val="00A077B4"/>
    <w:rsid w:val="00A10E6E"/>
    <w:rsid w:val="00A13213"/>
    <w:rsid w:val="00A13ACC"/>
    <w:rsid w:val="00A150EA"/>
    <w:rsid w:val="00A16896"/>
    <w:rsid w:val="00A16D2B"/>
    <w:rsid w:val="00A2448C"/>
    <w:rsid w:val="00A24B81"/>
    <w:rsid w:val="00A24D86"/>
    <w:rsid w:val="00A26660"/>
    <w:rsid w:val="00A276CD"/>
    <w:rsid w:val="00A32FC2"/>
    <w:rsid w:val="00A4197D"/>
    <w:rsid w:val="00A42129"/>
    <w:rsid w:val="00A45FC0"/>
    <w:rsid w:val="00A46368"/>
    <w:rsid w:val="00A5028F"/>
    <w:rsid w:val="00A50439"/>
    <w:rsid w:val="00A51721"/>
    <w:rsid w:val="00A51D67"/>
    <w:rsid w:val="00A5590E"/>
    <w:rsid w:val="00A5625A"/>
    <w:rsid w:val="00A5664E"/>
    <w:rsid w:val="00A647B9"/>
    <w:rsid w:val="00A65DD7"/>
    <w:rsid w:val="00A67989"/>
    <w:rsid w:val="00A73C0F"/>
    <w:rsid w:val="00A76CD8"/>
    <w:rsid w:val="00A77008"/>
    <w:rsid w:val="00A80C5E"/>
    <w:rsid w:val="00A82564"/>
    <w:rsid w:val="00A86763"/>
    <w:rsid w:val="00A87F16"/>
    <w:rsid w:val="00A91CCC"/>
    <w:rsid w:val="00A95E8E"/>
    <w:rsid w:val="00A97058"/>
    <w:rsid w:val="00AA0316"/>
    <w:rsid w:val="00AA3B7B"/>
    <w:rsid w:val="00AB092B"/>
    <w:rsid w:val="00AB3892"/>
    <w:rsid w:val="00AB4F9D"/>
    <w:rsid w:val="00AB7534"/>
    <w:rsid w:val="00AC215C"/>
    <w:rsid w:val="00AC604C"/>
    <w:rsid w:val="00AC65B4"/>
    <w:rsid w:val="00AD076C"/>
    <w:rsid w:val="00AD183F"/>
    <w:rsid w:val="00AD3873"/>
    <w:rsid w:val="00AD4ACB"/>
    <w:rsid w:val="00AD5E52"/>
    <w:rsid w:val="00AD7F72"/>
    <w:rsid w:val="00AE7FD7"/>
    <w:rsid w:val="00AF0BC4"/>
    <w:rsid w:val="00AF200F"/>
    <w:rsid w:val="00AF26A0"/>
    <w:rsid w:val="00AF49CE"/>
    <w:rsid w:val="00AF676D"/>
    <w:rsid w:val="00B00DD5"/>
    <w:rsid w:val="00B037C7"/>
    <w:rsid w:val="00B0781B"/>
    <w:rsid w:val="00B1033C"/>
    <w:rsid w:val="00B10D6A"/>
    <w:rsid w:val="00B10FCF"/>
    <w:rsid w:val="00B15350"/>
    <w:rsid w:val="00B15450"/>
    <w:rsid w:val="00B15AF3"/>
    <w:rsid w:val="00B168F7"/>
    <w:rsid w:val="00B16C07"/>
    <w:rsid w:val="00B20B35"/>
    <w:rsid w:val="00B24363"/>
    <w:rsid w:val="00B24F42"/>
    <w:rsid w:val="00B34984"/>
    <w:rsid w:val="00B3620C"/>
    <w:rsid w:val="00B43C9F"/>
    <w:rsid w:val="00B44F25"/>
    <w:rsid w:val="00B46DEB"/>
    <w:rsid w:val="00B55F78"/>
    <w:rsid w:val="00B6513D"/>
    <w:rsid w:val="00B659F3"/>
    <w:rsid w:val="00B65E7B"/>
    <w:rsid w:val="00B66852"/>
    <w:rsid w:val="00B70979"/>
    <w:rsid w:val="00B71043"/>
    <w:rsid w:val="00B74C02"/>
    <w:rsid w:val="00B75C91"/>
    <w:rsid w:val="00B75D42"/>
    <w:rsid w:val="00B80E74"/>
    <w:rsid w:val="00B81556"/>
    <w:rsid w:val="00B86012"/>
    <w:rsid w:val="00B87D6E"/>
    <w:rsid w:val="00B912CD"/>
    <w:rsid w:val="00B9419D"/>
    <w:rsid w:val="00B9527D"/>
    <w:rsid w:val="00BA2D59"/>
    <w:rsid w:val="00BA53BF"/>
    <w:rsid w:val="00BA5B55"/>
    <w:rsid w:val="00BA5C75"/>
    <w:rsid w:val="00BA71CE"/>
    <w:rsid w:val="00BA7B99"/>
    <w:rsid w:val="00BB03BF"/>
    <w:rsid w:val="00BB2DB7"/>
    <w:rsid w:val="00BB3366"/>
    <w:rsid w:val="00BB349B"/>
    <w:rsid w:val="00BB5BF9"/>
    <w:rsid w:val="00BC0C5D"/>
    <w:rsid w:val="00BC5B46"/>
    <w:rsid w:val="00BC719D"/>
    <w:rsid w:val="00BD7336"/>
    <w:rsid w:val="00BE15A4"/>
    <w:rsid w:val="00BE1F17"/>
    <w:rsid w:val="00BE385F"/>
    <w:rsid w:val="00BE4A7B"/>
    <w:rsid w:val="00BE5396"/>
    <w:rsid w:val="00BF1B03"/>
    <w:rsid w:val="00C0714B"/>
    <w:rsid w:val="00C102A2"/>
    <w:rsid w:val="00C143A5"/>
    <w:rsid w:val="00C14741"/>
    <w:rsid w:val="00C21AEF"/>
    <w:rsid w:val="00C2385E"/>
    <w:rsid w:val="00C244EA"/>
    <w:rsid w:val="00C25503"/>
    <w:rsid w:val="00C30B3D"/>
    <w:rsid w:val="00C314A1"/>
    <w:rsid w:val="00C32DA9"/>
    <w:rsid w:val="00C3640E"/>
    <w:rsid w:val="00C40B56"/>
    <w:rsid w:val="00C41DB6"/>
    <w:rsid w:val="00C41F88"/>
    <w:rsid w:val="00C431CE"/>
    <w:rsid w:val="00C45107"/>
    <w:rsid w:val="00C45D96"/>
    <w:rsid w:val="00C46CFF"/>
    <w:rsid w:val="00C51558"/>
    <w:rsid w:val="00C522C3"/>
    <w:rsid w:val="00C641D2"/>
    <w:rsid w:val="00C65401"/>
    <w:rsid w:val="00C65D72"/>
    <w:rsid w:val="00C704DF"/>
    <w:rsid w:val="00C7410F"/>
    <w:rsid w:val="00C74CAB"/>
    <w:rsid w:val="00C7516C"/>
    <w:rsid w:val="00C7672D"/>
    <w:rsid w:val="00C77C8E"/>
    <w:rsid w:val="00C803D2"/>
    <w:rsid w:val="00C8124B"/>
    <w:rsid w:val="00C81C28"/>
    <w:rsid w:val="00C82CC8"/>
    <w:rsid w:val="00C86098"/>
    <w:rsid w:val="00C86554"/>
    <w:rsid w:val="00C910E8"/>
    <w:rsid w:val="00C925FC"/>
    <w:rsid w:val="00C92C57"/>
    <w:rsid w:val="00C94484"/>
    <w:rsid w:val="00C9517F"/>
    <w:rsid w:val="00C954EF"/>
    <w:rsid w:val="00C95A8F"/>
    <w:rsid w:val="00CA564F"/>
    <w:rsid w:val="00CB15D2"/>
    <w:rsid w:val="00CB6A88"/>
    <w:rsid w:val="00CB72BC"/>
    <w:rsid w:val="00CB7F9C"/>
    <w:rsid w:val="00CC0884"/>
    <w:rsid w:val="00CC6162"/>
    <w:rsid w:val="00CC67A4"/>
    <w:rsid w:val="00CD12D7"/>
    <w:rsid w:val="00CD19EE"/>
    <w:rsid w:val="00CD2C69"/>
    <w:rsid w:val="00CD43D2"/>
    <w:rsid w:val="00CD5863"/>
    <w:rsid w:val="00CE369E"/>
    <w:rsid w:val="00CE4905"/>
    <w:rsid w:val="00CE6F26"/>
    <w:rsid w:val="00CF1247"/>
    <w:rsid w:val="00CF6CD0"/>
    <w:rsid w:val="00CF752A"/>
    <w:rsid w:val="00D02B0E"/>
    <w:rsid w:val="00D03EA6"/>
    <w:rsid w:val="00D0630F"/>
    <w:rsid w:val="00D071DE"/>
    <w:rsid w:val="00D0745B"/>
    <w:rsid w:val="00D16DD6"/>
    <w:rsid w:val="00D203DD"/>
    <w:rsid w:val="00D20565"/>
    <w:rsid w:val="00D23E9D"/>
    <w:rsid w:val="00D26B41"/>
    <w:rsid w:val="00D310CE"/>
    <w:rsid w:val="00D311B8"/>
    <w:rsid w:val="00D34588"/>
    <w:rsid w:val="00D45F0E"/>
    <w:rsid w:val="00D46A42"/>
    <w:rsid w:val="00D50C9F"/>
    <w:rsid w:val="00D51575"/>
    <w:rsid w:val="00D53667"/>
    <w:rsid w:val="00D541F8"/>
    <w:rsid w:val="00D552A0"/>
    <w:rsid w:val="00D556BB"/>
    <w:rsid w:val="00D56C1C"/>
    <w:rsid w:val="00D5753B"/>
    <w:rsid w:val="00D57A73"/>
    <w:rsid w:val="00D61A7B"/>
    <w:rsid w:val="00D71E68"/>
    <w:rsid w:val="00D74CE4"/>
    <w:rsid w:val="00D807E8"/>
    <w:rsid w:val="00D84737"/>
    <w:rsid w:val="00D8597B"/>
    <w:rsid w:val="00D86F86"/>
    <w:rsid w:val="00D8750D"/>
    <w:rsid w:val="00D877A2"/>
    <w:rsid w:val="00D878AA"/>
    <w:rsid w:val="00D96431"/>
    <w:rsid w:val="00D964C6"/>
    <w:rsid w:val="00DA0626"/>
    <w:rsid w:val="00DA45C4"/>
    <w:rsid w:val="00DA4CD2"/>
    <w:rsid w:val="00DA522D"/>
    <w:rsid w:val="00DB0742"/>
    <w:rsid w:val="00DB4A8B"/>
    <w:rsid w:val="00DB62A5"/>
    <w:rsid w:val="00DB7E46"/>
    <w:rsid w:val="00DC0B52"/>
    <w:rsid w:val="00DC4886"/>
    <w:rsid w:val="00DC7B9E"/>
    <w:rsid w:val="00DD5D16"/>
    <w:rsid w:val="00DE2DBB"/>
    <w:rsid w:val="00DE4364"/>
    <w:rsid w:val="00DE6620"/>
    <w:rsid w:val="00DF1347"/>
    <w:rsid w:val="00DF4E71"/>
    <w:rsid w:val="00DF4EAD"/>
    <w:rsid w:val="00DF615A"/>
    <w:rsid w:val="00DF6EC5"/>
    <w:rsid w:val="00DF746E"/>
    <w:rsid w:val="00E06194"/>
    <w:rsid w:val="00E07814"/>
    <w:rsid w:val="00E11835"/>
    <w:rsid w:val="00E11E23"/>
    <w:rsid w:val="00E13F3A"/>
    <w:rsid w:val="00E24E58"/>
    <w:rsid w:val="00E25278"/>
    <w:rsid w:val="00E265A4"/>
    <w:rsid w:val="00E26CA4"/>
    <w:rsid w:val="00E27498"/>
    <w:rsid w:val="00E2752F"/>
    <w:rsid w:val="00E31A42"/>
    <w:rsid w:val="00E36CB3"/>
    <w:rsid w:val="00E36E21"/>
    <w:rsid w:val="00E40AF1"/>
    <w:rsid w:val="00E42DE8"/>
    <w:rsid w:val="00E42EF5"/>
    <w:rsid w:val="00E453F7"/>
    <w:rsid w:val="00E55CC7"/>
    <w:rsid w:val="00E61039"/>
    <w:rsid w:val="00E61B65"/>
    <w:rsid w:val="00E62594"/>
    <w:rsid w:val="00E63561"/>
    <w:rsid w:val="00E66E4C"/>
    <w:rsid w:val="00E67D1D"/>
    <w:rsid w:val="00E71E32"/>
    <w:rsid w:val="00E72591"/>
    <w:rsid w:val="00E73A93"/>
    <w:rsid w:val="00E73E85"/>
    <w:rsid w:val="00E819B3"/>
    <w:rsid w:val="00E81A54"/>
    <w:rsid w:val="00E82073"/>
    <w:rsid w:val="00E83FE2"/>
    <w:rsid w:val="00E867EA"/>
    <w:rsid w:val="00E908BC"/>
    <w:rsid w:val="00E922C6"/>
    <w:rsid w:val="00E935B6"/>
    <w:rsid w:val="00E9386E"/>
    <w:rsid w:val="00E960BF"/>
    <w:rsid w:val="00E971A7"/>
    <w:rsid w:val="00EA4E5B"/>
    <w:rsid w:val="00EA6AE1"/>
    <w:rsid w:val="00EA7138"/>
    <w:rsid w:val="00EB057E"/>
    <w:rsid w:val="00EB0A5A"/>
    <w:rsid w:val="00EB6E46"/>
    <w:rsid w:val="00EB7B4C"/>
    <w:rsid w:val="00EC0DF2"/>
    <w:rsid w:val="00EC3539"/>
    <w:rsid w:val="00EC3C0C"/>
    <w:rsid w:val="00EC4BB3"/>
    <w:rsid w:val="00EC5867"/>
    <w:rsid w:val="00ED36BE"/>
    <w:rsid w:val="00ED623D"/>
    <w:rsid w:val="00ED65C1"/>
    <w:rsid w:val="00ED68CD"/>
    <w:rsid w:val="00ED7CBE"/>
    <w:rsid w:val="00EE1D78"/>
    <w:rsid w:val="00EE2EE8"/>
    <w:rsid w:val="00EE3A85"/>
    <w:rsid w:val="00EE58D9"/>
    <w:rsid w:val="00EE61D2"/>
    <w:rsid w:val="00EE75A8"/>
    <w:rsid w:val="00EE7E7F"/>
    <w:rsid w:val="00EF52B3"/>
    <w:rsid w:val="00EF5E97"/>
    <w:rsid w:val="00EF6422"/>
    <w:rsid w:val="00EF7285"/>
    <w:rsid w:val="00F03F21"/>
    <w:rsid w:val="00F21242"/>
    <w:rsid w:val="00F2200D"/>
    <w:rsid w:val="00F23246"/>
    <w:rsid w:val="00F251C0"/>
    <w:rsid w:val="00F26938"/>
    <w:rsid w:val="00F30B78"/>
    <w:rsid w:val="00F36DAA"/>
    <w:rsid w:val="00F46BB0"/>
    <w:rsid w:val="00F46F0A"/>
    <w:rsid w:val="00F46F39"/>
    <w:rsid w:val="00F52035"/>
    <w:rsid w:val="00F54C71"/>
    <w:rsid w:val="00F54EF8"/>
    <w:rsid w:val="00F551DF"/>
    <w:rsid w:val="00F57CD9"/>
    <w:rsid w:val="00F57E04"/>
    <w:rsid w:val="00F607FB"/>
    <w:rsid w:val="00F65C15"/>
    <w:rsid w:val="00F66680"/>
    <w:rsid w:val="00F666D4"/>
    <w:rsid w:val="00F666EC"/>
    <w:rsid w:val="00F67518"/>
    <w:rsid w:val="00F73898"/>
    <w:rsid w:val="00F7434D"/>
    <w:rsid w:val="00F7569A"/>
    <w:rsid w:val="00F90BA8"/>
    <w:rsid w:val="00F910BD"/>
    <w:rsid w:val="00F91411"/>
    <w:rsid w:val="00F94B0D"/>
    <w:rsid w:val="00F94E0D"/>
    <w:rsid w:val="00FA1A7C"/>
    <w:rsid w:val="00FA2029"/>
    <w:rsid w:val="00FA2A6D"/>
    <w:rsid w:val="00FA37C3"/>
    <w:rsid w:val="00FA3D6C"/>
    <w:rsid w:val="00FA4DB0"/>
    <w:rsid w:val="00FA56D1"/>
    <w:rsid w:val="00FA6B3A"/>
    <w:rsid w:val="00FB00D9"/>
    <w:rsid w:val="00FB0209"/>
    <w:rsid w:val="00FB5B3C"/>
    <w:rsid w:val="00FB5C40"/>
    <w:rsid w:val="00FC250D"/>
    <w:rsid w:val="00FC31DC"/>
    <w:rsid w:val="00FC35B4"/>
    <w:rsid w:val="00FD2AA4"/>
    <w:rsid w:val="00FD408B"/>
    <w:rsid w:val="00FD6F68"/>
    <w:rsid w:val="00FE07A8"/>
    <w:rsid w:val="00FE3D82"/>
    <w:rsid w:val="00FE57C0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BE385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B10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033C"/>
    <w:rPr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E4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081F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81FB2"/>
    <w:rPr>
      <w:sz w:val="24"/>
      <w:szCs w:val="24"/>
    </w:rPr>
  </w:style>
  <w:style w:type="character" w:customStyle="1" w:styleId="630pt">
    <w:name w:val="Заголовок №6 (3) + Интервал 0 pt"/>
    <w:basedOn w:val="a0"/>
    <w:rsid w:val="006047FF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bidi="en-US"/>
    </w:rPr>
  </w:style>
  <w:style w:type="character" w:customStyle="1" w:styleId="11">
    <w:name w:val="Основной текст + Курсив11"/>
    <w:basedOn w:val="af5"/>
    <w:rsid w:val="00086D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086D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8">
    <w:name w:val="List"/>
    <w:basedOn w:val="a"/>
    <w:rsid w:val="00981BC9"/>
    <w:pPr>
      <w:widowControl w:val="0"/>
      <w:ind w:left="283" w:hanging="283"/>
    </w:pPr>
    <w:rPr>
      <w:rFonts w:ascii="Arial" w:hAnsi="Arial"/>
      <w:sz w:val="20"/>
      <w:szCs w:val="20"/>
    </w:rPr>
  </w:style>
  <w:style w:type="character" w:customStyle="1" w:styleId="13">
    <w:name w:val="Основной текст13"/>
    <w:basedOn w:val="af5"/>
    <w:rsid w:val="00981B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210B6"/>
    <w:rPr>
      <w:color w:val="0000FF"/>
      <w:u w:val="single"/>
    </w:rPr>
  </w:style>
  <w:style w:type="table" w:customStyle="1" w:styleId="12">
    <w:name w:val="Сетка таблицы1"/>
    <w:basedOn w:val="a1"/>
    <w:next w:val="ad"/>
    <w:locked/>
    <w:rsid w:val="006566F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emical-formula">
    <w:name w:val="chemical-formula"/>
    <w:basedOn w:val="a0"/>
    <w:rsid w:val="00177F0C"/>
  </w:style>
  <w:style w:type="character" w:customStyle="1" w:styleId="sub">
    <w:name w:val="sub"/>
    <w:basedOn w:val="a0"/>
    <w:rsid w:val="00177F0C"/>
  </w:style>
  <w:style w:type="character" w:customStyle="1" w:styleId="molwt">
    <w:name w:val="mol_wt"/>
    <w:basedOn w:val="a0"/>
    <w:rsid w:val="00177F0C"/>
  </w:style>
  <w:style w:type="character" w:customStyle="1" w:styleId="chemname">
    <w:name w:val="chem_name"/>
    <w:basedOn w:val="a0"/>
    <w:rsid w:val="00177F0C"/>
  </w:style>
  <w:style w:type="character" w:styleId="afa">
    <w:name w:val="Emphasis"/>
    <w:basedOn w:val="a0"/>
    <w:uiPriority w:val="20"/>
    <w:qFormat/>
    <w:rsid w:val="00177F0C"/>
    <w:rPr>
      <w:i/>
      <w:iCs/>
    </w:rPr>
  </w:style>
  <w:style w:type="character" w:customStyle="1" w:styleId="cas">
    <w:name w:val="cas"/>
    <w:basedOn w:val="a0"/>
    <w:rsid w:val="00177F0C"/>
  </w:style>
  <w:style w:type="table" w:customStyle="1" w:styleId="30">
    <w:name w:val="Сетка таблицы3"/>
    <w:basedOn w:val="a1"/>
    <w:next w:val="ad"/>
    <w:uiPriority w:val="59"/>
    <w:rsid w:val="0011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210A4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9D12F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12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BE385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B10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033C"/>
    <w:rPr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E4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081F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81FB2"/>
    <w:rPr>
      <w:sz w:val="24"/>
      <w:szCs w:val="24"/>
    </w:rPr>
  </w:style>
  <w:style w:type="character" w:customStyle="1" w:styleId="630pt">
    <w:name w:val="Заголовок №6 (3) + Интервал 0 pt"/>
    <w:basedOn w:val="a0"/>
    <w:rsid w:val="006047FF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bidi="en-US"/>
    </w:rPr>
  </w:style>
  <w:style w:type="character" w:customStyle="1" w:styleId="11">
    <w:name w:val="Основной текст + Курсив11"/>
    <w:basedOn w:val="af5"/>
    <w:rsid w:val="00086D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086D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8">
    <w:name w:val="List"/>
    <w:basedOn w:val="a"/>
    <w:rsid w:val="00981BC9"/>
    <w:pPr>
      <w:widowControl w:val="0"/>
      <w:ind w:left="283" w:hanging="283"/>
    </w:pPr>
    <w:rPr>
      <w:rFonts w:ascii="Arial" w:hAnsi="Arial"/>
      <w:sz w:val="20"/>
      <w:szCs w:val="20"/>
    </w:rPr>
  </w:style>
  <w:style w:type="character" w:customStyle="1" w:styleId="13">
    <w:name w:val="Основной текст13"/>
    <w:basedOn w:val="af5"/>
    <w:rsid w:val="00981B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210B6"/>
    <w:rPr>
      <w:color w:val="0000FF"/>
      <w:u w:val="single"/>
    </w:rPr>
  </w:style>
  <w:style w:type="table" w:customStyle="1" w:styleId="12">
    <w:name w:val="Сетка таблицы1"/>
    <w:basedOn w:val="a1"/>
    <w:next w:val="ad"/>
    <w:locked/>
    <w:rsid w:val="006566F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emical-formula">
    <w:name w:val="chemical-formula"/>
    <w:basedOn w:val="a0"/>
    <w:rsid w:val="00177F0C"/>
  </w:style>
  <w:style w:type="character" w:customStyle="1" w:styleId="sub">
    <w:name w:val="sub"/>
    <w:basedOn w:val="a0"/>
    <w:rsid w:val="00177F0C"/>
  </w:style>
  <w:style w:type="character" w:customStyle="1" w:styleId="molwt">
    <w:name w:val="mol_wt"/>
    <w:basedOn w:val="a0"/>
    <w:rsid w:val="00177F0C"/>
  </w:style>
  <w:style w:type="character" w:customStyle="1" w:styleId="chemname">
    <w:name w:val="chem_name"/>
    <w:basedOn w:val="a0"/>
    <w:rsid w:val="00177F0C"/>
  </w:style>
  <w:style w:type="character" w:styleId="afa">
    <w:name w:val="Emphasis"/>
    <w:basedOn w:val="a0"/>
    <w:uiPriority w:val="20"/>
    <w:qFormat/>
    <w:rsid w:val="00177F0C"/>
    <w:rPr>
      <w:i/>
      <w:iCs/>
    </w:rPr>
  </w:style>
  <w:style w:type="character" w:customStyle="1" w:styleId="cas">
    <w:name w:val="cas"/>
    <w:basedOn w:val="a0"/>
    <w:rsid w:val="00177F0C"/>
  </w:style>
  <w:style w:type="table" w:customStyle="1" w:styleId="30">
    <w:name w:val="Сетка таблицы3"/>
    <w:basedOn w:val="a1"/>
    <w:next w:val="ad"/>
    <w:uiPriority w:val="59"/>
    <w:rsid w:val="0011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210A4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9D12F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12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3986-A958-4643-8540-F7B5FB95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KonovalovaEV</cp:lastModifiedBy>
  <cp:revision>4</cp:revision>
  <cp:lastPrinted>2024-07-26T08:47:00Z</cp:lastPrinted>
  <dcterms:created xsi:type="dcterms:W3CDTF">2024-08-20T08:44:00Z</dcterms:created>
  <dcterms:modified xsi:type="dcterms:W3CDTF">2024-09-11T15:24:00Z</dcterms:modified>
</cp:coreProperties>
</file>