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6" w:rsidRDefault="00AE6536" w:rsidP="004B067A">
      <w:pPr>
        <w:spacing w:after="24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bookmarkStart w:id="0" w:name="_GoBack"/>
      <w:bookmarkEnd w:id="0"/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B067A" w:rsidRPr="00520A8F" w:rsidTr="00BC04B2">
        <w:tc>
          <w:tcPr>
            <w:tcW w:w="9571" w:type="dxa"/>
          </w:tcPr>
          <w:p w:rsidR="004B067A" w:rsidRPr="00FE39AB" w:rsidRDefault="00D744BD" w:rsidP="00BC04B2">
            <w:pPr>
              <w:spacing w:after="24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067A">
              <w:rPr>
                <w:rFonts w:ascii="Times New Roman" w:hAnsi="Times New Roman"/>
                <w:sz w:val="28"/>
                <w:szCs w:val="28"/>
              </w:rPr>
              <w:t>ФС</w:t>
            </w:r>
            <w:r w:rsidR="004B067A"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4B067A" w:rsidRPr="00520A8F" w:rsidTr="00BC04B2">
        <w:tc>
          <w:tcPr>
            <w:tcW w:w="9571" w:type="dxa"/>
          </w:tcPr>
          <w:p w:rsidR="004B067A" w:rsidRPr="00E245A7" w:rsidRDefault="003E2F0C" w:rsidP="003E2F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26A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ЕКАРСТВЕННЫЕ СРЕДСТВА, ПОЛУЧАЕМЫЕ С ИСПОЛЬЗОВАНИЕМ ТЕХНОЛОГИИ РЕКОМБИНАНТНОЙ ДНК </w:t>
            </w:r>
          </w:p>
        </w:tc>
      </w:tr>
    </w:tbl>
    <w:p w:rsidR="003E2F0C" w:rsidRPr="0081326A" w:rsidRDefault="003E2F0C" w:rsidP="00203EFA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Настоящая общая фармакопейная статья содержит общие требования к производству и контролю лекарственных средств, представляющих собой белки, пептиды и их производные, получаемы</w:t>
      </w:r>
      <w:r w:rsidRPr="00713957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технологии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рекомбинантной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ДНК (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рДНК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E2F0C" w:rsidRPr="0081326A" w:rsidRDefault="003E2F0C" w:rsidP="003E2F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требования данной фармакопейной статьи применимы к антигенам вакцин, полученным по технологии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рДНК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2F0C" w:rsidRPr="0081326A" w:rsidRDefault="003E2F0C" w:rsidP="003E2F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аспекты данной общей фармакопейной статьи могут быть применимы к продуктам, производимым при помощи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трансгенных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и растений.</w:t>
      </w:r>
    </w:p>
    <w:p w:rsidR="003E2F0C" w:rsidRPr="0081326A" w:rsidRDefault="003E2F0C" w:rsidP="003E2F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Данная общая фармакопейная статья не распространяется на модифицированные (рекомбинантные) организмы, предназначенные для использования напрямую в организме человека и животных, например, в качестве живых рекомбинантных векторов или живых вакцин, а также на препараты для генной терапии.</w:t>
      </w:r>
    </w:p>
    <w:p w:rsidR="003E2F0C" w:rsidRPr="0081326A" w:rsidRDefault="00E04D38" w:rsidP="003E2F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т</w:t>
      </w:r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>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>, приведённы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настоящей </w:t>
      </w:r>
      <w:r w:rsidR="007B759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</w:t>
      </w:r>
      <w:r w:rsidR="00BD5983">
        <w:rPr>
          <w:rFonts w:ascii="Times New Roman" w:eastAsia="Times New Roman" w:hAnsi="Times New Roman"/>
          <w:sz w:val="28"/>
          <w:szCs w:val="28"/>
          <w:lang w:eastAsia="ru-RU"/>
        </w:rPr>
        <w:t>фармакопейной статье, не являе</w:t>
      </w:r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BD5983">
        <w:rPr>
          <w:rFonts w:ascii="Times New Roman" w:eastAsia="Times New Roman" w:hAnsi="Times New Roman"/>
          <w:sz w:val="28"/>
          <w:szCs w:val="28"/>
          <w:lang w:eastAsia="ru-RU"/>
        </w:rPr>
        <w:t>окончательным</w:t>
      </w:r>
      <w:r w:rsidR="003E2F0C" w:rsidRPr="007B759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требования </w:t>
      </w:r>
      <w:r w:rsidR="007B7596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быть установлены </w:t>
      </w:r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каждого конкретного </w:t>
      </w:r>
      <w:r w:rsidR="007B7596" w:rsidRPr="009C0D4C">
        <w:rPr>
          <w:rFonts w:ascii="Times New Roman" w:eastAsia="Times New Roman" w:hAnsi="Times New Roman"/>
          <w:sz w:val="28"/>
          <w:szCs w:val="28"/>
          <w:lang w:eastAsia="ru-RU"/>
        </w:rPr>
        <w:t>лекарственного средства</w:t>
      </w:r>
      <w:r w:rsidR="003E2F0C" w:rsidRPr="009C0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7596"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>могут быть представлены в фармакопейной статье.</w:t>
      </w:r>
    </w:p>
    <w:p w:rsidR="004F7EB5" w:rsidRDefault="003E2F0C" w:rsidP="004F7EB5">
      <w:pPr>
        <w:pStyle w:val="ConsPlusNormal"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3E2F0C" w:rsidRPr="0081326A" w:rsidRDefault="003E2F0C" w:rsidP="003E2F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705">
        <w:rPr>
          <w:rFonts w:ascii="Times New Roman" w:eastAsia="Times New Roman" w:hAnsi="Times New Roman"/>
          <w:i/>
          <w:sz w:val="28"/>
          <w:szCs w:val="28"/>
          <w:lang w:eastAsia="ru-RU"/>
        </w:rPr>
        <w:t>Белки и пептиды</w:t>
      </w:r>
      <w:r w:rsidRPr="0098370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продукты), получаемые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технологии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рДНК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производят </w:t>
      </w:r>
      <w:r w:rsidRPr="0081326A">
        <w:rPr>
          <w:rFonts w:ascii="Times New Roman" w:hAnsi="Times New Roman"/>
          <w:sz w:val="28"/>
          <w:szCs w:val="28"/>
        </w:rPr>
        <w:t>с использованием клеток, геномы которых были подвергнуты генетической модификации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которой нуклеотидную последовательность, кодирующую целевой продукт, как правило, вводят с помощью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плазмиды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вирусного вектора в подходящие компетентные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микроорганизмы (бактерии или дрожжи) или в клеточную линию млекопитающих (включая человека), н</w:t>
      </w:r>
      <w:r w:rsidR="00EF760B">
        <w:rPr>
          <w:rFonts w:ascii="Times New Roman" w:eastAsia="Times New Roman" w:hAnsi="Times New Roman"/>
          <w:sz w:val="28"/>
          <w:szCs w:val="28"/>
          <w:lang w:eastAsia="ru-RU"/>
        </w:rPr>
        <w:t>асекомых или растений. Клетка-хозяин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 встроенным фрагментом ДНК обеспечива</w:t>
      </w:r>
      <w:r w:rsidR="00C0758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т экспрессию целевого </w:t>
      </w:r>
      <w:r w:rsidRPr="0081326A">
        <w:rPr>
          <w:rFonts w:ascii="Times New Roman" w:eastAsia="Times New Roman" w:hAnsi="Times New Roman"/>
          <w:bCs/>
          <w:sz w:val="28"/>
          <w:szCs w:val="28"/>
          <w:lang w:eastAsia="ru-RU"/>
        </w:rPr>
        <w:t>продукта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белка</w:t>
      </w:r>
      <w:r w:rsidR="00076C9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пептида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1326A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извлекаем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в ходе этапов выделения и очистки. Продукты, полученные с использованием технологии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рДНК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могут подвергаться преднамеренным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посттрансляционным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модификациям, например, таким, как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пегилирование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, конъюгация, фрагментация.</w:t>
      </w:r>
    </w:p>
    <w:p w:rsidR="003E2F0C" w:rsidRPr="0081326A" w:rsidRDefault="009F193C" w:rsidP="003E2F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A7B">
        <w:rPr>
          <w:rFonts w:ascii="Times New Roman" w:eastAsia="Times New Roman" w:hAnsi="Times New Roman"/>
          <w:i/>
          <w:sz w:val="28"/>
          <w:szCs w:val="28"/>
          <w:lang w:eastAsia="ru-RU"/>
        </w:rPr>
        <w:t>Клетк</w:t>
      </w:r>
      <w:r w:rsidR="00D9712B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2F3A7B">
        <w:rPr>
          <w:rFonts w:ascii="Times New Roman" w:eastAsia="Times New Roman" w:hAnsi="Times New Roman"/>
          <w:i/>
          <w:sz w:val="28"/>
          <w:szCs w:val="28"/>
          <w:lang w:eastAsia="ru-RU"/>
        </w:rPr>
        <w:t>-хозяин</w:t>
      </w:r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клетк</w:t>
      </w:r>
      <w:r w:rsidR="00D971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F0C" w:rsidRPr="00F179CA">
        <w:rPr>
          <w:rFonts w:ascii="Times New Roman" w:eastAsia="Times New Roman" w:hAnsi="Times New Roman"/>
          <w:sz w:val="28"/>
          <w:szCs w:val="28"/>
          <w:lang w:eastAsia="ru-RU"/>
        </w:rPr>
        <w:t>бактерий</w:t>
      </w:r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>эукариотических</w:t>
      </w:r>
      <w:proofErr w:type="spellEnd"/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клеточных линий, используемые для встраивания вектора экспрессии. Стабильную конструкцию из компетентных клеток и вектора экспрессии, используемую в производственном процессе, называют штаммом-продуцентом (системой вектор экспрессии/</w:t>
      </w:r>
      <w:proofErr w:type="gramStart"/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>клетка-хозяина</w:t>
      </w:r>
      <w:proofErr w:type="gramEnd"/>
      <w:r w:rsidR="003E2F0C"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3E2F0C" w:rsidRPr="0081326A" w:rsidRDefault="003E2F0C" w:rsidP="003E2F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6892">
        <w:rPr>
          <w:rFonts w:ascii="Times New Roman" w:hAnsi="Times New Roman"/>
          <w:bCs/>
          <w:i/>
          <w:sz w:val="28"/>
          <w:szCs w:val="28"/>
        </w:rPr>
        <w:t>Экспрессирующая</w:t>
      </w:r>
      <w:proofErr w:type="spellEnd"/>
      <w:r w:rsidRPr="008D6892">
        <w:rPr>
          <w:rFonts w:ascii="Times New Roman" w:hAnsi="Times New Roman"/>
          <w:bCs/>
          <w:i/>
          <w:sz w:val="28"/>
          <w:szCs w:val="28"/>
        </w:rPr>
        <w:t xml:space="preserve"> конструкция (вектор экспрессии) </w:t>
      </w:r>
      <w:r w:rsidRPr="0081326A">
        <w:rPr>
          <w:rFonts w:ascii="Times New Roman" w:hAnsi="Times New Roman"/>
          <w:b/>
          <w:bCs/>
          <w:sz w:val="28"/>
          <w:szCs w:val="28"/>
        </w:rPr>
        <w:sym w:font="Symbol" w:char="F02D"/>
      </w:r>
      <w:r w:rsidRPr="008132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26A">
        <w:rPr>
          <w:rFonts w:ascii="Times New Roman" w:hAnsi="Times New Roman"/>
          <w:sz w:val="28"/>
          <w:szCs w:val="28"/>
        </w:rPr>
        <w:t>вектор, который содержит кодирующую последовательность рекомбинантного белка и элементы, необходимые для его экспрессии.</w:t>
      </w:r>
    </w:p>
    <w:p w:rsidR="003E2F0C" w:rsidRPr="0081326A" w:rsidRDefault="003E2F0C" w:rsidP="003E2F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FF9">
        <w:rPr>
          <w:rFonts w:ascii="Times New Roman" w:eastAsia="Times New Roman" w:hAnsi="Times New Roman"/>
          <w:i/>
          <w:sz w:val="28"/>
          <w:szCs w:val="28"/>
          <w:lang w:eastAsia="ru-RU"/>
        </w:rPr>
        <w:t>Главный банк клеток</w:t>
      </w:r>
      <w:r w:rsidRPr="00392FF9">
        <w:rPr>
          <w:rFonts w:ascii="Times New Roman" w:eastAsia="Times New Roman" w:hAnsi="Times New Roman"/>
          <w:sz w:val="28"/>
          <w:szCs w:val="28"/>
          <w:lang w:eastAsia="ru-RU"/>
        </w:rPr>
        <w:t xml:space="preserve"> (ГБК)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гомогенная суспензия </w:t>
      </w:r>
      <w:proofErr w:type="gram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клеток-хозяина</w:t>
      </w:r>
      <w:proofErr w:type="gram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трансформированных вектором экспрессии. Суспензию разливают в равных объёмах в контейнеры, замораживают и хранят в условиях, обеспечивающих их стабильность. ГБК получают в установленных условиях из отобранного клеточного клона, содержащего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экспрессирующую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конструкцию. В некоторых случаях может потребоваться создание отдельных ГБК дл</w:t>
      </w:r>
      <w:r w:rsidR="00E449DC">
        <w:rPr>
          <w:rFonts w:ascii="Times New Roman" w:eastAsia="Times New Roman" w:hAnsi="Times New Roman"/>
          <w:sz w:val="28"/>
          <w:szCs w:val="28"/>
          <w:lang w:eastAsia="ru-RU"/>
        </w:rPr>
        <w:t>я вектора экспрессии и для клет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449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-хозяина.</w:t>
      </w:r>
    </w:p>
    <w:p w:rsidR="003E2F0C" w:rsidRPr="0081326A" w:rsidRDefault="003E2F0C" w:rsidP="003E2F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9D0">
        <w:rPr>
          <w:rFonts w:ascii="Times New Roman" w:eastAsia="Times New Roman" w:hAnsi="Times New Roman"/>
          <w:i/>
          <w:sz w:val="28"/>
          <w:szCs w:val="28"/>
          <w:lang w:eastAsia="ru-RU"/>
        </w:rPr>
        <w:t>Рабочий банк клеток</w:t>
      </w:r>
      <w:r w:rsidRPr="00A059D0">
        <w:rPr>
          <w:rFonts w:ascii="Times New Roman" w:eastAsia="Times New Roman" w:hAnsi="Times New Roman"/>
          <w:sz w:val="28"/>
          <w:szCs w:val="28"/>
          <w:lang w:eastAsia="ru-RU"/>
        </w:rPr>
        <w:t xml:space="preserve"> (РБК)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– гомогенная суспензия клеток, полученных на определ</w:t>
      </w:r>
      <w:r w:rsidR="002E33F5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нном уровне пассажа культивированием клеток из одного или более контейнеров ГБК, разлитая в равных объёмах в контейнеры с целью хранения в условиях, обеспечивающих их стабильность. РБК используют для производства каждой серии готового продукта. Образцы рабочего банка клеток необходимо хранить, как минимум, до истечения срока годности последней выпущенной партии препарата.</w:t>
      </w:r>
    </w:p>
    <w:p w:rsidR="003E2F0C" w:rsidRPr="0081326A" w:rsidRDefault="003E2F0C" w:rsidP="003E2F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1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Готовый нерасфасованный продукт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фармацевтическая субстанция, полученная методом рекомбинантной ДНК, используемая для приготовления готово</w:t>
      </w:r>
      <w:r w:rsidR="00185D1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лекарственного </w:t>
      </w:r>
      <w:r w:rsidR="00185D1E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предназначенная для хранения. Формирование серии готового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нерасфасованного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продукта должно быть установлено и документировано производителем.</w:t>
      </w:r>
    </w:p>
    <w:p w:rsidR="003E2F0C" w:rsidRPr="0081326A" w:rsidRDefault="003E2F0C" w:rsidP="003E2F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33EE">
        <w:rPr>
          <w:rFonts w:ascii="Times New Roman" w:hAnsi="Times New Roman"/>
          <w:i/>
          <w:sz w:val="28"/>
          <w:szCs w:val="28"/>
          <w:shd w:val="clear" w:color="auto" w:fill="FFFFFF"/>
        </w:rPr>
        <w:t>Значимые генот</w:t>
      </w:r>
      <w:r w:rsidR="00C16278">
        <w:rPr>
          <w:rFonts w:ascii="Times New Roman" w:hAnsi="Times New Roman"/>
          <w:i/>
          <w:sz w:val="28"/>
          <w:szCs w:val="28"/>
          <w:shd w:val="clear" w:color="auto" w:fill="FFFFFF"/>
        </w:rPr>
        <w:t>ипические и фенотипические маркё</w:t>
      </w:r>
      <w:r w:rsidRPr="00A433EE">
        <w:rPr>
          <w:rFonts w:ascii="Times New Roman" w:hAnsi="Times New Roman"/>
          <w:i/>
          <w:sz w:val="28"/>
          <w:szCs w:val="28"/>
          <w:shd w:val="clear" w:color="auto" w:fill="FFFFFF"/>
        </w:rPr>
        <w:t>ры</w:t>
      </w:r>
      <w:r w:rsidRPr="0081326A">
        <w:rPr>
          <w:rFonts w:ascii="Times New Roman" w:hAnsi="Times New Roman"/>
          <w:sz w:val="28"/>
          <w:szCs w:val="28"/>
          <w:shd w:val="clear" w:color="auto" w:fill="FFFFFF"/>
        </w:rPr>
        <w:t xml:space="preserve"> – марк</w:t>
      </w:r>
      <w:r w:rsidR="00C16278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81326A">
        <w:rPr>
          <w:rFonts w:ascii="Times New Roman" w:hAnsi="Times New Roman"/>
          <w:sz w:val="28"/>
          <w:szCs w:val="28"/>
          <w:shd w:val="clear" w:color="auto" w:fill="FFFFFF"/>
        </w:rPr>
        <w:t xml:space="preserve">ры, позволяющие идентифицировать штамм-продуцент/клеточную линию и наличие экспрессирующей конструкции </w:t>
      </w:r>
    </w:p>
    <w:p w:rsidR="003E2F0C" w:rsidRPr="0081326A" w:rsidRDefault="003E2F0C" w:rsidP="003E2F0C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C16278">
        <w:rPr>
          <w:rFonts w:ascii="Times New Roman" w:eastAsia="Times New Roman" w:hAnsi="Times New Roman"/>
          <w:i/>
          <w:sz w:val="28"/>
          <w:szCs w:val="28"/>
          <w:lang w:eastAsia="ru-RU"/>
        </w:rPr>
        <w:t>Инсерции</w:t>
      </w:r>
      <w:proofErr w:type="spellEnd"/>
      <w:r w:rsidRPr="00C162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</w:t>
      </w:r>
      <w:proofErr w:type="spellStart"/>
      <w:r w:rsidRPr="00C16278">
        <w:rPr>
          <w:rFonts w:ascii="Times New Roman" w:eastAsia="Times New Roman" w:hAnsi="Times New Roman"/>
          <w:i/>
          <w:sz w:val="28"/>
          <w:szCs w:val="28"/>
          <w:lang w:eastAsia="ru-RU"/>
        </w:rPr>
        <w:t>делеции</w:t>
      </w:r>
      <w:proofErr w:type="spellEnd"/>
      <w:r w:rsidRPr="0081326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Pr="0081326A">
        <w:rPr>
          <w:rFonts w:ascii="Times New Roman" w:hAnsi="Times New Roman"/>
          <w:color w:val="040C28"/>
          <w:sz w:val="28"/>
          <w:szCs w:val="28"/>
        </w:rPr>
        <w:t xml:space="preserve">нарушения структуры нуклеотидной последовательности (мутации), при которых происходит добавление определенного </w:t>
      </w:r>
      <w:r w:rsidRPr="0081326A">
        <w:rPr>
          <w:rFonts w:ascii="Times New Roman" w:hAnsi="Times New Roman"/>
          <w:sz w:val="28"/>
          <w:szCs w:val="28"/>
        </w:rPr>
        <w:t xml:space="preserve">количества нуклеотидов </w:t>
      </w:r>
      <w:r w:rsidRPr="0081326A">
        <w:rPr>
          <w:rFonts w:ascii="Times New Roman" w:hAnsi="Times New Roman"/>
          <w:color w:val="040C28"/>
          <w:sz w:val="28"/>
          <w:szCs w:val="28"/>
        </w:rPr>
        <w:t>(</w:t>
      </w:r>
      <w:proofErr w:type="spellStart"/>
      <w:r w:rsidRPr="0081326A">
        <w:rPr>
          <w:rFonts w:ascii="Times New Roman" w:hAnsi="Times New Roman"/>
          <w:color w:val="040C28"/>
          <w:sz w:val="28"/>
          <w:szCs w:val="28"/>
        </w:rPr>
        <w:t>инсерция</w:t>
      </w:r>
      <w:proofErr w:type="spellEnd"/>
      <w:r w:rsidRPr="0081326A">
        <w:rPr>
          <w:rFonts w:ascii="Times New Roman" w:hAnsi="Times New Roman"/>
          <w:color w:val="040C28"/>
          <w:sz w:val="28"/>
          <w:szCs w:val="28"/>
        </w:rPr>
        <w:t xml:space="preserve">) </w:t>
      </w:r>
      <w:r w:rsidRPr="0081326A">
        <w:rPr>
          <w:rFonts w:ascii="Times New Roman" w:hAnsi="Times New Roman"/>
          <w:sz w:val="28"/>
          <w:szCs w:val="28"/>
        </w:rPr>
        <w:t>или</w:t>
      </w:r>
      <w:r w:rsidRPr="0081326A">
        <w:rPr>
          <w:rFonts w:ascii="Times New Roman" w:hAnsi="Times New Roman"/>
          <w:sz w:val="28"/>
          <w:szCs w:val="28"/>
          <w:shd w:val="clear" w:color="auto" w:fill="FFFFFF"/>
        </w:rPr>
        <w:t xml:space="preserve"> выпадение одного или нескольких</w:t>
      </w:r>
      <w:r w:rsidR="002E33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193C">
        <w:rPr>
          <w:rStyle w:val="afa"/>
          <w:rFonts w:ascii="Times New Roman" w:hAnsi="Times New Roman"/>
          <w:bCs/>
          <w:i w:val="0"/>
          <w:sz w:val="28"/>
          <w:szCs w:val="28"/>
        </w:rPr>
        <w:t>нуклеотидов</w:t>
      </w:r>
      <w:r w:rsidRPr="0081326A">
        <w:rPr>
          <w:rStyle w:val="afa"/>
          <w:bCs/>
          <w:sz w:val="28"/>
          <w:szCs w:val="28"/>
        </w:rPr>
        <w:t xml:space="preserve"> </w:t>
      </w:r>
      <w:r w:rsidRPr="0081326A">
        <w:rPr>
          <w:rFonts w:ascii="Times New Roman" w:hAnsi="Times New Roman"/>
          <w:sz w:val="28"/>
          <w:szCs w:val="28"/>
          <w:shd w:val="clear" w:color="auto" w:fill="FFFFFF"/>
        </w:rPr>
        <w:t>с последующим укорочением</w:t>
      </w:r>
      <w:r w:rsidRPr="0081326A">
        <w:rPr>
          <w:rFonts w:ascii="Times New Roman" w:hAnsi="Times New Roman"/>
          <w:sz w:val="28"/>
          <w:szCs w:val="28"/>
        </w:rPr>
        <w:t xml:space="preserve"> </w:t>
      </w:r>
      <w:r w:rsidRPr="009F193C">
        <w:rPr>
          <w:rStyle w:val="afa"/>
          <w:rFonts w:ascii="Times New Roman" w:hAnsi="Times New Roman"/>
          <w:bCs/>
          <w:i w:val="0"/>
          <w:sz w:val="28"/>
          <w:szCs w:val="28"/>
        </w:rPr>
        <w:t>(</w:t>
      </w:r>
      <w:proofErr w:type="spellStart"/>
      <w:r w:rsidRPr="009F193C">
        <w:rPr>
          <w:rStyle w:val="afa"/>
          <w:rFonts w:ascii="Times New Roman" w:hAnsi="Times New Roman"/>
          <w:bCs/>
          <w:sz w:val="28"/>
          <w:szCs w:val="28"/>
        </w:rPr>
        <w:t>делеция</w:t>
      </w:r>
      <w:proofErr w:type="spellEnd"/>
      <w:r w:rsidRPr="009F193C">
        <w:rPr>
          <w:rStyle w:val="afa"/>
          <w:rFonts w:ascii="Times New Roman" w:hAnsi="Times New Roman"/>
          <w:bCs/>
          <w:i w:val="0"/>
          <w:sz w:val="28"/>
          <w:szCs w:val="28"/>
        </w:rPr>
        <w:t>)</w:t>
      </w:r>
      <w:r w:rsidRPr="008132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1326A">
        <w:rPr>
          <w:rFonts w:ascii="Times New Roman" w:hAnsi="Times New Roman"/>
          <w:color w:val="040C28"/>
          <w:sz w:val="28"/>
          <w:szCs w:val="28"/>
        </w:rPr>
        <w:t>заданной последовательности.</w:t>
      </w:r>
    </w:p>
    <w:p w:rsidR="003E2F0C" w:rsidRPr="0081326A" w:rsidRDefault="003E2F0C" w:rsidP="003E2F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278">
        <w:rPr>
          <w:rStyle w:val="af9"/>
          <w:rFonts w:ascii="Times New Roman" w:hAnsi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Сайт интеграции</w:t>
      </w:r>
      <w:r w:rsidRPr="0081326A">
        <w:rPr>
          <w:rStyle w:val="af9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326A">
        <w:rPr>
          <w:rFonts w:ascii="Times New Roman" w:hAnsi="Times New Roman"/>
          <w:bCs/>
          <w:sz w:val="28"/>
          <w:szCs w:val="28"/>
        </w:rPr>
        <w:t xml:space="preserve">– </w:t>
      </w:r>
      <w:r w:rsidRPr="0081326A">
        <w:rPr>
          <w:rFonts w:ascii="Times New Roman" w:hAnsi="Times New Roman"/>
          <w:sz w:val="28"/>
          <w:szCs w:val="28"/>
          <w:shd w:val="clear" w:color="auto" w:fill="FFFFFF"/>
        </w:rPr>
        <w:t>участок генома клетки-хозяина, в который включаются одна или более копий экспрессирующей конструкции.</w:t>
      </w:r>
    </w:p>
    <w:p w:rsidR="003E2F0C" w:rsidRPr="0081326A" w:rsidRDefault="003E2F0C" w:rsidP="003E2F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278">
        <w:rPr>
          <w:rFonts w:ascii="Times New Roman" w:hAnsi="Times New Roman"/>
          <w:i/>
          <w:sz w:val="28"/>
          <w:szCs w:val="28"/>
          <w:shd w:val="clear" w:color="auto" w:fill="FFFFFF"/>
        </w:rPr>
        <w:t>Фланкирующие регуляторные участки</w:t>
      </w:r>
      <w:r w:rsidRPr="0081326A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1326A">
        <w:rPr>
          <w:rFonts w:ascii="Times New Roman" w:hAnsi="Times New Roman"/>
          <w:sz w:val="28"/>
          <w:szCs w:val="28"/>
          <w:shd w:val="clear" w:color="auto" w:fill="FFFFFF"/>
        </w:rPr>
        <w:t>некодирующие</w:t>
      </w:r>
      <w:proofErr w:type="spellEnd"/>
      <w:r w:rsidRPr="0081326A">
        <w:rPr>
          <w:rFonts w:ascii="Times New Roman" w:hAnsi="Times New Roman"/>
          <w:sz w:val="28"/>
          <w:szCs w:val="28"/>
          <w:shd w:val="clear" w:color="auto" w:fill="FFFFFF"/>
        </w:rPr>
        <w:t xml:space="preserve"> нуклеотидные последовательности, примыкающие к 5´ и 3´- концам кодирующей последовательности. Эти участки включают, например, промотор, </w:t>
      </w:r>
      <w:proofErr w:type="spellStart"/>
      <w:r w:rsidRPr="0081326A">
        <w:rPr>
          <w:rFonts w:ascii="Times New Roman" w:hAnsi="Times New Roman"/>
          <w:sz w:val="28"/>
          <w:szCs w:val="28"/>
          <w:shd w:val="clear" w:color="auto" w:fill="FFFFFF"/>
        </w:rPr>
        <w:t>энхансер</w:t>
      </w:r>
      <w:proofErr w:type="spellEnd"/>
      <w:r w:rsidRPr="0081326A">
        <w:rPr>
          <w:rFonts w:ascii="Times New Roman" w:hAnsi="Times New Roman"/>
          <w:sz w:val="28"/>
          <w:szCs w:val="28"/>
          <w:shd w:val="clear" w:color="auto" w:fill="FFFFFF"/>
        </w:rPr>
        <w:t xml:space="preserve"> и последовательности для </w:t>
      </w:r>
      <w:proofErr w:type="spellStart"/>
      <w:r w:rsidRPr="0081326A">
        <w:rPr>
          <w:rFonts w:ascii="Times New Roman" w:hAnsi="Times New Roman"/>
          <w:sz w:val="28"/>
          <w:szCs w:val="28"/>
          <w:shd w:val="clear" w:color="auto" w:fill="FFFFFF"/>
        </w:rPr>
        <w:t>сплайсинга</w:t>
      </w:r>
      <w:proofErr w:type="spellEnd"/>
      <w:r w:rsidRPr="0081326A">
        <w:rPr>
          <w:rFonts w:ascii="Times New Roman" w:hAnsi="Times New Roman"/>
          <w:sz w:val="28"/>
          <w:szCs w:val="28"/>
          <w:shd w:val="clear" w:color="auto" w:fill="FFFFFF"/>
        </w:rPr>
        <w:t>, и не включают точки начала репликации ген</w:t>
      </w:r>
      <w:r w:rsidR="00C1627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1326A">
        <w:rPr>
          <w:rFonts w:ascii="Times New Roman" w:hAnsi="Times New Roman"/>
          <w:sz w:val="28"/>
          <w:szCs w:val="28"/>
          <w:shd w:val="clear" w:color="auto" w:fill="FFFFFF"/>
        </w:rPr>
        <w:t>, устойчивые к антибиотикам.</w:t>
      </w:r>
    </w:p>
    <w:p w:rsidR="00CA4FE9" w:rsidRDefault="00BF2AF9" w:rsidP="00BF2AF9">
      <w:pPr>
        <w:tabs>
          <w:tab w:val="left" w:pos="7200"/>
        </w:tabs>
        <w:spacing w:before="240" w:after="24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2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ПРОИЗВОДСТВО</w:t>
      </w:r>
    </w:p>
    <w:p w:rsidR="00BF2AF9" w:rsidRPr="00BF2AF9" w:rsidRDefault="00BF2AF9" w:rsidP="00540987">
      <w:pPr>
        <w:tabs>
          <w:tab w:val="left" w:pos="7200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F2AF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ОБЩИЕ ПОЛОЖЕНИЯ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основано на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валидированной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системе посевных материалов с использованием подходящей системы вектор/клетка-хозяин. В системе посевного материала обычно используют главный банк клеток (ГБК) и/или рабочий банк клеток (РБК).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клетки-хозяина, вектора экспрессии, системы вектор экспрессии/клетка-хозяин, ГБК и РБК, включая их происхождение, создание, поддержание и культивирование, должно быть детально задокументировано.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использовании в производственном процессе материалов животного или человеческого происхождения применяют требования </w:t>
      </w:r>
      <w:r w:rsidRPr="001D6B73">
        <w:rPr>
          <w:rFonts w:ascii="Times New Roman" w:eastAsia="Times New Roman" w:hAnsi="Times New Roman"/>
          <w:i/>
          <w:sz w:val="28"/>
          <w:szCs w:val="28"/>
          <w:lang w:eastAsia="ru-RU"/>
        </w:rPr>
        <w:t>ОФС</w:t>
      </w:r>
      <w:r w:rsidR="002E33F5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1D6B73">
        <w:rPr>
          <w:rFonts w:ascii="Times New Roman" w:eastAsia="Times New Roman" w:hAnsi="Times New Roman"/>
          <w:i/>
          <w:sz w:val="28"/>
          <w:szCs w:val="28"/>
          <w:lang w:eastAsia="ru-RU"/>
        </w:rPr>
        <w:t>«Вирусная безопасность»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1D6B73">
        <w:rPr>
          <w:rFonts w:ascii="Times New Roman" w:eastAsia="Times New Roman" w:hAnsi="Times New Roman"/>
          <w:i/>
          <w:sz w:val="28"/>
          <w:szCs w:val="28"/>
          <w:lang w:eastAsia="ru-RU"/>
        </w:rPr>
        <w:t>ОФС «Уменьшение риска передачи возбудителей губчатой энцефалопатии животных при применении лекарственных средств»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Валидация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производственного процесса должна охватывать: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- стадии производственного процесса, включая этапы культивирования клеток и ферментацию, очистку и любую последующую преднамеренную модификацию целевого продукта, если это применимо;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- удаление или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инактивацию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контаминантов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- удаление родственных и производственных примесей (например, нежелательных молекулярных вариантов продукта, остаточных белков клетки-хозяина и ДНК штамма-продуцента, антибиотиков, компонентов среды культивирования), а также материалов, используемых в ходе очистки целевого продукта;</w:t>
      </w:r>
    </w:p>
    <w:p w:rsidR="00892379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- удаление пирогенных веществ, если это применимо.</w:t>
      </w:r>
    </w:p>
    <w:p w:rsidR="00406290" w:rsidRDefault="001F75DB" w:rsidP="001F7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Вектор экспрессии, клетка-хозяин, штамм-продуцент</w:t>
      </w:r>
      <w:r w:rsidR="00662254" w:rsidRPr="00E17EBE">
        <w:rPr>
          <w:rFonts w:ascii="Times New Roman" w:hAnsi="Times New Roman"/>
          <w:b/>
          <w:sz w:val="28"/>
          <w:szCs w:val="28"/>
        </w:rPr>
        <w:t>.</w:t>
      </w:r>
      <w:r w:rsidR="00662254" w:rsidRPr="00023789">
        <w:rPr>
          <w:rFonts w:ascii="Times New Roman" w:hAnsi="Times New Roman"/>
          <w:sz w:val="28"/>
          <w:szCs w:val="28"/>
        </w:rPr>
        <w:t xml:space="preserve">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Исходные материалы, используемые в производстве продукта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рДНК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, включая вектор экспрессии, клетк</w:t>
      </w:r>
      <w:r w:rsidR="00E848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-хозяин</w:t>
      </w:r>
      <w:r w:rsidR="00E848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пул трансформированных или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трансфицированных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клеток, из которых будет получен исходный клон, должны быть подробно охарактеризованы и документально оформлены.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быть представлена информация о происхождении, источнике и истории </w:t>
      </w:r>
      <w:proofErr w:type="gram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клеток-хозяина</w:t>
      </w:r>
      <w:proofErr w:type="gram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, а также задокументированы подробное описание и характеристики вектора и экспрессирующей конструкции: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- источник и характеристика гена, кодирующего целевой продукт, а также других функционально значимых участков экспрессирующей конструкции (нуклеотидная последовательность целевого гена и его фланкирующие участки, карта рестрикции и др.).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характеристики штамма-продуцента используют: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- фенотипические и генотипические характеристики клетки-хозяина, указание используемой среды культивирования;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- характеристики экспрессирующей конструкции в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клетке-хозяина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(интеграцию – механизмы и сайты интеграции), количество копий, анализ нуклеотидных последовательностей клонированного гена и фланкирующих областей вектора экспрессии, происхождение компонентных составных частей, информацию о входящих в её состав генах (помимо целевого), схему сборки экспрессирующей конструкции и др.); </w:t>
      </w:r>
      <w:proofErr w:type="gramEnd"/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- документы (информацию) об исходном сырье, методах введения (трансформации или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трансфекции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) в </w:t>
      </w:r>
      <w:proofErr w:type="spellStart"/>
      <w:proofErr w:type="gram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клетке-хозяина</w:t>
      </w:r>
      <w:proofErr w:type="spellEnd"/>
      <w:proofErr w:type="gram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вектора экспрессии и стратегии получения штамма-продуцента из клона, используемого для создания системы банка клеток (отбор, клонирование, способы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индуцирования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экспрессии гена, её контроль в процессе производства и др.).</w:t>
      </w:r>
    </w:p>
    <w:p w:rsidR="007B5173" w:rsidRDefault="001F75DB" w:rsidP="001F7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банков клеток</w:t>
      </w:r>
      <w:r w:rsidR="00B35AB9">
        <w:rPr>
          <w:rFonts w:ascii="Times New Roman" w:hAnsi="Times New Roman"/>
          <w:b/>
          <w:sz w:val="28"/>
          <w:szCs w:val="28"/>
        </w:rPr>
        <w:t>.</w:t>
      </w:r>
      <w:r w:rsidR="00B35AB9" w:rsidRPr="00B35AB9">
        <w:rPr>
          <w:rFonts w:ascii="Times New Roman" w:hAnsi="Times New Roman"/>
          <w:sz w:val="28"/>
          <w:szCs w:val="28"/>
        </w:rPr>
        <w:t xml:space="preserve">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качества и безопасности лекарственного препарата требуется стандартизированный подход при создании штамма-продуцента.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предполагается использование штамма-продуцента в течение многочисленных циклов производства, рекомендуется создание двухуровневой системы банков клеток, состоящей из главного банка клеток (ГБК) и рабочего банка клеток (РБК).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контейнеры, содержащие клетки одного банка клеток, хранят в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валидированных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идентичных условиях и после извлечения из хранилища обратно в хранилище не возвращают.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характеристик и испытание банков клеток представляет собой критически важную часть контроля лекарственных средств, получаемых с использованием технологии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рДНК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. Испытания банков клеток проводят для подтверждения подлинности, чистоты и пригодности клеточной линии для предполагаемого использования в производстве.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Стратегия проведения испытаний банков клеток может варьироваться в зависимости от природы и биологических свойств клеток (например, потребности в питательных веществах для роста), истории культивирования клеточной линии (например, в части условий и особенностей использования сырья рекомбинантного или животного происхождения, в том числе, полученного из тканей, органов или жидкостей человека, и/или применения антибиотиков).</w:t>
      </w:r>
      <w:proofErr w:type="gramEnd"/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Банки клеток (ГБК и РБК) должны быть охарактеризованы и испытаны на разных стадиях, включая клетки на стадии до и после достижения уровня удвоения популяции или числа генераций, используемых при производстве (клетки предельного для производства клеточного возраста </w:t>
      </w:r>
      <w:proofErr w:type="spellStart"/>
      <w:r w:rsidRPr="008132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in</w:t>
      </w:r>
      <w:proofErr w:type="spellEnd"/>
      <w:r w:rsidRPr="008132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132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vitro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Сведения о банках клеток должны включать следующую информацию: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- назначение, история создания клеточной линии и получения банков клеток, включая методы, реагенты, питательные среды, использованные в процессе культивирования;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- условия хранения, включая среду для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криоконсервирования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, стабильность банков при хранении;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- подтверждение подлинности и чистоты клеток, в том числе, идентификацию штамма-продуцента (с помощью биохимических, генетических или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протеомных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методов и др.),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- подтверждение фенотипической и генотипической характеристики штамма-продуцента;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- жизнеспособность клеток;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- данные об экспрессирующей конструкции (для их получения используют методы, применяемые в молекулярной биологии, например, метод картирования с помощью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рестрикционных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эндонуклеаз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др.):</w:t>
      </w:r>
    </w:p>
    <w:p w:rsidR="001F75DB" w:rsidRPr="00203EFA" w:rsidRDefault="00203EFA" w:rsidP="00203EFA">
      <w:pPr>
        <w:spacing w:after="0" w:line="36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1F75DB" w:rsidRPr="00203EFA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нуклеотидов в экспресс</w:t>
      </w:r>
      <w:r w:rsidRPr="00203EFA">
        <w:rPr>
          <w:rFonts w:ascii="Times New Roman" w:eastAsia="Times New Roman" w:hAnsi="Times New Roman"/>
          <w:sz w:val="28"/>
          <w:szCs w:val="28"/>
          <w:lang w:eastAsia="ru-RU"/>
        </w:rPr>
        <w:t>ирующей конструкции;</w:t>
      </w:r>
    </w:p>
    <w:p w:rsidR="001F75DB" w:rsidRPr="00203EFA" w:rsidRDefault="00203EFA" w:rsidP="00203EFA">
      <w:pPr>
        <w:spacing w:after="0" w:line="36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1F75DB" w:rsidRPr="00203EFA">
        <w:rPr>
          <w:rFonts w:ascii="Times New Roman" w:eastAsia="Times New Roman" w:hAnsi="Times New Roman"/>
          <w:sz w:val="28"/>
          <w:szCs w:val="28"/>
          <w:lang w:eastAsia="ru-RU"/>
        </w:rPr>
        <w:t>процент клеток, сохраняю</w:t>
      </w:r>
      <w:r w:rsidRPr="00203EFA">
        <w:rPr>
          <w:rFonts w:ascii="Times New Roman" w:eastAsia="Times New Roman" w:hAnsi="Times New Roman"/>
          <w:sz w:val="28"/>
          <w:szCs w:val="28"/>
          <w:lang w:eastAsia="ru-RU"/>
        </w:rPr>
        <w:t xml:space="preserve">щих </w:t>
      </w:r>
      <w:proofErr w:type="spellStart"/>
      <w:r w:rsidRPr="00203EFA">
        <w:rPr>
          <w:rFonts w:ascii="Times New Roman" w:eastAsia="Times New Roman" w:hAnsi="Times New Roman"/>
          <w:sz w:val="28"/>
          <w:szCs w:val="28"/>
          <w:lang w:eastAsia="ru-RU"/>
        </w:rPr>
        <w:t>экспрессирующую</w:t>
      </w:r>
      <w:proofErr w:type="spellEnd"/>
      <w:r w:rsidRPr="00203E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конструкцию;</w:t>
      </w:r>
      <w:r w:rsidR="001F75DB" w:rsidRPr="00203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75DB" w:rsidRPr="00203EFA" w:rsidRDefault="00203EFA" w:rsidP="00203EFA">
      <w:pPr>
        <w:spacing w:after="0" w:line="36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1F75DB" w:rsidRPr="00203EFA">
        <w:rPr>
          <w:rFonts w:ascii="Times New Roman" w:eastAsia="Times New Roman" w:hAnsi="Times New Roman"/>
          <w:sz w:val="28"/>
          <w:szCs w:val="28"/>
          <w:lang w:eastAsia="ru-RU"/>
        </w:rPr>
        <w:t>количество коп</w:t>
      </w:r>
      <w:r w:rsidRPr="00203EFA">
        <w:rPr>
          <w:rFonts w:ascii="Times New Roman" w:eastAsia="Times New Roman" w:hAnsi="Times New Roman"/>
          <w:sz w:val="28"/>
          <w:szCs w:val="28"/>
          <w:lang w:eastAsia="ru-RU"/>
        </w:rPr>
        <w:t>ий экспрессирующей конструкции;</w:t>
      </w:r>
    </w:p>
    <w:p w:rsidR="001F75DB" w:rsidRPr="00203EFA" w:rsidRDefault="00203EFA" w:rsidP="00203EFA">
      <w:pPr>
        <w:spacing w:after="0" w:line="36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1F75DB" w:rsidRPr="00203EF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proofErr w:type="spellStart"/>
      <w:r w:rsidR="001F75DB" w:rsidRPr="00203EFA">
        <w:rPr>
          <w:rFonts w:ascii="Times New Roman" w:eastAsia="Times New Roman" w:hAnsi="Times New Roman"/>
          <w:sz w:val="28"/>
          <w:szCs w:val="28"/>
          <w:lang w:eastAsia="ru-RU"/>
        </w:rPr>
        <w:t>инсерций</w:t>
      </w:r>
      <w:proofErr w:type="spellEnd"/>
      <w:r w:rsidR="001F75DB" w:rsidRPr="00203EF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="001F75DB" w:rsidRPr="00203EFA">
        <w:rPr>
          <w:rFonts w:ascii="Times New Roman" w:eastAsia="Times New Roman" w:hAnsi="Times New Roman"/>
          <w:sz w:val="28"/>
          <w:szCs w:val="28"/>
          <w:lang w:eastAsia="ru-RU"/>
        </w:rPr>
        <w:t>делеций</w:t>
      </w:r>
      <w:proofErr w:type="spellEnd"/>
      <w:r w:rsidR="001F75DB" w:rsidRPr="00203EFA">
        <w:rPr>
          <w:rFonts w:ascii="Times New Roman" w:eastAsia="Times New Roman" w:hAnsi="Times New Roman"/>
          <w:sz w:val="28"/>
          <w:szCs w:val="28"/>
          <w:lang w:eastAsia="ru-RU"/>
        </w:rPr>
        <w:t>, количество сайтов интеграции;</w:t>
      </w:r>
    </w:p>
    <w:p w:rsidR="001F75DB" w:rsidRPr="00203EFA" w:rsidRDefault="00203EFA" w:rsidP="00203EFA">
      <w:pPr>
        <w:spacing w:after="0" w:line="36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1F75DB" w:rsidRPr="00203EFA">
        <w:rPr>
          <w:rFonts w:ascii="Times New Roman" w:eastAsia="Times New Roman" w:hAnsi="Times New Roman"/>
          <w:sz w:val="28"/>
          <w:szCs w:val="28"/>
          <w:lang w:eastAsia="ru-RU"/>
        </w:rPr>
        <w:t>способы индукции и контроля уровня экспрессии;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- данные о генетической стабильности клеток – необходимо подтвердить, что нуклеотидные последовательности кодирующего фрагмента, фланкирующих контрольных участков и промоторов идентичны последовательностям, установленным для </w:t>
      </w:r>
      <w:r w:rsidR="00873503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экспрессирующей конструкции, и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соответствуют планируемой аминокислотной последовательности продукта (с учётом предела обнаружения используемого метода). Генетическая стабильность подтверждается на стадии посевного материала и на конечной с</w:t>
      </w:r>
      <w:r w:rsidR="005F5E6C">
        <w:rPr>
          <w:rFonts w:ascii="Times New Roman" w:eastAsia="Times New Roman" w:hAnsi="Times New Roman"/>
          <w:sz w:val="28"/>
          <w:szCs w:val="28"/>
          <w:lang w:eastAsia="ru-RU"/>
        </w:rPr>
        <w:t>тадии роста клеточной популяции;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- данные, подтверждающие отсутствие в банке клеток онкогенных и посторонних агентов: вирусов, бактерий (в том числе, микоплазм), грибов (в соответствии с требованиями </w:t>
      </w:r>
      <w:r w:rsidRPr="001D6B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ОФС </w:t>
      </w:r>
      <w:r w:rsidR="00E72F5D" w:rsidRPr="001D6B73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Pr="001D6B73">
        <w:rPr>
          <w:rFonts w:ascii="Times New Roman" w:eastAsia="Times New Roman" w:hAnsi="Times New Roman"/>
          <w:i/>
          <w:sz w:val="28"/>
          <w:szCs w:val="28"/>
          <w:lang w:eastAsia="ru-RU"/>
        </w:rPr>
        <w:t>Требования к клеточным культурам – субстратам производства вакцин</w:t>
      </w:r>
      <w:r w:rsidR="00E72F5D" w:rsidRPr="001D6B73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- данные, подтверждающие отсутствие у клеточных линий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онкогенности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не обосновано иное (в соответствии с требованиями </w:t>
      </w:r>
      <w:r w:rsidRPr="001D6B73">
        <w:rPr>
          <w:rFonts w:ascii="Times New Roman" w:eastAsia="Times New Roman" w:hAnsi="Times New Roman"/>
          <w:i/>
          <w:sz w:val="28"/>
          <w:szCs w:val="28"/>
          <w:lang w:eastAsia="ru-RU"/>
        </w:rPr>
        <w:t>ОФС «Требования к клеточным культурам – субстратам производства вакцин»</w:t>
      </w:r>
      <w:r w:rsidR="00203EF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При выявлении каких-либо изменений в последовательности нуклеотидов необходимо детально охарактеризовать и представить обоснование приемлемости подобных изменений с представлением данных о стабильности вектора экспрессии и его способности к постоянной экспрессии целевого продукта.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банков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прокариотических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дрожжевых клеток характеристика также должна включать микробиологическую чистоту и, при необходимости, испытание на присутствие бактериофагов. Также могут потребоваться дополнительные специфичные испытания; целесообразность их проведения должна быть рассмотрена в каждом конкретном случае.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Для банков клеток животных обязательно определение морфологии. Банки клеток животных должны быть проверены на наличие контаминации, так как клеточные субстраты животных благоприятны для размножения посторонних агентов, таких как микоплазмы и вирусы. Кроме того, клеточные линии животных могут содержать эндогенные контаминанты, такие</w:t>
      </w:r>
      <w:r w:rsidR="00B740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эндогенные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ретровирусы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Стратегия испытаний в отношении контаминации должна быть разработана на основе принципов управления рисками для качества с учётом природы и истории клеточной линии. </w:t>
      </w:r>
    </w:p>
    <w:p w:rsidR="00406290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Питательные среды и другое исходное сырьё</w:t>
      </w:r>
      <w:r w:rsidR="0066225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Надлежащий контроль качества обеспечивают для питательных сред и всего исходного сырья (реактивы, сыворотки, добавки и др.), используемых при производстве рекомбинантных продуктов, с учётом их влияния на качество, безопасность и эффективность целевого продукта. В частности, должно быть известно происхождение исходного сырья 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задокументирована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прослеживаемость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06290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Культивирование клеток и этап сбора продукта</w:t>
      </w:r>
      <w:r w:rsidR="00B220BB" w:rsidRPr="00B220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Банк клеток (например, один или более контейнеров РБК или ГБК) используют для начала процесса культивирования. Определяют параметры производственного процесса и порядок внутрипроизводственного контроля (например, для этапа удвоения популяции клеток, достижения определённой</w:t>
      </w:r>
      <w:r w:rsidRPr="0081326A">
        <w:rPr>
          <w:rFonts w:ascii="Times New Roman" w:eastAsia="Times New Roman" w:hAnsi="Times New Roman"/>
          <w:strike/>
          <w:sz w:val="28"/>
          <w:szCs w:val="28"/>
          <w:lang w:eastAsia="ru-RU"/>
        </w:rPr>
        <w:t xml:space="preserve">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концентрации клеток, объёмов, рН, времени культивирования, температуры, микробиологических испытаний) с целью обеспечения надлежащей производительности и последовательности этапов процесса культивирования.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сбора продукта и завершения культивирования определяет производитель с учётом предельного возраста клеток </w:t>
      </w:r>
      <w:proofErr w:type="spellStart"/>
      <w:r w:rsidRPr="008132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in</w:t>
      </w:r>
      <w:proofErr w:type="spellEnd"/>
      <w:r w:rsidRPr="008132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132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vitro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определённого количества пассажей или времени удвоений популяции при однократном или многократном сборе продукта), при котором клеточный субстрат показал стабильность и способность производить целевой или промежуточный продукт.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сбор продукта проверяют на отсутствие контаминации. Отсутствие контаминации при производстве подтверждают, в первую очередь, путём испытания на микробиологическую чистоту. В случае использования клеток животных отсутствие контаминации дополнительно проверяют с помощью соответствующих методов при культивировании клеток </w:t>
      </w:r>
      <w:proofErr w:type="spellStart"/>
      <w:r w:rsidRPr="008132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in</w:t>
      </w:r>
      <w:proofErr w:type="spellEnd"/>
      <w:r w:rsidRPr="008132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132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vitro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молекулярно-биологических методов.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 сбор данных о молекулярной целостности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экспрессируемого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гена и о значимых фенотипических и генотипических маркерах штамма-продуцента. Каждый сбор проверяется на содержание целевого продукта, микробиологическую чистоту, наличие эндотоксинов и микоплазмы. Рутинный контроль на посторонние вирусы выполняется на определённом этапе в зависимости от производственной схемы и природы используемых материалов. Критерии приемлемости определяются установленной процедурой мониторинга.</w:t>
      </w:r>
    </w:p>
    <w:p w:rsidR="001F75DB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Сборы продукта могут быть объединены перед началом процедуры очистки.</w:t>
      </w:r>
    </w:p>
    <w:p w:rsidR="00A047F0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5DB">
        <w:rPr>
          <w:rFonts w:ascii="Times New Roman" w:eastAsia="Times New Roman" w:hAnsi="Times New Roman"/>
          <w:b/>
          <w:sz w:val="28"/>
          <w:szCs w:val="28"/>
          <w:lang w:eastAsia="ru-RU"/>
        </w:rPr>
        <w:t>Очистка</w:t>
      </w:r>
      <w:r w:rsidR="00203EF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быть подтверждено, что процедуры выделения и очистки позволяют получить планируемые промежуточные продукты надлежащей чистоты. Для этого должен быть проведен анализ процедур, предпринятых как для контроля родственных примесей и родственных соединений, так и для удаления или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инактивации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производственных примесей 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контаминантов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81326A">
        <w:rPr>
          <w:rFonts w:ascii="Times New Roman" w:hAnsi="Times New Roman"/>
          <w:sz w:val="28"/>
          <w:szCs w:val="28"/>
        </w:rPr>
        <w:t xml:space="preserve">Испытания для определения содержания белков </w:t>
      </w:r>
      <w:proofErr w:type="gramStart"/>
      <w:r w:rsidRPr="0081326A">
        <w:rPr>
          <w:rFonts w:ascii="Times New Roman" w:hAnsi="Times New Roman"/>
          <w:sz w:val="28"/>
          <w:szCs w:val="28"/>
        </w:rPr>
        <w:t>клеток-хозяина</w:t>
      </w:r>
      <w:proofErr w:type="gramEnd"/>
      <w:r w:rsidRPr="0081326A">
        <w:rPr>
          <w:rFonts w:ascii="Times New Roman" w:hAnsi="Times New Roman"/>
          <w:sz w:val="28"/>
          <w:szCs w:val="28"/>
        </w:rPr>
        <w:t xml:space="preserve">, ДНК штамма-продуцента, а также иных посторонних примесей, связанных с процессом производства, проводят на достаточном количестве партий (не менее 5) продукта или серий субстанции (конечного балка). Содержание остаточной ДНК штамма-продуцента, белков </w:t>
      </w:r>
      <w:proofErr w:type="gramStart"/>
      <w:r w:rsidRPr="0081326A">
        <w:rPr>
          <w:rFonts w:ascii="Times New Roman" w:hAnsi="Times New Roman"/>
          <w:sz w:val="28"/>
          <w:szCs w:val="28"/>
        </w:rPr>
        <w:t>клеток-хозяина</w:t>
      </w:r>
      <w:proofErr w:type="gramEnd"/>
      <w:r w:rsidRPr="0081326A">
        <w:rPr>
          <w:rFonts w:ascii="Times New Roman" w:hAnsi="Times New Roman"/>
          <w:sz w:val="28"/>
          <w:szCs w:val="28"/>
        </w:rPr>
        <w:t xml:space="preserve"> и других примесей не должно превышать установленных значений.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постоянства и надлежащего качества процесса очистки устанавливают внутрипроизводственный контроль для соответствующих параметров и периодичности этапов (например, для выхода, объёма,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pH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, времени обработки, температуры, профиля элюирования и отбора фракций, микробиологических испытаний). Для подтверждения получения целевого продукта с заданными характеристиками и чистотой так же проводится контроль гетерогенных белков и веществ, используемых при очистке, контролируется содержание целевого продукта, родственных соединений.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применимо, определяют и подтверждают условия и срок хранения промежуточных продуктов или возможность проведения повторной обработки. </w:t>
      </w:r>
    </w:p>
    <w:p w:rsidR="00AC66DF" w:rsidRPr="00CC6942" w:rsidRDefault="001F75DB" w:rsidP="00203EFA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СТАНДАРТНЫЕ ОБРАЗЦЫ</w:t>
      </w:r>
    </w:p>
    <w:p w:rsidR="001F75DB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стандартного образца для идентификации, количественного определения и других испытаний может быть использована серия </w:t>
      </w:r>
      <w:r w:rsidRPr="005E6897"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лекарственного </w:t>
      </w:r>
      <w:r w:rsidR="009B3BE0" w:rsidRPr="005E6897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Pr="005E68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с доказанной стабильностью и репрезентативностью по отношению к сериям, прошедшим клинические исследования</w:t>
      </w:r>
      <w:r w:rsidR="001F10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репрезентативная серия фармацевтической субстанции. Стандартный образец характеризуют надлежащим образом в соответствии с фармакопейными требованиями.</w:t>
      </w:r>
    </w:p>
    <w:p w:rsidR="001F75DB" w:rsidRPr="001F75DB" w:rsidRDefault="001F75DB" w:rsidP="00203EFA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F75DB">
        <w:rPr>
          <w:rFonts w:ascii="Times New Roman" w:eastAsia="Times New Roman" w:hAnsi="Times New Roman"/>
          <w:i/>
          <w:sz w:val="28"/>
          <w:szCs w:val="28"/>
          <w:lang w:eastAsia="ru-RU"/>
        </w:rPr>
        <w:t>ХАРАКТЕРИСТИКА ПРОДУКТА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фармацевтической разработки необходимо получить подробную характеристику продукта, включая определение его структуры, физико-химических, биологических, иммунохимических свойств и чистоты.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 необходима для определения показателей качества, важных для безопасности и эффективности лекарственного препарата. Полученная информация обеспечивает основу для обоснования перечня показателей качества, включаемых в спецификации на выпуск, оценки стабильности и проведения любых испытаний, которые могут потребоваться для подтверждения приемлемости изменений процесса производства. </w:t>
      </w:r>
    </w:p>
    <w:p w:rsidR="00406290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  <w:r w:rsidR="00203EFA">
        <w:rPr>
          <w:rFonts w:ascii="Times New Roman" w:hAnsi="Times New Roman"/>
          <w:b/>
          <w:sz w:val="28"/>
          <w:szCs w:val="28"/>
        </w:rPr>
        <w:t>.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установлении характеристик продукта необходимо максимально полно охарактеризовать первичную структуру целевого продукта и структуры более высокого порядка, любые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посттрансляционные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модификации, например,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гликозилирование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преднамеренные модификации целевого продукта.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Аминокислотную последовательность устанавливают на основании последовательности ДНК вектора экспрессии и подтверждают испытанием полученного продукта. Первичную структуру в части целевой аминокислотной последовательности, </w:t>
      </w:r>
      <w:r w:rsidRPr="0081326A">
        <w:rPr>
          <w:rFonts w:ascii="Times New Roman" w:hAnsi="Times New Roman"/>
          <w:sz w:val="28"/>
          <w:szCs w:val="28"/>
        </w:rPr>
        <w:t xml:space="preserve">N- и C-концевых аминокислотных последовательностей,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свободных сульфидных групп, положения и числа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дисульфидных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 продукта определяют с помощью комбинации методов, например, таких как пептидное картирование и масс-спектрометрия и др.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пегилированных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белков должны включать в себя определение участка модификации и степени занятости сайта, но не ограничиваться этим.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гликозилирования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включать определение общего состава моносахаридов (нейтральные сахара,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аминосахара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сиаловые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кислоты), сайтов связывания, типа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гликозилирования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N- или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O-гликозилирование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), степени занятости сайта и олигосахаридных структур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гликановых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цепей (удлинения, протяжённости, разветвлённости, типа соединения).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необходимо уделить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гликановым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структурам, нехарактерным для природных белков человека, в связи с их возможной иммуногенностью, а также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гликанам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оказывающим влияние на активность продукта.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конформации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белка проводят с использованием комбинации подходящих физико-химических методов, например, спектроскопия кругового дихроизма, инфракрасная спектроскопия с Фурье-преобразованием, флуоресценция, дифференциальная сканирующая калориметрия, спектрометрия протонного ядерного магнитного резонанса и/или масс-спектрометрия водородно-дейтериевого обмена и др.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изучение состава форм белка с различным зарядом (заряженных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изоформ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). Влияние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изоформенного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на безопасность и эффективность целевого продукта должно быть подтверждено в надлежащих испытаниях.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Биологические испытания, связанные с определением функциональной активности, также могут служить дополнительным подтверждением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конформации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белка. </w:t>
      </w:r>
    </w:p>
    <w:p w:rsidR="00406290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Активность</w:t>
      </w:r>
      <w:r w:rsidR="001114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Активность (уникальную способность продукта вызывать определённый фармакологический эффект) оценивают биологическими и биохимическими (включая иммунохимические методы) методами, в зависимости от природы и свой</w:t>
      </w:r>
      <w:proofErr w:type="gram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proofErr w:type="gram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одукта. </w:t>
      </w:r>
    </w:p>
    <w:p w:rsidR="001F75DB" w:rsidRPr="0081326A" w:rsidRDefault="001F75DB" w:rsidP="001F7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действия продукта должен быть изучен и охарактеризован, при возможности, в соответствующих испытаниях активности. </w:t>
      </w:r>
    </w:p>
    <w:p w:rsidR="00406290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Иммунохимические свойства</w:t>
      </w:r>
      <w:r w:rsidR="001114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hAnsi="Times New Roman"/>
          <w:sz w:val="28"/>
          <w:szCs w:val="28"/>
        </w:rPr>
        <w:t xml:space="preserve">Должны быть представлены данные по сравнению </w:t>
      </w:r>
      <w:proofErr w:type="spellStart"/>
      <w:r w:rsidRPr="0081326A">
        <w:rPr>
          <w:rFonts w:ascii="Times New Roman" w:hAnsi="Times New Roman"/>
          <w:sz w:val="28"/>
          <w:szCs w:val="28"/>
        </w:rPr>
        <w:t>аффинности</w:t>
      </w:r>
      <w:proofErr w:type="spellEnd"/>
      <w:r w:rsidRPr="0081326A">
        <w:rPr>
          <w:rFonts w:ascii="Times New Roman" w:hAnsi="Times New Roman"/>
          <w:sz w:val="28"/>
          <w:szCs w:val="28"/>
        </w:rPr>
        <w:t xml:space="preserve"> к их мишеням для целевого продукта, родственных соединений и родственных примесей.</w:t>
      </w:r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иммунохимические свойства имеют отношение к механизму действия, в частности, для антител, то их необходимо тщательно охарактеризовать (например, определение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Fc-эффекторной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функции).</w:t>
      </w:r>
    </w:p>
    <w:p w:rsidR="00406290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Родственные примеси и родственные соединения</w:t>
      </w:r>
      <w:r w:rsidR="00AD7DD6" w:rsidRPr="00295E6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D7DD6" w:rsidRPr="00AD7D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Продукты, получаемые с помощью технологии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рДНК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обычно имеют несколько источников гетерогенности (например, N-концевой или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C-концевой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процессинг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N-концевое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пироглутамирование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дезамидирование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окисление, изомеризация, фрагментация, нарушения положения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дисульфидных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связей, N- 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О-гликозилирование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гликирование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, агрегация), что приводит к сложному профилю продукта, состоящему из нескольких сходных молекулярных соединений или молекулярных вариантов.</w:t>
      </w:r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безопасность и эффективность таких молекулярных вариантов сопоставимы с продуктом и не имеют негативного влияния на безопасность и эффективность лекарственного препарата, то их относят к родственным соединениям и не рассматривают в качестве примесей. </w:t>
      </w:r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молекулярные варианты, которые не обладают </w:t>
      </w:r>
      <w:proofErr w:type="gram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сопоставимыми</w:t>
      </w:r>
      <w:proofErr w:type="gram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целевым продуктом активностью, безопасностью и эффективностью, рассматривают как родственные примеси. </w:t>
      </w:r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Методы, используемые для оценки родственных соединений и родственных примесей, должны быть способны выявлять структурные варианты с различными физико-химическими свойствами, например, зарядом, размером и гидрофобностью. Общепринятым подходом является применение комбинации ортогональных методов, например, хроматографических, электрофоретических и спектроскопических. </w:t>
      </w:r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особенностей молекулярных вариантов продукта по заряду, например, после различного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сиалилирования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дезамидирования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N- или C-концевого процессинга, выполняют соответствующими методами (капиллярного электрофореза, изоэлектрического фокусирования, ионообменной хроматографии и др.), которые можно использовать совместно с другими методами, например, такими как масс-спектрометрия. </w:t>
      </w:r>
    </w:p>
    <w:p w:rsidR="0054370D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Высокомолекулярные формы продукта, такие как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димеры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олигомеры более высокого порядка, могут быть разделены и количественно определены с помощью методов разделения по размеру (например,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эксклюзионной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хроматографии, проточного фракционирования в поперечных полях, аналитического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ультрацентрифугирования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) в сочетании с подходящими методами детектирования (например, ультрафиолетовой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спектрофотометрии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флуориметрии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, светорассеяния).</w:t>
      </w:r>
    </w:p>
    <w:p w:rsidR="00CD4A12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70D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Производственные примеси и контаминанты.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Примеси, связанные с производственным процессом (производственные примеси), могут включать белки клетки-хозяина, ДНК штамма-продуцента и компоненты питательной среды (например, индукторы, антибиотики, сыворотки). Производственные примеси должны быть оценены качественно и количественно. </w:t>
      </w:r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Остаточные белки </w:t>
      </w:r>
      <w:proofErr w:type="gram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клеток-хозяина</w:t>
      </w:r>
      <w:proofErr w:type="gram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 с помощью подходящего чувствительного и надёжного испытания, способного обнаруживать широкий спектр белковых примесей. </w:t>
      </w:r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Остаточную ДНК штамма-продуцента определяют с помощью специфичных количественных методов с достаточной чувствительностью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рекомендациями </w:t>
      </w:r>
      <w:r w:rsidRPr="001D6B73">
        <w:rPr>
          <w:rFonts w:ascii="Times New Roman" w:eastAsia="Times New Roman" w:hAnsi="Times New Roman"/>
          <w:i/>
          <w:sz w:val="28"/>
          <w:szCs w:val="28"/>
          <w:lang w:eastAsia="ru-RU"/>
        </w:rPr>
        <w:t>ОФС «Определение и характеристика остаточной ДНК клетки-хозяина»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Примеси, образующиеся в ходе производственного процесса, могут включать ферменты, реактивы (например,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гуанидин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), красители, окислители и восстановители, антибиотики, соли (например, тяжёлых металлов), растворители,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лиганды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протеин А) и другие вещества.</w:t>
      </w:r>
      <w:proofErr w:type="gramEnd"/>
    </w:p>
    <w:p w:rsidR="0054370D" w:rsidRPr="0081326A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Контаминанты (загрязняющие вещества) включают в себя все случайно попавшие в продукт вещества, не предназначенные для использования в производственном процессе (например, микроорганизмы, ферменты, бактериальные эндотоксины). </w:t>
      </w:r>
    </w:p>
    <w:p w:rsidR="0054370D" w:rsidRDefault="0054370D" w:rsidP="005437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Примеси связанные с производственным процессом и контаминанты контролируют с помощью надлежащих стратегий, основанных на принципах управления рисками. </w:t>
      </w:r>
    </w:p>
    <w:p w:rsidR="00406290" w:rsidRDefault="00EA5ACB" w:rsidP="00EA5A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AC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белка.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5ACB" w:rsidRPr="0081326A" w:rsidRDefault="00EA5ACB" w:rsidP="00EA5A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Количественное определение белка проводят с помощью соответствующих физико-химических или иммунохимических методов. Содержание общего белка (выраженное в единицах массы) может определяться с помощью методов, представленных в </w:t>
      </w:r>
      <w:r w:rsidRPr="001D6B73">
        <w:rPr>
          <w:rFonts w:ascii="Times New Roman" w:eastAsia="Times New Roman" w:hAnsi="Times New Roman"/>
          <w:i/>
          <w:sz w:val="28"/>
          <w:szCs w:val="28"/>
          <w:lang w:eastAsia="ru-RU"/>
        </w:rPr>
        <w:t>ОФС «Определение белка»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5ACB" w:rsidRDefault="00EA5ACB" w:rsidP="00EA5A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могут применяться другие методы с использованием подходящего стандартного образца (например, хроматография). Для модифицированных белков количественное определение относится только к белковой части молекулы.</w:t>
      </w:r>
    </w:p>
    <w:p w:rsidR="00A14565" w:rsidRPr="00A14565" w:rsidRDefault="00A14565" w:rsidP="00203EFA">
      <w:pPr>
        <w:keepNext/>
        <w:keepLines/>
        <w:spacing w:before="240"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4565">
        <w:rPr>
          <w:rFonts w:ascii="Times New Roman" w:eastAsia="Times New Roman" w:hAnsi="Times New Roman"/>
          <w:i/>
          <w:sz w:val="28"/>
          <w:szCs w:val="28"/>
          <w:lang w:eastAsia="ru-RU"/>
        </w:rPr>
        <w:t>СТРАТЕГИЯ КОНТРОЛЯ</w:t>
      </w:r>
    </w:p>
    <w:p w:rsidR="00A14565" w:rsidRPr="0081326A" w:rsidRDefault="00A14565" w:rsidP="00203EFA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знаний о рекомбинантном продукте и производственном процессе устанавливают запланированный комплекс мероприятий контроля, обеспечивающих эффективность производства и качество конечной продукции (т.е. стратегию контроля). Стратегия контроля должна включать в себя контроль параметров процесса, контроль в процессе производства, контроль исходного сырья, промежуточных продуктов, фармацевтической субстанции и лекарственного препарата, а также используемые методы и частоту контроля. </w:t>
      </w:r>
    </w:p>
    <w:p w:rsidR="00A14565" w:rsidRPr="0081326A" w:rsidRDefault="00A14565" w:rsidP="001B56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Стратегия контроля должна гарантировать, что характеристики качества, имеющие отношение к безопасности и эффективности, находятся в пределах допустимого диапазона изменчивости каждого параметра процесса, исходя из степени его влияния на ожидаемое качество лекарственного препарата.</w:t>
      </w:r>
    </w:p>
    <w:p w:rsidR="00A14565" w:rsidRPr="0081326A" w:rsidRDefault="00A14565" w:rsidP="00A145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испытаний и этапов, на которых их проводят, должен быть основан на знании производственного процесса и всесторонней характеристике фармацевтической субстанции и лекарственного препарата. Часть испытаний отбирают для включения в спецификации. Спецификации на фармацевтическую субстанцию и лекарственный препарат, полученные с использованием технологии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рДНК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, являются одной из частей общей стратегии контроля.</w:t>
      </w:r>
    </w:p>
    <w:p w:rsidR="00EA5ACB" w:rsidRPr="00A14565" w:rsidRDefault="00A14565" w:rsidP="001B56F7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4565">
        <w:rPr>
          <w:rFonts w:ascii="Times New Roman" w:eastAsia="Times New Roman" w:hAnsi="Times New Roman"/>
          <w:i/>
          <w:sz w:val="28"/>
          <w:szCs w:val="28"/>
          <w:lang w:eastAsia="ru-RU"/>
        </w:rPr>
        <w:t>ФАРМАЦЕВТИЧЕСКАЯ СУБСТАНЦИЯ</w:t>
      </w:r>
    </w:p>
    <w:p w:rsidR="00A14565" w:rsidRPr="0081326A" w:rsidRDefault="00A14565" w:rsidP="00A145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326A">
        <w:rPr>
          <w:rFonts w:ascii="Times New Roman" w:hAnsi="Times New Roman"/>
          <w:sz w:val="28"/>
          <w:szCs w:val="28"/>
        </w:rPr>
        <w:t xml:space="preserve">Для фармацевтической субстанции испытания предусматривают контроль молекулярной идентичности и структурной целостности методом пептидного картирования (установление первичной аминокислотной последовательности), изоэлектрического профиля, </w:t>
      </w:r>
      <w:proofErr w:type="spellStart"/>
      <w:r w:rsidRPr="0081326A">
        <w:rPr>
          <w:rFonts w:ascii="Times New Roman" w:hAnsi="Times New Roman"/>
          <w:sz w:val="28"/>
          <w:szCs w:val="28"/>
        </w:rPr>
        <w:t>гликанового</w:t>
      </w:r>
      <w:proofErr w:type="spellEnd"/>
      <w:r w:rsidRPr="0081326A">
        <w:rPr>
          <w:rFonts w:ascii="Times New Roman" w:hAnsi="Times New Roman"/>
          <w:sz w:val="28"/>
          <w:szCs w:val="28"/>
        </w:rPr>
        <w:t xml:space="preserve"> профиля (для глик</w:t>
      </w:r>
      <w:r>
        <w:rPr>
          <w:rFonts w:ascii="Times New Roman" w:hAnsi="Times New Roman"/>
          <w:sz w:val="28"/>
          <w:szCs w:val="28"/>
        </w:rPr>
        <w:t>опротеинов), а так</w:t>
      </w:r>
      <w:r w:rsidR="005C6892">
        <w:rPr>
          <w:rFonts w:ascii="Times New Roman" w:hAnsi="Times New Roman"/>
          <w:sz w:val="28"/>
          <w:szCs w:val="28"/>
        </w:rPr>
        <w:t xml:space="preserve">же оценивают </w:t>
      </w:r>
      <w:r w:rsidR="003C6E05">
        <w:rPr>
          <w:rFonts w:ascii="Times New Roman" w:hAnsi="Times New Roman"/>
          <w:sz w:val="28"/>
          <w:szCs w:val="28"/>
        </w:rPr>
        <w:t xml:space="preserve">описание </w:t>
      </w:r>
      <w:r w:rsidR="005C6892" w:rsidRPr="00AC061A">
        <w:rPr>
          <w:rFonts w:ascii="Times New Roman" w:hAnsi="Times New Roman"/>
          <w:sz w:val="28"/>
          <w:szCs w:val="28"/>
        </w:rPr>
        <w:t>(</w:t>
      </w:r>
      <w:r w:rsidR="003C6E05">
        <w:rPr>
          <w:rFonts w:ascii="Times New Roman" w:hAnsi="Times New Roman"/>
          <w:sz w:val="28"/>
          <w:szCs w:val="28"/>
        </w:rPr>
        <w:t xml:space="preserve">внешний </w:t>
      </w:r>
      <w:r w:rsidR="003C6E05" w:rsidRPr="00AC061A">
        <w:rPr>
          <w:rFonts w:ascii="Times New Roman" w:hAnsi="Times New Roman"/>
          <w:sz w:val="28"/>
          <w:szCs w:val="28"/>
        </w:rPr>
        <w:t>вид</w:t>
      </w:r>
      <w:r w:rsidR="003C6E05">
        <w:rPr>
          <w:rFonts w:ascii="Times New Roman" w:hAnsi="Times New Roman"/>
          <w:sz w:val="28"/>
          <w:szCs w:val="28"/>
        </w:rPr>
        <w:t>,</w:t>
      </w:r>
      <w:r w:rsidR="003C6E05" w:rsidRPr="00AC061A">
        <w:rPr>
          <w:rFonts w:ascii="Times New Roman" w:hAnsi="Times New Roman"/>
          <w:sz w:val="28"/>
          <w:szCs w:val="28"/>
        </w:rPr>
        <w:t xml:space="preserve"> </w:t>
      </w:r>
      <w:r w:rsidRPr="00AC061A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цветность, прозрачность, </w:t>
      </w:r>
      <w:r w:rsidR="005C6892" w:rsidRPr="00AC061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применимо), </w:t>
      </w:r>
      <w:r w:rsidRPr="00AC061A">
        <w:rPr>
          <w:rFonts w:ascii="Times New Roman" w:eastAsia="Times New Roman" w:hAnsi="Times New Roman"/>
          <w:sz w:val="28"/>
          <w:szCs w:val="28"/>
          <w:lang w:eastAsia="ru-RU"/>
        </w:rPr>
        <w:t>проводят иде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нтификацию, определяют микробиологическую чистоту, бактериальные эндотоксины, родственные соединения, профиль примесей, в том числе родственные примеси, производственные примеси, содержание белка и активность, при необходимости с проведением</w:t>
      </w:r>
      <w:proofErr w:type="gram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сравнения с подходящими стандартными образцами.</w:t>
      </w:r>
    </w:p>
    <w:p w:rsidR="00A14565" w:rsidRPr="0081326A" w:rsidRDefault="00A14565" w:rsidP="00A145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фармацевтическая субстанция содержит конъюгированный или химически модифицированный белок (например,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пегилированный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белок), соответствующие испытания должны быть проведены как для модифицированного, так и для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немодифицированного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продукта. Проводят испытания для молекулярных вариантов, родственных продукту (например, доля модифицированного и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немодифицированного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белка) и для производственных примесей, полученных в результате модификации (например, побочные продукты модификации, реагенты) и устанавливают критерии их приемлемости. </w:t>
      </w:r>
    </w:p>
    <w:p w:rsidR="00A14565" w:rsidRDefault="00A14565" w:rsidP="00203EFA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4565">
        <w:rPr>
          <w:rFonts w:ascii="Times New Roman" w:eastAsia="Times New Roman" w:hAnsi="Times New Roman"/>
          <w:i/>
          <w:sz w:val="28"/>
          <w:szCs w:val="28"/>
          <w:lang w:eastAsia="ru-RU"/>
        </w:rPr>
        <w:t>ГОТОВЫЙ НЕРАСФАСОВАННЫЙ ПРОДУКТ</w:t>
      </w:r>
    </w:p>
    <w:p w:rsidR="00A14565" w:rsidRPr="0081326A" w:rsidRDefault="00A14565" w:rsidP="00A145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готового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нерасфасованного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продукта могут быть объединены одна или несколько серий фармацевтической субстанции. В процессе его получения могут быть добавлены подходящие стабилизаторы или другие вспомогательные вещества.</w:t>
      </w:r>
    </w:p>
    <w:p w:rsidR="00A14565" w:rsidRPr="0081326A" w:rsidRDefault="00A14565" w:rsidP="00A1456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326A">
        <w:rPr>
          <w:sz w:val="28"/>
          <w:szCs w:val="28"/>
        </w:rPr>
        <w:t xml:space="preserve">Готовый нерасфасованный продукт должен храниться с соблюдением </w:t>
      </w:r>
      <w:proofErr w:type="spellStart"/>
      <w:r w:rsidRPr="0081326A">
        <w:rPr>
          <w:sz w:val="28"/>
          <w:szCs w:val="28"/>
        </w:rPr>
        <w:t>валидированных</w:t>
      </w:r>
      <w:proofErr w:type="spellEnd"/>
      <w:r w:rsidRPr="0081326A">
        <w:rPr>
          <w:sz w:val="28"/>
          <w:szCs w:val="28"/>
        </w:rPr>
        <w:t xml:space="preserve"> условий, обеспечивающих микробиологическую чистоту/стерильность и стабильность.</w:t>
      </w:r>
    </w:p>
    <w:p w:rsidR="00A14565" w:rsidRPr="0081326A" w:rsidRDefault="00A14565" w:rsidP="00A14565">
      <w:pPr>
        <w:pStyle w:val="Default"/>
        <w:spacing w:line="360" w:lineRule="auto"/>
        <w:ind w:firstLine="709"/>
        <w:jc w:val="both"/>
        <w:rPr>
          <w:rStyle w:val="af5"/>
          <w:rFonts w:ascii="Calibri" w:eastAsia="Calibri" w:hAnsi="Calibri"/>
          <w:color w:val="auto"/>
        </w:rPr>
      </w:pPr>
      <w:r w:rsidRPr="0081326A">
        <w:rPr>
          <w:sz w:val="28"/>
          <w:szCs w:val="28"/>
        </w:rPr>
        <w:t xml:space="preserve">Готовый нерасфасованный продукт должен отвечать установленным требованиям, которые формируются на основании его характеристик и результатов </w:t>
      </w:r>
      <w:proofErr w:type="spellStart"/>
      <w:r w:rsidRPr="0081326A">
        <w:rPr>
          <w:sz w:val="28"/>
          <w:szCs w:val="28"/>
        </w:rPr>
        <w:t>валидации</w:t>
      </w:r>
      <w:proofErr w:type="spellEnd"/>
      <w:r w:rsidRPr="0081326A">
        <w:rPr>
          <w:sz w:val="28"/>
          <w:szCs w:val="28"/>
        </w:rPr>
        <w:t xml:space="preserve"> технологического процесса и стабильности.</w:t>
      </w:r>
    </w:p>
    <w:p w:rsidR="00A14565" w:rsidRDefault="00A14565" w:rsidP="00A14565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1326A">
        <w:rPr>
          <w:rFonts w:eastAsia="Times New Roman"/>
          <w:sz w:val="28"/>
          <w:szCs w:val="28"/>
          <w:lang w:eastAsia="ru-RU"/>
        </w:rPr>
        <w:t>Формирование партии (серии) должно быть установлено и документировано.</w:t>
      </w:r>
    </w:p>
    <w:p w:rsidR="00A14565" w:rsidRPr="00A14565" w:rsidRDefault="00A14565" w:rsidP="00A14565">
      <w:pPr>
        <w:pStyle w:val="Default"/>
        <w:spacing w:before="240" w:line="360" w:lineRule="auto"/>
        <w:ind w:firstLine="709"/>
        <w:jc w:val="both"/>
        <w:rPr>
          <w:i/>
        </w:rPr>
      </w:pPr>
      <w:r w:rsidRPr="00A14565">
        <w:rPr>
          <w:rFonts w:eastAsia="Times New Roman"/>
          <w:i/>
          <w:sz w:val="28"/>
          <w:szCs w:val="28"/>
          <w:lang w:eastAsia="ru-RU"/>
        </w:rPr>
        <w:t>ЛЕКАРСТВЕННЫЙ ПРЕПАРАТ</w:t>
      </w:r>
    </w:p>
    <w:p w:rsidR="00162BD6" w:rsidRDefault="00162BD6" w:rsidP="00162B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Лекарственный препарат должен отвечать требованиям общих фармакопейный статей для соответствующих лекарственных форм и соответствующих фармакопейных и общих фармакопейных статей.</w:t>
      </w:r>
      <w:proofErr w:type="gram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оценки качества применяют испытания, представленные ниже.</w:t>
      </w:r>
    </w:p>
    <w:p w:rsidR="00162BD6" w:rsidRDefault="00162BD6" w:rsidP="00162B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BD6">
        <w:rPr>
          <w:rFonts w:ascii="Times New Roman" w:eastAsia="Times New Roman" w:hAnsi="Times New Roman"/>
          <w:b/>
          <w:sz w:val="28"/>
          <w:szCs w:val="28"/>
          <w:lang w:eastAsia="ru-RU"/>
        </w:rPr>
        <w:t>Идентификация.</w:t>
      </w:r>
      <w:r w:rsidRPr="00162B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2BD6" w:rsidRDefault="00162BD6" w:rsidP="00162B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Методы подтверждения подлинности должны быть специфичными и основанными на уникальных особенностях молекулярной структуры, биологических свойствах и</w:t>
      </w:r>
      <w:r w:rsidR="004404D1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4D1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свойствах молекулы</w:t>
      </w:r>
      <w:r w:rsidR="004404D1">
        <w:rPr>
          <w:rFonts w:ascii="Times New Roman" w:eastAsia="Times New Roman" w:hAnsi="Times New Roman"/>
          <w:sz w:val="28"/>
          <w:szCs w:val="28"/>
          <w:lang w:eastAsia="ru-RU"/>
        </w:rPr>
        <w:t>, таких,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как, </w:t>
      </w:r>
      <w:r w:rsidR="004404D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размер, первичная структура, изоэлектрический профиль,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хроматографические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</w:t>
      </w:r>
      <w:r w:rsidR="004404D1">
        <w:rPr>
          <w:rFonts w:ascii="Times New Roman" w:eastAsia="Times New Roman" w:hAnsi="Times New Roman"/>
          <w:sz w:val="28"/>
          <w:szCs w:val="28"/>
          <w:lang w:eastAsia="ru-RU"/>
        </w:rPr>
        <w:t xml:space="preserve">ва и функциональная </w:t>
      </w:r>
      <w:proofErr w:type="spellStart"/>
      <w:r w:rsidR="004404D1">
        <w:rPr>
          <w:rFonts w:ascii="Times New Roman" w:eastAsia="Times New Roman" w:hAnsi="Times New Roman"/>
          <w:sz w:val="28"/>
          <w:szCs w:val="28"/>
          <w:lang w:eastAsia="ru-RU"/>
        </w:rPr>
        <w:t>конформация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1326A">
        <w:rPr>
          <w:rFonts w:ascii="Times New Roman" w:hAnsi="Times New Roman"/>
          <w:sz w:val="28"/>
          <w:szCs w:val="28"/>
        </w:rPr>
        <w:t>В испытаниях используют принцип ортогонального подхода с применением комплекса биологических и физико-химических методов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при определении молекулярной идентичности, структурной целостности и активности продукта, фармацевтической субстанции или лекарственного препарата. Если возможно, проводят сравнение с соответствующим стандартным образцом. </w:t>
      </w:r>
    </w:p>
    <w:p w:rsidR="00162BD6" w:rsidRDefault="00162BD6" w:rsidP="00162B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BD6">
        <w:rPr>
          <w:rFonts w:ascii="Times New Roman" w:eastAsia="Times New Roman" w:hAnsi="Times New Roman"/>
          <w:b/>
          <w:sz w:val="28"/>
          <w:szCs w:val="28"/>
          <w:lang w:eastAsia="ru-RU"/>
        </w:rPr>
        <w:t>Испытания.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2BD6" w:rsidRPr="0081326A" w:rsidRDefault="00162BD6" w:rsidP="00162B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 комплекс надлежащих методов, способных определить производственные примеси, родственные примеси и родственные соединения (например, возникающие в результате укорачивания, фрагментации, агрегации, окисления, </w:t>
      </w:r>
      <w:proofErr w:type="spellStart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дезамидирования</w:t>
      </w:r>
      <w:proofErr w:type="spellEnd"/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продукта и др.), подтвердить молекулярную идентичность и структурную целостность, и устанавливают критерии их приемлемости. Подтверждение молекулярной идентичности и структурной целостности включает оценку </w:t>
      </w:r>
      <w:r w:rsidRPr="0081326A">
        <w:rPr>
          <w:rFonts w:ascii="Times New Roman" w:hAnsi="Times New Roman"/>
          <w:sz w:val="28"/>
          <w:szCs w:val="28"/>
        </w:rPr>
        <w:t>первичной аминокислотной последовательности методом пептидного картирова</w:t>
      </w:r>
      <w:r w:rsidR="00B050EE">
        <w:rPr>
          <w:rFonts w:ascii="Times New Roman" w:hAnsi="Times New Roman"/>
          <w:sz w:val="28"/>
          <w:szCs w:val="28"/>
        </w:rPr>
        <w:t>ния в соответствии</w:t>
      </w:r>
      <w:r w:rsidRPr="0081326A">
        <w:rPr>
          <w:rFonts w:ascii="Times New Roman" w:hAnsi="Times New Roman"/>
          <w:sz w:val="28"/>
          <w:szCs w:val="28"/>
        </w:rPr>
        <w:t xml:space="preserve"> с требованиями </w:t>
      </w:r>
      <w:r w:rsidRPr="001D6B73">
        <w:rPr>
          <w:rFonts w:ascii="Times New Roman" w:hAnsi="Times New Roman"/>
          <w:i/>
          <w:sz w:val="28"/>
          <w:szCs w:val="28"/>
        </w:rPr>
        <w:t>ОФС «Пептидное картирование»</w:t>
      </w:r>
      <w:r w:rsidRPr="0081326A">
        <w:rPr>
          <w:rFonts w:ascii="Times New Roman" w:hAnsi="Times New Roman"/>
          <w:sz w:val="28"/>
          <w:szCs w:val="28"/>
        </w:rPr>
        <w:t xml:space="preserve">; изоэлектрического профиля методами капиллярного электрофореза, ионообменной хроматографии или иным подходящим методом; </w:t>
      </w:r>
      <w:proofErr w:type="spellStart"/>
      <w:r w:rsidRPr="0081326A">
        <w:rPr>
          <w:rFonts w:ascii="Times New Roman" w:hAnsi="Times New Roman"/>
          <w:iCs/>
          <w:sz w:val="28"/>
          <w:szCs w:val="28"/>
        </w:rPr>
        <w:t>гликанового</w:t>
      </w:r>
      <w:proofErr w:type="spellEnd"/>
      <w:r w:rsidRPr="0081326A">
        <w:rPr>
          <w:rFonts w:ascii="Times New Roman" w:hAnsi="Times New Roman"/>
          <w:iCs/>
          <w:sz w:val="28"/>
          <w:szCs w:val="28"/>
        </w:rPr>
        <w:t xml:space="preserve"> профиля</w:t>
      </w:r>
      <w:r w:rsidRPr="0081326A">
        <w:rPr>
          <w:rFonts w:ascii="Times New Roman" w:hAnsi="Times New Roman"/>
          <w:sz w:val="28"/>
          <w:szCs w:val="28"/>
        </w:rPr>
        <w:t xml:space="preserve"> </w:t>
      </w:r>
      <w:r w:rsidRPr="00A14D4B">
        <w:rPr>
          <w:rFonts w:ascii="Times New Roman" w:hAnsi="Times New Roman"/>
          <w:sz w:val="28"/>
          <w:szCs w:val="28"/>
        </w:rPr>
        <w:t>методами высокоэффективной жидкостной хроматографии, капиллярного электрофореза, хромато-масс-спектрометрии или иным подходящим методом;</w:t>
      </w:r>
      <w:r w:rsidRPr="0081326A">
        <w:rPr>
          <w:rFonts w:ascii="Times New Roman" w:hAnsi="Times New Roman"/>
          <w:sz w:val="28"/>
          <w:szCs w:val="28"/>
        </w:rPr>
        <w:t xml:space="preserve"> другие характеристики.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комплекса методов должен быть обоснован. </w:t>
      </w:r>
    </w:p>
    <w:p w:rsidR="00162BD6" w:rsidRDefault="00162BD6" w:rsidP="00162B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для модифицированных белков проводят в зависимости от типа модификации белка в конкретном лекарственном </w:t>
      </w:r>
      <w:r w:rsidRPr="00FE5851">
        <w:rPr>
          <w:rFonts w:ascii="Times New Roman" w:eastAsia="Times New Roman" w:hAnsi="Times New Roman"/>
          <w:sz w:val="28"/>
          <w:szCs w:val="28"/>
          <w:lang w:eastAsia="ru-RU"/>
        </w:rPr>
        <w:t>препарате.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Пределы содержания должны быть установлены.</w:t>
      </w:r>
    </w:p>
    <w:p w:rsidR="00162BD6" w:rsidRPr="00162BD6" w:rsidRDefault="001B56F7" w:rsidP="004D3927">
      <w:pPr>
        <w:tabs>
          <w:tab w:val="center" w:pos="5032"/>
          <w:tab w:val="left" w:pos="818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Количественное определение. </w:t>
      </w:r>
    </w:p>
    <w:p w:rsidR="00162BD6" w:rsidRPr="0081326A" w:rsidRDefault="00162BD6" w:rsidP="00162B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B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Содержание.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</w:t>
      </w:r>
      <w:r w:rsidR="00323220">
        <w:rPr>
          <w:rFonts w:ascii="Times New Roman" w:eastAsia="Times New Roman" w:hAnsi="Times New Roman"/>
          <w:sz w:val="28"/>
          <w:szCs w:val="28"/>
          <w:lang w:eastAsia="ru-RU"/>
        </w:rPr>
        <w:t xml:space="preserve">фармацевтической субстанции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соответствовать пределам, утверждённым для конкретного лекарственного </w:t>
      </w:r>
      <w:r w:rsidRPr="009D4B5E">
        <w:rPr>
          <w:rFonts w:ascii="Times New Roman" w:eastAsia="Times New Roman" w:hAnsi="Times New Roman"/>
          <w:sz w:val="28"/>
          <w:szCs w:val="28"/>
          <w:lang w:eastAsia="ru-RU"/>
        </w:rPr>
        <w:t>препарата</w:t>
      </w:r>
      <w:r w:rsidR="008B273E" w:rsidRPr="009D4B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B273E" w:rsidRPr="00DF3CAB">
        <w:rPr>
          <w:rFonts w:ascii="Times New Roman" w:eastAsia="Times New Roman" w:hAnsi="Times New Roman"/>
          <w:sz w:val="28"/>
          <w:szCs w:val="28"/>
          <w:lang w:eastAsia="ru-RU"/>
        </w:rPr>
        <w:t>Обычно оно основано на определении содержания белка и выражается</w:t>
      </w:r>
      <w:r w:rsidRPr="00DF3CAB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единицах массы.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использованы методы, представленные в </w:t>
      </w:r>
      <w:r w:rsidRPr="001D6B73">
        <w:rPr>
          <w:rFonts w:ascii="Times New Roman" w:eastAsia="Times New Roman" w:hAnsi="Times New Roman"/>
          <w:i/>
          <w:sz w:val="28"/>
          <w:szCs w:val="28"/>
          <w:lang w:eastAsia="ru-RU"/>
        </w:rPr>
        <w:t>ОФС «Определение белка»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необходимости, могут применяться другие методы с использованием подходящего стандартного образца, например, </w:t>
      </w:r>
      <w:r w:rsidR="009D15CA"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жидкостная 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>хроматография. Для модифицированных белков количественное определение относится только к белковой части молекулы.</w:t>
      </w:r>
    </w:p>
    <w:p w:rsidR="00162BD6" w:rsidRPr="00AB6505" w:rsidRDefault="00162BD6" w:rsidP="0016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B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Активность</w:t>
      </w:r>
      <w:r w:rsidRPr="00162BD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1326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Активность устанавливают подходящим специфичным методом в испытаниях с использованием стандартного образца и количественно оценивают по сравнению с активностью стандартного образца. Для вычисления и обработки результатов испытаний используют подходящие статистические методы.</w:t>
      </w:r>
    </w:p>
    <w:p w:rsidR="00162BD6" w:rsidRPr="0081326A" w:rsidRDefault="00162BD6" w:rsidP="00162B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BD6" w:rsidRPr="0081326A" w:rsidRDefault="00162BD6" w:rsidP="00162B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BD6" w:rsidRPr="0081326A" w:rsidRDefault="00162BD6" w:rsidP="00162B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70D" w:rsidRPr="00A14565" w:rsidRDefault="0054370D" w:rsidP="00162BD6">
      <w:pPr>
        <w:tabs>
          <w:tab w:val="left" w:pos="105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4370D" w:rsidRPr="00A14565" w:rsidSect="008571C6">
      <w:footerReference w:type="default" r:id="rId8"/>
      <w:headerReference w:type="first" r:id="rId9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F5" w:rsidRDefault="002E33F5" w:rsidP="00D37ADF">
      <w:pPr>
        <w:spacing w:after="0" w:line="240" w:lineRule="auto"/>
      </w:pPr>
      <w:r>
        <w:separator/>
      </w:r>
    </w:p>
  </w:endnote>
  <w:endnote w:type="continuationSeparator" w:id="0">
    <w:p w:rsidR="002E33F5" w:rsidRDefault="002E33F5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E33F5" w:rsidRPr="008571C6" w:rsidRDefault="002E33F5" w:rsidP="008571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1B56F7">
          <w:rPr>
            <w:rFonts w:ascii="Times New Roman" w:hAnsi="Times New Roman"/>
            <w:noProof/>
            <w:sz w:val="28"/>
            <w:szCs w:val="28"/>
          </w:rPr>
          <w:t>18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F5" w:rsidRDefault="002E33F5" w:rsidP="00D37ADF">
      <w:pPr>
        <w:spacing w:after="0" w:line="240" w:lineRule="auto"/>
      </w:pPr>
      <w:r>
        <w:separator/>
      </w:r>
    </w:p>
  </w:footnote>
  <w:footnote w:type="continuationSeparator" w:id="0">
    <w:p w:rsidR="002E33F5" w:rsidRDefault="002E33F5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F5" w:rsidRPr="00203EFA" w:rsidRDefault="002E33F5" w:rsidP="00203EFA">
    <w:pPr>
      <w:pStyle w:val="a7"/>
      <w:jc w:val="right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FA1"/>
    <w:multiLevelType w:val="multilevel"/>
    <w:tmpl w:val="1396C3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D3D46"/>
    <w:multiLevelType w:val="hybridMultilevel"/>
    <w:tmpl w:val="975E8486"/>
    <w:lvl w:ilvl="0" w:tplc="8C8AFB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2E37D1"/>
    <w:multiLevelType w:val="hybridMultilevel"/>
    <w:tmpl w:val="778A621C"/>
    <w:lvl w:ilvl="0" w:tplc="795096D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27D71B82"/>
    <w:multiLevelType w:val="multilevel"/>
    <w:tmpl w:val="BE30C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63434"/>
    <w:multiLevelType w:val="multilevel"/>
    <w:tmpl w:val="FEEA0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57E3C"/>
    <w:multiLevelType w:val="hybridMultilevel"/>
    <w:tmpl w:val="48240566"/>
    <w:lvl w:ilvl="0" w:tplc="EEE4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F324D"/>
    <w:multiLevelType w:val="multilevel"/>
    <w:tmpl w:val="538ED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3F6BFF"/>
    <w:multiLevelType w:val="multilevel"/>
    <w:tmpl w:val="B784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3F17FE"/>
    <w:multiLevelType w:val="hybridMultilevel"/>
    <w:tmpl w:val="4F14317A"/>
    <w:lvl w:ilvl="0" w:tplc="C80CFD8C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5D7F39"/>
    <w:multiLevelType w:val="hybridMultilevel"/>
    <w:tmpl w:val="E9D06A10"/>
    <w:lvl w:ilvl="0" w:tplc="CD92F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C0CD3"/>
    <w:multiLevelType w:val="hybridMultilevel"/>
    <w:tmpl w:val="EF506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37ADF"/>
    <w:rsid w:val="0000143F"/>
    <w:rsid w:val="00003058"/>
    <w:rsid w:val="0000460E"/>
    <w:rsid w:val="00005764"/>
    <w:rsid w:val="000110E7"/>
    <w:rsid w:val="00013882"/>
    <w:rsid w:val="0002194F"/>
    <w:rsid w:val="00023789"/>
    <w:rsid w:val="00024735"/>
    <w:rsid w:val="00024983"/>
    <w:rsid w:val="00027410"/>
    <w:rsid w:val="00032E96"/>
    <w:rsid w:val="000343CF"/>
    <w:rsid w:val="000366BE"/>
    <w:rsid w:val="00037266"/>
    <w:rsid w:val="000401C4"/>
    <w:rsid w:val="00042D6D"/>
    <w:rsid w:val="000446F8"/>
    <w:rsid w:val="000447FC"/>
    <w:rsid w:val="00044F95"/>
    <w:rsid w:val="000463C4"/>
    <w:rsid w:val="000501A4"/>
    <w:rsid w:val="000551B2"/>
    <w:rsid w:val="00060998"/>
    <w:rsid w:val="00063E90"/>
    <w:rsid w:val="00063FA5"/>
    <w:rsid w:val="000650EA"/>
    <w:rsid w:val="00066F1F"/>
    <w:rsid w:val="00066F74"/>
    <w:rsid w:val="000671CA"/>
    <w:rsid w:val="00067844"/>
    <w:rsid w:val="00067B81"/>
    <w:rsid w:val="0007026B"/>
    <w:rsid w:val="000714DC"/>
    <w:rsid w:val="00073965"/>
    <w:rsid w:val="000762A2"/>
    <w:rsid w:val="00076C9B"/>
    <w:rsid w:val="0007782A"/>
    <w:rsid w:val="000825D8"/>
    <w:rsid w:val="00082FCD"/>
    <w:rsid w:val="00086E10"/>
    <w:rsid w:val="000871D1"/>
    <w:rsid w:val="00087A87"/>
    <w:rsid w:val="00087F04"/>
    <w:rsid w:val="0009181A"/>
    <w:rsid w:val="00092973"/>
    <w:rsid w:val="00092992"/>
    <w:rsid w:val="0009437A"/>
    <w:rsid w:val="0009536E"/>
    <w:rsid w:val="000957F1"/>
    <w:rsid w:val="000A377F"/>
    <w:rsid w:val="000A4A90"/>
    <w:rsid w:val="000A647F"/>
    <w:rsid w:val="000A6688"/>
    <w:rsid w:val="000A709E"/>
    <w:rsid w:val="000A7EF2"/>
    <w:rsid w:val="000B216A"/>
    <w:rsid w:val="000B2415"/>
    <w:rsid w:val="000B263E"/>
    <w:rsid w:val="000B2A7F"/>
    <w:rsid w:val="000B37E8"/>
    <w:rsid w:val="000B56CE"/>
    <w:rsid w:val="000B65E6"/>
    <w:rsid w:val="000B6D7F"/>
    <w:rsid w:val="000C05DE"/>
    <w:rsid w:val="000C2F09"/>
    <w:rsid w:val="000C48FE"/>
    <w:rsid w:val="000C4B22"/>
    <w:rsid w:val="000C651C"/>
    <w:rsid w:val="000D143D"/>
    <w:rsid w:val="000D1711"/>
    <w:rsid w:val="000D4070"/>
    <w:rsid w:val="000D6AA4"/>
    <w:rsid w:val="000D7AA2"/>
    <w:rsid w:val="000E1F8B"/>
    <w:rsid w:val="000E20C5"/>
    <w:rsid w:val="000E29E2"/>
    <w:rsid w:val="000E3F67"/>
    <w:rsid w:val="000E4DC5"/>
    <w:rsid w:val="000E5647"/>
    <w:rsid w:val="000E58E2"/>
    <w:rsid w:val="000E6F52"/>
    <w:rsid w:val="000E735F"/>
    <w:rsid w:val="000F1E00"/>
    <w:rsid w:val="000F30DA"/>
    <w:rsid w:val="000F3DFD"/>
    <w:rsid w:val="000F4940"/>
    <w:rsid w:val="000F4C94"/>
    <w:rsid w:val="000F4EEC"/>
    <w:rsid w:val="000F4FD1"/>
    <w:rsid w:val="000F706A"/>
    <w:rsid w:val="000F7ECF"/>
    <w:rsid w:val="00100DE7"/>
    <w:rsid w:val="00103AE1"/>
    <w:rsid w:val="00103C3B"/>
    <w:rsid w:val="00105FE0"/>
    <w:rsid w:val="0010650F"/>
    <w:rsid w:val="001068F6"/>
    <w:rsid w:val="00106B8F"/>
    <w:rsid w:val="0011098C"/>
    <w:rsid w:val="0011142A"/>
    <w:rsid w:val="00111544"/>
    <w:rsid w:val="00113961"/>
    <w:rsid w:val="00113971"/>
    <w:rsid w:val="001152EB"/>
    <w:rsid w:val="00121054"/>
    <w:rsid w:val="00121433"/>
    <w:rsid w:val="00124E00"/>
    <w:rsid w:val="00125C09"/>
    <w:rsid w:val="0012748A"/>
    <w:rsid w:val="001275C4"/>
    <w:rsid w:val="0013174B"/>
    <w:rsid w:val="001324F1"/>
    <w:rsid w:val="00132560"/>
    <w:rsid w:val="0013749B"/>
    <w:rsid w:val="00144F8C"/>
    <w:rsid w:val="00145018"/>
    <w:rsid w:val="001458BE"/>
    <w:rsid w:val="00146704"/>
    <w:rsid w:val="00147C9F"/>
    <w:rsid w:val="00147D16"/>
    <w:rsid w:val="00150B6F"/>
    <w:rsid w:val="00150BD2"/>
    <w:rsid w:val="00153861"/>
    <w:rsid w:val="0015428B"/>
    <w:rsid w:val="001543CC"/>
    <w:rsid w:val="00154D4C"/>
    <w:rsid w:val="001566F0"/>
    <w:rsid w:val="00156DC0"/>
    <w:rsid w:val="00157415"/>
    <w:rsid w:val="001602E3"/>
    <w:rsid w:val="00160F1F"/>
    <w:rsid w:val="00162305"/>
    <w:rsid w:val="00162BD6"/>
    <w:rsid w:val="00162C7C"/>
    <w:rsid w:val="00164FBA"/>
    <w:rsid w:val="00165197"/>
    <w:rsid w:val="00167514"/>
    <w:rsid w:val="001709CE"/>
    <w:rsid w:val="00170B1D"/>
    <w:rsid w:val="001744D9"/>
    <w:rsid w:val="001748B2"/>
    <w:rsid w:val="00181032"/>
    <w:rsid w:val="00181374"/>
    <w:rsid w:val="0018378F"/>
    <w:rsid w:val="00183CA5"/>
    <w:rsid w:val="00183F72"/>
    <w:rsid w:val="001845CA"/>
    <w:rsid w:val="0018503A"/>
    <w:rsid w:val="001853AE"/>
    <w:rsid w:val="0018549D"/>
    <w:rsid w:val="00185D1E"/>
    <w:rsid w:val="00186BC1"/>
    <w:rsid w:val="00187A7B"/>
    <w:rsid w:val="00190154"/>
    <w:rsid w:val="00191D14"/>
    <w:rsid w:val="00192BEE"/>
    <w:rsid w:val="001931EB"/>
    <w:rsid w:val="001936A8"/>
    <w:rsid w:val="00194C50"/>
    <w:rsid w:val="00196641"/>
    <w:rsid w:val="0019743B"/>
    <w:rsid w:val="001A1155"/>
    <w:rsid w:val="001A235A"/>
    <w:rsid w:val="001A7F67"/>
    <w:rsid w:val="001B0905"/>
    <w:rsid w:val="001B27F7"/>
    <w:rsid w:val="001B2A2C"/>
    <w:rsid w:val="001B3991"/>
    <w:rsid w:val="001B3D44"/>
    <w:rsid w:val="001B56F7"/>
    <w:rsid w:val="001B6360"/>
    <w:rsid w:val="001B6527"/>
    <w:rsid w:val="001C0871"/>
    <w:rsid w:val="001C09A8"/>
    <w:rsid w:val="001C13FF"/>
    <w:rsid w:val="001C3D85"/>
    <w:rsid w:val="001C4D0C"/>
    <w:rsid w:val="001C4F8E"/>
    <w:rsid w:val="001C5BA0"/>
    <w:rsid w:val="001C63C1"/>
    <w:rsid w:val="001C6A50"/>
    <w:rsid w:val="001C6E66"/>
    <w:rsid w:val="001C79E2"/>
    <w:rsid w:val="001C7AF3"/>
    <w:rsid w:val="001D00EE"/>
    <w:rsid w:val="001D063F"/>
    <w:rsid w:val="001D1388"/>
    <w:rsid w:val="001D24F3"/>
    <w:rsid w:val="001D3B7B"/>
    <w:rsid w:val="001D40C4"/>
    <w:rsid w:val="001D6737"/>
    <w:rsid w:val="001D6B73"/>
    <w:rsid w:val="001D7CB3"/>
    <w:rsid w:val="001E1D11"/>
    <w:rsid w:val="001E2E20"/>
    <w:rsid w:val="001E2EEC"/>
    <w:rsid w:val="001E2FE5"/>
    <w:rsid w:val="001E365B"/>
    <w:rsid w:val="001E4B3D"/>
    <w:rsid w:val="001E55F7"/>
    <w:rsid w:val="001E66C9"/>
    <w:rsid w:val="001E7B8A"/>
    <w:rsid w:val="001E7EDF"/>
    <w:rsid w:val="001F04A4"/>
    <w:rsid w:val="001F0EE3"/>
    <w:rsid w:val="001F1098"/>
    <w:rsid w:val="001F201D"/>
    <w:rsid w:val="001F313E"/>
    <w:rsid w:val="001F509B"/>
    <w:rsid w:val="001F57A0"/>
    <w:rsid w:val="001F75DB"/>
    <w:rsid w:val="002008B9"/>
    <w:rsid w:val="002033AE"/>
    <w:rsid w:val="002035C7"/>
    <w:rsid w:val="00203EFA"/>
    <w:rsid w:val="0020421B"/>
    <w:rsid w:val="002052DB"/>
    <w:rsid w:val="002054C3"/>
    <w:rsid w:val="0020585B"/>
    <w:rsid w:val="00205AF6"/>
    <w:rsid w:val="00205C0B"/>
    <w:rsid w:val="00205D27"/>
    <w:rsid w:val="002075EA"/>
    <w:rsid w:val="00207791"/>
    <w:rsid w:val="00207CEB"/>
    <w:rsid w:val="00210B9E"/>
    <w:rsid w:val="00210C81"/>
    <w:rsid w:val="0021127A"/>
    <w:rsid w:val="002112D1"/>
    <w:rsid w:val="002114C6"/>
    <w:rsid w:val="00211920"/>
    <w:rsid w:val="00211BE7"/>
    <w:rsid w:val="00212DF6"/>
    <w:rsid w:val="00215FDB"/>
    <w:rsid w:val="002161BB"/>
    <w:rsid w:val="002167B8"/>
    <w:rsid w:val="00216E45"/>
    <w:rsid w:val="0021700E"/>
    <w:rsid w:val="002179DA"/>
    <w:rsid w:val="00220BC7"/>
    <w:rsid w:val="002219CE"/>
    <w:rsid w:val="00221BFB"/>
    <w:rsid w:val="002234F6"/>
    <w:rsid w:val="002274E1"/>
    <w:rsid w:val="002302AA"/>
    <w:rsid w:val="002324CC"/>
    <w:rsid w:val="00233C93"/>
    <w:rsid w:val="002358EE"/>
    <w:rsid w:val="00235F09"/>
    <w:rsid w:val="0023697E"/>
    <w:rsid w:val="00236D50"/>
    <w:rsid w:val="00237862"/>
    <w:rsid w:val="0024010E"/>
    <w:rsid w:val="00241C4D"/>
    <w:rsid w:val="002432DB"/>
    <w:rsid w:val="0024411B"/>
    <w:rsid w:val="00244337"/>
    <w:rsid w:val="00244709"/>
    <w:rsid w:val="00244C14"/>
    <w:rsid w:val="00246AC3"/>
    <w:rsid w:val="002475A0"/>
    <w:rsid w:val="002505D3"/>
    <w:rsid w:val="002536D5"/>
    <w:rsid w:val="0025472C"/>
    <w:rsid w:val="00256665"/>
    <w:rsid w:val="0025688C"/>
    <w:rsid w:val="00260962"/>
    <w:rsid w:val="00262C96"/>
    <w:rsid w:val="00263771"/>
    <w:rsid w:val="0026473E"/>
    <w:rsid w:val="00264A58"/>
    <w:rsid w:val="00264AED"/>
    <w:rsid w:val="002652A1"/>
    <w:rsid w:val="002663B3"/>
    <w:rsid w:val="00266F37"/>
    <w:rsid w:val="002701FF"/>
    <w:rsid w:val="002718B9"/>
    <w:rsid w:val="00272FC5"/>
    <w:rsid w:val="002748D3"/>
    <w:rsid w:val="002762A9"/>
    <w:rsid w:val="00276993"/>
    <w:rsid w:val="00276F80"/>
    <w:rsid w:val="00277875"/>
    <w:rsid w:val="0028351F"/>
    <w:rsid w:val="002851A2"/>
    <w:rsid w:val="00285B70"/>
    <w:rsid w:val="00286943"/>
    <w:rsid w:val="0028767C"/>
    <w:rsid w:val="00291556"/>
    <w:rsid w:val="00292BA9"/>
    <w:rsid w:val="00293903"/>
    <w:rsid w:val="002941B6"/>
    <w:rsid w:val="00294345"/>
    <w:rsid w:val="00295011"/>
    <w:rsid w:val="00295941"/>
    <w:rsid w:val="00295E65"/>
    <w:rsid w:val="002964BB"/>
    <w:rsid w:val="002A1F6A"/>
    <w:rsid w:val="002A603E"/>
    <w:rsid w:val="002A6A35"/>
    <w:rsid w:val="002B0497"/>
    <w:rsid w:val="002B54EA"/>
    <w:rsid w:val="002B6EE2"/>
    <w:rsid w:val="002B7AC9"/>
    <w:rsid w:val="002B7EEA"/>
    <w:rsid w:val="002C228C"/>
    <w:rsid w:val="002C3401"/>
    <w:rsid w:val="002C4456"/>
    <w:rsid w:val="002C4C8A"/>
    <w:rsid w:val="002C4FDA"/>
    <w:rsid w:val="002C5FBF"/>
    <w:rsid w:val="002C6255"/>
    <w:rsid w:val="002D4DCE"/>
    <w:rsid w:val="002D4F37"/>
    <w:rsid w:val="002D5F06"/>
    <w:rsid w:val="002D7375"/>
    <w:rsid w:val="002D76DD"/>
    <w:rsid w:val="002E0822"/>
    <w:rsid w:val="002E2951"/>
    <w:rsid w:val="002E33F5"/>
    <w:rsid w:val="002E38E5"/>
    <w:rsid w:val="002E520D"/>
    <w:rsid w:val="002E54E5"/>
    <w:rsid w:val="002E64D9"/>
    <w:rsid w:val="002E6DC2"/>
    <w:rsid w:val="002E760E"/>
    <w:rsid w:val="002E7B29"/>
    <w:rsid w:val="002F3844"/>
    <w:rsid w:val="002F3A7B"/>
    <w:rsid w:val="002F4F42"/>
    <w:rsid w:val="002F7877"/>
    <w:rsid w:val="002F7D98"/>
    <w:rsid w:val="002F7F19"/>
    <w:rsid w:val="00300AF2"/>
    <w:rsid w:val="00300E23"/>
    <w:rsid w:val="00301C8D"/>
    <w:rsid w:val="0030262B"/>
    <w:rsid w:val="00303668"/>
    <w:rsid w:val="00303CB7"/>
    <w:rsid w:val="003056F8"/>
    <w:rsid w:val="00305A30"/>
    <w:rsid w:val="00307A0D"/>
    <w:rsid w:val="00310DD8"/>
    <w:rsid w:val="003119F9"/>
    <w:rsid w:val="003122B8"/>
    <w:rsid w:val="00312835"/>
    <w:rsid w:val="00314C1B"/>
    <w:rsid w:val="00314D65"/>
    <w:rsid w:val="00315C58"/>
    <w:rsid w:val="00316027"/>
    <w:rsid w:val="00317BDE"/>
    <w:rsid w:val="003210A6"/>
    <w:rsid w:val="0032111F"/>
    <w:rsid w:val="0032128C"/>
    <w:rsid w:val="003227D0"/>
    <w:rsid w:val="0032286D"/>
    <w:rsid w:val="00323220"/>
    <w:rsid w:val="00324F54"/>
    <w:rsid w:val="0032502E"/>
    <w:rsid w:val="003252CF"/>
    <w:rsid w:val="003342D2"/>
    <w:rsid w:val="00340174"/>
    <w:rsid w:val="0034244A"/>
    <w:rsid w:val="0034704D"/>
    <w:rsid w:val="003477D8"/>
    <w:rsid w:val="00350B43"/>
    <w:rsid w:val="00351942"/>
    <w:rsid w:val="003543B0"/>
    <w:rsid w:val="00357C06"/>
    <w:rsid w:val="003604C6"/>
    <w:rsid w:val="00360799"/>
    <w:rsid w:val="00361668"/>
    <w:rsid w:val="003619FA"/>
    <w:rsid w:val="00361EBA"/>
    <w:rsid w:val="00363A76"/>
    <w:rsid w:val="00363E52"/>
    <w:rsid w:val="00365C7E"/>
    <w:rsid w:val="00367EAB"/>
    <w:rsid w:val="003710B0"/>
    <w:rsid w:val="00371279"/>
    <w:rsid w:val="003731B9"/>
    <w:rsid w:val="003734FD"/>
    <w:rsid w:val="00373543"/>
    <w:rsid w:val="0037499B"/>
    <w:rsid w:val="00376599"/>
    <w:rsid w:val="00377389"/>
    <w:rsid w:val="00382261"/>
    <w:rsid w:val="00382A76"/>
    <w:rsid w:val="00382ACB"/>
    <w:rsid w:val="00384FC2"/>
    <w:rsid w:val="003852BE"/>
    <w:rsid w:val="00387909"/>
    <w:rsid w:val="00391932"/>
    <w:rsid w:val="00392C43"/>
    <w:rsid w:val="00392FF9"/>
    <w:rsid w:val="003961A5"/>
    <w:rsid w:val="0039679D"/>
    <w:rsid w:val="0039732D"/>
    <w:rsid w:val="00397BBE"/>
    <w:rsid w:val="003A16F4"/>
    <w:rsid w:val="003A43D0"/>
    <w:rsid w:val="003A48F5"/>
    <w:rsid w:val="003A4F46"/>
    <w:rsid w:val="003A690B"/>
    <w:rsid w:val="003A7205"/>
    <w:rsid w:val="003B00B9"/>
    <w:rsid w:val="003B13D7"/>
    <w:rsid w:val="003B1EAE"/>
    <w:rsid w:val="003B2C12"/>
    <w:rsid w:val="003B3EBD"/>
    <w:rsid w:val="003B416B"/>
    <w:rsid w:val="003B4A4B"/>
    <w:rsid w:val="003B6942"/>
    <w:rsid w:val="003B6FFA"/>
    <w:rsid w:val="003B7548"/>
    <w:rsid w:val="003C063A"/>
    <w:rsid w:val="003C14D6"/>
    <w:rsid w:val="003C1846"/>
    <w:rsid w:val="003C1AEB"/>
    <w:rsid w:val="003C3BCA"/>
    <w:rsid w:val="003C64CF"/>
    <w:rsid w:val="003C696A"/>
    <w:rsid w:val="003C6E05"/>
    <w:rsid w:val="003D01B6"/>
    <w:rsid w:val="003D0ED4"/>
    <w:rsid w:val="003D135E"/>
    <w:rsid w:val="003D59D9"/>
    <w:rsid w:val="003E15F1"/>
    <w:rsid w:val="003E2040"/>
    <w:rsid w:val="003E261C"/>
    <w:rsid w:val="003E2F0C"/>
    <w:rsid w:val="003E37CD"/>
    <w:rsid w:val="003E4C77"/>
    <w:rsid w:val="003E4E6C"/>
    <w:rsid w:val="003E5992"/>
    <w:rsid w:val="003E69ED"/>
    <w:rsid w:val="003F0624"/>
    <w:rsid w:val="003F1832"/>
    <w:rsid w:val="003F2566"/>
    <w:rsid w:val="003F28EB"/>
    <w:rsid w:val="003F3AEE"/>
    <w:rsid w:val="003F3D60"/>
    <w:rsid w:val="003F4115"/>
    <w:rsid w:val="003F427A"/>
    <w:rsid w:val="003F4B64"/>
    <w:rsid w:val="003F6533"/>
    <w:rsid w:val="003F6C62"/>
    <w:rsid w:val="003F7EAF"/>
    <w:rsid w:val="00401816"/>
    <w:rsid w:val="00404DF3"/>
    <w:rsid w:val="004050E0"/>
    <w:rsid w:val="00406290"/>
    <w:rsid w:val="004062F7"/>
    <w:rsid w:val="004065AD"/>
    <w:rsid w:val="004067FF"/>
    <w:rsid w:val="00406CF3"/>
    <w:rsid w:val="0040764D"/>
    <w:rsid w:val="00410734"/>
    <w:rsid w:val="00411A16"/>
    <w:rsid w:val="00413555"/>
    <w:rsid w:val="00414322"/>
    <w:rsid w:val="0041441F"/>
    <w:rsid w:val="0041750F"/>
    <w:rsid w:val="00417851"/>
    <w:rsid w:val="004222FE"/>
    <w:rsid w:val="0042232C"/>
    <w:rsid w:val="00422E07"/>
    <w:rsid w:val="00423A64"/>
    <w:rsid w:val="0043029D"/>
    <w:rsid w:val="0043095A"/>
    <w:rsid w:val="00431B85"/>
    <w:rsid w:val="00432F4C"/>
    <w:rsid w:val="004363E1"/>
    <w:rsid w:val="004378B7"/>
    <w:rsid w:val="004404D1"/>
    <w:rsid w:val="004407E8"/>
    <w:rsid w:val="004428B3"/>
    <w:rsid w:val="004439DF"/>
    <w:rsid w:val="0044453F"/>
    <w:rsid w:val="00445525"/>
    <w:rsid w:val="00445B06"/>
    <w:rsid w:val="0044731A"/>
    <w:rsid w:val="00450351"/>
    <w:rsid w:val="00452294"/>
    <w:rsid w:val="0045293C"/>
    <w:rsid w:val="00452B25"/>
    <w:rsid w:val="00453CA4"/>
    <w:rsid w:val="0045547D"/>
    <w:rsid w:val="004612F0"/>
    <w:rsid w:val="00461A72"/>
    <w:rsid w:val="00463D76"/>
    <w:rsid w:val="00463F42"/>
    <w:rsid w:val="0046488D"/>
    <w:rsid w:val="00464D6C"/>
    <w:rsid w:val="004651A4"/>
    <w:rsid w:val="004659C8"/>
    <w:rsid w:val="00466AEF"/>
    <w:rsid w:val="00472866"/>
    <w:rsid w:val="00472E01"/>
    <w:rsid w:val="00473DE7"/>
    <w:rsid w:val="0047404A"/>
    <w:rsid w:val="00474C67"/>
    <w:rsid w:val="00475686"/>
    <w:rsid w:val="00475703"/>
    <w:rsid w:val="00476431"/>
    <w:rsid w:val="00476E80"/>
    <w:rsid w:val="00477784"/>
    <w:rsid w:val="00477DA2"/>
    <w:rsid w:val="004811FC"/>
    <w:rsid w:val="0048139C"/>
    <w:rsid w:val="004819D5"/>
    <w:rsid w:val="00481C9A"/>
    <w:rsid w:val="00483102"/>
    <w:rsid w:val="00483CF8"/>
    <w:rsid w:val="004840E8"/>
    <w:rsid w:val="00485F30"/>
    <w:rsid w:val="00486053"/>
    <w:rsid w:val="00490503"/>
    <w:rsid w:val="0049075A"/>
    <w:rsid w:val="00491166"/>
    <w:rsid w:val="004914F8"/>
    <w:rsid w:val="00491634"/>
    <w:rsid w:val="00492F16"/>
    <w:rsid w:val="004937A9"/>
    <w:rsid w:val="00493B02"/>
    <w:rsid w:val="00494DDA"/>
    <w:rsid w:val="00495D70"/>
    <w:rsid w:val="00496067"/>
    <w:rsid w:val="00496913"/>
    <w:rsid w:val="00496ABA"/>
    <w:rsid w:val="004A2208"/>
    <w:rsid w:val="004A2F56"/>
    <w:rsid w:val="004A3790"/>
    <w:rsid w:val="004A3B10"/>
    <w:rsid w:val="004A4EB6"/>
    <w:rsid w:val="004A5791"/>
    <w:rsid w:val="004A5F11"/>
    <w:rsid w:val="004A68BD"/>
    <w:rsid w:val="004A70E8"/>
    <w:rsid w:val="004A7B5C"/>
    <w:rsid w:val="004B067A"/>
    <w:rsid w:val="004B11B7"/>
    <w:rsid w:val="004B21B2"/>
    <w:rsid w:val="004B51C4"/>
    <w:rsid w:val="004B63BB"/>
    <w:rsid w:val="004B7AB4"/>
    <w:rsid w:val="004B7C1A"/>
    <w:rsid w:val="004C18B7"/>
    <w:rsid w:val="004C2323"/>
    <w:rsid w:val="004C2A68"/>
    <w:rsid w:val="004C3924"/>
    <w:rsid w:val="004C4635"/>
    <w:rsid w:val="004C57A1"/>
    <w:rsid w:val="004C78EE"/>
    <w:rsid w:val="004D0434"/>
    <w:rsid w:val="004D069B"/>
    <w:rsid w:val="004D0F26"/>
    <w:rsid w:val="004D21C2"/>
    <w:rsid w:val="004D2840"/>
    <w:rsid w:val="004D330F"/>
    <w:rsid w:val="004D3927"/>
    <w:rsid w:val="004D7158"/>
    <w:rsid w:val="004E0B4B"/>
    <w:rsid w:val="004E1396"/>
    <w:rsid w:val="004E20AA"/>
    <w:rsid w:val="004E2B1B"/>
    <w:rsid w:val="004E4EC7"/>
    <w:rsid w:val="004E546D"/>
    <w:rsid w:val="004E5B26"/>
    <w:rsid w:val="004E6333"/>
    <w:rsid w:val="004E7356"/>
    <w:rsid w:val="004F3E6F"/>
    <w:rsid w:val="004F5458"/>
    <w:rsid w:val="004F66DF"/>
    <w:rsid w:val="004F7EB5"/>
    <w:rsid w:val="005011A2"/>
    <w:rsid w:val="0050218C"/>
    <w:rsid w:val="0050304E"/>
    <w:rsid w:val="00503CB0"/>
    <w:rsid w:val="005046BD"/>
    <w:rsid w:val="00506C36"/>
    <w:rsid w:val="00507C14"/>
    <w:rsid w:val="00513707"/>
    <w:rsid w:val="00514623"/>
    <w:rsid w:val="00514D5B"/>
    <w:rsid w:val="00516AC2"/>
    <w:rsid w:val="0051712D"/>
    <w:rsid w:val="00517AD2"/>
    <w:rsid w:val="00520D48"/>
    <w:rsid w:val="00520ED1"/>
    <w:rsid w:val="00523765"/>
    <w:rsid w:val="0052732A"/>
    <w:rsid w:val="0053116A"/>
    <w:rsid w:val="0053172C"/>
    <w:rsid w:val="0053282C"/>
    <w:rsid w:val="00534471"/>
    <w:rsid w:val="00535AB9"/>
    <w:rsid w:val="00535D39"/>
    <w:rsid w:val="00537CFA"/>
    <w:rsid w:val="0054051C"/>
    <w:rsid w:val="00540987"/>
    <w:rsid w:val="00541DFF"/>
    <w:rsid w:val="00542BBC"/>
    <w:rsid w:val="0054370D"/>
    <w:rsid w:val="005438E7"/>
    <w:rsid w:val="0055169D"/>
    <w:rsid w:val="00551B1F"/>
    <w:rsid w:val="005541FE"/>
    <w:rsid w:val="00555162"/>
    <w:rsid w:val="0055690A"/>
    <w:rsid w:val="00562014"/>
    <w:rsid w:val="00563B08"/>
    <w:rsid w:val="00563BB7"/>
    <w:rsid w:val="00564107"/>
    <w:rsid w:val="00565295"/>
    <w:rsid w:val="00565611"/>
    <w:rsid w:val="005657F2"/>
    <w:rsid w:val="0056630D"/>
    <w:rsid w:val="005709E6"/>
    <w:rsid w:val="005712F4"/>
    <w:rsid w:val="005718C8"/>
    <w:rsid w:val="00572C41"/>
    <w:rsid w:val="005738D1"/>
    <w:rsid w:val="005805D9"/>
    <w:rsid w:val="005818AB"/>
    <w:rsid w:val="00582370"/>
    <w:rsid w:val="00583260"/>
    <w:rsid w:val="00583E80"/>
    <w:rsid w:val="00583F94"/>
    <w:rsid w:val="0058511C"/>
    <w:rsid w:val="00585723"/>
    <w:rsid w:val="0058580C"/>
    <w:rsid w:val="0058700C"/>
    <w:rsid w:val="00587EA4"/>
    <w:rsid w:val="005916C2"/>
    <w:rsid w:val="00591F06"/>
    <w:rsid w:val="00594997"/>
    <w:rsid w:val="00594C32"/>
    <w:rsid w:val="005950C5"/>
    <w:rsid w:val="005951D9"/>
    <w:rsid w:val="00595C2B"/>
    <w:rsid w:val="0059671D"/>
    <w:rsid w:val="005969B1"/>
    <w:rsid w:val="0059718D"/>
    <w:rsid w:val="005A0DA9"/>
    <w:rsid w:val="005A1119"/>
    <w:rsid w:val="005A2E6D"/>
    <w:rsid w:val="005A44C0"/>
    <w:rsid w:val="005A508D"/>
    <w:rsid w:val="005A5B13"/>
    <w:rsid w:val="005A69BD"/>
    <w:rsid w:val="005A7014"/>
    <w:rsid w:val="005B0BE0"/>
    <w:rsid w:val="005B1F9F"/>
    <w:rsid w:val="005B2346"/>
    <w:rsid w:val="005B34B4"/>
    <w:rsid w:val="005B3B86"/>
    <w:rsid w:val="005B45BC"/>
    <w:rsid w:val="005B48EE"/>
    <w:rsid w:val="005B4E16"/>
    <w:rsid w:val="005B62FC"/>
    <w:rsid w:val="005B70FA"/>
    <w:rsid w:val="005C0861"/>
    <w:rsid w:val="005C5C23"/>
    <w:rsid w:val="005C6800"/>
    <w:rsid w:val="005C6892"/>
    <w:rsid w:val="005C79B5"/>
    <w:rsid w:val="005D0A01"/>
    <w:rsid w:val="005D0F40"/>
    <w:rsid w:val="005D14FC"/>
    <w:rsid w:val="005D2663"/>
    <w:rsid w:val="005D2D8E"/>
    <w:rsid w:val="005D32F8"/>
    <w:rsid w:val="005D5C72"/>
    <w:rsid w:val="005D7E7A"/>
    <w:rsid w:val="005E000E"/>
    <w:rsid w:val="005E0641"/>
    <w:rsid w:val="005E14B2"/>
    <w:rsid w:val="005E39BA"/>
    <w:rsid w:val="005E3AE2"/>
    <w:rsid w:val="005E3CC0"/>
    <w:rsid w:val="005E441F"/>
    <w:rsid w:val="005E6897"/>
    <w:rsid w:val="005E6BE0"/>
    <w:rsid w:val="005F0309"/>
    <w:rsid w:val="005F063D"/>
    <w:rsid w:val="005F228F"/>
    <w:rsid w:val="005F3994"/>
    <w:rsid w:val="005F5E6C"/>
    <w:rsid w:val="00601764"/>
    <w:rsid w:val="00601CE4"/>
    <w:rsid w:val="00604116"/>
    <w:rsid w:val="00605AF7"/>
    <w:rsid w:val="0061423D"/>
    <w:rsid w:val="006146F4"/>
    <w:rsid w:val="00615535"/>
    <w:rsid w:val="00620C58"/>
    <w:rsid w:val="00622C53"/>
    <w:rsid w:val="00622FD9"/>
    <w:rsid w:val="00624092"/>
    <w:rsid w:val="00624ACF"/>
    <w:rsid w:val="00624E39"/>
    <w:rsid w:val="00630D7F"/>
    <w:rsid w:val="00632C62"/>
    <w:rsid w:val="00634F9F"/>
    <w:rsid w:val="00635472"/>
    <w:rsid w:val="00636A25"/>
    <w:rsid w:val="0064003B"/>
    <w:rsid w:val="00640318"/>
    <w:rsid w:val="00641527"/>
    <w:rsid w:val="00643970"/>
    <w:rsid w:val="00644691"/>
    <w:rsid w:val="0064582E"/>
    <w:rsid w:val="006468D3"/>
    <w:rsid w:val="006476EC"/>
    <w:rsid w:val="0064770E"/>
    <w:rsid w:val="00650DEF"/>
    <w:rsid w:val="006528F9"/>
    <w:rsid w:val="00654E8A"/>
    <w:rsid w:val="00655A4D"/>
    <w:rsid w:val="00656676"/>
    <w:rsid w:val="00656BE3"/>
    <w:rsid w:val="006575F6"/>
    <w:rsid w:val="00660626"/>
    <w:rsid w:val="0066206D"/>
    <w:rsid w:val="00662254"/>
    <w:rsid w:val="006646DE"/>
    <w:rsid w:val="0066613C"/>
    <w:rsid w:val="006668A2"/>
    <w:rsid w:val="00666F97"/>
    <w:rsid w:val="00667D2D"/>
    <w:rsid w:val="00670AF6"/>
    <w:rsid w:val="00670C81"/>
    <w:rsid w:val="0067281E"/>
    <w:rsid w:val="00672E3C"/>
    <w:rsid w:val="00675153"/>
    <w:rsid w:val="00680D48"/>
    <w:rsid w:val="006811B3"/>
    <w:rsid w:val="00682A1B"/>
    <w:rsid w:val="00682DEA"/>
    <w:rsid w:val="00684423"/>
    <w:rsid w:val="0068502E"/>
    <w:rsid w:val="00687286"/>
    <w:rsid w:val="00687D33"/>
    <w:rsid w:val="00691992"/>
    <w:rsid w:val="0069447E"/>
    <w:rsid w:val="006950C4"/>
    <w:rsid w:val="00696C66"/>
    <w:rsid w:val="00697137"/>
    <w:rsid w:val="006A4F56"/>
    <w:rsid w:val="006A5B9D"/>
    <w:rsid w:val="006A63D2"/>
    <w:rsid w:val="006A6F36"/>
    <w:rsid w:val="006B1BFA"/>
    <w:rsid w:val="006B1D21"/>
    <w:rsid w:val="006B262B"/>
    <w:rsid w:val="006B2C53"/>
    <w:rsid w:val="006B3479"/>
    <w:rsid w:val="006B47A3"/>
    <w:rsid w:val="006B48CB"/>
    <w:rsid w:val="006B6639"/>
    <w:rsid w:val="006C0056"/>
    <w:rsid w:val="006C1EB3"/>
    <w:rsid w:val="006C365C"/>
    <w:rsid w:val="006C468E"/>
    <w:rsid w:val="006C4C4F"/>
    <w:rsid w:val="006C66F4"/>
    <w:rsid w:val="006D1827"/>
    <w:rsid w:val="006D421E"/>
    <w:rsid w:val="006D648F"/>
    <w:rsid w:val="006E2267"/>
    <w:rsid w:val="006E4954"/>
    <w:rsid w:val="006E57FC"/>
    <w:rsid w:val="006E5D14"/>
    <w:rsid w:val="006E73EB"/>
    <w:rsid w:val="006E7F58"/>
    <w:rsid w:val="006F056F"/>
    <w:rsid w:val="006F0D33"/>
    <w:rsid w:val="006F0D49"/>
    <w:rsid w:val="006F16D9"/>
    <w:rsid w:val="006F41C6"/>
    <w:rsid w:val="006F693C"/>
    <w:rsid w:val="006F6A16"/>
    <w:rsid w:val="006F72B1"/>
    <w:rsid w:val="007008B9"/>
    <w:rsid w:val="0070226E"/>
    <w:rsid w:val="007031DD"/>
    <w:rsid w:val="00703277"/>
    <w:rsid w:val="00703FF2"/>
    <w:rsid w:val="00704B5D"/>
    <w:rsid w:val="00705521"/>
    <w:rsid w:val="00705DBF"/>
    <w:rsid w:val="00706F40"/>
    <w:rsid w:val="007106A5"/>
    <w:rsid w:val="00711DF6"/>
    <w:rsid w:val="00713517"/>
    <w:rsid w:val="00713957"/>
    <w:rsid w:val="00715576"/>
    <w:rsid w:val="00716CC3"/>
    <w:rsid w:val="00720B18"/>
    <w:rsid w:val="007239B1"/>
    <w:rsid w:val="00724633"/>
    <w:rsid w:val="00725326"/>
    <w:rsid w:val="007254A6"/>
    <w:rsid w:val="00726766"/>
    <w:rsid w:val="007306ED"/>
    <w:rsid w:val="007326F5"/>
    <w:rsid w:val="00732FCA"/>
    <w:rsid w:val="00733694"/>
    <w:rsid w:val="00734DB8"/>
    <w:rsid w:val="00736882"/>
    <w:rsid w:val="0074296E"/>
    <w:rsid w:val="0074298B"/>
    <w:rsid w:val="00742D6C"/>
    <w:rsid w:val="007430C3"/>
    <w:rsid w:val="00743D68"/>
    <w:rsid w:val="00743DC2"/>
    <w:rsid w:val="00744045"/>
    <w:rsid w:val="00747007"/>
    <w:rsid w:val="00747E7E"/>
    <w:rsid w:val="0075031D"/>
    <w:rsid w:val="007523C2"/>
    <w:rsid w:val="00753599"/>
    <w:rsid w:val="00755F04"/>
    <w:rsid w:val="0075700D"/>
    <w:rsid w:val="0075782C"/>
    <w:rsid w:val="007604DA"/>
    <w:rsid w:val="00766BBA"/>
    <w:rsid w:val="007704F7"/>
    <w:rsid w:val="007718A8"/>
    <w:rsid w:val="00772C24"/>
    <w:rsid w:val="00775ECD"/>
    <w:rsid w:val="007764ED"/>
    <w:rsid w:val="00782B3A"/>
    <w:rsid w:val="00782F6B"/>
    <w:rsid w:val="00784D2F"/>
    <w:rsid w:val="007877AF"/>
    <w:rsid w:val="00790557"/>
    <w:rsid w:val="00790757"/>
    <w:rsid w:val="00790EA4"/>
    <w:rsid w:val="00791AC8"/>
    <w:rsid w:val="00792260"/>
    <w:rsid w:val="00794FB8"/>
    <w:rsid w:val="0079514E"/>
    <w:rsid w:val="007A0F69"/>
    <w:rsid w:val="007A1952"/>
    <w:rsid w:val="007A2115"/>
    <w:rsid w:val="007A2FCE"/>
    <w:rsid w:val="007A42F8"/>
    <w:rsid w:val="007B2A66"/>
    <w:rsid w:val="007B395C"/>
    <w:rsid w:val="007B3E00"/>
    <w:rsid w:val="007B42A8"/>
    <w:rsid w:val="007B4CAB"/>
    <w:rsid w:val="007B5173"/>
    <w:rsid w:val="007B5CA7"/>
    <w:rsid w:val="007B60C8"/>
    <w:rsid w:val="007B7596"/>
    <w:rsid w:val="007C2679"/>
    <w:rsid w:val="007C409D"/>
    <w:rsid w:val="007C46E3"/>
    <w:rsid w:val="007C4BC8"/>
    <w:rsid w:val="007C524A"/>
    <w:rsid w:val="007C585C"/>
    <w:rsid w:val="007C5ACC"/>
    <w:rsid w:val="007C5ECC"/>
    <w:rsid w:val="007C686B"/>
    <w:rsid w:val="007C69CC"/>
    <w:rsid w:val="007D0669"/>
    <w:rsid w:val="007D2A24"/>
    <w:rsid w:val="007D44C3"/>
    <w:rsid w:val="007D4F36"/>
    <w:rsid w:val="007E084F"/>
    <w:rsid w:val="007E0F3C"/>
    <w:rsid w:val="007E132F"/>
    <w:rsid w:val="007E44C4"/>
    <w:rsid w:val="007E6D2C"/>
    <w:rsid w:val="007E7686"/>
    <w:rsid w:val="007E79AB"/>
    <w:rsid w:val="007E7F98"/>
    <w:rsid w:val="007F297F"/>
    <w:rsid w:val="007F3BE6"/>
    <w:rsid w:val="007F3D20"/>
    <w:rsid w:val="007F4BE4"/>
    <w:rsid w:val="007F60B6"/>
    <w:rsid w:val="00801607"/>
    <w:rsid w:val="008025EE"/>
    <w:rsid w:val="00802BEA"/>
    <w:rsid w:val="008051E9"/>
    <w:rsid w:val="00805E8E"/>
    <w:rsid w:val="0080719C"/>
    <w:rsid w:val="00807633"/>
    <w:rsid w:val="00807C44"/>
    <w:rsid w:val="00807E6F"/>
    <w:rsid w:val="00810B05"/>
    <w:rsid w:val="00812227"/>
    <w:rsid w:val="0081268B"/>
    <w:rsid w:val="00812B97"/>
    <w:rsid w:val="008137CB"/>
    <w:rsid w:val="00816584"/>
    <w:rsid w:val="00816FAD"/>
    <w:rsid w:val="00817F25"/>
    <w:rsid w:val="00820FB6"/>
    <w:rsid w:val="008234CD"/>
    <w:rsid w:val="00823AE0"/>
    <w:rsid w:val="00823BCA"/>
    <w:rsid w:val="00824017"/>
    <w:rsid w:val="0082452C"/>
    <w:rsid w:val="00827D49"/>
    <w:rsid w:val="00827F07"/>
    <w:rsid w:val="00831D9F"/>
    <w:rsid w:val="00832C5B"/>
    <w:rsid w:val="00833689"/>
    <w:rsid w:val="00833F51"/>
    <w:rsid w:val="00834F78"/>
    <w:rsid w:val="00834FDC"/>
    <w:rsid w:val="00836850"/>
    <w:rsid w:val="0084200F"/>
    <w:rsid w:val="00842022"/>
    <w:rsid w:val="0084208C"/>
    <w:rsid w:val="0084227B"/>
    <w:rsid w:val="008432CF"/>
    <w:rsid w:val="00844F37"/>
    <w:rsid w:val="0084597D"/>
    <w:rsid w:val="008459A3"/>
    <w:rsid w:val="00850153"/>
    <w:rsid w:val="00850635"/>
    <w:rsid w:val="00850F8B"/>
    <w:rsid w:val="008511A9"/>
    <w:rsid w:val="00851C67"/>
    <w:rsid w:val="008530CF"/>
    <w:rsid w:val="00853ABE"/>
    <w:rsid w:val="00855012"/>
    <w:rsid w:val="008557F9"/>
    <w:rsid w:val="008563E4"/>
    <w:rsid w:val="008571C6"/>
    <w:rsid w:val="00860145"/>
    <w:rsid w:val="0086127B"/>
    <w:rsid w:val="008628BA"/>
    <w:rsid w:val="00862C87"/>
    <w:rsid w:val="00863ABC"/>
    <w:rsid w:val="00863E3C"/>
    <w:rsid w:val="00865050"/>
    <w:rsid w:val="00865565"/>
    <w:rsid w:val="008667C1"/>
    <w:rsid w:val="008674D2"/>
    <w:rsid w:val="00867547"/>
    <w:rsid w:val="00867B33"/>
    <w:rsid w:val="00870500"/>
    <w:rsid w:val="0087083B"/>
    <w:rsid w:val="00870B75"/>
    <w:rsid w:val="0087170D"/>
    <w:rsid w:val="00873503"/>
    <w:rsid w:val="00873E45"/>
    <w:rsid w:val="0087469B"/>
    <w:rsid w:val="00874A06"/>
    <w:rsid w:val="008762A3"/>
    <w:rsid w:val="00876F3B"/>
    <w:rsid w:val="008778FF"/>
    <w:rsid w:val="008813C4"/>
    <w:rsid w:val="00882226"/>
    <w:rsid w:val="00883605"/>
    <w:rsid w:val="0088409F"/>
    <w:rsid w:val="00884AEB"/>
    <w:rsid w:val="00890897"/>
    <w:rsid w:val="00890B13"/>
    <w:rsid w:val="008918C6"/>
    <w:rsid w:val="00891A8C"/>
    <w:rsid w:val="00891E25"/>
    <w:rsid w:val="00892104"/>
    <w:rsid w:val="00892379"/>
    <w:rsid w:val="008925B5"/>
    <w:rsid w:val="00894193"/>
    <w:rsid w:val="008954A0"/>
    <w:rsid w:val="00895F82"/>
    <w:rsid w:val="00896B82"/>
    <w:rsid w:val="008A089A"/>
    <w:rsid w:val="008A1FC7"/>
    <w:rsid w:val="008A4105"/>
    <w:rsid w:val="008B0918"/>
    <w:rsid w:val="008B1711"/>
    <w:rsid w:val="008B24AF"/>
    <w:rsid w:val="008B25A4"/>
    <w:rsid w:val="008B273E"/>
    <w:rsid w:val="008B2DBC"/>
    <w:rsid w:val="008B4853"/>
    <w:rsid w:val="008B4E0C"/>
    <w:rsid w:val="008B5806"/>
    <w:rsid w:val="008B6D93"/>
    <w:rsid w:val="008C09F6"/>
    <w:rsid w:val="008C17FD"/>
    <w:rsid w:val="008C1B1F"/>
    <w:rsid w:val="008C2BF6"/>
    <w:rsid w:val="008C2C03"/>
    <w:rsid w:val="008C336D"/>
    <w:rsid w:val="008C3588"/>
    <w:rsid w:val="008C4DB7"/>
    <w:rsid w:val="008C56E2"/>
    <w:rsid w:val="008C58FA"/>
    <w:rsid w:val="008C7040"/>
    <w:rsid w:val="008C75C3"/>
    <w:rsid w:val="008D0929"/>
    <w:rsid w:val="008D1545"/>
    <w:rsid w:val="008D1861"/>
    <w:rsid w:val="008D1FC9"/>
    <w:rsid w:val="008D3550"/>
    <w:rsid w:val="008D3EDD"/>
    <w:rsid w:val="008D433E"/>
    <w:rsid w:val="008D4CFB"/>
    <w:rsid w:val="008D6892"/>
    <w:rsid w:val="008D7296"/>
    <w:rsid w:val="008D7B3B"/>
    <w:rsid w:val="008D7C6C"/>
    <w:rsid w:val="008E10A9"/>
    <w:rsid w:val="008E1682"/>
    <w:rsid w:val="008E1E1C"/>
    <w:rsid w:val="008E1EBB"/>
    <w:rsid w:val="008E4572"/>
    <w:rsid w:val="008E4C38"/>
    <w:rsid w:val="008E4F57"/>
    <w:rsid w:val="008E5056"/>
    <w:rsid w:val="008E5212"/>
    <w:rsid w:val="008E5E50"/>
    <w:rsid w:val="008E67D4"/>
    <w:rsid w:val="008E68A9"/>
    <w:rsid w:val="008E68AD"/>
    <w:rsid w:val="008F05BA"/>
    <w:rsid w:val="008F0E3D"/>
    <w:rsid w:val="008F5FB9"/>
    <w:rsid w:val="008F642D"/>
    <w:rsid w:val="00901F5A"/>
    <w:rsid w:val="00903205"/>
    <w:rsid w:val="00903AA6"/>
    <w:rsid w:val="009041C0"/>
    <w:rsid w:val="0090530D"/>
    <w:rsid w:val="00905E65"/>
    <w:rsid w:val="0090677F"/>
    <w:rsid w:val="009074D1"/>
    <w:rsid w:val="00907514"/>
    <w:rsid w:val="00907ED7"/>
    <w:rsid w:val="00910544"/>
    <w:rsid w:val="009106B4"/>
    <w:rsid w:val="009114EA"/>
    <w:rsid w:val="009128CA"/>
    <w:rsid w:val="0091420B"/>
    <w:rsid w:val="0091492E"/>
    <w:rsid w:val="00915FF1"/>
    <w:rsid w:val="00917119"/>
    <w:rsid w:val="0091758D"/>
    <w:rsid w:val="00920962"/>
    <w:rsid w:val="00921B31"/>
    <w:rsid w:val="00922242"/>
    <w:rsid w:val="00922780"/>
    <w:rsid w:val="00922BCA"/>
    <w:rsid w:val="00923490"/>
    <w:rsid w:val="00923A28"/>
    <w:rsid w:val="00924280"/>
    <w:rsid w:val="00926C21"/>
    <w:rsid w:val="00926CE7"/>
    <w:rsid w:val="00926EB9"/>
    <w:rsid w:val="00927087"/>
    <w:rsid w:val="0092741A"/>
    <w:rsid w:val="009276C0"/>
    <w:rsid w:val="00927F67"/>
    <w:rsid w:val="00931749"/>
    <w:rsid w:val="00931807"/>
    <w:rsid w:val="00931891"/>
    <w:rsid w:val="00934489"/>
    <w:rsid w:val="009407D9"/>
    <w:rsid w:val="009413CA"/>
    <w:rsid w:val="00941E49"/>
    <w:rsid w:val="0094501B"/>
    <w:rsid w:val="00947D5E"/>
    <w:rsid w:val="0095018D"/>
    <w:rsid w:val="0095074F"/>
    <w:rsid w:val="0095148F"/>
    <w:rsid w:val="00952A5E"/>
    <w:rsid w:val="00954AED"/>
    <w:rsid w:val="009555DE"/>
    <w:rsid w:val="00957DC1"/>
    <w:rsid w:val="00960C6D"/>
    <w:rsid w:val="009614A2"/>
    <w:rsid w:val="00962D58"/>
    <w:rsid w:val="00964B3F"/>
    <w:rsid w:val="00964CE9"/>
    <w:rsid w:val="0096655F"/>
    <w:rsid w:val="009671E0"/>
    <w:rsid w:val="00970382"/>
    <w:rsid w:val="00970817"/>
    <w:rsid w:val="00972EAD"/>
    <w:rsid w:val="00972F39"/>
    <w:rsid w:val="009734D7"/>
    <w:rsid w:val="0097592E"/>
    <w:rsid w:val="00975ABD"/>
    <w:rsid w:val="00983705"/>
    <w:rsid w:val="00984BD0"/>
    <w:rsid w:val="00986A21"/>
    <w:rsid w:val="0098794E"/>
    <w:rsid w:val="009907A8"/>
    <w:rsid w:val="00991C90"/>
    <w:rsid w:val="00991E3C"/>
    <w:rsid w:val="00992F54"/>
    <w:rsid w:val="00993399"/>
    <w:rsid w:val="00993E8C"/>
    <w:rsid w:val="00993F00"/>
    <w:rsid w:val="009A6485"/>
    <w:rsid w:val="009A65A6"/>
    <w:rsid w:val="009A7BB3"/>
    <w:rsid w:val="009A7D9E"/>
    <w:rsid w:val="009B3BE0"/>
    <w:rsid w:val="009B6C11"/>
    <w:rsid w:val="009B6E59"/>
    <w:rsid w:val="009C00DE"/>
    <w:rsid w:val="009C0D4C"/>
    <w:rsid w:val="009C1992"/>
    <w:rsid w:val="009C371A"/>
    <w:rsid w:val="009C3CBA"/>
    <w:rsid w:val="009C4845"/>
    <w:rsid w:val="009C4CCA"/>
    <w:rsid w:val="009D15CA"/>
    <w:rsid w:val="009D35C4"/>
    <w:rsid w:val="009D4B5E"/>
    <w:rsid w:val="009D4C14"/>
    <w:rsid w:val="009E2991"/>
    <w:rsid w:val="009E3852"/>
    <w:rsid w:val="009E3865"/>
    <w:rsid w:val="009E44BA"/>
    <w:rsid w:val="009E518D"/>
    <w:rsid w:val="009E5EC1"/>
    <w:rsid w:val="009E66B3"/>
    <w:rsid w:val="009F052C"/>
    <w:rsid w:val="009F12CC"/>
    <w:rsid w:val="009F193C"/>
    <w:rsid w:val="009F1E99"/>
    <w:rsid w:val="009F495D"/>
    <w:rsid w:val="009F4E69"/>
    <w:rsid w:val="009F6223"/>
    <w:rsid w:val="009F782C"/>
    <w:rsid w:val="009F7AC9"/>
    <w:rsid w:val="00A01A6B"/>
    <w:rsid w:val="00A02F26"/>
    <w:rsid w:val="00A040C6"/>
    <w:rsid w:val="00A047F0"/>
    <w:rsid w:val="00A05611"/>
    <w:rsid w:val="00A059D0"/>
    <w:rsid w:val="00A05C31"/>
    <w:rsid w:val="00A11A69"/>
    <w:rsid w:val="00A11E5B"/>
    <w:rsid w:val="00A133D8"/>
    <w:rsid w:val="00A14288"/>
    <w:rsid w:val="00A14565"/>
    <w:rsid w:val="00A14D4B"/>
    <w:rsid w:val="00A170B2"/>
    <w:rsid w:val="00A20CDE"/>
    <w:rsid w:val="00A21C54"/>
    <w:rsid w:val="00A22F7F"/>
    <w:rsid w:val="00A23DD1"/>
    <w:rsid w:val="00A2533E"/>
    <w:rsid w:val="00A25921"/>
    <w:rsid w:val="00A267BD"/>
    <w:rsid w:val="00A26EC3"/>
    <w:rsid w:val="00A27079"/>
    <w:rsid w:val="00A27219"/>
    <w:rsid w:val="00A304E8"/>
    <w:rsid w:val="00A31D7D"/>
    <w:rsid w:val="00A33CC6"/>
    <w:rsid w:val="00A341A8"/>
    <w:rsid w:val="00A35D16"/>
    <w:rsid w:val="00A36DA4"/>
    <w:rsid w:val="00A37DA0"/>
    <w:rsid w:val="00A433EE"/>
    <w:rsid w:val="00A44D60"/>
    <w:rsid w:val="00A45380"/>
    <w:rsid w:val="00A45B1D"/>
    <w:rsid w:val="00A45EFF"/>
    <w:rsid w:val="00A4644C"/>
    <w:rsid w:val="00A46DFE"/>
    <w:rsid w:val="00A476F1"/>
    <w:rsid w:val="00A505DA"/>
    <w:rsid w:val="00A51FD7"/>
    <w:rsid w:val="00A521C1"/>
    <w:rsid w:val="00A524CF"/>
    <w:rsid w:val="00A54123"/>
    <w:rsid w:val="00A54B9E"/>
    <w:rsid w:val="00A55161"/>
    <w:rsid w:val="00A55803"/>
    <w:rsid w:val="00A56283"/>
    <w:rsid w:val="00A57220"/>
    <w:rsid w:val="00A5784E"/>
    <w:rsid w:val="00A60DF5"/>
    <w:rsid w:val="00A61917"/>
    <w:rsid w:val="00A63BE2"/>
    <w:rsid w:val="00A64F07"/>
    <w:rsid w:val="00A66F22"/>
    <w:rsid w:val="00A67E94"/>
    <w:rsid w:val="00A71757"/>
    <w:rsid w:val="00A72270"/>
    <w:rsid w:val="00A734F8"/>
    <w:rsid w:val="00A7419A"/>
    <w:rsid w:val="00A742C6"/>
    <w:rsid w:val="00A7608C"/>
    <w:rsid w:val="00A80EC3"/>
    <w:rsid w:val="00A81320"/>
    <w:rsid w:val="00A82773"/>
    <w:rsid w:val="00A854BC"/>
    <w:rsid w:val="00A857BF"/>
    <w:rsid w:val="00A91081"/>
    <w:rsid w:val="00A91868"/>
    <w:rsid w:val="00A9276D"/>
    <w:rsid w:val="00A9362E"/>
    <w:rsid w:val="00A94898"/>
    <w:rsid w:val="00A95B57"/>
    <w:rsid w:val="00AA3CEA"/>
    <w:rsid w:val="00AA5B5D"/>
    <w:rsid w:val="00AA5FE4"/>
    <w:rsid w:val="00AA6201"/>
    <w:rsid w:val="00AA71E4"/>
    <w:rsid w:val="00AB0407"/>
    <w:rsid w:val="00AB10FB"/>
    <w:rsid w:val="00AB1453"/>
    <w:rsid w:val="00AB16A2"/>
    <w:rsid w:val="00AB2ADF"/>
    <w:rsid w:val="00AB345C"/>
    <w:rsid w:val="00AB3AE2"/>
    <w:rsid w:val="00AB4765"/>
    <w:rsid w:val="00AB4827"/>
    <w:rsid w:val="00AB5A9C"/>
    <w:rsid w:val="00AB5D4F"/>
    <w:rsid w:val="00AB63FE"/>
    <w:rsid w:val="00AB7EE4"/>
    <w:rsid w:val="00AC061A"/>
    <w:rsid w:val="00AC07FE"/>
    <w:rsid w:val="00AC66DF"/>
    <w:rsid w:val="00AC69C3"/>
    <w:rsid w:val="00AC724A"/>
    <w:rsid w:val="00AD0655"/>
    <w:rsid w:val="00AD13D3"/>
    <w:rsid w:val="00AD1BF0"/>
    <w:rsid w:val="00AD1EAB"/>
    <w:rsid w:val="00AD2C00"/>
    <w:rsid w:val="00AD2F6B"/>
    <w:rsid w:val="00AD4713"/>
    <w:rsid w:val="00AD53DC"/>
    <w:rsid w:val="00AD5452"/>
    <w:rsid w:val="00AD60F7"/>
    <w:rsid w:val="00AD72AE"/>
    <w:rsid w:val="00AD7DD6"/>
    <w:rsid w:val="00AE0736"/>
    <w:rsid w:val="00AE0CE5"/>
    <w:rsid w:val="00AE16A9"/>
    <w:rsid w:val="00AE22C1"/>
    <w:rsid w:val="00AE3493"/>
    <w:rsid w:val="00AE3496"/>
    <w:rsid w:val="00AE6536"/>
    <w:rsid w:val="00AE7D96"/>
    <w:rsid w:val="00AF07D8"/>
    <w:rsid w:val="00AF2487"/>
    <w:rsid w:val="00AF2508"/>
    <w:rsid w:val="00AF2926"/>
    <w:rsid w:val="00B002E0"/>
    <w:rsid w:val="00B015E9"/>
    <w:rsid w:val="00B026C1"/>
    <w:rsid w:val="00B02CFD"/>
    <w:rsid w:val="00B03123"/>
    <w:rsid w:val="00B04791"/>
    <w:rsid w:val="00B050EE"/>
    <w:rsid w:val="00B0536F"/>
    <w:rsid w:val="00B06226"/>
    <w:rsid w:val="00B0672E"/>
    <w:rsid w:val="00B06E49"/>
    <w:rsid w:val="00B077ED"/>
    <w:rsid w:val="00B07A4F"/>
    <w:rsid w:val="00B11732"/>
    <w:rsid w:val="00B13FCA"/>
    <w:rsid w:val="00B1558D"/>
    <w:rsid w:val="00B16163"/>
    <w:rsid w:val="00B1681B"/>
    <w:rsid w:val="00B16B84"/>
    <w:rsid w:val="00B220BB"/>
    <w:rsid w:val="00B2211E"/>
    <w:rsid w:val="00B24ACF"/>
    <w:rsid w:val="00B27BCC"/>
    <w:rsid w:val="00B30016"/>
    <w:rsid w:val="00B302F6"/>
    <w:rsid w:val="00B30DCD"/>
    <w:rsid w:val="00B31B0A"/>
    <w:rsid w:val="00B3240A"/>
    <w:rsid w:val="00B3352C"/>
    <w:rsid w:val="00B33B7F"/>
    <w:rsid w:val="00B35AB9"/>
    <w:rsid w:val="00B44778"/>
    <w:rsid w:val="00B4491F"/>
    <w:rsid w:val="00B44DB0"/>
    <w:rsid w:val="00B45800"/>
    <w:rsid w:val="00B46BFF"/>
    <w:rsid w:val="00B47B5A"/>
    <w:rsid w:val="00B5072B"/>
    <w:rsid w:val="00B52272"/>
    <w:rsid w:val="00B526EA"/>
    <w:rsid w:val="00B53C1D"/>
    <w:rsid w:val="00B60432"/>
    <w:rsid w:val="00B61066"/>
    <w:rsid w:val="00B62CEE"/>
    <w:rsid w:val="00B6370D"/>
    <w:rsid w:val="00B63E0E"/>
    <w:rsid w:val="00B64421"/>
    <w:rsid w:val="00B6529C"/>
    <w:rsid w:val="00B65366"/>
    <w:rsid w:val="00B65822"/>
    <w:rsid w:val="00B674B1"/>
    <w:rsid w:val="00B67916"/>
    <w:rsid w:val="00B67F8C"/>
    <w:rsid w:val="00B705B1"/>
    <w:rsid w:val="00B710D0"/>
    <w:rsid w:val="00B722AB"/>
    <w:rsid w:val="00B72E0F"/>
    <w:rsid w:val="00B73A63"/>
    <w:rsid w:val="00B73DAF"/>
    <w:rsid w:val="00B74024"/>
    <w:rsid w:val="00B753BB"/>
    <w:rsid w:val="00B80AC5"/>
    <w:rsid w:val="00B81AA4"/>
    <w:rsid w:val="00B81F80"/>
    <w:rsid w:val="00B82443"/>
    <w:rsid w:val="00B8563C"/>
    <w:rsid w:val="00B85A19"/>
    <w:rsid w:val="00B86C8D"/>
    <w:rsid w:val="00B87996"/>
    <w:rsid w:val="00B87B70"/>
    <w:rsid w:val="00B90B76"/>
    <w:rsid w:val="00B91DEE"/>
    <w:rsid w:val="00B932D3"/>
    <w:rsid w:val="00B947A1"/>
    <w:rsid w:val="00B95EB1"/>
    <w:rsid w:val="00B967DF"/>
    <w:rsid w:val="00B974ED"/>
    <w:rsid w:val="00BA0F21"/>
    <w:rsid w:val="00BA1D94"/>
    <w:rsid w:val="00BA30B3"/>
    <w:rsid w:val="00BB02FF"/>
    <w:rsid w:val="00BB090F"/>
    <w:rsid w:val="00BB173A"/>
    <w:rsid w:val="00BB18A5"/>
    <w:rsid w:val="00BB23F7"/>
    <w:rsid w:val="00BB27EA"/>
    <w:rsid w:val="00BB2982"/>
    <w:rsid w:val="00BB3288"/>
    <w:rsid w:val="00BB3420"/>
    <w:rsid w:val="00BB3EF9"/>
    <w:rsid w:val="00BB4697"/>
    <w:rsid w:val="00BB4F52"/>
    <w:rsid w:val="00BB5852"/>
    <w:rsid w:val="00BB62C1"/>
    <w:rsid w:val="00BC04B2"/>
    <w:rsid w:val="00BC0A2C"/>
    <w:rsid w:val="00BC2411"/>
    <w:rsid w:val="00BC2EE4"/>
    <w:rsid w:val="00BC374A"/>
    <w:rsid w:val="00BC40D3"/>
    <w:rsid w:val="00BC4383"/>
    <w:rsid w:val="00BC53EE"/>
    <w:rsid w:val="00BC5A1F"/>
    <w:rsid w:val="00BC5D1A"/>
    <w:rsid w:val="00BC75A2"/>
    <w:rsid w:val="00BC7E63"/>
    <w:rsid w:val="00BD0729"/>
    <w:rsid w:val="00BD0B29"/>
    <w:rsid w:val="00BD0E32"/>
    <w:rsid w:val="00BD24ED"/>
    <w:rsid w:val="00BD2EB4"/>
    <w:rsid w:val="00BD330C"/>
    <w:rsid w:val="00BD38BE"/>
    <w:rsid w:val="00BD5983"/>
    <w:rsid w:val="00BD642A"/>
    <w:rsid w:val="00BD6670"/>
    <w:rsid w:val="00BD6BF5"/>
    <w:rsid w:val="00BD6C9D"/>
    <w:rsid w:val="00BD797F"/>
    <w:rsid w:val="00BD79A6"/>
    <w:rsid w:val="00BE25C1"/>
    <w:rsid w:val="00BE2748"/>
    <w:rsid w:val="00BE298E"/>
    <w:rsid w:val="00BE2AB3"/>
    <w:rsid w:val="00BE412F"/>
    <w:rsid w:val="00BE4E8F"/>
    <w:rsid w:val="00BE50D1"/>
    <w:rsid w:val="00BE5B5B"/>
    <w:rsid w:val="00BE6109"/>
    <w:rsid w:val="00BE699A"/>
    <w:rsid w:val="00BF15FC"/>
    <w:rsid w:val="00BF20F8"/>
    <w:rsid w:val="00BF2AF9"/>
    <w:rsid w:val="00BF2DE1"/>
    <w:rsid w:val="00BF426A"/>
    <w:rsid w:val="00BF4452"/>
    <w:rsid w:val="00BF47BF"/>
    <w:rsid w:val="00BF5BE9"/>
    <w:rsid w:val="00BF6D18"/>
    <w:rsid w:val="00C038C3"/>
    <w:rsid w:val="00C06373"/>
    <w:rsid w:val="00C07588"/>
    <w:rsid w:val="00C11359"/>
    <w:rsid w:val="00C127FD"/>
    <w:rsid w:val="00C1382B"/>
    <w:rsid w:val="00C15350"/>
    <w:rsid w:val="00C16278"/>
    <w:rsid w:val="00C1676B"/>
    <w:rsid w:val="00C208DF"/>
    <w:rsid w:val="00C209FD"/>
    <w:rsid w:val="00C20CE5"/>
    <w:rsid w:val="00C247C7"/>
    <w:rsid w:val="00C2506A"/>
    <w:rsid w:val="00C26864"/>
    <w:rsid w:val="00C279D5"/>
    <w:rsid w:val="00C309B8"/>
    <w:rsid w:val="00C30B48"/>
    <w:rsid w:val="00C3232A"/>
    <w:rsid w:val="00C32EA2"/>
    <w:rsid w:val="00C33701"/>
    <w:rsid w:val="00C343A6"/>
    <w:rsid w:val="00C3606C"/>
    <w:rsid w:val="00C400CD"/>
    <w:rsid w:val="00C4023C"/>
    <w:rsid w:val="00C41B11"/>
    <w:rsid w:val="00C4340B"/>
    <w:rsid w:val="00C43B7E"/>
    <w:rsid w:val="00C44D3A"/>
    <w:rsid w:val="00C450A7"/>
    <w:rsid w:val="00C45B96"/>
    <w:rsid w:val="00C45F5C"/>
    <w:rsid w:val="00C470B7"/>
    <w:rsid w:val="00C47506"/>
    <w:rsid w:val="00C4761F"/>
    <w:rsid w:val="00C477F3"/>
    <w:rsid w:val="00C50074"/>
    <w:rsid w:val="00C5153D"/>
    <w:rsid w:val="00C53371"/>
    <w:rsid w:val="00C570B2"/>
    <w:rsid w:val="00C57987"/>
    <w:rsid w:val="00C61342"/>
    <w:rsid w:val="00C62741"/>
    <w:rsid w:val="00C636DA"/>
    <w:rsid w:val="00C64C0F"/>
    <w:rsid w:val="00C64DA2"/>
    <w:rsid w:val="00C709A1"/>
    <w:rsid w:val="00C734C3"/>
    <w:rsid w:val="00C7394D"/>
    <w:rsid w:val="00C75674"/>
    <w:rsid w:val="00C75835"/>
    <w:rsid w:val="00C75A4A"/>
    <w:rsid w:val="00C771DC"/>
    <w:rsid w:val="00C77C57"/>
    <w:rsid w:val="00C806A2"/>
    <w:rsid w:val="00C80AF6"/>
    <w:rsid w:val="00C82BA6"/>
    <w:rsid w:val="00C83E75"/>
    <w:rsid w:val="00C8601F"/>
    <w:rsid w:val="00C86B1A"/>
    <w:rsid w:val="00C93C2A"/>
    <w:rsid w:val="00C966B9"/>
    <w:rsid w:val="00CA0643"/>
    <w:rsid w:val="00CA4FE9"/>
    <w:rsid w:val="00CA69C1"/>
    <w:rsid w:val="00CB5993"/>
    <w:rsid w:val="00CB5F0E"/>
    <w:rsid w:val="00CC0F32"/>
    <w:rsid w:val="00CC16E0"/>
    <w:rsid w:val="00CC1D1F"/>
    <w:rsid w:val="00CC4AA1"/>
    <w:rsid w:val="00CC6942"/>
    <w:rsid w:val="00CC79BA"/>
    <w:rsid w:val="00CD0917"/>
    <w:rsid w:val="00CD0B56"/>
    <w:rsid w:val="00CD2B19"/>
    <w:rsid w:val="00CD4A12"/>
    <w:rsid w:val="00CD60FE"/>
    <w:rsid w:val="00CD6EC8"/>
    <w:rsid w:val="00CE08E7"/>
    <w:rsid w:val="00CE2102"/>
    <w:rsid w:val="00CE2389"/>
    <w:rsid w:val="00CE273D"/>
    <w:rsid w:val="00CE28CF"/>
    <w:rsid w:val="00CE2C26"/>
    <w:rsid w:val="00CE31E1"/>
    <w:rsid w:val="00CE3921"/>
    <w:rsid w:val="00CE6018"/>
    <w:rsid w:val="00CF00E9"/>
    <w:rsid w:val="00CF1B15"/>
    <w:rsid w:val="00CF2937"/>
    <w:rsid w:val="00CF31BE"/>
    <w:rsid w:val="00CF4A39"/>
    <w:rsid w:val="00CF5D3F"/>
    <w:rsid w:val="00CF5E03"/>
    <w:rsid w:val="00CF63BB"/>
    <w:rsid w:val="00CF75F3"/>
    <w:rsid w:val="00D01B0F"/>
    <w:rsid w:val="00D02309"/>
    <w:rsid w:val="00D02C2C"/>
    <w:rsid w:val="00D03374"/>
    <w:rsid w:val="00D03FAB"/>
    <w:rsid w:val="00D040FE"/>
    <w:rsid w:val="00D04B12"/>
    <w:rsid w:val="00D0614F"/>
    <w:rsid w:val="00D063C1"/>
    <w:rsid w:val="00D0690B"/>
    <w:rsid w:val="00D10D6C"/>
    <w:rsid w:val="00D14836"/>
    <w:rsid w:val="00D16CB0"/>
    <w:rsid w:val="00D20895"/>
    <w:rsid w:val="00D20967"/>
    <w:rsid w:val="00D21D39"/>
    <w:rsid w:val="00D22666"/>
    <w:rsid w:val="00D22A64"/>
    <w:rsid w:val="00D2334E"/>
    <w:rsid w:val="00D23A66"/>
    <w:rsid w:val="00D2546A"/>
    <w:rsid w:val="00D2599B"/>
    <w:rsid w:val="00D25A98"/>
    <w:rsid w:val="00D25BA0"/>
    <w:rsid w:val="00D25F30"/>
    <w:rsid w:val="00D27825"/>
    <w:rsid w:val="00D32D11"/>
    <w:rsid w:val="00D348E9"/>
    <w:rsid w:val="00D35017"/>
    <w:rsid w:val="00D35313"/>
    <w:rsid w:val="00D358AE"/>
    <w:rsid w:val="00D3595B"/>
    <w:rsid w:val="00D35C3B"/>
    <w:rsid w:val="00D37ADF"/>
    <w:rsid w:val="00D37C03"/>
    <w:rsid w:val="00D37D65"/>
    <w:rsid w:val="00D420DF"/>
    <w:rsid w:val="00D442C1"/>
    <w:rsid w:val="00D46F86"/>
    <w:rsid w:val="00D47FD4"/>
    <w:rsid w:val="00D51FF7"/>
    <w:rsid w:val="00D57D0A"/>
    <w:rsid w:val="00D706E6"/>
    <w:rsid w:val="00D70CC7"/>
    <w:rsid w:val="00D72C04"/>
    <w:rsid w:val="00D733A3"/>
    <w:rsid w:val="00D744BD"/>
    <w:rsid w:val="00D74C46"/>
    <w:rsid w:val="00D75E58"/>
    <w:rsid w:val="00D81802"/>
    <w:rsid w:val="00D81946"/>
    <w:rsid w:val="00D819E4"/>
    <w:rsid w:val="00D82D25"/>
    <w:rsid w:val="00D82DBD"/>
    <w:rsid w:val="00D87E79"/>
    <w:rsid w:val="00D9017D"/>
    <w:rsid w:val="00D93F0E"/>
    <w:rsid w:val="00D94672"/>
    <w:rsid w:val="00D94A34"/>
    <w:rsid w:val="00D962A3"/>
    <w:rsid w:val="00D9712B"/>
    <w:rsid w:val="00D9750A"/>
    <w:rsid w:val="00D97D81"/>
    <w:rsid w:val="00D97E94"/>
    <w:rsid w:val="00DA118F"/>
    <w:rsid w:val="00DA11FE"/>
    <w:rsid w:val="00DA2596"/>
    <w:rsid w:val="00DA2910"/>
    <w:rsid w:val="00DA2F93"/>
    <w:rsid w:val="00DA3EF5"/>
    <w:rsid w:val="00DA45B4"/>
    <w:rsid w:val="00DA4B2C"/>
    <w:rsid w:val="00DA6821"/>
    <w:rsid w:val="00DA6D75"/>
    <w:rsid w:val="00DA7A80"/>
    <w:rsid w:val="00DA7D5B"/>
    <w:rsid w:val="00DB25ED"/>
    <w:rsid w:val="00DB45E8"/>
    <w:rsid w:val="00DB63B9"/>
    <w:rsid w:val="00DB72A9"/>
    <w:rsid w:val="00DB779E"/>
    <w:rsid w:val="00DC0D55"/>
    <w:rsid w:val="00DC2AEA"/>
    <w:rsid w:val="00DC2E07"/>
    <w:rsid w:val="00DC4018"/>
    <w:rsid w:val="00DC4978"/>
    <w:rsid w:val="00DC5AA4"/>
    <w:rsid w:val="00DC6288"/>
    <w:rsid w:val="00DD14D7"/>
    <w:rsid w:val="00DD25B8"/>
    <w:rsid w:val="00DD26F9"/>
    <w:rsid w:val="00DD27EF"/>
    <w:rsid w:val="00DD7E03"/>
    <w:rsid w:val="00DE0882"/>
    <w:rsid w:val="00DE14B7"/>
    <w:rsid w:val="00DE2265"/>
    <w:rsid w:val="00DE34FC"/>
    <w:rsid w:val="00DE5F18"/>
    <w:rsid w:val="00DE739F"/>
    <w:rsid w:val="00DE73D7"/>
    <w:rsid w:val="00DF00D8"/>
    <w:rsid w:val="00DF2EDB"/>
    <w:rsid w:val="00DF3A42"/>
    <w:rsid w:val="00DF3CAB"/>
    <w:rsid w:val="00DF5867"/>
    <w:rsid w:val="00DF66A6"/>
    <w:rsid w:val="00DF6C0D"/>
    <w:rsid w:val="00DF777D"/>
    <w:rsid w:val="00E0090F"/>
    <w:rsid w:val="00E00B6E"/>
    <w:rsid w:val="00E01CBF"/>
    <w:rsid w:val="00E0201C"/>
    <w:rsid w:val="00E02428"/>
    <w:rsid w:val="00E0349A"/>
    <w:rsid w:val="00E041F6"/>
    <w:rsid w:val="00E04A13"/>
    <w:rsid w:val="00E04D38"/>
    <w:rsid w:val="00E062E0"/>
    <w:rsid w:val="00E11B3B"/>
    <w:rsid w:val="00E1246F"/>
    <w:rsid w:val="00E1296C"/>
    <w:rsid w:val="00E1394E"/>
    <w:rsid w:val="00E17EBE"/>
    <w:rsid w:val="00E2023C"/>
    <w:rsid w:val="00E20461"/>
    <w:rsid w:val="00E218D5"/>
    <w:rsid w:val="00E245A7"/>
    <w:rsid w:val="00E26AD7"/>
    <w:rsid w:val="00E27B69"/>
    <w:rsid w:val="00E27BAC"/>
    <w:rsid w:val="00E30A5E"/>
    <w:rsid w:val="00E3286B"/>
    <w:rsid w:val="00E328C0"/>
    <w:rsid w:val="00E35C06"/>
    <w:rsid w:val="00E37780"/>
    <w:rsid w:val="00E403B2"/>
    <w:rsid w:val="00E4049F"/>
    <w:rsid w:val="00E40817"/>
    <w:rsid w:val="00E41FA1"/>
    <w:rsid w:val="00E44576"/>
    <w:rsid w:val="00E449DC"/>
    <w:rsid w:val="00E465AF"/>
    <w:rsid w:val="00E476FE"/>
    <w:rsid w:val="00E50F90"/>
    <w:rsid w:val="00E532D6"/>
    <w:rsid w:val="00E5412A"/>
    <w:rsid w:val="00E56177"/>
    <w:rsid w:val="00E569CD"/>
    <w:rsid w:val="00E576D1"/>
    <w:rsid w:val="00E601F0"/>
    <w:rsid w:val="00E607E1"/>
    <w:rsid w:val="00E6236B"/>
    <w:rsid w:val="00E63A7B"/>
    <w:rsid w:val="00E64037"/>
    <w:rsid w:val="00E6517C"/>
    <w:rsid w:val="00E6585B"/>
    <w:rsid w:val="00E70790"/>
    <w:rsid w:val="00E72F5D"/>
    <w:rsid w:val="00E73F18"/>
    <w:rsid w:val="00E75663"/>
    <w:rsid w:val="00E806D3"/>
    <w:rsid w:val="00E81493"/>
    <w:rsid w:val="00E824EB"/>
    <w:rsid w:val="00E82DB0"/>
    <w:rsid w:val="00E83C3C"/>
    <w:rsid w:val="00E848EC"/>
    <w:rsid w:val="00E84B9A"/>
    <w:rsid w:val="00E87370"/>
    <w:rsid w:val="00E879E7"/>
    <w:rsid w:val="00E91C06"/>
    <w:rsid w:val="00E927BE"/>
    <w:rsid w:val="00E92A58"/>
    <w:rsid w:val="00E9348A"/>
    <w:rsid w:val="00E9364A"/>
    <w:rsid w:val="00E94682"/>
    <w:rsid w:val="00E94D0C"/>
    <w:rsid w:val="00E96AA4"/>
    <w:rsid w:val="00E97C62"/>
    <w:rsid w:val="00EA256B"/>
    <w:rsid w:val="00EA2E0B"/>
    <w:rsid w:val="00EA3772"/>
    <w:rsid w:val="00EA5ACB"/>
    <w:rsid w:val="00EA5DDB"/>
    <w:rsid w:val="00EB02DD"/>
    <w:rsid w:val="00EB1B1F"/>
    <w:rsid w:val="00EB2875"/>
    <w:rsid w:val="00EB2B3C"/>
    <w:rsid w:val="00EB51E6"/>
    <w:rsid w:val="00EB655C"/>
    <w:rsid w:val="00EC0519"/>
    <w:rsid w:val="00EC0EC6"/>
    <w:rsid w:val="00EC130D"/>
    <w:rsid w:val="00EC477F"/>
    <w:rsid w:val="00EC55E3"/>
    <w:rsid w:val="00EC7788"/>
    <w:rsid w:val="00ED05CA"/>
    <w:rsid w:val="00ED0AA4"/>
    <w:rsid w:val="00ED5591"/>
    <w:rsid w:val="00ED639E"/>
    <w:rsid w:val="00ED69FA"/>
    <w:rsid w:val="00ED710B"/>
    <w:rsid w:val="00ED7499"/>
    <w:rsid w:val="00EE3064"/>
    <w:rsid w:val="00EE4286"/>
    <w:rsid w:val="00EE5077"/>
    <w:rsid w:val="00EE54D0"/>
    <w:rsid w:val="00EE5717"/>
    <w:rsid w:val="00EE5C0E"/>
    <w:rsid w:val="00EF02C3"/>
    <w:rsid w:val="00EF41B1"/>
    <w:rsid w:val="00EF760B"/>
    <w:rsid w:val="00EF7CF3"/>
    <w:rsid w:val="00EF7D86"/>
    <w:rsid w:val="00F00A59"/>
    <w:rsid w:val="00F02E4D"/>
    <w:rsid w:val="00F03271"/>
    <w:rsid w:val="00F0437A"/>
    <w:rsid w:val="00F11E53"/>
    <w:rsid w:val="00F11F07"/>
    <w:rsid w:val="00F12B72"/>
    <w:rsid w:val="00F12D46"/>
    <w:rsid w:val="00F13D5B"/>
    <w:rsid w:val="00F16831"/>
    <w:rsid w:val="00F179CA"/>
    <w:rsid w:val="00F17BEB"/>
    <w:rsid w:val="00F20E25"/>
    <w:rsid w:val="00F22062"/>
    <w:rsid w:val="00F22672"/>
    <w:rsid w:val="00F23193"/>
    <w:rsid w:val="00F26E13"/>
    <w:rsid w:val="00F271D3"/>
    <w:rsid w:val="00F31B56"/>
    <w:rsid w:val="00F34F97"/>
    <w:rsid w:val="00F36D11"/>
    <w:rsid w:val="00F37FE0"/>
    <w:rsid w:val="00F41B3A"/>
    <w:rsid w:val="00F4306F"/>
    <w:rsid w:val="00F431DB"/>
    <w:rsid w:val="00F43AFD"/>
    <w:rsid w:val="00F43B0F"/>
    <w:rsid w:val="00F445EA"/>
    <w:rsid w:val="00F45936"/>
    <w:rsid w:val="00F45A34"/>
    <w:rsid w:val="00F46991"/>
    <w:rsid w:val="00F46CD2"/>
    <w:rsid w:val="00F47210"/>
    <w:rsid w:val="00F52866"/>
    <w:rsid w:val="00F57646"/>
    <w:rsid w:val="00F619E3"/>
    <w:rsid w:val="00F625DF"/>
    <w:rsid w:val="00F62C22"/>
    <w:rsid w:val="00F63171"/>
    <w:rsid w:val="00F6455D"/>
    <w:rsid w:val="00F65A87"/>
    <w:rsid w:val="00F66FFF"/>
    <w:rsid w:val="00F672C4"/>
    <w:rsid w:val="00F6754F"/>
    <w:rsid w:val="00F7194B"/>
    <w:rsid w:val="00F72317"/>
    <w:rsid w:val="00F72EBD"/>
    <w:rsid w:val="00F72EDD"/>
    <w:rsid w:val="00F75048"/>
    <w:rsid w:val="00F77404"/>
    <w:rsid w:val="00F80CBB"/>
    <w:rsid w:val="00F82B29"/>
    <w:rsid w:val="00F83488"/>
    <w:rsid w:val="00F839F2"/>
    <w:rsid w:val="00F853F4"/>
    <w:rsid w:val="00F86AFA"/>
    <w:rsid w:val="00F87BD1"/>
    <w:rsid w:val="00F9147E"/>
    <w:rsid w:val="00F92456"/>
    <w:rsid w:val="00F94E6E"/>
    <w:rsid w:val="00F95305"/>
    <w:rsid w:val="00F95B15"/>
    <w:rsid w:val="00F96FA8"/>
    <w:rsid w:val="00F975AE"/>
    <w:rsid w:val="00F977BF"/>
    <w:rsid w:val="00FA0CEE"/>
    <w:rsid w:val="00FA0F5C"/>
    <w:rsid w:val="00FA2B31"/>
    <w:rsid w:val="00FA4517"/>
    <w:rsid w:val="00FA4943"/>
    <w:rsid w:val="00FA4E7B"/>
    <w:rsid w:val="00FA58B0"/>
    <w:rsid w:val="00FA5F16"/>
    <w:rsid w:val="00FA721C"/>
    <w:rsid w:val="00FB3322"/>
    <w:rsid w:val="00FB346C"/>
    <w:rsid w:val="00FB3BF6"/>
    <w:rsid w:val="00FB6B4F"/>
    <w:rsid w:val="00FC5779"/>
    <w:rsid w:val="00FC7979"/>
    <w:rsid w:val="00FC7A4D"/>
    <w:rsid w:val="00FD03CB"/>
    <w:rsid w:val="00FD0B57"/>
    <w:rsid w:val="00FD5E70"/>
    <w:rsid w:val="00FE0D6C"/>
    <w:rsid w:val="00FE2776"/>
    <w:rsid w:val="00FE33BC"/>
    <w:rsid w:val="00FE3A31"/>
    <w:rsid w:val="00FE45F5"/>
    <w:rsid w:val="00FE5851"/>
    <w:rsid w:val="00FF0BC5"/>
    <w:rsid w:val="00FF0EC6"/>
    <w:rsid w:val="00FF236E"/>
    <w:rsid w:val="00FF27A0"/>
    <w:rsid w:val="00FF36A1"/>
    <w:rsid w:val="00FF5377"/>
    <w:rsid w:val="00FF593D"/>
    <w:rsid w:val="00FF6D84"/>
    <w:rsid w:val="00FF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  <w:style w:type="character" w:styleId="af9">
    <w:name w:val="Strong"/>
    <w:basedOn w:val="a0"/>
    <w:uiPriority w:val="22"/>
    <w:qFormat/>
    <w:rsid w:val="003E2F0C"/>
    <w:rPr>
      <w:b/>
      <w:bCs/>
    </w:rPr>
  </w:style>
  <w:style w:type="character" w:styleId="afa">
    <w:name w:val="Emphasis"/>
    <w:basedOn w:val="a0"/>
    <w:uiPriority w:val="20"/>
    <w:qFormat/>
    <w:rsid w:val="003E2F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  <w:style w:type="character" w:styleId="af9">
    <w:name w:val="Strong"/>
    <w:basedOn w:val="a0"/>
    <w:uiPriority w:val="22"/>
    <w:qFormat/>
    <w:rsid w:val="003E2F0C"/>
    <w:rPr>
      <w:b/>
      <w:bCs/>
    </w:rPr>
  </w:style>
  <w:style w:type="character" w:styleId="afa">
    <w:name w:val="Emphasis"/>
    <w:basedOn w:val="a0"/>
    <w:uiPriority w:val="20"/>
    <w:qFormat/>
    <w:rsid w:val="003E2F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34A98-16F3-4872-B39D-0D3A7CF4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18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Sokil</cp:lastModifiedBy>
  <cp:revision>56</cp:revision>
  <cp:lastPrinted>2024-09-05T08:09:00Z</cp:lastPrinted>
  <dcterms:created xsi:type="dcterms:W3CDTF">2024-07-15T14:05:00Z</dcterms:created>
  <dcterms:modified xsi:type="dcterms:W3CDTF">2024-09-05T10:38:00Z</dcterms:modified>
</cp:coreProperties>
</file>