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21" w:rsidRPr="00231C17" w:rsidRDefault="004E1E21" w:rsidP="004E1E21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E1E21" w:rsidRPr="00520A8F" w:rsidTr="00BA2BAF">
        <w:tc>
          <w:tcPr>
            <w:tcW w:w="9571" w:type="dxa"/>
          </w:tcPr>
          <w:p w:rsidR="004E1E21" w:rsidRPr="00FE39AB" w:rsidRDefault="004E1E21" w:rsidP="00BA2BAF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4E1E21" w:rsidRPr="00520A8F" w:rsidTr="00BA2BAF">
        <w:tc>
          <w:tcPr>
            <w:tcW w:w="9571" w:type="dxa"/>
          </w:tcPr>
          <w:p w:rsidR="004E1E21" w:rsidRPr="00644416" w:rsidRDefault="004E1E21" w:rsidP="00BA2BAF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КРАХМАЛ КУКУРУЗНЫЙ</w:t>
            </w:r>
          </w:p>
        </w:tc>
      </w:tr>
      <w:tr w:rsidR="004E1E21" w:rsidRPr="00520A8F" w:rsidTr="00BA2BAF">
        <w:tc>
          <w:tcPr>
            <w:tcW w:w="9571" w:type="dxa"/>
          </w:tcPr>
          <w:p w:rsidR="004E1E21" w:rsidRPr="00644416" w:rsidRDefault="004E1E21" w:rsidP="00BA2BAF">
            <w:pPr>
              <w:spacing w:after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44416">
              <w:rPr>
                <w:rFonts w:ascii="Times New Roman" w:hAnsi="Times New Roman" w:cs="Times New Roman"/>
                <w:i/>
                <w:sz w:val="28"/>
                <w:szCs w:val="28"/>
              </w:rPr>
              <w:t>Maydis</w:t>
            </w:r>
            <w:proofErr w:type="spellEnd"/>
            <w:r w:rsidRPr="006444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4416">
              <w:rPr>
                <w:rFonts w:ascii="Times New Roman" w:hAnsi="Times New Roman" w:cs="Times New Roman"/>
                <w:i/>
                <w:sz w:val="28"/>
                <w:szCs w:val="28"/>
              </w:rPr>
              <w:t>amylum</w:t>
            </w:r>
            <w:proofErr w:type="spellEnd"/>
          </w:p>
        </w:tc>
      </w:tr>
      <w:tr w:rsidR="004E1E21" w:rsidRPr="00520A8F" w:rsidTr="00BA2BAF">
        <w:tc>
          <w:tcPr>
            <w:tcW w:w="9571" w:type="dxa"/>
          </w:tcPr>
          <w:p w:rsidR="004E1E21" w:rsidRPr="00644416" w:rsidRDefault="004E1E21" w:rsidP="00BA2BAF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4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Maize</w:t>
            </w:r>
            <w:proofErr w:type="spellEnd"/>
            <w:r w:rsidRPr="006444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6444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starch</w:t>
            </w:r>
            <w:proofErr w:type="spellEnd"/>
          </w:p>
        </w:tc>
      </w:tr>
    </w:tbl>
    <w:p w:rsidR="004E1E21" w:rsidRPr="005D377A" w:rsidRDefault="004E1E21" w:rsidP="003628B6">
      <w:pPr>
        <w:keepNext/>
        <w:spacing w:before="24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4E1E21" w:rsidRPr="002E1B53" w:rsidRDefault="004E1E21" w:rsidP="004E1E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Крахмал кукурузный</w:t>
      </w:r>
      <w:r>
        <w:rPr>
          <w:rFonts w:ascii="Times New Roman" w:hAnsi="Times New Roman" w:cs="Times New Roman"/>
          <w:sz w:val="28"/>
          <w:szCs w:val="28"/>
        </w:rPr>
        <w:t xml:space="preserve"> получают из зё</w:t>
      </w:r>
      <w:r w:rsidRPr="002E1B53">
        <w:rPr>
          <w:rFonts w:ascii="Times New Roman" w:hAnsi="Times New Roman" w:cs="Times New Roman"/>
          <w:sz w:val="28"/>
          <w:szCs w:val="28"/>
        </w:rPr>
        <w:t xml:space="preserve">рен кукурузы </w:t>
      </w:r>
      <w:r w:rsidRPr="002E1B53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Pr="002E1B53">
        <w:rPr>
          <w:rFonts w:ascii="Times New Roman" w:hAnsi="Times New Roman" w:cs="Times New Roman"/>
          <w:i/>
          <w:sz w:val="28"/>
          <w:szCs w:val="28"/>
          <w:lang w:val="en-US"/>
        </w:rPr>
        <w:t>Zea</w:t>
      </w:r>
      <w:proofErr w:type="spellEnd"/>
      <w:r w:rsidRPr="002E1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1B53">
        <w:rPr>
          <w:rFonts w:ascii="Times New Roman" w:hAnsi="Times New Roman" w:cs="Times New Roman"/>
          <w:i/>
          <w:sz w:val="28"/>
          <w:szCs w:val="28"/>
          <w:lang w:val="en-US"/>
        </w:rPr>
        <w:t>mays</w:t>
      </w:r>
      <w:r w:rsidRPr="002E1B5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L., сем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ятликовых</w:t>
      </w:r>
      <w:r w:rsidRPr="002E1B53">
        <w:rPr>
          <w:rFonts w:ascii="Times New Roman" w:hAnsi="Times New Roman" w:cs="Times New Roman"/>
          <w:sz w:val="28"/>
          <w:szCs w:val="28"/>
        </w:rPr>
        <w:t xml:space="preserve"> </w:t>
      </w:r>
      <w:r w:rsidRPr="002E1B53">
        <w:rPr>
          <w:rFonts w:ascii="Times New Roman" w:hAnsi="Times New Roman" w:cs="Times New Roman"/>
          <w:i/>
          <w:sz w:val="28"/>
          <w:szCs w:val="28"/>
        </w:rPr>
        <w:t>–</w:t>
      </w:r>
      <w:r w:rsidRPr="002E1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B5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Poaceae</w:t>
      </w:r>
      <w:proofErr w:type="spellEnd"/>
      <w:r w:rsidRPr="002E1B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D14F19" w:rsidRPr="001B2B0A" w:rsidRDefault="00D14F19" w:rsidP="003628B6">
      <w:pPr>
        <w:keepNext/>
        <w:tabs>
          <w:tab w:val="center" w:pos="5032"/>
        </w:tabs>
        <w:spacing w:before="240"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2B0A">
        <w:rPr>
          <w:rFonts w:ascii="Times New Roman" w:hAnsi="Times New Roman"/>
          <w:color w:val="000000" w:themeColor="text1"/>
          <w:sz w:val="28"/>
          <w:szCs w:val="28"/>
        </w:rPr>
        <w:t xml:space="preserve">СВОЙСТВА </w:t>
      </w:r>
    </w:p>
    <w:p w:rsidR="00D14F19" w:rsidRPr="001B2B0A" w:rsidRDefault="00D14F19" w:rsidP="00D14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Описание.</w:t>
      </w:r>
      <w:r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2B0A">
        <w:rPr>
          <w:rFonts w:ascii="Times New Roman" w:hAnsi="Times New Roman" w:cs="Times New Roman"/>
          <w:sz w:val="28"/>
          <w:szCs w:val="28"/>
        </w:rPr>
        <w:t xml:space="preserve">Очень мелкий </w:t>
      </w:r>
      <w:r w:rsidR="00AF486C">
        <w:rPr>
          <w:rFonts w:ascii="Times New Roman" w:hAnsi="Times New Roman" w:cs="Times New Roman"/>
          <w:sz w:val="28"/>
          <w:szCs w:val="28"/>
        </w:rPr>
        <w:t xml:space="preserve">матовый </w:t>
      </w:r>
      <w:r w:rsidRPr="001B2B0A">
        <w:rPr>
          <w:rFonts w:ascii="Times New Roman" w:hAnsi="Times New Roman" w:cs="Times New Roman"/>
          <w:sz w:val="28"/>
          <w:szCs w:val="28"/>
        </w:rPr>
        <w:t xml:space="preserve">белый или </w:t>
      </w:r>
      <w:r w:rsidR="00255123">
        <w:rPr>
          <w:rFonts w:ascii="Times New Roman" w:hAnsi="Times New Roman" w:cs="Times New Roman"/>
          <w:sz w:val="28"/>
          <w:szCs w:val="28"/>
        </w:rPr>
        <w:t>слегка светло-ж</w:t>
      </w:r>
      <w:r w:rsidR="009E5669">
        <w:rPr>
          <w:rFonts w:ascii="Times New Roman" w:hAnsi="Times New Roman" w:cs="Times New Roman"/>
          <w:sz w:val="28"/>
          <w:szCs w:val="28"/>
        </w:rPr>
        <w:t>ё</w:t>
      </w:r>
      <w:r w:rsidR="00255123">
        <w:rPr>
          <w:rFonts w:ascii="Times New Roman" w:hAnsi="Times New Roman" w:cs="Times New Roman"/>
          <w:sz w:val="28"/>
          <w:szCs w:val="28"/>
        </w:rPr>
        <w:t>лтый</w:t>
      </w:r>
      <w:r w:rsidRPr="001B2B0A">
        <w:rPr>
          <w:rFonts w:ascii="Times New Roman" w:hAnsi="Times New Roman" w:cs="Times New Roman"/>
          <w:sz w:val="28"/>
          <w:szCs w:val="28"/>
        </w:rPr>
        <w:t xml:space="preserve"> порошок, при сжатии между пальцами скрипит. </w:t>
      </w:r>
    </w:p>
    <w:p w:rsidR="00D14F19" w:rsidRDefault="00D14F19" w:rsidP="00D14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Растворимость.</w:t>
      </w:r>
      <w:r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2B0A">
        <w:rPr>
          <w:rFonts w:ascii="Times New Roman" w:hAnsi="Times New Roman" w:cs="Times New Roman"/>
          <w:sz w:val="28"/>
          <w:szCs w:val="28"/>
        </w:rPr>
        <w:t xml:space="preserve">Практически </w:t>
      </w:r>
      <w:proofErr w:type="gramStart"/>
      <w:r w:rsidRPr="001B2B0A">
        <w:rPr>
          <w:rFonts w:ascii="Times New Roman" w:hAnsi="Times New Roman" w:cs="Times New Roman"/>
          <w:sz w:val="28"/>
          <w:szCs w:val="28"/>
        </w:rPr>
        <w:t>нерастворим</w:t>
      </w:r>
      <w:proofErr w:type="gramEnd"/>
      <w:r w:rsidRPr="001B2B0A">
        <w:rPr>
          <w:rFonts w:ascii="Times New Roman" w:hAnsi="Times New Roman" w:cs="Times New Roman"/>
          <w:sz w:val="28"/>
          <w:szCs w:val="28"/>
        </w:rPr>
        <w:t xml:space="preserve"> в холодной воде и</w:t>
      </w:r>
      <w:r w:rsidR="00CE4E80">
        <w:rPr>
          <w:rFonts w:ascii="Times New Roman" w:hAnsi="Times New Roman" w:cs="Times New Roman"/>
          <w:sz w:val="28"/>
          <w:szCs w:val="28"/>
        </w:rPr>
        <w:t xml:space="preserve"> </w:t>
      </w:r>
      <w:r w:rsidR="009E5669">
        <w:rPr>
          <w:rFonts w:ascii="Times New Roman" w:hAnsi="Times New Roman" w:cs="Times New Roman"/>
          <w:sz w:val="28"/>
          <w:szCs w:val="28"/>
        </w:rPr>
        <w:t>спирте 96 </w:t>
      </w:r>
      <w:r w:rsidRPr="001B2B0A">
        <w:rPr>
          <w:rFonts w:ascii="Times New Roman" w:hAnsi="Times New Roman" w:cs="Times New Roman"/>
          <w:sz w:val="28"/>
          <w:szCs w:val="28"/>
        </w:rPr>
        <w:t>%.</w:t>
      </w:r>
    </w:p>
    <w:p w:rsidR="001F03F1" w:rsidRPr="00401786" w:rsidRDefault="009E5669" w:rsidP="001F03F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b w:val="0"/>
        </w:rPr>
        <w:t>Наличие зё</w:t>
      </w:r>
      <w:r w:rsidR="001F03F1" w:rsidRPr="00401786">
        <w:rPr>
          <w:b w:val="0"/>
        </w:rPr>
        <w:t>рен крахмала с обломанными или неровными краями возможно в исключительных случаях.</w:t>
      </w:r>
    </w:p>
    <w:p w:rsidR="00D14F19" w:rsidRPr="001B2B0A" w:rsidRDefault="00D14F19" w:rsidP="009E5669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ИДЕНТИФИКАЦИЯ</w:t>
      </w:r>
    </w:p>
    <w:p w:rsidR="00D14F19" w:rsidRPr="009E5669" w:rsidRDefault="00D14F19" w:rsidP="00D14F1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2B0A">
        <w:rPr>
          <w:rFonts w:ascii="Times New Roman" w:eastAsia="TimesNewRoman,Bold" w:hAnsi="Times New Roman" w:cs="Times New Roman"/>
          <w:bCs/>
          <w:sz w:val="28"/>
          <w:szCs w:val="28"/>
        </w:rPr>
        <w:t>А.</w:t>
      </w:r>
      <w:r w:rsidRPr="001B2B0A">
        <w:rPr>
          <w:rFonts w:ascii="Times New Roman" w:hAnsi="Times New Roman" w:cs="Times New Roman"/>
          <w:b/>
          <w:sz w:val="28"/>
          <w:szCs w:val="28"/>
        </w:rPr>
        <w:t> Микроскопические признаки</w:t>
      </w:r>
      <w:r w:rsidR="001E76F3" w:rsidRPr="001B2B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76F3" w:rsidRPr="009E5669">
        <w:rPr>
          <w:rFonts w:ascii="Times New Roman" w:hAnsi="Times New Roman" w:cs="Times New Roman"/>
          <w:i/>
          <w:sz w:val="28"/>
          <w:szCs w:val="28"/>
        </w:rPr>
        <w:t>(</w:t>
      </w:r>
      <w:r w:rsidR="00B47C9B" w:rsidRPr="009E5669">
        <w:rPr>
          <w:rFonts w:ascii="Times New Roman" w:hAnsi="Times New Roman" w:cs="Times New Roman"/>
          <w:i/>
          <w:sz w:val="28"/>
          <w:szCs w:val="28"/>
        </w:rPr>
        <w:t xml:space="preserve">ОФС </w:t>
      </w:r>
      <w:r w:rsidR="00B63912" w:rsidRPr="009E5669">
        <w:rPr>
          <w:rFonts w:ascii="Times New Roman" w:hAnsi="Times New Roman" w:cs="Times New Roman"/>
          <w:i/>
          <w:sz w:val="28"/>
          <w:szCs w:val="28"/>
        </w:rPr>
        <w:t>«</w:t>
      </w:r>
      <w:r w:rsidRPr="009E5669">
        <w:rPr>
          <w:rFonts w:ascii="Times New Roman" w:hAnsi="Times New Roman" w:cs="Times New Roman"/>
          <w:i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Pr="009E5669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1E76F3" w:rsidRPr="009E5669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9E566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265B3A" w:rsidRDefault="00D14F19" w:rsidP="001E7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0A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микропрепарата в </w:t>
      </w:r>
      <w:r w:rsidR="009E5669">
        <w:rPr>
          <w:rFonts w:ascii="Times New Roman" w:hAnsi="Times New Roman" w:cs="Times New Roman"/>
          <w:sz w:val="28"/>
          <w:szCs w:val="28"/>
        </w:rPr>
        <w:t>50 </w:t>
      </w:r>
      <w:r w:rsidR="007D61E2" w:rsidRPr="001B2B0A">
        <w:rPr>
          <w:rFonts w:ascii="Times New Roman" w:hAnsi="Times New Roman" w:cs="Times New Roman"/>
          <w:sz w:val="28"/>
          <w:szCs w:val="28"/>
        </w:rPr>
        <w:t>% (</w:t>
      </w:r>
      <w:r w:rsidR="007D61E2" w:rsidRPr="001B2B0A">
        <w:rPr>
          <w:rFonts w:ascii="Times New Roman" w:hAnsi="Times New Roman" w:cs="Times New Roman"/>
          <w:i/>
          <w:sz w:val="28"/>
          <w:szCs w:val="28"/>
        </w:rPr>
        <w:t>об/</w:t>
      </w:r>
      <w:proofErr w:type="gramStart"/>
      <w:r w:rsidR="007D61E2" w:rsidRPr="001B2B0A">
        <w:rPr>
          <w:rFonts w:ascii="Times New Roman" w:hAnsi="Times New Roman" w:cs="Times New Roman"/>
          <w:i/>
          <w:sz w:val="28"/>
          <w:szCs w:val="28"/>
        </w:rPr>
        <w:t>об</w:t>
      </w:r>
      <w:proofErr w:type="gramEnd"/>
      <w:r w:rsidR="007D61E2" w:rsidRPr="001B2B0A">
        <w:rPr>
          <w:rFonts w:ascii="Times New Roman" w:hAnsi="Times New Roman" w:cs="Times New Roman"/>
          <w:sz w:val="28"/>
          <w:szCs w:val="28"/>
        </w:rPr>
        <w:t xml:space="preserve">) растворе </w:t>
      </w:r>
      <w:r w:rsidR="007D61E2" w:rsidRPr="001B2B0A">
        <w:rPr>
          <w:rFonts w:ascii="Times New Roman" w:hAnsi="Times New Roman" w:cs="Times New Roman"/>
          <w:i/>
          <w:sz w:val="28"/>
          <w:szCs w:val="28"/>
        </w:rPr>
        <w:t>глицерина</w:t>
      </w:r>
      <w:r w:rsidR="007D61E2" w:rsidRPr="001B2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B0A">
        <w:rPr>
          <w:rFonts w:ascii="Times New Roman" w:eastAsia="Times New Roman" w:hAnsi="Times New Roman" w:cs="Times New Roman"/>
          <w:sz w:val="28"/>
          <w:szCs w:val="28"/>
        </w:rPr>
        <w:t xml:space="preserve">должны быть видны </w:t>
      </w:r>
      <w:r w:rsidR="009E5669">
        <w:rPr>
          <w:rFonts w:ascii="Times New Roman" w:eastAsia="Times New Roman" w:hAnsi="Times New Roman" w:cs="Times New Roman"/>
          <w:sz w:val="28"/>
          <w:szCs w:val="28"/>
        </w:rPr>
        <w:t>либо заострё</w:t>
      </w:r>
      <w:r w:rsidR="00265B3A">
        <w:rPr>
          <w:rFonts w:ascii="Times New Roman" w:eastAsia="Times New Roman" w:hAnsi="Times New Roman" w:cs="Times New Roman"/>
          <w:sz w:val="28"/>
          <w:szCs w:val="28"/>
        </w:rPr>
        <w:t xml:space="preserve">нные </w:t>
      </w:r>
      <w:r w:rsidR="00265B3A" w:rsidRPr="001B2B0A">
        <w:rPr>
          <w:rFonts w:ascii="Times New Roman" w:hAnsi="Times New Roman" w:cs="Times New Roman"/>
          <w:sz w:val="28"/>
          <w:szCs w:val="28"/>
        </w:rPr>
        <w:t>многогранные</w:t>
      </w:r>
      <w:r w:rsidR="00265B3A" w:rsidRPr="00265B3A">
        <w:rPr>
          <w:rFonts w:ascii="Times New Roman" w:hAnsi="Times New Roman" w:cs="Times New Roman"/>
          <w:sz w:val="28"/>
          <w:szCs w:val="28"/>
        </w:rPr>
        <w:t xml:space="preserve"> </w:t>
      </w:r>
      <w:r w:rsidR="00265B3A" w:rsidRPr="001B2B0A">
        <w:rPr>
          <w:rFonts w:ascii="Times New Roman" w:hAnsi="Times New Roman" w:cs="Times New Roman"/>
          <w:sz w:val="28"/>
          <w:szCs w:val="28"/>
        </w:rPr>
        <w:t>з</w:t>
      </w:r>
      <w:r w:rsidR="009E5669">
        <w:rPr>
          <w:rFonts w:ascii="Times New Roman" w:hAnsi="Times New Roman" w:cs="Times New Roman"/>
          <w:sz w:val="28"/>
          <w:szCs w:val="28"/>
        </w:rPr>
        <w:t>ё</w:t>
      </w:r>
      <w:r w:rsidR="00265B3A" w:rsidRPr="001B2B0A">
        <w:rPr>
          <w:rFonts w:ascii="Times New Roman" w:hAnsi="Times New Roman" w:cs="Times New Roman"/>
          <w:sz w:val="28"/>
          <w:szCs w:val="28"/>
        </w:rPr>
        <w:t>рна</w:t>
      </w:r>
      <w:r w:rsidR="00265B3A" w:rsidRPr="00265B3A">
        <w:rPr>
          <w:rFonts w:ascii="Times New Roman" w:hAnsi="Times New Roman" w:cs="Times New Roman"/>
          <w:sz w:val="28"/>
          <w:szCs w:val="28"/>
        </w:rPr>
        <w:t xml:space="preserve"> </w:t>
      </w:r>
      <w:r w:rsidR="00265B3A">
        <w:rPr>
          <w:rFonts w:ascii="Times New Roman" w:hAnsi="Times New Roman" w:cs="Times New Roman"/>
          <w:sz w:val="28"/>
          <w:szCs w:val="28"/>
        </w:rPr>
        <w:t>диаметром</w:t>
      </w:r>
      <w:r w:rsidR="00265B3A" w:rsidRPr="001B2B0A">
        <w:rPr>
          <w:rFonts w:ascii="Times New Roman" w:hAnsi="Times New Roman" w:cs="Times New Roman"/>
          <w:sz w:val="28"/>
          <w:szCs w:val="28"/>
        </w:rPr>
        <w:t xml:space="preserve"> от </w:t>
      </w:r>
      <w:r w:rsidR="00265B3A">
        <w:rPr>
          <w:rFonts w:ascii="Times New Roman" w:hAnsi="Times New Roman" w:cs="Times New Roman"/>
          <w:sz w:val="28"/>
          <w:szCs w:val="28"/>
        </w:rPr>
        <w:t>2 </w:t>
      </w:r>
      <w:r w:rsidR="00265B3A" w:rsidRPr="001B2B0A">
        <w:rPr>
          <w:rFonts w:ascii="Times New Roman" w:hAnsi="Times New Roman" w:cs="Times New Roman"/>
          <w:sz w:val="28"/>
          <w:szCs w:val="28"/>
        </w:rPr>
        <w:t xml:space="preserve">мкм до </w:t>
      </w:r>
      <w:r w:rsidR="00265B3A">
        <w:rPr>
          <w:rFonts w:ascii="Times New Roman" w:hAnsi="Times New Roman" w:cs="Times New Roman"/>
          <w:sz w:val="28"/>
          <w:szCs w:val="28"/>
        </w:rPr>
        <w:t>23</w:t>
      </w:r>
      <w:r w:rsidR="009E5669">
        <w:rPr>
          <w:rFonts w:ascii="Times New Roman" w:hAnsi="Times New Roman" w:cs="Times New Roman"/>
          <w:sz w:val="28"/>
          <w:szCs w:val="28"/>
        </w:rPr>
        <w:t> </w:t>
      </w:r>
      <w:r w:rsidR="00265B3A" w:rsidRPr="001B2B0A">
        <w:rPr>
          <w:rFonts w:ascii="Times New Roman" w:hAnsi="Times New Roman" w:cs="Times New Roman"/>
          <w:sz w:val="28"/>
          <w:szCs w:val="28"/>
        </w:rPr>
        <w:t>мкм</w:t>
      </w:r>
      <w:r w:rsidR="00265B3A">
        <w:rPr>
          <w:rFonts w:ascii="Times New Roman" w:hAnsi="Times New Roman" w:cs="Times New Roman"/>
          <w:sz w:val="28"/>
          <w:szCs w:val="28"/>
        </w:rPr>
        <w:t>, либо округлые или сферические з</w:t>
      </w:r>
      <w:r w:rsidR="009E5669">
        <w:rPr>
          <w:rFonts w:ascii="Times New Roman" w:hAnsi="Times New Roman" w:cs="Times New Roman"/>
          <w:sz w:val="28"/>
          <w:szCs w:val="28"/>
        </w:rPr>
        <w:t>ё</w:t>
      </w:r>
      <w:r w:rsidR="00265B3A">
        <w:rPr>
          <w:rFonts w:ascii="Times New Roman" w:hAnsi="Times New Roman" w:cs="Times New Roman"/>
          <w:sz w:val="28"/>
          <w:szCs w:val="28"/>
        </w:rPr>
        <w:t>рна диаметром</w:t>
      </w:r>
      <w:r w:rsidR="00265B3A" w:rsidRPr="001B2B0A">
        <w:rPr>
          <w:rFonts w:ascii="Times New Roman" w:hAnsi="Times New Roman" w:cs="Times New Roman"/>
          <w:sz w:val="28"/>
          <w:szCs w:val="28"/>
        </w:rPr>
        <w:t xml:space="preserve"> от </w:t>
      </w:r>
      <w:r w:rsidR="00265B3A">
        <w:rPr>
          <w:rFonts w:ascii="Times New Roman" w:hAnsi="Times New Roman" w:cs="Times New Roman"/>
          <w:sz w:val="28"/>
          <w:szCs w:val="28"/>
        </w:rPr>
        <w:t>25</w:t>
      </w:r>
      <w:r w:rsidR="009E5669">
        <w:rPr>
          <w:rFonts w:ascii="Times New Roman" w:hAnsi="Times New Roman" w:cs="Times New Roman"/>
          <w:sz w:val="28"/>
          <w:szCs w:val="28"/>
        </w:rPr>
        <w:t> </w:t>
      </w:r>
      <w:r w:rsidR="00265B3A" w:rsidRPr="001B2B0A">
        <w:rPr>
          <w:rFonts w:ascii="Times New Roman" w:hAnsi="Times New Roman" w:cs="Times New Roman"/>
          <w:sz w:val="28"/>
          <w:szCs w:val="28"/>
        </w:rPr>
        <w:t xml:space="preserve">мкм до </w:t>
      </w:r>
      <w:r w:rsidR="00265B3A">
        <w:rPr>
          <w:rFonts w:ascii="Times New Roman" w:hAnsi="Times New Roman" w:cs="Times New Roman"/>
          <w:sz w:val="28"/>
          <w:szCs w:val="28"/>
        </w:rPr>
        <w:t>35</w:t>
      </w:r>
      <w:r w:rsidR="00C70F69">
        <w:rPr>
          <w:rFonts w:ascii="Times New Roman" w:hAnsi="Times New Roman" w:cs="Times New Roman"/>
          <w:sz w:val="28"/>
          <w:szCs w:val="28"/>
        </w:rPr>
        <w:t> </w:t>
      </w:r>
      <w:r w:rsidR="00265B3A" w:rsidRPr="001B2B0A">
        <w:rPr>
          <w:rFonts w:ascii="Times New Roman" w:hAnsi="Times New Roman" w:cs="Times New Roman"/>
          <w:sz w:val="28"/>
          <w:szCs w:val="28"/>
        </w:rPr>
        <w:t>мкм</w:t>
      </w:r>
      <w:r w:rsidR="00265B3A">
        <w:rPr>
          <w:rFonts w:ascii="Times New Roman" w:hAnsi="Times New Roman" w:cs="Times New Roman"/>
          <w:sz w:val="28"/>
          <w:szCs w:val="28"/>
        </w:rPr>
        <w:t xml:space="preserve">. Центральное ядро состоит из отдельной полости или лучевидной трещины, </w:t>
      </w:r>
      <w:r w:rsidR="00C70F69">
        <w:rPr>
          <w:rFonts w:ascii="Times New Roman" w:hAnsi="Times New Roman" w:cs="Times New Roman"/>
          <w:sz w:val="28"/>
          <w:szCs w:val="28"/>
        </w:rPr>
        <w:t>состоящей из 2–</w:t>
      </w:r>
      <w:r w:rsidR="00E22019">
        <w:rPr>
          <w:rFonts w:ascii="Times New Roman" w:hAnsi="Times New Roman" w:cs="Times New Roman"/>
          <w:sz w:val="28"/>
          <w:szCs w:val="28"/>
        </w:rPr>
        <w:t>5 лучей.</w:t>
      </w:r>
      <w:r w:rsidR="00E22019" w:rsidRPr="00E22019">
        <w:rPr>
          <w:rFonts w:ascii="Times New Roman" w:hAnsi="Times New Roman" w:cs="Times New Roman"/>
          <w:sz w:val="28"/>
          <w:szCs w:val="28"/>
        </w:rPr>
        <w:t xml:space="preserve"> </w:t>
      </w:r>
      <w:r w:rsidR="00E22019" w:rsidRPr="001B2B0A">
        <w:rPr>
          <w:rFonts w:ascii="Times New Roman" w:hAnsi="Times New Roman" w:cs="Times New Roman"/>
          <w:sz w:val="28"/>
          <w:szCs w:val="28"/>
        </w:rPr>
        <w:t>При просматривании между перпендикулярно расположенными поляризующими пластинками или призмами на з</w:t>
      </w:r>
      <w:r w:rsidR="00C70F69">
        <w:rPr>
          <w:rFonts w:ascii="Times New Roman" w:hAnsi="Times New Roman" w:cs="Times New Roman"/>
          <w:sz w:val="28"/>
          <w:szCs w:val="28"/>
        </w:rPr>
        <w:t>ё</w:t>
      </w:r>
      <w:r w:rsidR="00E22019" w:rsidRPr="001B2B0A">
        <w:rPr>
          <w:rFonts w:ascii="Times New Roman" w:hAnsi="Times New Roman" w:cs="Times New Roman"/>
          <w:sz w:val="28"/>
          <w:szCs w:val="28"/>
        </w:rPr>
        <w:t>рнах присутствует отч</w:t>
      </w:r>
      <w:r w:rsidR="00C70F69">
        <w:rPr>
          <w:rFonts w:ascii="Times New Roman" w:hAnsi="Times New Roman" w:cs="Times New Roman"/>
          <w:sz w:val="28"/>
          <w:szCs w:val="28"/>
        </w:rPr>
        <w:t>ё</w:t>
      </w:r>
      <w:r w:rsidR="00E22019" w:rsidRPr="001B2B0A">
        <w:rPr>
          <w:rFonts w:ascii="Times New Roman" w:hAnsi="Times New Roman" w:cs="Times New Roman"/>
          <w:sz w:val="28"/>
          <w:szCs w:val="28"/>
        </w:rPr>
        <w:t>тливый ч</w:t>
      </w:r>
      <w:r w:rsidR="00C70F69">
        <w:rPr>
          <w:rFonts w:ascii="Times New Roman" w:hAnsi="Times New Roman" w:cs="Times New Roman"/>
          <w:sz w:val="28"/>
          <w:szCs w:val="28"/>
        </w:rPr>
        <w:t>ё</w:t>
      </w:r>
      <w:r w:rsidR="00E22019" w:rsidRPr="001B2B0A">
        <w:rPr>
          <w:rFonts w:ascii="Times New Roman" w:hAnsi="Times New Roman" w:cs="Times New Roman"/>
          <w:sz w:val="28"/>
          <w:szCs w:val="28"/>
        </w:rPr>
        <w:t xml:space="preserve">рный крестик </w:t>
      </w:r>
      <w:r w:rsidR="0023679B">
        <w:rPr>
          <w:rFonts w:ascii="Times New Roman" w:hAnsi="Times New Roman" w:cs="Times New Roman"/>
          <w:sz w:val="28"/>
          <w:szCs w:val="28"/>
        </w:rPr>
        <w:t>с пересечением в области ядра</w:t>
      </w:r>
      <w:r w:rsidR="00E22019" w:rsidRPr="001B2B0A">
        <w:rPr>
          <w:rFonts w:ascii="Times New Roman" w:hAnsi="Times New Roman" w:cs="Times New Roman"/>
          <w:sz w:val="28"/>
          <w:szCs w:val="28"/>
        </w:rPr>
        <w:t>.</w:t>
      </w:r>
    </w:p>
    <w:p w:rsidR="00E22019" w:rsidRDefault="00E22019" w:rsidP="001E76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должно наблюдаться концентрической бороздчатости.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938"/>
      </w:tblGrid>
      <w:tr w:rsidR="002F7331" w:rsidTr="00430C39">
        <w:tc>
          <w:tcPr>
            <w:tcW w:w="4633" w:type="dxa"/>
          </w:tcPr>
          <w:p w:rsidR="002F7331" w:rsidRDefault="0035783C" w:rsidP="001E76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4306DC" wp14:editId="156B0B27">
                      <wp:simplePos x="0" y="0"/>
                      <wp:positionH relativeFrom="column">
                        <wp:posOffset>2545715</wp:posOffset>
                      </wp:positionH>
                      <wp:positionV relativeFrom="paragraph">
                        <wp:posOffset>2072005</wp:posOffset>
                      </wp:positionV>
                      <wp:extent cx="229235" cy="228600"/>
                      <wp:effectExtent l="0" t="0" r="18415" b="1905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0F69" w:rsidRPr="00D1270C" w:rsidRDefault="00C70F69" w:rsidP="00D1270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1270C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200.45pt;margin-top:163.15pt;width:18.0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0nNQIAAE8EAAAOAAAAZHJzL2Uyb0RvYy54bWysVF2O0zAQfkfiDpbfadLQLm3UdLV0KUJa&#10;fqSFAziOk1g4HmO7TZbL7Cl4QuIMPRJjp1uqBV4QebA8nvHnme+byepy6BTZC+sk6IJOJyklQnOo&#10;pG4K+unj9tmCEueZrpgCLQp6Jxy9XD99supNLjJoQVXCEgTRLu9NQVvvTZ4kjreiY24CRmh01mA7&#10;5tG0TVJZ1iN6p5IsTS+SHmxlLHDhHJ5ej066jvh1Lbh/X9dOeKIKirn5uNq4lmFN1iuWN5aZVvJj&#10;GuwfsuiY1PjoCeqaeUZ2Vv4G1UluwUHtJxy6BOpachFrwGqm6aNqbltmRKwFyXHmRJP7f7D83f6D&#10;JbIq6JwSzTqU6HB/+HH4fvhG5oGd3rgcg24NhvnhJQyocqzUmRvgnx3RsGmZbsSVtdC3glWY3TTc&#10;TM6ujjgugJT9W6jwGbbzEIGG2naBOiSDIDqqdHdSRgyecDzMsmX2HDPk6MqyxUUalUtY/nDZWOdf&#10;C+hI2BTUovARnO1vnA/JsPwhJLzlQMlqK5WKhm3KjbJkz7BJtvGL+T8KU5r0BV3Os/lY/18h0vj9&#10;CaKTHrtdya6gi1MQywNrr3QVe9EzqcY9pqz0kcbA3MihH8rhKEsJ1R0SamHsapxC3LRgv1LSY0cX&#10;1H3ZMSsoUW80irKczmZhBKIxm7/I0LDnnvLcwzRHqIJ6Ssbtxo9jszNWNi2+NLaBhisUspaR5KD4&#10;mNUxb+zayP1xwsJYnNsx6td/YP0TAAD//wMAUEsDBBQABgAIAAAAIQCm093x4AAAAAsBAAAPAAAA&#10;ZHJzL2Rvd25yZXYueG1sTI/BTsMwDIbvSLxDZCQuiCW0VbeVphNCAsFtDATXrMnaisQpSdaVt8ec&#10;4Gj70+/vrzezs2wyIQ4eJdwsBDCDrdcDdhLeXh+uV8BiUqiV9WgkfJsIm+b8rFaV9id8MdMudYxC&#10;MFZKQp/SWHEe2944FRd+NEi3gw9OJRpDx3VQJwp3lmdClNypAelDr0Zz35v2c3d0ElbF0/QRn/Pt&#10;e1se7DpdLafHryDl5cV8dwssmTn9wfCrT+rQkNPeH1FHZiUUQqwJlZBnZQ6MiCJfUrs9bcosB97U&#10;/H+H5gcAAP//AwBQSwECLQAUAAYACAAAACEAtoM4kv4AAADhAQAAEwAAAAAAAAAAAAAAAAAAAAAA&#10;W0NvbnRlbnRfVHlwZXNdLnhtbFBLAQItABQABgAIAAAAIQA4/SH/1gAAAJQBAAALAAAAAAAAAAAA&#10;AAAAAC8BAABfcmVscy8ucmVsc1BLAQItABQABgAIAAAAIQCQIN0nNQIAAE8EAAAOAAAAAAAAAAAA&#10;AAAAAC4CAABkcnMvZTJvRG9jLnhtbFBLAQItABQABgAIAAAAIQCm093x4AAAAAsBAAAPAAAAAAAA&#10;AAAAAAAAAI8EAABkcnMvZG93bnJldi54bWxQSwUGAAAAAAQABADzAAAAnAUAAAAA&#10;">
                      <v:textbox>
                        <w:txbxContent>
                          <w:p w:rsidR="00C70F69" w:rsidRPr="00D1270C" w:rsidRDefault="00C70F69" w:rsidP="00D1270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1270C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733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69799DB" wp14:editId="40F6335C">
                  <wp:extent cx="2838615" cy="2345635"/>
                  <wp:effectExtent l="0" t="0" r="0" b="0"/>
                  <wp:docPr id="4" name="Рисунок 4" descr="\\wst-2\cat02\incat03\Лекарственные растительные препараты\Актуализация ОФС 2022 ОПФС ЛР ГС\ОФС Евдокимова О.В\Крахмалы\кукурузный\IMG_6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wst-2\cat02\incat03\Лекарственные растительные препараты\Актуализация ОФС 2022 ОПФС ЛР ГС\ОФС Евдокимова О.В\Крахмалы\кукурузный\IMG_60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7825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8000" contrast="4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60" r="19951" b="47321"/>
                          <a:stretch/>
                        </pic:blipFill>
                        <pic:spPr bwMode="auto">
                          <a:xfrm>
                            <a:off x="0" y="0"/>
                            <a:ext cx="2838545" cy="2345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8" w:type="dxa"/>
          </w:tcPr>
          <w:p w:rsidR="002F7331" w:rsidRDefault="0035783C" w:rsidP="001E76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1D313B" wp14:editId="3AF671FC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2062480</wp:posOffset>
                      </wp:positionV>
                      <wp:extent cx="229235" cy="228600"/>
                      <wp:effectExtent l="0" t="0" r="18415" b="1905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0F69" w:rsidRPr="00D1270C" w:rsidRDefault="00C70F69" w:rsidP="00D1270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1270C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7" type="#_x0000_t202" style="position:absolute;left:0;text-align:left;margin-left:216.75pt;margin-top:162.4pt;width:18.0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5QOgIAAFYEAAAOAAAAZHJzL2Uyb0RvYy54bWysVF2O0zAQfkfiDpbfadrQLm3UdLV0KUJa&#10;fqSFAziOk1g4HmO7Tcpl9hQ8IXGGHomx0y0R8ITIg+XxjD/PfN9M1td9q8hBWCdB53Q2mVIiNIdS&#10;6jqnnz7uni0pcZ7pkinQIqdH4ej15umTdWcykUIDqhSWIIh2WWdy2nhvsiRxvBEtcxMwQqOzAtsy&#10;j6atk9KyDtFblaTT6VXSgS2NBS6cw9PbwUk3Eb+qBPfvq8oJT1ROMTcfVxvXIqzJZs2y2jLTSH5O&#10;g/1DFi2TGh+9QN0yz8jeyj+gWsktOKj8hEObQFVJLmINWM1s+ls19w0zItaC5Dhzocn9P1j+7vDB&#10;ElmidpRo1qJEp4fTj9P30zcyC+x0xmUYdG8wzPcvoQ+RoVJn7oB/dkTDtmG6FjfWQtcIVmJ28WYy&#10;ujrguABSdG+hxGfY3kME6ivbBkAkgyA6qnS8KCN6Tzgepukqfb6ghKMrTZdX06hcwrLHy8Y6/1pA&#10;S8ImpxaFj+DscOc8loGhjyExeVCy3EmlomHrYqssOTBskl38QuV4xY3DlCZdTleLdDHUP/a5McQ0&#10;fn+DaKXHbleyzenyEsSywNorXcZe9EyqYY/vK41pBBoDcwOHvi/6s15ndQooj8irhaG5cRhx04D9&#10;SkmHjZ1T92XPrKBEvdGozWo2n4dJiMZ88SJFw449xdjDNEeonHpKhu3WD9OzN1bWDb40dIOGG9Sz&#10;kpHrkPGQ1Tl9bN7I53nQwnSM7Rj163ew+QkAAP//AwBQSwMEFAAGAAgAAAAhABy1AbHgAAAACwEA&#10;AA8AAABkcnMvZG93bnJldi54bWxMj8FOwzAMhu9IvENkJC6IpawldKXphJBA7AYDwTVrsrYicUqS&#10;deXtMSc42v70+/vr9ewsm0yIg0cJV4sMmMHW6wE7CW+vD5clsJgUamU9GgnfJsK6OT2pVaX9EV/M&#10;tE0doxCMlZLQpzRWnMe2N07FhR8N0m3vg1OJxtBxHdSRwp3lyywT3KkB6UOvRnPfm/Zze3ASyuJp&#10;+oib/Pm9FXu7Shc30+NXkPL8bL67BZbMnP5g+NUndWjIaecPqCOzEoo8vyZUQr4sqAMRhVgJYDva&#10;iKwE3tT8f4fmBwAA//8DAFBLAQItABQABgAIAAAAIQC2gziS/gAAAOEBAAATAAAAAAAAAAAAAAAA&#10;AAAAAABbQ29udGVudF9UeXBlc10ueG1sUEsBAi0AFAAGAAgAAAAhADj9If/WAAAAlAEAAAsAAAAA&#10;AAAAAAAAAAAALwEAAF9yZWxzLy5yZWxzUEsBAi0AFAAGAAgAAAAhAGduzlA6AgAAVgQAAA4AAAAA&#10;AAAAAAAAAAAALgIAAGRycy9lMm9Eb2MueG1sUEsBAi0AFAAGAAgAAAAhABy1AbHgAAAACwEAAA8A&#10;AAAAAAAAAAAAAAAAlAQAAGRycy9kb3ducmV2LnhtbFBLBQYAAAAABAAEAPMAAAChBQAAAAA=&#10;">
                      <v:textbox>
                        <w:txbxContent>
                          <w:p w:rsidR="00C70F69" w:rsidRPr="00D1270C" w:rsidRDefault="00C70F69" w:rsidP="00D1270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1270C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270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B7FAA50" wp14:editId="0BB589C5">
                  <wp:extent cx="3034146" cy="2345377"/>
                  <wp:effectExtent l="0" t="0" r="0" b="0"/>
                  <wp:docPr id="3" name="Рисунок 3" descr="\\wst-2\cat02\incat03\Лекарственные растительные препараты\Актуализация ОФС 2022 ОПФС ЛР ГС\ОФС Евдокимова О.В\Крахмалы\кукурузный\IMG_6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wst-2\cat02\incat03\Лекарственные растительные препараты\Актуализация ОФС 2022 ОПФС ЛР ГС\ОФС Евдокимова О.В\Крахмалы\кукурузный\IMG_602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51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5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01" t="35618" r="26999" b="14357"/>
                          <a:stretch/>
                        </pic:blipFill>
                        <pic:spPr bwMode="auto">
                          <a:xfrm>
                            <a:off x="0" y="0"/>
                            <a:ext cx="3035233" cy="2346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4F19" w:rsidRPr="00D1270C" w:rsidRDefault="00D14F19" w:rsidP="00D14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70C">
        <w:rPr>
          <w:rFonts w:ascii="Times New Roman" w:hAnsi="Times New Roman" w:cs="Times New Roman"/>
          <w:sz w:val="28"/>
          <w:szCs w:val="28"/>
        </w:rPr>
        <w:t xml:space="preserve">Рисунок – Крахмал </w:t>
      </w:r>
      <w:r w:rsidR="00707427" w:rsidRPr="00D1270C">
        <w:rPr>
          <w:rFonts w:ascii="Times New Roman" w:hAnsi="Times New Roman" w:cs="Times New Roman"/>
          <w:sz w:val="28"/>
          <w:szCs w:val="28"/>
        </w:rPr>
        <w:t>кукурузный</w:t>
      </w:r>
      <w:r w:rsidRPr="00D12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F19" w:rsidRDefault="00D1270C" w:rsidP="00D14F19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D1270C">
        <w:rPr>
          <w:rFonts w:ascii="Times New Roman" w:hAnsi="Times New Roman" w:cs="Times New Roman"/>
          <w:snapToGrid w:val="0"/>
          <w:sz w:val="24"/>
          <w:szCs w:val="24"/>
        </w:rPr>
        <w:t xml:space="preserve">1 – </w:t>
      </w:r>
      <w:r>
        <w:rPr>
          <w:rFonts w:ascii="Times New Roman" w:hAnsi="Times New Roman" w:cs="Times New Roman"/>
          <w:snapToGrid w:val="0"/>
          <w:sz w:val="24"/>
          <w:szCs w:val="24"/>
        </w:rPr>
        <w:t>крахмальные з</w:t>
      </w:r>
      <w:r w:rsidR="00C70F69">
        <w:rPr>
          <w:rFonts w:ascii="Times New Roman" w:hAnsi="Times New Roman" w:cs="Times New Roman"/>
          <w:snapToGrid w:val="0"/>
          <w:sz w:val="24"/>
          <w:szCs w:val="24"/>
        </w:rPr>
        <w:t>ё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рна </w:t>
      </w:r>
      <w:r w:rsidRPr="00D1270C">
        <w:rPr>
          <w:rFonts w:ascii="Times New Roman" w:hAnsi="Times New Roman" w:cs="Times New Roman"/>
          <w:snapToGrid w:val="0"/>
          <w:sz w:val="24"/>
          <w:szCs w:val="24"/>
        </w:rPr>
        <w:t>(</w:t>
      </w:r>
      <w:r>
        <w:rPr>
          <w:rFonts w:ascii="Times New Roman" w:hAnsi="Times New Roman" w:cs="Times New Roman"/>
          <w:snapToGrid w:val="0"/>
          <w:sz w:val="24"/>
          <w:szCs w:val="24"/>
        </w:rPr>
        <w:t>20</w:t>
      </w:r>
      <w:r w:rsidRPr="00D1270C">
        <w:rPr>
          <w:rFonts w:ascii="Times New Roman" w:hAnsi="Times New Roman" w:cs="Times New Roman"/>
          <w:snapToGrid w:val="0"/>
          <w:sz w:val="24"/>
          <w:szCs w:val="24"/>
        </w:rPr>
        <w:t xml:space="preserve">0×), 2 – </w:t>
      </w:r>
      <w:r>
        <w:rPr>
          <w:rFonts w:ascii="Times New Roman" w:hAnsi="Times New Roman" w:cs="Times New Roman"/>
          <w:snapToGrid w:val="0"/>
          <w:sz w:val="24"/>
          <w:szCs w:val="24"/>
        </w:rPr>
        <w:t>крахмальные з</w:t>
      </w:r>
      <w:r w:rsidR="00C70F69">
        <w:rPr>
          <w:rFonts w:ascii="Times New Roman" w:hAnsi="Times New Roman" w:cs="Times New Roman"/>
          <w:snapToGrid w:val="0"/>
          <w:sz w:val="24"/>
          <w:szCs w:val="24"/>
        </w:rPr>
        <w:t>ё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рна </w:t>
      </w:r>
      <w:r w:rsidRPr="00D1270C">
        <w:rPr>
          <w:rFonts w:ascii="Times New Roman" w:hAnsi="Times New Roman" w:cs="Times New Roman"/>
          <w:snapToGrid w:val="0"/>
          <w:sz w:val="24"/>
          <w:szCs w:val="24"/>
        </w:rPr>
        <w:t>(</w:t>
      </w:r>
      <w:r w:rsidR="00822425">
        <w:rPr>
          <w:rFonts w:ascii="Times New Roman" w:hAnsi="Times New Roman" w:cs="Times New Roman"/>
          <w:snapToGrid w:val="0"/>
          <w:sz w:val="24"/>
          <w:szCs w:val="24"/>
        </w:rPr>
        <w:t>400×).</w:t>
      </w:r>
    </w:p>
    <w:p w:rsidR="00822425" w:rsidRPr="00D1270C" w:rsidRDefault="00822425" w:rsidP="00D14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86E" w:rsidRPr="001B2B0A" w:rsidRDefault="007D61E2" w:rsidP="00C418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1270C">
        <w:rPr>
          <w:rFonts w:ascii="Times New Roman" w:hAnsi="Times New Roman" w:cs="Times New Roman"/>
          <w:sz w:val="28"/>
          <w:szCs w:val="28"/>
        </w:rPr>
        <w:t>Б</w:t>
      </w:r>
      <w:r w:rsidR="001E76F3" w:rsidRPr="00D1270C">
        <w:rPr>
          <w:rFonts w:ascii="Times New Roman" w:hAnsi="Times New Roman" w:cs="Times New Roman"/>
          <w:sz w:val="28"/>
          <w:szCs w:val="28"/>
        </w:rPr>
        <w:t>.</w:t>
      </w:r>
      <w:r w:rsidR="00C70F69">
        <w:rPr>
          <w:rFonts w:ascii="Times New Roman" w:hAnsi="Times New Roman" w:cs="Times New Roman"/>
          <w:sz w:val="28"/>
          <w:szCs w:val="28"/>
        </w:rPr>
        <w:t> </w:t>
      </w:r>
      <w:r w:rsidR="001E76F3" w:rsidRPr="00D127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Качественная реакция</w:t>
      </w:r>
      <w:r w:rsidR="001E76F3" w:rsidRPr="001B2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E76F3"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2B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 г </w:t>
      </w:r>
      <w:r w:rsidRPr="001B2B0A">
        <w:rPr>
          <w:rFonts w:ascii="Times New Roman" w:hAnsi="Times New Roman" w:cs="Times New Roman"/>
          <w:sz w:val="28"/>
          <w:szCs w:val="28"/>
        </w:rPr>
        <w:t xml:space="preserve">испытуемого образца суспендируют </w:t>
      </w:r>
      <w:r w:rsidRPr="001B2B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 50 мл </w:t>
      </w:r>
      <w:r w:rsidRPr="001B2B0A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воды</w:t>
      </w:r>
      <w:r w:rsidRPr="001B2B0A">
        <w:rPr>
          <w:rFonts w:ascii="Times New Roman" w:eastAsia="Times New Roman" w:hAnsi="Times New Roman" w:cs="Times New Roman"/>
          <w:color w:val="222222"/>
          <w:sz w:val="28"/>
          <w:szCs w:val="28"/>
        </w:rPr>
        <w:t>, кипятят 1 мин и охлаждают. Должен образовываться мутный водянистый клейстер.</w:t>
      </w:r>
    </w:p>
    <w:p w:rsidR="00C4186E" w:rsidRPr="001B2B0A" w:rsidRDefault="007D61E2" w:rsidP="00C4186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B0A">
        <w:rPr>
          <w:rFonts w:ascii="Times New Roman" w:hAnsi="Times New Roman" w:cs="Times New Roman"/>
          <w:sz w:val="28"/>
          <w:szCs w:val="28"/>
        </w:rPr>
        <w:t>В.</w:t>
      </w:r>
      <w:r w:rsidR="00C70F69">
        <w:rPr>
          <w:rFonts w:ascii="Times New Roman" w:hAnsi="Times New Roman" w:cs="Times New Roman"/>
          <w:sz w:val="28"/>
          <w:szCs w:val="28"/>
        </w:rPr>
        <w:t> </w:t>
      </w:r>
      <w:r w:rsidRPr="001B2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Качественная реакция.</w:t>
      </w:r>
      <w:r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86E" w:rsidRPr="001B2B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 1 мл клейстера, полученного </w:t>
      </w:r>
      <w:r w:rsidR="00430C39" w:rsidRPr="00430C39">
        <w:rPr>
          <w:rFonts w:ascii="Times New Roman" w:eastAsia="Times New Roman" w:hAnsi="Times New Roman" w:cs="Times New Roman"/>
          <w:color w:val="222222"/>
          <w:sz w:val="28"/>
          <w:szCs w:val="28"/>
        </w:rPr>
        <w:t>в испытании «Идентификация Б. Качественная реакция»</w:t>
      </w:r>
      <w:r w:rsidR="00430C3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23679B">
        <w:rPr>
          <w:rFonts w:ascii="Times New Roman" w:eastAsia="Times New Roman" w:hAnsi="Times New Roman" w:cs="Times New Roman"/>
          <w:color w:val="222222"/>
          <w:sz w:val="28"/>
          <w:szCs w:val="28"/>
        </w:rPr>
        <w:t>прибавляют</w:t>
      </w:r>
      <w:r w:rsidR="00C4186E" w:rsidRPr="001B2B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0,05 мл </w:t>
      </w:r>
      <w:r w:rsidR="00C4186E" w:rsidRPr="001B2B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йода </w:t>
      </w:r>
      <w:r w:rsidR="00C4186E" w:rsidRPr="001B2B0A">
        <w:rPr>
          <w:rFonts w:ascii="Times New Roman" w:hAnsi="Times New Roman" w:cs="Times New Roman"/>
          <w:i/>
          <w:sz w:val="28"/>
          <w:szCs w:val="28"/>
        </w:rPr>
        <w:t>раствора</w:t>
      </w:r>
      <w:r w:rsidR="00E21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14D4" w:rsidRPr="00E214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0,005 М</w:t>
      </w:r>
      <w:r w:rsidR="00C4186E"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4186E" w:rsidRPr="001B2B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Должно появляться окрашивание </w:t>
      </w:r>
      <w:proofErr w:type="gramStart"/>
      <w:r w:rsidR="00C4186E" w:rsidRPr="001B2B0A">
        <w:rPr>
          <w:rFonts w:ascii="Times New Roman" w:eastAsia="Times New Roman" w:hAnsi="Times New Roman" w:cs="Times New Roman"/>
          <w:color w:val="222222"/>
          <w:sz w:val="28"/>
          <w:szCs w:val="28"/>
        </w:rPr>
        <w:t>от</w:t>
      </w:r>
      <w:proofErr w:type="gramEnd"/>
      <w:r w:rsidR="00C4186E" w:rsidRPr="001B2B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оранжево-красного до тёмно-синего, исчезающее при нагревании.</w:t>
      </w:r>
    </w:p>
    <w:p w:rsidR="00C4186E" w:rsidRPr="009E5669" w:rsidRDefault="00C4186E" w:rsidP="00430C39">
      <w:pPr>
        <w:pStyle w:val="a4"/>
        <w:keepNext/>
        <w:spacing w:before="240"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9E5669">
        <w:rPr>
          <w:rFonts w:ascii="Times New Roman" w:hAnsi="Times New Roman"/>
          <w:b w:val="0"/>
          <w:color w:val="000000" w:themeColor="text1"/>
          <w:szCs w:val="28"/>
        </w:rPr>
        <w:t>ИСПЫТАНИЯ</w:t>
      </w:r>
    </w:p>
    <w:p w:rsidR="00C4186E" w:rsidRPr="001B2B0A" w:rsidRDefault="00C4186E" w:rsidP="00430C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B2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pH</w:t>
      </w:r>
      <w:proofErr w:type="gramEnd"/>
      <w:r w:rsidRPr="001B2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B2B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(ОФС «Ионометрия», метод 3)</w:t>
      </w:r>
      <w:r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B2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2201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до </w:t>
      </w:r>
      <w:r w:rsidR="00E2201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,0. </w:t>
      </w:r>
    </w:p>
    <w:p w:rsidR="00C4186E" w:rsidRPr="001B2B0A" w:rsidRDefault="00C70F69" w:rsidP="00430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5,0 </w:t>
      </w:r>
      <w:r w:rsidR="00C4186E" w:rsidRPr="001B2B0A">
        <w:rPr>
          <w:rFonts w:ascii="Times New Roman" w:hAnsi="Times New Roman" w:cs="Times New Roman"/>
          <w:sz w:val="28"/>
          <w:szCs w:val="28"/>
        </w:rPr>
        <w:t>г испытуе</w:t>
      </w:r>
      <w:r>
        <w:rPr>
          <w:rFonts w:ascii="Times New Roman" w:hAnsi="Times New Roman" w:cs="Times New Roman"/>
          <w:sz w:val="28"/>
          <w:szCs w:val="28"/>
        </w:rPr>
        <w:t>мого образца встряхивают с 25,0 </w:t>
      </w:r>
      <w:r w:rsidR="00C4186E" w:rsidRPr="001B2B0A">
        <w:rPr>
          <w:rFonts w:ascii="Times New Roman" w:hAnsi="Times New Roman" w:cs="Times New Roman"/>
          <w:sz w:val="28"/>
          <w:szCs w:val="28"/>
        </w:rPr>
        <w:t xml:space="preserve">мл </w:t>
      </w:r>
      <w:r w:rsidR="00C4186E" w:rsidRPr="001B2B0A">
        <w:rPr>
          <w:rFonts w:ascii="Times New Roman" w:hAnsi="Times New Roman" w:cs="Times New Roman"/>
          <w:i/>
          <w:sz w:val="28"/>
          <w:szCs w:val="28"/>
        </w:rPr>
        <w:t>воды, свободной от углерода диоксида</w:t>
      </w:r>
      <w:r w:rsidR="0023679B">
        <w:rPr>
          <w:rFonts w:ascii="Times New Roman" w:hAnsi="Times New Roman" w:cs="Times New Roman"/>
          <w:i/>
          <w:sz w:val="28"/>
          <w:szCs w:val="28"/>
        </w:rPr>
        <w:t>,</w:t>
      </w:r>
      <w:r w:rsidR="00C4186E" w:rsidRPr="001B2B0A">
        <w:rPr>
          <w:rFonts w:ascii="Times New Roman" w:hAnsi="Times New Roman" w:cs="Times New Roman"/>
          <w:sz w:val="28"/>
          <w:szCs w:val="28"/>
        </w:rPr>
        <w:t xml:space="preserve"> </w:t>
      </w:r>
      <w:r w:rsidR="00E22019">
        <w:rPr>
          <w:rFonts w:ascii="Times New Roman" w:hAnsi="Times New Roman" w:cs="Times New Roman"/>
          <w:sz w:val="28"/>
          <w:szCs w:val="28"/>
        </w:rPr>
        <w:t xml:space="preserve">при небольшой скорости </w:t>
      </w:r>
      <w:r>
        <w:rPr>
          <w:rFonts w:ascii="Times New Roman" w:hAnsi="Times New Roman" w:cs="Times New Roman"/>
          <w:sz w:val="28"/>
          <w:szCs w:val="28"/>
        </w:rPr>
        <w:t>в течение 60 с. Выдерживают в течение 15 </w:t>
      </w:r>
      <w:r w:rsidR="00C4186E" w:rsidRPr="001B2B0A">
        <w:rPr>
          <w:rFonts w:ascii="Times New Roman" w:hAnsi="Times New Roman" w:cs="Times New Roman"/>
          <w:sz w:val="28"/>
          <w:szCs w:val="28"/>
        </w:rPr>
        <w:t>мин.</w:t>
      </w:r>
    </w:p>
    <w:p w:rsidR="00B63912" w:rsidRDefault="00B63912" w:rsidP="00430C3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B2B0A">
        <w:rPr>
          <w:rFonts w:ascii="Times New Roman" w:hAnsi="Times New Roman"/>
          <w:bCs/>
          <w:szCs w:val="28"/>
        </w:rPr>
        <w:t>Посторонние примеси</w:t>
      </w:r>
      <w:r w:rsidR="00855C1E">
        <w:rPr>
          <w:rFonts w:ascii="Times New Roman" w:hAnsi="Times New Roman"/>
          <w:bCs/>
          <w:szCs w:val="28"/>
        </w:rPr>
        <w:t xml:space="preserve"> </w:t>
      </w:r>
      <w:r w:rsidR="00855C1E" w:rsidRPr="00430C39">
        <w:rPr>
          <w:rFonts w:ascii="Times New Roman" w:hAnsi="Times New Roman"/>
          <w:b w:val="0"/>
          <w:i/>
          <w:szCs w:val="28"/>
        </w:rPr>
        <w:t>(</w:t>
      </w:r>
      <w:r w:rsidR="00855C1E" w:rsidRPr="001949DE">
        <w:rPr>
          <w:rFonts w:ascii="Times New Roman" w:hAnsi="Times New Roman"/>
          <w:b w:val="0"/>
          <w:i/>
          <w:szCs w:val="28"/>
        </w:rPr>
        <w:t>ОФС</w:t>
      </w:r>
      <w:r w:rsidR="00855C1E">
        <w:rPr>
          <w:rFonts w:ascii="Times New Roman" w:hAnsi="Times New Roman"/>
          <w:b w:val="0"/>
          <w:szCs w:val="28"/>
        </w:rPr>
        <w:t xml:space="preserve"> </w:t>
      </w:r>
      <w:r w:rsidR="00855C1E" w:rsidRPr="001B2B0A">
        <w:rPr>
          <w:rFonts w:ascii="Times New Roman" w:hAnsi="Times New Roman"/>
          <w:b w:val="0"/>
          <w:szCs w:val="28"/>
        </w:rPr>
        <w:t>«</w:t>
      </w:r>
      <w:r w:rsidR="00855C1E" w:rsidRPr="001B2B0A">
        <w:rPr>
          <w:rFonts w:ascii="Times New Roman" w:hAnsi="Times New Roman"/>
          <w:b w:val="0"/>
          <w:i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="00855C1E" w:rsidRPr="001B2B0A">
        <w:rPr>
          <w:rFonts w:ascii="Times New Roman" w:hAnsi="Times New Roman"/>
          <w:b w:val="0"/>
          <w:i/>
          <w:color w:val="000000"/>
          <w:szCs w:val="28"/>
        </w:rPr>
        <w:t>»</w:t>
      </w:r>
      <w:r w:rsidR="00855C1E" w:rsidRPr="00430C39">
        <w:rPr>
          <w:rFonts w:ascii="Times New Roman" w:hAnsi="Times New Roman"/>
          <w:b w:val="0"/>
          <w:i/>
          <w:color w:val="000000"/>
          <w:szCs w:val="28"/>
        </w:rPr>
        <w:t>)</w:t>
      </w:r>
      <w:r w:rsidRPr="00430C39">
        <w:rPr>
          <w:rFonts w:ascii="Times New Roman" w:hAnsi="Times New Roman"/>
          <w:b w:val="0"/>
          <w:bCs/>
          <w:szCs w:val="28"/>
        </w:rPr>
        <w:t xml:space="preserve">. </w:t>
      </w:r>
      <w:r w:rsidRPr="001B2B0A">
        <w:rPr>
          <w:rFonts w:ascii="Times New Roman" w:hAnsi="Times New Roman"/>
          <w:b w:val="0"/>
          <w:bCs/>
          <w:szCs w:val="28"/>
        </w:rPr>
        <w:t>При изучении под микроскопом</w:t>
      </w:r>
      <w:r w:rsidR="00CE4E80">
        <w:rPr>
          <w:rFonts w:ascii="Times New Roman" w:hAnsi="Times New Roman"/>
          <w:bCs/>
          <w:szCs w:val="28"/>
        </w:rPr>
        <w:t xml:space="preserve"> </w:t>
      </w:r>
      <w:r w:rsidR="00C70F69">
        <w:rPr>
          <w:rFonts w:ascii="Times New Roman" w:hAnsi="Times New Roman"/>
          <w:bCs/>
          <w:szCs w:val="28"/>
        </w:rPr>
        <w:br w:type="textWrapping" w:clear="all"/>
      </w:r>
      <w:r w:rsidRPr="001B2B0A">
        <w:rPr>
          <w:rFonts w:ascii="Times New Roman" w:hAnsi="Times New Roman"/>
          <w:b w:val="0"/>
          <w:szCs w:val="28"/>
        </w:rPr>
        <w:t>в 50</w:t>
      </w:r>
      <w:r w:rsidR="00C70F69">
        <w:rPr>
          <w:rFonts w:ascii="Times New Roman" w:hAnsi="Times New Roman"/>
          <w:b w:val="0"/>
          <w:szCs w:val="28"/>
        </w:rPr>
        <w:t> </w:t>
      </w:r>
      <w:r w:rsidRPr="001B2B0A">
        <w:rPr>
          <w:rFonts w:ascii="Times New Roman" w:hAnsi="Times New Roman"/>
          <w:b w:val="0"/>
          <w:szCs w:val="28"/>
        </w:rPr>
        <w:t>% (</w:t>
      </w:r>
      <w:r w:rsidRPr="001B2B0A">
        <w:rPr>
          <w:rFonts w:ascii="Times New Roman" w:hAnsi="Times New Roman"/>
          <w:b w:val="0"/>
          <w:i/>
          <w:szCs w:val="28"/>
        </w:rPr>
        <w:t>об/</w:t>
      </w:r>
      <w:proofErr w:type="gramStart"/>
      <w:r w:rsidRPr="001B2B0A">
        <w:rPr>
          <w:rFonts w:ascii="Times New Roman" w:hAnsi="Times New Roman"/>
          <w:b w:val="0"/>
          <w:i/>
          <w:szCs w:val="28"/>
        </w:rPr>
        <w:t>об</w:t>
      </w:r>
      <w:proofErr w:type="gramEnd"/>
      <w:r w:rsidRPr="001B2B0A">
        <w:rPr>
          <w:rFonts w:ascii="Times New Roman" w:hAnsi="Times New Roman"/>
          <w:b w:val="0"/>
          <w:szCs w:val="28"/>
        </w:rPr>
        <w:t xml:space="preserve">) растворе </w:t>
      </w:r>
      <w:r w:rsidRPr="001B2B0A">
        <w:rPr>
          <w:rFonts w:ascii="Times New Roman" w:hAnsi="Times New Roman"/>
          <w:b w:val="0"/>
          <w:i/>
          <w:szCs w:val="28"/>
        </w:rPr>
        <w:t>глицерина</w:t>
      </w:r>
      <w:r w:rsidRPr="001B2B0A">
        <w:rPr>
          <w:rFonts w:ascii="Times New Roman" w:hAnsi="Times New Roman"/>
          <w:b w:val="0"/>
          <w:szCs w:val="28"/>
        </w:rPr>
        <w:t xml:space="preserve"> должны обнаруживаться не более чем следовые количества</w:t>
      </w:r>
      <w:r w:rsidR="00C423BA">
        <w:rPr>
          <w:rFonts w:ascii="Times New Roman" w:hAnsi="Times New Roman"/>
          <w:b w:val="0"/>
          <w:szCs w:val="28"/>
        </w:rPr>
        <w:t xml:space="preserve"> частиц, </w:t>
      </w:r>
      <w:r w:rsidRPr="001B2B0A">
        <w:rPr>
          <w:rFonts w:ascii="Times New Roman" w:hAnsi="Times New Roman"/>
          <w:b w:val="0"/>
          <w:szCs w:val="28"/>
        </w:rPr>
        <w:t>отличных от з</w:t>
      </w:r>
      <w:r w:rsidR="0063167A">
        <w:rPr>
          <w:rFonts w:ascii="Times New Roman" w:hAnsi="Times New Roman"/>
          <w:b w:val="0"/>
          <w:szCs w:val="28"/>
        </w:rPr>
        <w:t>ё</w:t>
      </w:r>
      <w:r w:rsidRPr="001B2B0A">
        <w:rPr>
          <w:rFonts w:ascii="Times New Roman" w:hAnsi="Times New Roman"/>
          <w:b w:val="0"/>
          <w:szCs w:val="28"/>
        </w:rPr>
        <w:t>рен крахмала. Присутствие зёрен крахмала другого происхождения не допускается.</w:t>
      </w:r>
    </w:p>
    <w:p w:rsidR="00197595" w:rsidRPr="001B2B0A" w:rsidRDefault="0023679B" w:rsidP="00430C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9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Окисляющие вещества</w:t>
      </w:r>
      <w:r w:rsidRPr="00430C39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C70F69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(ОФС «Окисляющие вещества»)</w:t>
      </w:r>
      <w:r w:rsidRPr="001E4642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.</w:t>
      </w:r>
      <w:r w:rsidRPr="00430C39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17795B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Не более </w:t>
      </w:r>
      <w:r w:rsidR="00471C27" w:rsidRPr="00471C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20 </w:t>
      </w:r>
      <w:r w:rsidR="00471C27" w:rsidRPr="00471C27">
        <w:rPr>
          <w:rFonts w:ascii="Times New Roman" w:hAnsi="Times New Roman" w:cs="Times New Roman"/>
          <w:sz w:val="28"/>
          <w:szCs w:val="28"/>
        </w:rPr>
        <w:t>ppm</w:t>
      </w:r>
      <w:r w:rsidR="00471C27" w:rsidRPr="00471C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471C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в пересчёте </w:t>
      </w:r>
      <w:proofErr w:type="gramStart"/>
      <w:r w:rsidRPr="00471C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на</w:t>
      </w:r>
      <w:proofErr w:type="gramEnd"/>
      <w:r w:rsidRPr="00471C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471C27">
        <w:rPr>
          <w:rFonts w:ascii="Times New Roman" w:hAnsi="Times New Roman" w:cs="Times New Roman"/>
          <w:sz w:val="28"/>
          <w:szCs w:val="28"/>
        </w:rPr>
        <w:t>водорода</w:t>
      </w:r>
      <w:r w:rsidRPr="0017795B">
        <w:rPr>
          <w:rFonts w:ascii="Times New Roman" w:hAnsi="Times New Roman" w:cs="Times New Roman"/>
          <w:sz w:val="28"/>
          <w:szCs w:val="28"/>
        </w:rPr>
        <w:t xml:space="preserve"> пероксид Н</w:t>
      </w:r>
      <w:r w:rsidRPr="0017795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7795B">
        <w:rPr>
          <w:rFonts w:ascii="Times New Roman" w:hAnsi="Times New Roman" w:cs="Times New Roman"/>
          <w:sz w:val="28"/>
          <w:szCs w:val="28"/>
        </w:rPr>
        <w:t>О</w:t>
      </w:r>
      <w:r w:rsidRPr="0017795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7795B">
        <w:rPr>
          <w:rFonts w:ascii="Times New Roman" w:hAnsi="Times New Roman" w:cs="Times New Roman"/>
          <w:sz w:val="28"/>
          <w:szCs w:val="28"/>
        </w:rPr>
        <w:t>.</w:t>
      </w:r>
    </w:p>
    <w:p w:rsidR="00E950F6" w:rsidRPr="00C70F69" w:rsidRDefault="00E950F6" w:rsidP="0049374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proofErr w:type="gramStart"/>
      <w:r w:rsidRPr="001B2B0A">
        <w:rPr>
          <w:rFonts w:ascii="Times New Roman" w:hAnsi="Times New Roman"/>
          <w:szCs w:val="28"/>
          <w:lang w:val="en-US"/>
        </w:rPr>
        <w:lastRenderedPageBreak/>
        <w:t>C</w:t>
      </w:r>
      <w:r w:rsidRPr="001B2B0A">
        <w:rPr>
          <w:rFonts w:ascii="Times New Roman" w:hAnsi="Times New Roman"/>
          <w:szCs w:val="28"/>
        </w:rPr>
        <w:t>еры диоксид.</w:t>
      </w:r>
      <w:proofErr w:type="gramEnd"/>
      <w:r w:rsidRPr="001B2B0A">
        <w:rPr>
          <w:rFonts w:ascii="Times New Roman" w:hAnsi="Times New Roman"/>
          <w:szCs w:val="28"/>
        </w:rPr>
        <w:t xml:space="preserve"> </w:t>
      </w:r>
      <w:r w:rsidRPr="001B2B0A">
        <w:rPr>
          <w:rFonts w:ascii="Times New Roman" w:hAnsi="Times New Roman"/>
          <w:b w:val="0"/>
          <w:szCs w:val="28"/>
        </w:rPr>
        <w:t>Не более</w:t>
      </w:r>
      <w:r w:rsidR="00471C27">
        <w:rPr>
          <w:rFonts w:ascii="Times New Roman" w:hAnsi="Times New Roman"/>
          <w:b w:val="0"/>
          <w:szCs w:val="28"/>
        </w:rPr>
        <w:t xml:space="preserve"> 50</w:t>
      </w:r>
      <w:r w:rsidR="00C70F69">
        <w:rPr>
          <w:rFonts w:ascii="Times New Roman" w:hAnsi="Times New Roman"/>
          <w:b w:val="0"/>
          <w:szCs w:val="28"/>
        </w:rPr>
        <w:t> </w:t>
      </w:r>
      <w:proofErr w:type="spellStart"/>
      <w:r w:rsidR="00471C27" w:rsidRPr="00471C27">
        <w:rPr>
          <w:rFonts w:ascii="Times New Roman" w:hAnsi="Times New Roman"/>
          <w:b w:val="0"/>
          <w:szCs w:val="28"/>
        </w:rPr>
        <w:t>ppm</w:t>
      </w:r>
      <w:proofErr w:type="spellEnd"/>
      <w:r w:rsidRPr="001B2B0A">
        <w:rPr>
          <w:rFonts w:ascii="Times New Roman" w:hAnsi="Times New Roman"/>
          <w:b w:val="0"/>
          <w:szCs w:val="28"/>
        </w:rPr>
        <w:t xml:space="preserve"> </w:t>
      </w:r>
      <w:r w:rsidRPr="00C70F69">
        <w:rPr>
          <w:rFonts w:ascii="Times New Roman" w:hAnsi="Times New Roman"/>
          <w:b w:val="0"/>
          <w:i/>
          <w:szCs w:val="28"/>
        </w:rPr>
        <w:t>(ОФС «</w:t>
      </w:r>
      <w:r w:rsidR="0027078E" w:rsidRPr="00C70F69">
        <w:rPr>
          <w:rFonts w:ascii="Times New Roman" w:hAnsi="Times New Roman"/>
          <w:b w:val="0"/>
          <w:i/>
          <w:szCs w:val="28"/>
        </w:rPr>
        <w:t>Серы диоксид во вспомогательных веществах»</w:t>
      </w:r>
      <w:r w:rsidRPr="00C70F69">
        <w:rPr>
          <w:rFonts w:ascii="Times New Roman" w:hAnsi="Times New Roman"/>
          <w:b w:val="0"/>
          <w:i/>
          <w:szCs w:val="28"/>
        </w:rPr>
        <w:t>, метод 1).</w:t>
      </w:r>
    </w:p>
    <w:p w:rsidR="0059528F" w:rsidRPr="001B2B0A" w:rsidRDefault="0059528F" w:rsidP="00493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0A">
        <w:rPr>
          <w:rFonts w:ascii="Times New Roman" w:hAnsi="Times New Roman" w:cs="Times New Roman"/>
          <w:b/>
          <w:sz w:val="28"/>
          <w:szCs w:val="28"/>
        </w:rPr>
        <w:t xml:space="preserve">Железо </w:t>
      </w:r>
      <w:r w:rsidRPr="00C70F69">
        <w:rPr>
          <w:rFonts w:ascii="Times New Roman" w:hAnsi="Times New Roman" w:cs="Times New Roman"/>
          <w:i/>
          <w:sz w:val="28"/>
          <w:szCs w:val="28"/>
        </w:rPr>
        <w:t>(ОФС «Железо», метод 2)</w:t>
      </w:r>
      <w:r w:rsidRPr="00493744">
        <w:rPr>
          <w:rFonts w:ascii="Times New Roman" w:hAnsi="Times New Roman" w:cs="Times New Roman"/>
          <w:sz w:val="28"/>
          <w:szCs w:val="28"/>
        </w:rPr>
        <w:t xml:space="preserve">. </w:t>
      </w:r>
      <w:r w:rsidRPr="001B2B0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C70F69">
        <w:rPr>
          <w:rFonts w:ascii="Times New Roman" w:hAnsi="Times New Roman" w:cs="Times New Roman"/>
          <w:sz w:val="28"/>
          <w:szCs w:val="28"/>
        </w:rPr>
        <w:t>10 </w:t>
      </w:r>
      <w:proofErr w:type="spellStart"/>
      <w:r w:rsidR="00471C27" w:rsidRPr="00471C27">
        <w:rPr>
          <w:rFonts w:ascii="Times New Roman" w:hAnsi="Times New Roman" w:cs="Times New Roman"/>
          <w:sz w:val="28"/>
          <w:szCs w:val="28"/>
        </w:rPr>
        <w:t>ppm</w:t>
      </w:r>
      <w:proofErr w:type="spellEnd"/>
      <w:r w:rsidR="00471C27">
        <w:rPr>
          <w:rFonts w:ascii="Times New Roman" w:hAnsi="Times New Roman" w:cs="Times New Roman"/>
          <w:sz w:val="28"/>
          <w:szCs w:val="28"/>
        </w:rPr>
        <w:t>.</w:t>
      </w:r>
      <w:r w:rsidRPr="001B2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28F" w:rsidRPr="001B2B0A" w:rsidRDefault="00C70F69" w:rsidP="0049374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1,5 </w:t>
      </w:r>
      <w:r w:rsidR="00471C27" w:rsidRPr="001B2B0A">
        <w:rPr>
          <w:rFonts w:ascii="Times New Roman" w:hAnsi="Times New Roman"/>
          <w:b w:val="0"/>
          <w:szCs w:val="28"/>
        </w:rPr>
        <w:t xml:space="preserve">г испытуемого образца </w:t>
      </w:r>
      <w:r w:rsidR="00471C27">
        <w:rPr>
          <w:rFonts w:ascii="Times New Roman" w:hAnsi="Times New Roman"/>
          <w:b w:val="0"/>
          <w:szCs w:val="28"/>
        </w:rPr>
        <w:t>в</w:t>
      </w:r>
      <w:r w:rsidR="0059528F" w:rsidRPr="001B2B0A">
        <w:rPr>
          <w:rFonts w:ascii="Times New Roman" w:hAnsi="Times New Roman"/>
          <w:b w:val="0"/>
          <w:szCs w:val="28"/>
        </w:rPr>
        <w:t>стряхивают с</w:t>
      </w:r>
      <w:r>
        <w:rPr>
          <w:rFonts w:ascii="Times New Roman" w:hAnsi="Times New Roman"/>
          <w:b w:val="0"/>
          <w:szCs w:val="28"/>
        </w:rPr>
        <w:t xml:space="preserve"> 15 </w:t>
      </w:r>
      <w:r w:rsidR="0059528F" w:rsidRPr="001B2B0A">
        <w:rPr>
          <w:rFonts w:ascii="Times New Roman" w:hAnsi="Times New Roman"/>
          <w:b w:val="0"/>
          <w:szCs w:val="28"/>
        </w:rPr>
        <w:t xml:space="preserve">мл </w:t>
      </w:r>
      <w:r w:rsidR="0059528F" w:rsidRPr="001B2B0A">
        <w:rPr>
          <w:rFonts w:ascii="Times New Roman" w:hAnsi="Times New Roman"/>
          <w:b w:val="0"/>
          <w:i/>
          <w:szCs w:val="28"/>
        </w:rPr>
        <w:t>хлористоводородной кислоты развед</w:t>
      </w:r>
      <w:r>
        <w:rPr>
          <w:rFonts w:ascii="Times New Roman" w:hAnsi="Times New Roman"/>
          <w:b w:val="0"/>
          <w:i/>
          <w:szCs w:val="28"/>
        </w:rPr>
        <w:t>ё</w:t>
      </w:r>
      <w:r w:rsidR="0059528F" w:rsidRPr="001B2B0A">
        <w:rPr>
          <w:rFonts w:ascii="Times New Roman" w:hAnsi="Times New Roman"/>
          <w:b w:val="0"/>
          <w:i/>
          <w:szCs w:val="28"/>
        </w:rPr>
        <w:t>нной 7,3 %</w:t>
      </w:r>
      <w:r w:rsidR="0059528F" w:rsidRPr="001B2B0A">
        <w:rPr>
          <w:rFonts w:ascii="Times New Roman" w:hAnsi="Times New Roman"/>
          <w:b w:val="0"/>
          <w:szCs w:val="28"/>
        </w:rPr>
        <w:t xml:space="preserve"> и фильтруют. Фильтрат должен выдерживать испытание на железо.</w:t>
      </w:r>
    </w:p>
    <w:p w:rsidR="00E00D95" w:rsidRPr="001B2B0A" w:rsidRDefault="00E00D95" w:rsidP="00493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0A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="00E950F6" w:rsidRPr="001B2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0F6" w:rsidRPr="001B2B0A">
        <w:rPr>
          <w:rFonts w:ascii="Times New Roman" w:hAnsi="Times New Roman" w:cs="Times New Roman"/>
          <w:i/>
          <w:sz w:val="28"/>
          <w:szCs w:val="28"/>
        </w:rPr>
        <w:t>(ОФС «Потеря в массе при высушивании», способ 1)</w:t>
      </w:r>
      <w:r w:rsidRPr="00095517">
        <w:rPr>
          <w:rFonts w:ascii="Times New Roman" w:hAnsi="Times New Roman" w:cs="Times New Roman"/>
          <w:sz w:val="28"/>
          <w:szCs w:val="28"/>
        </w:rPr>
        <w:t xml:space="preserve">. </w:t>
      </w:r>
      <w:r w:rsidRPr="001B2B0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E950F6" w:rsidRPr="001B2B0A">
        <w:rPr>
          <w:rFonts w:ascii="Times New Roman" w:hAnsi="Times New Roman" w:cs="Times New Roman"/>
          <w:sz w:val="28"/>
          <w:szCs w:val="28"/>
        </w:rPr>
        <w:t>15</w:t>
      </w:r>
      <w:r w:rsidRPr="001B2B0A">
        <w:rPr>
          <w:rFonts w:ascii="Times New Roman" w:hAnsi="Times New Roman" w:cs="Times New Roman"/>
          <w:sz w:val="28"/>
          <w:szCs w:val="28"/>
        </w:rPr>
        <w:t>,0 %. Сушат 1</w:t>
      </w:r>
      <w:r w:rsidR="00E950F6" w:rsidRPr="001B2B0A">
        <w:rPr>
          <w:rFonts w:ascii="Times New Roman" w:hAnsi="Times New Roman" w:cs="Times New Roman"/>
          <w:sz w:val="28"/>
          <w:szCs w:val="28"/>
        </w:rPr>
        <w:t>,00</w:t>
      </w:r>
      <w:r w:rsidR="00C423BA">
        <w:rPr>
          <w:rFonts w:ascii="Times New Roman" w:hAnsi="Times New Roman" w:cs="Times New Roman"/>
          <w:sz w:val="28"/>
          <w:szCs w:val="28"/>
        </w:rPr>
        <w:t>0</w:t>
      </w:r>
      <w:r w:rsidRPr="001B2B0A">
        <w:rPr>
          <w:rFonts w:ascii="Times New Roman" w:hAnsi="Times New Roman" w:cs="Times New Roman"/>
          <w:sz w:val="28"/>
          <w:szCs w:val="28"/>
        </w:rPr>
        <w:t xml:space="preserve"> г </w:t>
      </w:r>
      <w:r w:rsidR="00E950F6" w:rsidRPr="001B2B0A">
        <w:rPr>
          <w:rFonts w:ascii="Times New Roman" w:hAnsi="Times New Roman" w:cs="Times New Roman"/>
          <w:sz w:val="28"/>
          <w:szCs w:val="28"/>
        </w:rPr>
        <w:t xml:space="preserve">испытуемого образца </w:t>
      </w:r>
      <w:r w:rsidRPr="001B2B0A">
        <w:rPr>
          <w:rFonts w:ascii="Times New Roman" w:hAnsi="Times New Roman" w:cs="Times New Roman"/>
          <w:sz w:val="28"/>
          <w:szCs w:val="28"/>
        </w:rPr>
        <w:t>при температуре 130</w:t>
      </w:r>
      <w:proofErr w:type="gramStart"/>
      <w:r w:rsidRPr="001B2B0A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Pr="001B2B0A">
        <w:rPr>
          <w:rFonts w:ascii="Times New Roman" w:hAnsi="Times New Roman" w:cs="Times New Roman"/>
          <w:sz w:val="28"/>
          <w:szCs w:val="28"/>
        </w:rPr>
        <w:t xml:space="preserve"> в течение 90 мин. </w:t>
      </w:r>
    </w:p>
    <w:p w:rsidR="00E00D95" w:rsidRPr="001B2B0A" w:rsidRDefault="00E00D95" w:rsidP="00493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0A"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 w:rsidRPr="001B2B0A">
        <w:rPr>
          <w:rFonts w:ascii="Times New Roman" w:hAnsi="Times New Roman" w:cs="Times New Roman"/>
          <w:sz w:val="28"/>
          <w:szCs w:val="28"/>
        </w:rPr>
        <w:t xml:space="preserve"> Не более 0,6 %</w:t>
      </w:r>
      <w:bookmarkStart w:id="0" w:name="_GoBack"/>
      <w:r w:rsidRPr="003B109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C70F69">
        <w:rPr>
          <w:rFonts w:ascii="Times New Roman" w:hAnsi="Times New Roman" w:cs="Times New Roman"/>
          <w:i/>
          <w:sz w:val="28"/>
          <w:szCs w:val="28"/>
        </w:rPr>
        <w:t>(ОФС «Сульфатная зола»)</w:t>
      </w:r>
      <w:r w:rsidRPr="001B2B0A">
        <w:rPr>
          <w:rFonts w:ascii="Times New Roman" w:hAnsi="Times New Roman" w:cs="Times New Roman"/>
          <w:sz w:val="28"/>
          <w:szCs w:val="28"/>
        </w:rPr>
        <w:t>. Для определения используют 1</w:t>
      </w:r>
      <w:r w:rsidR="00E950F6" w:rsidRPr="001B2B0A">
        <w:rPr>
          <w:rFonts w:ascii="Times New Roman" w:hAnsi="Times New Roman" w:cs="Times New Roman"/>
          <w:sz w:val="28"/>
          <w:szCs w:val="28"/>
        </w:rPr>
        <w:t>,</w:t>
      </w:r>
      <w:r w:rsidR="00E950F6" w:rsidRPr="00C70F69">
        <w:rPr>
          <w:rFonts w:ascii="Times New Roman" w:hAnsi="Times New Roman" w:cs="Times New Roman"/>
          <w:sz w:val="28"/>
          <w:szCs w:val="28"/>
        </w:rPr>
        <w:t>0</w:t>
      </w:r>
      <w:r w:rsidRPr="00C70F69">
        <w:rPr>
          <w:rFonts w:ascii="Times New Roman" w:hAnsi="Times New Roman" w:cs="Times New Roman"/>
          <w:sz w:val="28"/>
          <w:szCs w:val="28"/>
        </w:rPr>
        <w:t> г</w:t>
      </w:r>
      <w:r w:rsidRPr="001B2B0A">
        <w:rPr>
          <w:rFonts w:ascii="Times New Roman" w:hAnsi="Times New Roman" w:cs="Times New Roman"/>
          <w:sz w:val="28"/>
          <w:szCs w:val="28"/>
        </w:rPr>
        <w:t xml:space="preserve"> </w:t>
      </w:r>
      <w:r w:rsidR="00E950F6" w:rsidRPr="001B2B0A">
        <w:rPr>
          <w:rFonts w:ascii="Times New Roman" w:hAnsi="Times New Roman" w:cs="Times New Roman"/>
          <w:sz w:val="28"/>
          <w:szCs w:val="28"/>
        </w:rPr>
        <w:t>испытуемого образца</w:t>
      </w:r>
      <w:r w:rsidRPr="001B2B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D95" w:rsidRPr="001B2B0A" w:rsidRDefault="00E00D95" w:rsidP="00493744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B0A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1B2B0A">
        <w:rPr>
          <w:rFonts w:ascii="Times New Roman" w:hAnsi="Times New Roman"/>
          <w:sz w:val="28"/>
          <w:szCs w:val="28"/>
        </w:rPr>
        <w:t>.</w:t>
      </w:r>
      <w:r w:rsidRPr="001B2B0A">
        <w:rPr>
          <w:rFonts w:ascii="Times New Roman" w:hAnsi="Times New Roman"/>
          <w:b/>
          <w:sz w:val="28"/>
          <w:szCs w:val="28"/>
        </w:rPr>
        <w:t xml:space="preserve"> </w:t>
      </w:r>
      <w:r w:rsidRPr="001B2B0A">
        <w:rPr>
          <w:rFonts w:ascii="Times New Roman" w:hAnsi="Times New Roman"/>
          <w:color w:val="000000"/>
          <w:sz w:val="28"/>
          <w:szCs w:val="28"/>
        </w:rPr>
        <w:t>Испытуемый образец должен выдерживать требования испытания на микробиологическую чистоту</w:t>
      </w:r>
      <w:r w:rsidRPr="001B2B0A">
        <w:rPr>
          <w:rFonts w:ascii="Times New Roman" w:hAnsi="Times New Roman"/>
          <w:sz w:val="28"/>
          <w:szCs w:val="28"/>
        </w:rPr>
        <w:t>.</w:t>
      </w:r>
    </w:p>
    <w:p w:rsidR="00E00D95" w:rsidRPr="001B2B0A" w:rsidRDefault="00E00D95" w:rsidP="00493744">
      <w:pPr>
        <w:pStyle w:val="a4"/>
        <w:keepNext/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B2B0A">
        <w:rPr>
          <w:rFonts w:ascii="Times New Roman" w:hAnsi="Times New Roman"/>
          <w:b w:val="0"/>
          <w:szCs w:val="28"/>
        </w:rPr>
        <w:t>ХРАНЕНИЕ</w:t>
      </w:r>
    </w:p>
    <w:p w:rsidR="00E00D95" w:rsidRPr="001B2B0A" w:rsidRDefault="00E00D95" w:rsidP="00E00D95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1B2B0A">
        <w:rPr>
          <w:rFonts w:ascii="Times New Roman" w:hAnsi="Times New Roman"/>
          <w:b w:val="0"/>
          <w:color w:val="000000"/>
          <w:szCs w:val="28"/>
        </w:rPr>
        <w:t xml:space="preserve">В </w:t>
      </w:r>
      <w:r w:rsidR="00471C27" w:rsidRPr="00471C27">
        <w:rPr>
          <w:b w:val="0"/>
          <w:color w:val="000000" w:themeColor="text1"/>
          <w:szCs w:val="28"/>
        </w:rPr>
        <w:t>герметичной</w:t>
      </w:r>
      <w:r w:rsidR="00471C27">
        <w:rPr>
          <w:color w:val="000000" w:themeColor="text1"/>
          <w:szCs w:val="28"/>
        </w:rPr>
        <w:t xml:space="preserve"> </w:t>
      </w:r>
      <w:r w:rsidRPr="001B2B0A">
        <w:rPr>
          <w:rFonts w:ascii="Times New Roman" w:hAnsi="Times New Roman"/>
          <w:b w:val="0"/>
          <w:color w:val="000000"/>
          <w:szCs w:val="28"/>
        </w:rPr>
        <w:t>упаковке</w:t>
      </w:r>
      <w:r w:rsidRPr="001B2B0A">
        <w:rPr>
          <w:rFonts w:ascii="Times New Roman" w:hAnsi="Times New Roman"/>
          <w:b w:val="0"/>
          <w:szCs w:val="28"/>
        </w:rPr>
        <w:t>.</w:t>
      </w:r>
    </w:p>
    <w:sectPr w:rsidR="00E00D95" w:rsidRPr="001B2B0A" w:rsidSect="009E56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37C95F" w15:done="0"/>
  <w15:commentEx w15:paraId="3AF13DD8" w15:done="0"/>
  <w15:commentEx w15:paraId="4500FA91" w15:done="0"/>
  <w15:commentEx w15:paraId="52FA103F" w15:done="0"/>
  <w15:commentEx w15:paraId="0970511D" w15:done="0"/>
  <w15:commentEx w15:paraId="36491B27" w15:done="0"/>
  <w15:commentEx w15:paraId="12B6085B" w15:done="0"/>
  <w15:commentEx w15:paraId="5A8C060D" w15:done="0"/>
  <w15:commentEx w15:paraId="2697F566" w15:done="0"/>
  <w15:commentEx w15:paraId="380E99C2" w15:done="0"/>
  <w15:commentEx w15:paraId="10993A3E" w15:done="0"/>
  <w15:commentEx w15:paraId="28094CF5" w15:done="0"/>
  <w15:commentEx w15:paraId="2064A1B3" w15:done="0"/>
  <w15:commentEx w15:paraId="7F7F5902" w15:done="0"/>
  <w15:commentEx w15:paraId="1BFB184B" w15:done="0"/>
  <w15:commentEx w15:paraId="6F04B427" w15:done="0"/>
  <w15:commentEx w15:paraId="20890941" w15:done="0"/>
  <w15:commentEx w15:paraId="4FA653D6" w15:done="0"/>
  <w15:commentEx w15:paraId="43076E90" w15:done="0"/>
  <w15:commentEx w15:paraId="2133E4C3" w15:done="0"/>
  <w15:commentEx w15:paraId="7B423593" w15:done="0"/>
  <w15:commentEx w15:paraId="79F6EB37" w15:done="0"/>
  <w15:commentEx w15:paraId="6B75DB3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B74" w:rsidRDefault="00163B74" w:rsidP="006F516A">
      <w:pPr>
        <w:spacing w:after="0" w:line="240" w:lineRule="auto"/>
      </w:pPr>
      <w:r>
        <w:separator/>
      </w:r>
    </w:p>
  </w:endnote>
  <w:endnote w:type="continuationSeparator" w:id="0">
    <w:p w:rsidR="00163B74" w:rsidRDefault="00163B74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AF" w:rsidRDefault="006868A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821791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C70F69" w:rsidRDefault="00C70F69" w:rsidP="009E5669">
        <w:pPr>
          <w:pStyle w:val="aa"/>
          <w:jc w:val="center"/>
        </w:pPr>
        <w:r w:rsidRPr="009E56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E566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E56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109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E566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69" w:rsidRPr="00AD3C31" w:rsidRDefault="00C70F69" w:rsidP="009E5669">
    <w:pPr>
      <w:pStyle w:val="aa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B74" w:rsidRDefault="00163B74" w:rsidP="006F516A">
      <w:pPr>
        <w:spacing w:after="0" w:line="240" w:lineRule="auto"/>
      </w:pPr>
      <w:r>
        <w:separator/>
      </w:r>
    </w:p>
  </w:footnote>
  <w:footnote w:type="continuationSeparator" w:id="0">
    <w:p w:rsidR="00163B74" w:rsidRDefault="00163B74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AF" w:rsidRDefault="006868A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AF" w:rsidRPr="00AD3C31" w:rsidRDefault="006868AF">
    <w:pPr>
      <w:pStyle w:val="a8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69" w:rsidRPr="009E5669" w:rsidRDefault="00C70F69" w:rsidP="009E566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Хуснатдинова Екатерина Александровна">
    <w15:presenceInfo w15:providerId="AD" w15:userId="S-1-5-21-483495647-2520101698-489308315-2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6619"/>
    <w:rsid w:val="00006F72"/>
    <w:rsid w:val="00010797"/>
    <w:rsid w:val="00017F39"/>
    <w:rsid w:val="00021AFB"/>
    <w:rsid w:val="00027931"/>
    <w:rsid w:val="00031241"/>
    <w:rsid w:val="00080E75"/>
    <w:rsid w:val="000819BE"/>
    <w:rsid w:val="00081E48"/>
    <w:rsid w:val="00083F08"/>
    <w:rsid w:val="00095517"/>
    <w:rsid w:val="0009729E"/>
    <w:rsid w:val="000D11BE"/>
    <w:rsid w:val="000D3189"/>
    <w:rsid w:val="000E240D"/>
    <w:rsid w:val="000F41B8"/>
    <w:rsid w:val="000F483E"/>
    <w:rsid w:val="000F6D7D"/>
    <w:rsid w:val="00111E1F"/>
    <w:rsid w:val="00121CB3"/>
    <w:rsid w:val="00123DF7"/>
    <w:rsid w:val="00126172"/>
    <w:rsid w:val="00131A93"/>
    <w:rsid w:val="00134DFF"/>
    <w:rsid w:val="00142079"/>
    <w:rsid w:val="00142E71"/>
    <w:rsid w:val="00163B74"/>
    <w:rsid w:val="00177900"/>
    <w:rsid w:val="00193E1D"/>
    <w:rsid w:val="001949DE"/>
    <w:rsid w:val="00197595"/>
    <w:rsid w:val="001A4107"/>
    <w:rsid w:val="001A5705"/>
    <w:rsid w:val="001B2B0A"/>
    <w:rsid w:val="001B3A7A"/>
    <w:rsid w:val="001C50BC"/>
    <w:rsid w:val="001E4642"/>
    <w:rsid w:val="001E76F3"/>
    <w:rsid w:val="001F03F1"/>
    <w:rsid w:val="002004AA"/>
    <w:rsid w:val="0020177B"/>
    <w:rsid w:val="00210F0F"/>
    <w:rsid w:val="00215859"/>
    <w:rsid w:val="00221476"/>
    <w:rsid w:val="00224207"/>
    <w:rsid w:val="00235364"/>
    <w:rsid w:val="0023679B"/>
    <w:rsid w:val="002456F3"/>
    <w:rsid w:val="00251271"/>
    <w:rsid w:val="00255123"/>
    <w:rsid w:val="00261E51"/>
    <w:rsid w:val="00265B3A"/>
    <w:rsid w:val="0027078E"/>
    <w:rsid w:val="00270A72"/>
    <w:rsid w:val="00275E74"/>
    <w:rsid w:val="0028064D"/>
    <w:rsid w:val="002878D2"/>
    <w:rsid w:val="00292D94"/>
    <w:rsid w:val="002930C1"/>
    <w:rsid w:val="002C26BF"/>
    <w:rsid w:val="002C2E11"/>
    <w:rsid w:val="002F7331"/>
    <w:rsid w:val="00305609"/>
    <w:rsid w:val="00326A46"/>
    <w:rsid w:val="00337E53"/>
    <w:rsid w:val="0035783C"/>
    <w:rsid w:val="003628B6"/>
    <w:rsid w:val="003640FB"/>
    <w:rsid w:val="003659CE"/>
    <w:rsid w:val="003731E0"/>
    <w:rsid w:val="00393CF2"/>
    <w:rsid w:val="003A68DD"/>
    <w:rsid w:val="003B1091"/>
    <w:rsid w:val="003B1E68"/>
    <w:rsid w:val="003B6B8C"/>
    <w:rsid w:val="003C1693"/>
    <w:rsid w:val="003C2E29"/>
    <w:rsid w:val="003C6869"/>
    <w:rsid w:val="003D51AF"/>
    <w:rsid w:val="003D7E79"/>
    <w:rsid w:val="003E458B"/>
    <w:rsid w:val="003F1C85"/>
    <w:rsid w:val="004013C5"/>
    <w:rsid w:val="00401786"/>
    <w:rsid w:val="00421834"/>
    <w:rsid w:val="00430C39"/>
    <w:rsid w:val="004375FC"/>
    <w:rsid w:val="004402BF"/>
    <w:rsid w:val="00442BB2"/>
    <w:rsid w:val="00446970"/>
    <w:rsid w:val="00453287"/>
    <w:rsid w:val="00457454"/>
    <w:rsid w:val="00461151"/>
    <w:rsid w:val="00464470"/>
    <w:rsid w:val="00471C27"/>
    <w:rsid w:val="00493744"/>
    <w:rsid w:val="00494647"/>
    <w:rsid w:val="004A171E"/>
    <w:rsid w:val="004A2BD1"/>
    <w:rsid w:val="004C06F6"/>
    <w:rsid w:val="004C3FED"/>
    <w:rsid w:val="004E1E21"/>
    <w:rsid w:val="004E789A"/>
    <w:rsid w:val="004F2D10"/>
    <w:rsid w:val="004F48A4"/>
    <w:rsid w:val="00500FD6"/>
    <w:rsid w:val="00514FED"/>
    <w:rsid w:val="00516EFB"/>
    <w:rsid w:val="00520A8F"/>
    <w:rsid w:val="00541F50"/>
    <w:rsid w:val="00561E74"/>
    <w:rsid w:val="005721E7"/>
    <w:rsid w:val="005851BC"/>
    <w:rsid w:val="00592282"/>
    <w:rsid w:val="0059528F"/>
    <w:rsid w:val="005C2380"/>
    <w:rsid w:val="005C25C6"/>
    <w:rsid w:val="005C5ACF"/>
    <w:rsid w:val="005C64EF"/>
    <w:rsid w:val="005D377A"/>
    <w:rsid w:val="005E6A3F"/>
    <w:rsid w:val="005E7513"/>
    <w:rsid w:val="006149D8"/>
    <w:rsid w:val="0061759B"/>
    <w:rsid w:val="006212A0"/>
    <w:rsid w:val="0063167A"/>
    <w:rsid w:val="00632D3A"/>
    <w:rsid w:val="00634792"/>
    <w:rsid w:val="0063509B"/>
    <w:rsid w:val="00637E57"/>
    <w:rsid w:val="006441E9"/>
    <w:rsid w:val="006506B9"/>
    <w:rsid w:val="006549CD"/>
    <w:rsid w:val="00660717"/>
    <w:rsid w:val="00664142"/>
    <w:rsid w:val="0066435A"/>
    <w:rsid w:val="00665CDB"/>
    <w:rsid w:val="006678BA"/>
    <w:rsid w:val="00672E53"/>
    <w:rsid w:val="0067410F"/>
    <w:rsid w:val="00680EF1"/>
    <w:rsid w:val="006868AF"/>
    <w:rsid w:val="006C4A4E"/>
    <w:rsid w:val="006E14C7"/>
    <w:rsid w:val="006E1B69"/>
    <w:rsid w:val="006E44D1"/>
    <w:rsid w:val="006E7EA8"/>
    <w:rsid w:val="006F516A"/>
    <w:rsid w:val="00707380"/>
    <w:rsid w:val="00707427"/>
    <w:rsid w:val="007125B0"/>
    <w:rsid w:val="00713E9A"/>
    <w:rsid w:val="007218E6"/>
    <w:rsid w:val="0072372F"/>
    <w:rsid w:val="00737714"/>
    <w:rsid w:val="00740831"/>
    <w:rsid w:val="00743785"/>
    <w:rsid w:val="007449E4"/>
    <w:rsid w:val="00780BF9"/>
    <w:rsid w:val="007944E0"/>
    <w:rsid w:val="007B3372"/>
    <w:rsid w:val="007D06F2"/>
    <w:rsid w:val="007D4679"/>
    <w:rsid w:val="007D61E2"/>
    <w:rsid w:val="007E382E"/>
    <w:rsid w:val="007E4020"/>
    <w:rsid w:val="007F2DF7"/>
    <w:rsid w:val="007F7C01"/>
    <w:rsid w:val="00807AD3"/>
    <w:rsid w:val="00812912"/>
    <w:rsid w:val="00814839"/>
    <w:rsid w:val="00821469"/>
    <w:rsid w:val="00822425"/>
    <w:rsid w:val="00823605"/>
    <w:rsid w:val="0082496B"/>
    <w:rsid w:val="00844C0D"/>
    <w:rsid w:val="00845CF1"/>
    <w:rsid w:val="00847F8A"/>
    <w:rsid w:val="00855C1E"/>
    <w:rsid w:val="00890845"/>
    <w:rsid w:val="00897181"/>
    <w:rsid w:val="008A61C3"/>
    <w:rsid w:val="008B1E3D"/>
    <w:rsid w:val="008C5B24"/>
    <w:rsid w:val="008C6783"/>
    <w:rsid w:val="008D18E2"/>
    <w:rsid w:val="008D75B4"/>
    <w:rsid w:val="008E2B08"/>
    <w:rsid w:val="008F7BCF"/>
    <w:rsid w:val="00921D0C"/>
    <w:rsid w:val="00931C30"/>
    <w:rsid w:val="009401F7"/>
    <w:rsid w:val="009404B4"/>
    <w:rsid w:val="009420DF"/>
    <w:rsid w:val="009431BB"/>
    <w:rsid w:val="00943BCA"/>
    <w:rsid w:val="00962D47"/>
    <w:rsid w:val="00977197"/>
    <w:rsid w:val="009775BB"/>
    <w:rsid w:val="009777D7"/>
    <w:rsid w:val="009944D1"/>
    <w:rsid w:val="009A0083"/>
    <w:rsid w:val="009A7B0E"/>
    <w:rsid w:val="009B0110"/>
    <w:rsid w:val="009B1E35"/>
    <w:rsid w:val="009B5F43"/>
    <w:rsid w:val="009C2FA8"/>
    <w:rsid w:val="009C4618"/>
    <w:rsid w:val="009C65AE"/>
    <w:rsid w:val="009D1089"/>
    <w:rsid w:val="009D53DF"/>
    <w:rsid w:val="009D5D28"/>
    <w:rsid w:val="009D6858"/>
    <w:rsid w:val="009D7AA2"/>
    <w:rsid w:val="009E5669"/>
    <w:rsid w:val="009F0E2A"/>
    <w:rsid w:val="009F1FCF"/>
    <w:rsid w:val="009F40CA"/>
    <w:rsid w:val="00A25EB2"/>
    <w:rsid w:val="00A409F5"/>
    <w:rsid w:val="00A4647F"/>
    <w:rsid w:val="00A70813"/>
    <w:rsid w:val="00AA2A94"/>
    <w:rsid w:val="00AA4E67"/>
    <w:rsid w:val="00AD3C31"/>
    <w:rsid w:val="00AD59CF"/>
    <w:rsid w:val="00AE27CC"/>
    <w:rsid w:val="00AE2B67"/>
    <w:rsid w:val="00AE58DC"/>
    <w:rsid w:val="00AF486C"/>
    <w:rsid w:val="00B11D9B"/>
    <w:rsid w:val="00B15A97"/>
    <w:rsid w:val="00B161E6"/>
    <w:rsid w:val="00B43905"/>
    <w:rsid w:val="00B47C9B"/>
    <w:rsid w:val="00B63912"/>
    <w:rsid w:val="00B65F87"/>
    <w:rsid w:val="00B6795F"/>
    <w:rsid w:val="00B914FD"/>
    <w:rsid w:val="00B91C2C"/>
    <w:rsid w:val="00B942AF"/>
    <w:rsid w:val="00BA2BAF"/>
    <w:rsid w:val="00BA523F"/>
    <w:rsid w:val="00BB6A3D"/>
    <w:rsid w:val="00BB6E04"/>
    <w:rsid w:val="00BE548B"/>
    <w:rsid w:val="00BE6254"/>
    <w:rsid w:val="00BF05C1"/>
    <w:rsid w:val="00C00D48"/>
    <w:rsid w:val="00C05876"/>
    <w:rsid w:val="00C06402"/>
    <w:rsid w:val="00C106E0"/>
    <w:rsid w:val="00C21CEE"/>
    <w:rsid w:val="00C26142"/>
    <w:rsid w:val="00C30B5A"/>
    <w:rsid w:val="00C4186E"/>
    <w:rsid w:val="00C423BA"/>
    <w:rsid w:val="00C469CB"/>
    <w:rsid w:val="00C47D30"/>
    <w:rsid w:val="00C5083C"/>
    <w:rsid w:val="00C672AE"/>
    <w:rsid w:val="00C70F69"/>
    <w:rsid w:val="00C76A17"/>
    <w:rsid w:val="00C84F14"/>
    <w:rsid w:val="00C904ED"/>
    <w:rsid w:val="00C91188"/>
    <w:rsid w:val="00C94BF7"/>
    <w:rsid w:val="00CA5734"/>
    <w:rsid w:val="00CB4B59"/>
    <w:rsid w:val="00CE3FBD"/>
    <w:rsid w:val="00CE4E80"/>
    <w:rsid w:val="00CE6935"/>
    <w:rsid w:val="00CF0947"/>
    <w:rsid w:val="00D02919"/>
    <w:rsid w:val="00D042AC"/>
    <w:rsid w:val="00D1270C"/>
    <w:rsid w:val="00D14F19"/>
    <w:rsid w:val="00D302BC"/>
    <w:rsid w:val="00D4099D"/>
    <w:rsid w:val="00D44A9B"/>
    <w:rsid w:val="00D540C1"/>
    <w:rsid w:val="00D72E14"/>
    <w:rsid w:val="00D84430"/>
    <w:rsid w:val="00D91C5D"/>
    <w:rsid w:val="00DB012B"/>
    <w:rsid w:val="00DB1664"/>
    <w:rsid w:val="00DB1964"/>
    <w:rsid w:val="00DB2AB4"/>
    <w:rsid w:val="00DB4C44"/>
    <w:rsid w:val="00DB71F1"/>
    <w:rsid w:val="00DC3A8B"/>
    <w:rsid w:val="00DC767D"/>
    <w:rsid w:val="00DD49BB"/>
    <w:rsid w:val="00DE17B7"/>
    <w:rsid w:val="00DE6937"/>
    <w:rsid w:val="00E00D95"/>
    <w:rsid w:val="00E214D4"/>
    <w:rsid w:val="00E22019"/>
    <w:rsid w:val="00E23ED5"/>
    <w:rsid w:val="00E2567E"/>
    <w:rsid w:val="00E26FF3"/>
    <w:rsid w:val="00E3386C"/>
    <w:rsid w:val="00E51E41"/>
    <w:rsid w:val="00E85112"/>
    <w:rsid w:val="00E864AB"/>
    <w:rsid w:val="00E950F6"/>
    <w:rsid w:val="00EA3461"/>
    <w:rsid w:val="00EB239D"/>
    <w:rsid w:val="00EB3955"/>
    <w:rsid w:val="00EC08A1"/>
    <w:rsid w:val="00EC5784"/>
    <w:rsid w:val="00EC6F74"/>
    <w:rsid w:val="00EC7380"/>
    <w:rsid w:val="00EE1D1C"/>
    <w:rsid w:val="00EE53E6"/>
    <w:rsid w:val="00F009CA"/>
    <w:rsid w:val="00F0243A"/>
    <w:rsid w:val="00F32CE0"/>
    <w:rsid w:val="00F5512E"/>
    <w:rsid w:val="00F57AED"/>
    <w:rsid w:val="00F615C3"/>
    <w:rsid w:val="00F62B12"/>
    <w:rsid w:val="00F63506"/>
    <w:rsid w:val="00F84557"/>
    <w:rsid w:val="00F85B8E"/>
    <w:rsid w:val="00F96F49"/>
    <w:rsid w:val="00F96F71"/>
    <w:rsid w:val="00FA4EA0"/>
    <w:rsid w:val="00FA5931"/>
    <w:rsid w:val="00FA6F91"/>
    <w:rsid w:val="00FB4A13"/>
    <w:rsid w:val="00FC21D4"/>
    <w:rsid w:val="00FC5D85"/>
    <w:rsid w:val="00FC72E7"/>
    <w:rsid w:val="00FC763E"/>
    <w:rsid w:val="00FC7DD0"/>
    <w:rsid w:val="00FD3228"/>
    <w:rsid w:val="00FD3322"/>
    <w:rsid w:val="00FE39AB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footnote text"/>
    <w:basedOn w:val="a"/>
    <w:link w:val="ad"/>
    <w:uiPriority w:val="99"/>
    <w:semiHidden/>
    <w:unhideWhenUsed/>
    <w:rsid w:val="003C169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C169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C1693"/>
    <w:rPr>
      <w:vertAlign w:val="superscript"/>
    </w:rPr>
  </w:style>
  <w:style w:type="paragraph" w:customStyle="1" w:styleId="1">
    <w:name w:val="Основной текст1"/>
    <w:basedOn w:val="a"/>
    <w:rsid w:val="00D14F19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styleId="af">
    <w:name w:val="Plain Text"/>
    <w:aliases w:val="Plain Text Char"/>
    <w:basedOn w:val="a"/>
    <w:link w:val="af0"/>
    <w:rsid w:val="00E00D9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rsid w:val="00E00D95"/>
    <w:rPr>
      <w:rFonts w:ascii="Courier New" w:eastAsia="Times New Roman" w:hAnsi="Courier New" w:cs="Times New Roman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6212A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212A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212A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212A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212A0"/>
    <w:rPr>
      <w:b/>
      <w:bCs/>
      <w:sz w:val="20"/>
      <w:szCs w:val="20"/>
    </w:rPr>
  </w:style>
  <w:style w:type="character" w:styleId="af6">
    <w:name w:val="Hyperlink"/>
    <w:basedOn w:val="a0"/>
    <w:uiPriority w:val="99"/>
    <w:unhideWhenUsed/>
    <w:rsid w:val="000E24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footnote text"/>
    <w:basedOn w:val="a"/>
    <w:link w:val="ad"/>
    <w:uiPriority w:val="99"/>
    <w:semiHidden/>
    <w:unhideWhenUsed/>
    <w:rsid w:val="003C169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C169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C1693"/>
    <w:rPr>
      <w:vertAlign w:val="superscript"/>
    </w:rPr>
  </w:style>
  <w:style w:type="paragraph" w:customStyle="1" w:styleId="1">
    <w:name w:val="Основной текст1"/>
    <w:basedOn w:val="a"/>
    <w:rsid w:val="00D14F19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styleId="af">
    <w:name w:val="Plain Text"/>
    <w:aliases w:val="Plain Text Char"/>
    <w:basedOn w:val="a"/>
    <w:link w:val="af0"/>
    <w:rsid w:val="00E00D9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rsid w:val="00E00D95"/>
    <w:rPr>
      <w:rFonts w:ascii="Courier New" w:eastAsia="Times New Roman" w:hAnsi="Courier New" w:cs="Times New Roman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6212A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212A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212A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212A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212A0"/>
    <w:rPr>
      <w:b/>
      <w:bCs/>
      <w:sz w:val="20"/>
      <w:szCs w:val="20"/>
    </w:rPr>
  </w:style>
  <w:style w:type="character" w:styleId="af6">
    <w:name w:val="Hyperlink"/>
    <w:basedOn w:val="a0"/>
    <w:uiPriority w:val="99"/>
    <w:unhideWhenUsed/>
    <w:rsid w:val="000E2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8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817634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288679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773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7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5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04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583312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473701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59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4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2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84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75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8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8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3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1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83EE2-155F-4D86-90EC-CCF3E84B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moiseevann</cp:lastModifiedBy>
  <cp:revision>11</cp:revision>
  <cp:lastPrinted>2024-03-19T12:39:00Z</cp:lastPrinted>
  <dcterms:created xsi:type="dcterms:W3CDTF">2024-05-14T05:45:00Z</dcterms:created>
  <dcterms:modified xsi:type="dcterms:W3CDTF">2024-05-14T08:23:00Z</dcterms:modified>
</cp:coreProperties>
</file>