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F1" w:rsidRPr="00D24A47" w:rsidRDefault="00E40AF1" w:rsidP="00E40AF1">
      <w:pPr>
        <w:widowControl w:val="0"/>
        <w:spacing w:after="240"/>
        <w:jc w:val="center"/>
        <w:rPr>
          <w:b/>
          <w:sz w:val="28"/>
          <w:szCs w:val="28"/>
        </w:rPr>
      </w:pPr>
      <w:r w:rsidRPr="00D24A47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2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3B79" w:rsidRPr="00D24A47" w:rsidTr="00391920">
        <w:tc>
          <w:tcPr>
            <w:tcW w:w="9571" w:type="dxa"/>
            <w:gridSpan w:val="2"/>
            <w:hideMark/>
          </w:tcPr>
          <w:p w:rsidR="000D3B79" w:rsidRPr="00D24A47" w:rsidRDefault="000D3B79" w:rsidP="00391920">
            <w:pPr>
              <w:widowControl w:val="0"/>
              <w:spacing w:after="240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24A47">
              <w:rPr>
                <w:sz w:val="28"/>
                <w:szCs w:val="28"/>
              </w:rPr>
              <w:t>ФС</w:t>
            </w:r>
            <w:r w:rsidRPr="00D24A47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0D3B79" w:rsidRPr="00D24A47" w:rsidTr="00391920">
        <w:tc>
          <w:tcPr>
            <w:tcW w:w="9571" w:type="dxa"/>
            <w:gridSpan w:val="2"/>
            <w:hideMark/>
          </w:tcPr>
          <w:p w:rsidR="000D3B79" w:rsidRPr="00D24A47" w:rsidRDefault="00A42A3C" w:rsidP="00391920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НАТРИЯ МЕТИЛПАРАГИДРОКСИБЕНЗОАТ </w:t>
            </w:r>
          </w:p>
        </w:tc>
      </w:tr>
      <w:tr w:rsidR="000D3B79" w:rsidRPr="00A57CB1" w:rsidTr="00391920">
        <w:tc>
          <w:tcPr>
            <w:tcW w:w="9571" w:type="dxa"/>
            <w:gridSpan w:val="2"/>
            <w:hideMark/>
          </w:tcPr>
          <w:p w:rsidR="000D3B79" w:rsidRPr="00A42A3C" w:rsidRDefault="002E4172" w:rsidP="00391920">
            <w:pPr>
              <w:widowControl w:val="0"/>
              <w:spacing w:after="240"/>
              <w:jc w:val="center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proofErr w:type="spellStart"/>
            <w:r w:rsidRPr="001E4E6D">
              <w:rPr>
                <w:i/>
                <w:sz w:val="28"/>
                <w:szCs w:val="28"/>
              </w:rPr>
              <w:t>Methylis</w:t>
            </w:r>
            <w:proofErr w:type="spellEnd"/>
            <w:r w:rsidRPr="001E4E6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E4E6D">
              <w:rPr>
                <w:i/>
                <w:sz w:val="28"/>
                <w:szCs w:val="28"/>
              </w:rPr>
              <w:t>parahydroxybenzoas</w:t>
            </w:r>
            <w:proofErr w:type="spellEnd"/>
            <w:r w:rsidRPr="001E4E6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E4E6D">
              <w:rPr>
                <w:i/>
                <w:sz w:val="28"/>
                <w:szCs w:val="28"/>
              </w:rPr>
              <w:t>natricus</w:t>
            </w:r>
            <w:proofErr w:type="spellEnd"/>
          </w:p>
        </w:tc>
      </w:tr>
      <w:tr w:rsidR="000D3B79" w:rsidRPr="003006F1" w:rsidTr="00391920">
        <w:tc>
          <w:tcPr>
            <w:tcW w:w="9571" w:type="dxa"/>
            <w:gridSpan w:val="2"/>
            <w:hideMark/>
          </w:tcPr>
          <w:p w:rsidR="000D3B79" w:rsidRPr="0053719F" w:rsidRDefault="002E4172" w:rsidP="00391920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E4E6D">
              <w:rPr>
                <w:color w:val="212121"/>
                <w:sz w:val="28"/>
                <w:szCs w:val="28"/>
                <w:lang w:val="en-US"/>
              </w:rPr>
              <w:t xml:space="preserve">Sodium methyl </w:t>
            </w:r>
            <w:proofErr w:type="spellStart"/>
            <w:r w:rsidRPr="001E4E6D">
              <w:rPr>
                <w:color w:val="212121"/>
                <w:sz w:val="28"/>
                <w:szCs w:val="28"/>
                <w:lang w:val="en-US"/>
              </w:rPr>
              <w:t>parahydroxybenzoate</w:t>
            </w:r>
            <w:proofErr w:type="spellEnd"/>
          </w:p>
        </w:tc>
      </w:tr>
      <w:tr w:rsidR="0075756E" w:rsidRPr="003006F1" w:rsidTr="00391920">
        <w:tc>
          <w:tcPr>
            <w:tcW w:w="9571" w:type="dxa"/>
            <w:gridSpan w:val="2"/>
          </w:tcPr>
          <w:p w:rsidR="0075756E" w:rsidRDefault="002E4172" w:rsidP="00391920">
            <w:pPr>
              <w:jc w:val="center"/>
              <w:rPr>
                <w:sz w:val="28"/>
                <w:szCs w:val="28"/>
              </w:rPr>
            </w:pPr>
            <w:r w:rsidRPr="00391920">
              <w:rPr>
                <w:sz w:val="28"/>
                <w:szCs w:val="28"/>
              </w:rPr>
              <w:object w:dxaOrig="306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75pt;height:75.75pt" o:ole="">
                  <v:imagedata r:id="rId9" o:title=""/>
                </v:shape>
                <o:OLEObject Type="Embed" ProgID="ChemWindow.Document" ShapeID="_x0000_i1025" DrawAspect="Content" ObjectID="_1777462804" r:id="rId10"/>
              </w:object>
            </w:r>
          </w:p>
          <w:p w:rsidR="00391920" w:rsidRPr="00391920" w:rsidRDefault="00391920" w:rsidP="003919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3B79" w:rsidRPr="003006F1" w:rsidTr="00391920">
        <w:tc>
          <w:tcPr>
            <w:tcW w:w="4785" w:type="dxa"/>
          </w:tcPr>
          <w:p w:rsidR="000D3B79" w:rsidRPr="00952796" w:rsidRDefault="00811C28" w:rsidP="007338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C</w:t>
            </w:r>
            <w:r w:rsidR="00733812">
              <w:rPr>
                <w:sz w:val="28"/>
                <w:vertAlign w:val="subscript"/>
                <w:lang w:val="en-US"/>
              </w:rPr>
              <w:t>8</w:t>
            </w:r>
            <w:r>
              <w:rPr>
                <w:sz w:val="28"/>
                <w:lang w:val="en-US"/>
              </w:rPr>
              <w:t>H</w:t>
            </w:r>
            <w:r w:rsidRPr="00811C28">
              <w:rPr>
                <w:sz w:val="28"/>
                <w:vertAlign w:val="subscript"/>
                <w:lang w:val="en-US"/>
              </w:rPr>
              <w:t>7</w:t>
            </w:r>
            <w:r w:rsidR="000D3B79">
              <w:rPr>
                <w:sz w:val="28"/>
                <w:lang w:val="en-US"/>
              </w:rPr>
              <w:t>Na</w:t>
            </w:r>
            <w:r w:rsidR="000D3B79" w:rsidRPr="001D10A9">
              <w:rPr>
                <w:sz w:val="28"/>
              </w:rPr>
              <w:t>O</w:t>
            </w:r>
            <w:r w:rsidR="00733812"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0D3B79" w:rsidRPr="00811C28" w:rsidRDefault="000D3B79" w:rsidP="00733812">
            <w:pPr>
              <w:widowControl w:val="0"/>
              <w:jc w:val="right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B22E9B">
              <w:rPr>
                <w:i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 </w:t>
            </w:r>
            <w:r w:rsidR="00733812">
              <w:rPr>
                <w:sz w:val="28"/>
                <w:szCs w:val="28"/>
                <w:lang w:val="en-US"/>
              </w:rPr>
              <w:t>174</w:t>
            </w:r>
            <w:r w:rsidRPr="00952796">
              <w:rPr>
                <w:sz w:val="28"/>
                <w:szCs w:val="28"/>
              </w:rPr>
              <w:t>,</w:t>
            </w:r>
            <w:r w:rsidR="00733812">
              <w:rPr>
                <w:sz w:val="28"/>
                <w:szCs w:val="28"/>
                <w:lang w:val="en-US"/>
              </w:rPr>
              <w:t>1</w:t>
            </w:r>
          </w:p>
        </w:tc>
      </w:tr>
      <w:tr w:rsidR="000D3B79" w:rsidRPr="003006F1" w:rsidTr="00391920">
        <w:tc>
          <w:tcPr>
            <w:tcW w:w="4785" w:type="dxa"/>
          </w:tcPr>
          <w:p w:rsidR="000D3B79" w:rsidRPr="00952796" w:rsidRDefault="000D3B79" w:rsidP="00733812">
            <w:pPr>
              <w:widowControl w:val="0"/>
              <w:rPr>
                <w:sz w:val="28"/>
                <w:szCs w:val="28"/>
              </w:rPr>
            </w:pPr>
            <w:r w:rsidRPr="00952796">
              <w:rPr>
                <w:sz w:val="28"/>
                <w:szCs w:val="28"/>
                <w:lang w:val="en-US"/>
              </w:rPr>
              <w:t>[</w:t>
            </w:r>
            <w:r w:rsidR="00811C28">
              <w:rPr>
                <w:sz w:val="28"/>
                <w:szCs w:val="28"/>
                <w:lang w:val="en-US"/>
              </w:rPr>
              <w:t>5</w:t>
            </w:r>
            <w:r w:rsidR="00733812">
              <w:rPr>
                <w:sz w:val="28"/>
                <w:szCs w:val="28"/>
                <w:lang w:val="en-US"/>
              </w:rPr>
              <w:t>026</w:t>
            </w:r>
            <w:r w:rsidRPr="00952796">
              <w:rPr>
                <w:sz w:val="28"/>
                <w:szCs w:val="28"/>
                <w:lang w:val="en-US"/>
              </w:rPr>
              <w:t>-</w:t>
            </w:r>
            <w:r w:rsidR="00733812"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  <w:lang w:val="en-US"/>
              </w:rPr>
              <w:t>-</w:t>
            </w:r>
            <w:r w:rsidR="00733812">
              <w:rPr>
                <w:sz w:val="28"/>
                <w:szCs w:val="28"/>
                <w:lang w:val="en-US"/>
              </w:rPr>
              <w:t>0</w:t>
            </w:r>
            <w:r w:rsidRPr="00952796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0D3B79" w:rsidRPr="00952796" w:rsidRDefault="000D3B79" w:rsidP="00F65C15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A80C5E" w:rsidRDefault="00A80C5E" w:rsidP="00391920">
      <w:pPr>
        <w:keepNext/>
        <w:spacing w:before="240" w:line="360" w:lineRule="auto"/>
        <w:ind w:firstLine="709"/>
        <w:rPr>
          <w:sz w:val="28"/>
          <w:szCs w:val="28"/>
        </w:rPr>
      </w:pPr>
      <w:r w:rsidRPr="00A80C5E">
        <w:rPr>
          <w:sz w:val="28"/>
          <w:szCs w:val="28"/>
        </w:rPr>
        <w:t>ОПРЕДЕЛЕНИЕ</w:t>
      </w:r>
    </w:p>
    <w:p w:rsidR="00733812" w:rsidRPr="002B37BD" w:rsidRDefault="00733812" w:rsidP="00391920">
      <w:pPr>
        <w:spacing w:line="360" w:lineRule="auto"/>
        <w:ind w:firstLine="709"/>
        <w:jc w:val="both"/>
        <w:rPr>
          <w:sz w:val="28"/>
          <w:szCs w:val="28"/>
        </w:rPr>
      </w:pPr>
      <w:r w:rsidRPr="002B37BD">
        <w:rPr>
          <w:sz w:val="28"/>
          <w:szCs w:val="28"/>
        </w:rPr>
        <w:t>Н</w:t>
      </w:r>
      <w:r w:rsidR="009E3273" w:rsidRPr="002B37BD">
        <w:rPr>
          <w:sz w:val="28"/>
          <w:szCs w:val="28"/>
        </w:rPr>
        <w:t>атрий</w:t>
      </w:r>
      <w:r w:rsidR="00D311B8" w:rsidRPr="002B37BD">
        <w:rPr>
          <w:sz w:val="28"/>
          <w:szCs w:val="28"/>
        </w:rPr>
        <w:t xml:space="preserve"> 4-(</w:t>
      </w:r>
      <w:proofErr w:type="spellStart"/>
      <w:r w:rsidR="00D311B8" w:rsidRPr="002B37BD">
        <w:rPr>
          <w:sz w:val="28"/>
          <w:szCs w:val="28"/>
        </w:rPr>
        <w:t>метоксикарбонил</w:t>
      </w:r>
      <w:proofErr w:type="spellEnd"/>
      <w:proofErr w:type="gramStart"/>
      <w:r w:rsidR="00D311B8" w:rsidRPr="002B37BD">
        <w:rPr>
          <w:sz w:val="28"/>
          <w:szCs w:val="28"/>
        </w:rPr>
        <w:t>)ф</w:t>
      </w:r>
      <w:proofErr w:type="gramEnd"/>
      <w:r w:rsidR="00D311B8" w:rsidRPr="002B37BD">
        <w:rPr>
          <w:sz w:val="28"/>
          <w:szCs w:val="28"/>
        </w:rPr>
        <w:t>енолят</w:t>
      </w:r>
      <w:r w:rsidRPr="002B37BD">
        <w:rPr>
          <w:sz w:val="28"/>
          <w:szCs w:val="28"/>
        </w:rPr>
        <w:t>.</w:t>
      </w:r>
    </w:p>
    <w:p w:rsidR="00BE1F17" w:rsidRPr="00BE1F17" w:rsidRDefault="00E40AF1" w:rsidP="00391920">
      <w:pPr>
        <w:spacing w:line="360" w:lineRule="auto"/>
        <w:ind w:firstLine="709"/>
        <w:jc w:val="both"/>
        <w:rPr>
          <w:sz w:val="28"/>
          <w:szCs w:val="28"/>
        </w:rPr>
      </w:pPr>
      <w:r w:rsidRPr="00B22E9B">
        <w:rPr>
          <w:i/>
          <w:sz w:val="28"/>
          <w:szCs w:val="28"/>
        </w:rPr>
        <w:t>Содерж</w:t>
      </w:r>
      <w:r>
        <w:rPr>
          <w:i/>
          <w:sz w:val="28"/>
          <w:szCs w:val="28"/>
        </w:rPr>
        <w:t>ание</w:t>
      </w:r>
      <w:r w:rsidRPr="00B22E9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 </w:t>
      </w:r>
      <w:r w:rsidR="00C21AEF" w:rsidRPr="00C21AEF">
        <w:rPr>
          <w:sz w:val="28"/>
          <w:szCs w:val="28"/>
        </w:rPr>
        <w:t>9</w:t>
      </w:r>
      <w:r w:rsidR="00733812">
        <w:rPr>
          <w:sz w:val="28"/>
          <w:szCs w:val="28"/>
        </w:rPr>
        <w:t>5</w:t>
      </w:r>
      <w:r w:rsidR="00A5028F">
        <w:rPr>
          <w:sz w:val="28"/>
          <w:szCs w:val="28"/>
        </w:rPr>
        <w:t>,</w:t>
      </w:r>
      <w:r w:rsidR="00811C28" w:rsidRPr="00811C28">
        <w:rPr>
          <w:sz w:val="28"/>
          <w:szCs w:val="28"/>
        </w:rPr>
        <w:t>0</w:t>
      </w:r>
      <w:r w:rsidRPr="005224D8">
        <w:rPr>
          <w:sz w:val="28"/>
          <w:szCs w:val="28"/>
        </w:rPr>
        <w:t> %</w:t>
      </w:r>
      <w:r>
        <w:rPr>
          <w:sz w:val="28"/>
          <w:szCs w:val="28"/>
        </w:rPr>
        <w:t xml:space="preserve"> до </w:t>
      </w:r>
      <w:r w:rsidR="00C21AEF" w:rsidRPr="00C21AEF">
        <w:rPr>
          <w:sz w:val="28"/>
          <w:szCs w:val="28"/>
        </w:rPr>
        <w:t>10</w:t>
      </w:r>
      <w:r w:rsidR="00733812">
        <w:rPr>
          <w:sz w:val="28"/>
          <w:szCs w:val="28"/>
        </w:rPr>
        <w:t>2</w:t>
      </w:r>
      <w:r w:rsidR="00C21AEF">
        <w:rPr>
          <w:sz w:val="28"/>
          <w:szCs w:val="28"/>
        </w:rPr>
        <w:t>,</w:t>
      </w:r>
      <w:r w:rsidR="00811C28" w:rsidRPr="00811C28">
        <w:rPr>
          <w:sz w:val="28"/>
          <w:szCs w:val="28"/>
        </w:rPr>
        <w:t>0</w:t>
      </w:r>
      <w:r w:rsidRPr="004C2BEA">
        <w:rPr>
          <w:sz w:val="28"/>
          <w:szCs w:val="28"/>
        </w:rPr>
        <w:t xml:space="preserve"> % </w:t>
      </w:r>
      <w:r w:rsidR="00C522C3">
        <w:rPr>
          <w:sz w:val="28"/>
          <w:szCs w:val="28"/>
        </w:rPr>
        <w:t xml:space="preserve">в </w:t>
      </w:r>
      <w:proofErr w:type="gramStart"/>
      <w:r w:rsidR="00C522C3">
        <w:rPr>
          <w:sz w:val="28"/>
          <w:szCs w:val="28"/>
        </w:rPr>
        <w:t>пересчёте</w:t>
      </w:r>
      <w:proofErr w:type="gramEnd"/>
      <w:r w:rsidR="00C522C3">
        <w:rPr>
          <w:sz w:val="28"/>
          <w:szCs w:val="28"/>
        </w:rPr>
        <w:t xml:space="preserve"> на </w:t>
      </w:r>
      <w:r w:rsidR="00811C28" w:rsidRPr="00294B53">
        <w:rPr>
          <w:sz w:val="28"/>
          <w:szCs w:val="28"/>
        </w:rPr>
        <w:t>безводн</w:t>
      </w:r>
      <w:r w:rsidR="00811C28">
        <w:rPr>
          <w:sz w:val="28"/>
          <w:szCs w:val="28"/>
        </w:rPr>
        <w:t>ую</w:t>
      </w:r>
      <w:r w:rsidR="00391920">
        <w:rPr>
          <w:sz w:val="28"/>
          <w:szCs w:val="28"/>
        </w:rPr>
        <w:t xml:space="preserve"> и </w:t>
      </w:r>
      <w:r w:rsidR="00811C28">
        <w:rPr>
          <w:sz w:val="28"/>
          <w:szCs w:val="28"/>
        </w:rPr>
        <w:t>свободную</w:t>
      </w:r>
      <w:r w:rsidR="00811C28" w:rsidRPr="00294B53">
        <w:rPr>
          <w:sz w:val="28"/>
          <w:szCs w:val="28"/>
        </w:rPr>
        <w:t xml:space="preserve"> от остаточных органических растворителей </w:t>
      </w:r>
      <w:r w:rsidR="00811C28">
        <w:rPr>
          <w:sz w:val="28"/>
          <w:szCs w:val="28"/>
        </w:rPr>
        <w:t>субстанцию</w:t>
      </w:r>
      <w:r w:rsidR="00BE1F17" w:rsidRPr="00422C55">
        <w:rPr>
          <w:sz w:val="28"/>
          <w:szCs w:val="28"/>
        </w:rPr>
        <w:t>.</w:t>
      </w:r>
    </w:p>
    <w:p w:rsidR="00824984" w:rsidRPr="00A80C5E" w:rsidRDefault="00A80C5E" w:rsidP="00391920">
      <w:pPr>
        <w:keepNext/>
        <w:spacing w:before="24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A80C5E">
        <w:rPr>
          <w:rFonts w:eastAsiaTheme="minorEastAsia"/>
          <w:sz w:val="28"/>
          <w:szCs w:val="28"/>
        </w:rPr>
        <w:t>СВОЙСТВА</w:t>
      </w:r>
    </w:p>
    <w:p w:rsidR="00391920" w:rsidRDefault="006A1AB2" w:rsidP="00391920">
      <w:pPr>
        <w:pStyle w:val="10"/>
        <w:spacing w:after="0" w:line="360" w:lineRule="auto"/>
        <w:ind w:firstLine="709"/>
        <w:jc w:val="both"/>
        <w:rPr>
          <w:rFonts w:asciiTheme="minorHAnsi" w:hAnsiTheme="minorHAnsi"/>
          <w:color w:val="000000" w:themeColor="text1"/>
          <w:szCs w:val="28"/>
        </w:rPr>
      </w:pPr>
      <w:r w:rsidRPr="00B912CD">
        <w:rPr>
          <w:rFonts w:ascii="Times New Roman" w:hAnsi="Times New Roman"/>
          <w:b/>
          <w:bCs/>
          <w:color w:val="000000"/>
          <w:sz w:val="28"/>
          <w:szCs w:val="28"/>
        </w:rPr>
        <w:t>Описание.</w:t>
      </w:r>
      <w:r w:rsidRPr="00B9419D">
        <w:rPr>
          <w:color w:val="000000"/>
          <w:sz w:val="28"/>
          <w:szCs w:val="28"/>
        </w:rPr>
        <w:t xml:space="preserve"> </w:t>
      </w:r>
      <w:r w:rsidR="00733812" w:rsidRPr="004C2BEA">
        <w:rPr>
          <w:rFonts w:ascii="Times New Roman" w:hAnsi="Times New Roman"/>
          <w:sz w:val="28"/>
          <w:szCs w:val="28"/>
        </w:rPr>
        <w:t xml:space="preserve">Белый </w:t>
      </w:r>
      <w:r w:rsidR="00733812" w:rsidRPr="00E765E4">
        <w:rPr>
          <w:rFonts w:ascii="Times New Roman" w:hAnsi="Times New Roman"/>
          <w:sz w:val="28"/>
          <w:szCs w:val="28"/>
        </w:rPr>
        <w:t xml:space="preserve">или </w:t>
      </w:r>
      <w:r w:rsidR="00733812">
        <w:rPr>
          <w:rFonts w:ascii="Times New Roman" w:hAnsi="Times New Roman"/>
          <w:sz w:val="28"/>
          <w:szCs w:val="28"/>
        </w:rPr>
        <w:t xml:space="preserve">почти </w:t>
      </w:r>
      <w:r w:rsidR="00733812" w:rsidRPr="00E765E4">
        <w:rPr>
          <w:rFonts w:ascii="Times New Roman" w:hAnsi="Times New Roman"/>
          <w:sz w:val="28"/>
          <w:szCs w:val="28"/>
        </w:rPr>
        <w:t>белый</w:t>
      </w:r>
      <w:r w:rsidR="00733812">
        <w:rPr>
          <w:rFonts w:ascii="Times New Roman" w:hAnsi="Times New Roman"/>
          <w:sz w:val="28"/>
          <w:szCs w:val="28"/>
        </w:rPr>
        <w:t xml:space="preserve"> кристаллический порошок.</w:t>
      </w:r>
    </w:p>
    <w:p w:rsidR="00111AAC" w:rsidRPr="000B68EC" w:rsidRDefault="003C22FA" w:rsidP="00391920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8EC">
        <w:rPr>
          <w:rFonts w:ascii="Times New Roman" w:hAnsi="Times New Roman"/>
          <w:sz w:val="28"/>
          <w:szCs w:val="28"/>
        </w:rPr>
        <w:t>Гигроскопич</w:t>
      </w:r>
      <w:r w:rsidR="000B68EC">
        <w:rPr>
          <w:rFonts w:ascii="Times New Roman" w:hAnsi="Times New Roman"/>
          <w:sz w:val="28"/>
          <w:szCs w:val="28"/>
        </w:rPr>
        <w:t>ен</w:t>
      </w:r>
      <w:r w:rsidR="00111AAC" w:rsidRPr="000B68EC">
        <w:rPr>
          <w:rFonts w:ascii="Times New Roman" w:hAnsi="Times New Roman"/>
          <w:sz w:val="28"/>
          <w:szCs w:val="28"/>
        </w:rPr>
        <w:t>.</w:t>
      </w:r>
      <w:r w:rsidR="00DF36CE">
        <w:rPr>
          <w:rFonts w:ascii="Times New Roman" w:hAnsi="Times New Roman"/>
          <w:sz w:val="28"/>
          <w:szCs w:val="28"/>
        </w:rPr>
        <w:t xml:space="preserve"> </w:t>
      </w:r>
    </w:p>
    <w:p w:rsidR="008C7C30" w:rsidRPr="008C7C30" w:rsidRDefault="008C7C30" w:rsidP="0039192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7C30">
        <w:rPr>
          <w:rFonts w:eastAsiaTheme="minorHAnsi"/>
          <w:b/>
          <w:sz w:val="28"/>
          <w:szCs w:val="28"/>
          <w:lang w:eastAsia="en-US"/>
        </w:rPr>
        <w:t>Растворимость.</w:t>
      </w:r>
      <w:r w:rsidR="000B68EC" w:rsidRPr="000B68EC">
        <w:rPr>
          <w:sz w:val="28"/>
          <w:szCs w:val="28"/>
        </w:rPr>
        <w:t xml:space="preserve"> </w:t>
      </w:r>
      <w:r w:rsidR="000B68EC" w:rsidRPr="00BE1F17">
        <w:rPr>
          <w:sz w:val="28"/>
          <w:szCs w:val="28"/>
        </w:rPr>
        <w:t>Легко растворим в воде</w:t>
      </w:r>
      <w:r w:rsidR="000B68EC">
        <w:rPr>
          <w:sz w:val="28"/>
          <w:szCs w:val="28"/>
        </w:rPr>
        <w:t>,</w:t>
      </w:r>
      <w:r w:rsidR="000B68EC">
        <w:rPr>
          <w:rFonts w:eastAsiaTheme="minorHAnsi"/>
          <w:sz w:val="28"/>
          <w:szCs w:val="28"/>
          <w:lang w:eastAsia="en-US"/>
        </w:rPr>
        <w:t xml:space="preserve"> у</w:t>
      </w:r>
      <w:r w:rsidRPr="008C7C30">
        <w:rPr>
          <w:rFonts w:eastAsiaTheme="minorHAnsi"/>
          <w:sz w:val="28"/>
          <w:szCs w:val="28"/>
          <w:lang w:eastAsia="en-US"/>
        </w:rPr>
        <w:t xml:space="preserve">меренно растворим </w:t>
      </w:r>
      <w:r w:rsidR="000B68EC" w:rsidRPr="008C7C30">
        <w:rPr>
          <w:rFonts w:eastAsiaTheme="minorHAnsi"/>
          <w:sz w:val="28"/>
          <w:szCs w:val="28"/>
          <w:lang w:eastAsia="en-US"/>
        </w:rPr>
        <w:t xml:space="preserve">в </w:t>
      </w:r>
      <w:r w:rsidR="000B68EC">
        <w:rPr>
          <w:rFonts w:eastAsiaTheme="minorHAnsi"/>
          <w:sz w:val="28"/>
          <w:szCs w:val="28"/>
          <w:lang w:eastAsia="en-US"/>
        </w:rPr>
        <w:t>этаноле</w:t>
      </w:r>
      <w:r w:rsidR="000B68EC" w:rsidRPr="008C7C30">
        <w:rPr>
          <w:rFonts w:eastAsiaTheme="minorHAnsi"/>
          <w:sz w:val="28"/>
          <w:szCs w:val="28"/>
          <w:lang w:eastAsia="en-US"/>
        </w:rPr>
        <w:t xml:space="preserve"> </w:t>
      </w:r>
      <w:r w:rsidR="000B68EC">
        <w:rPr>
          <w:rFonts w:eastAsiaTheme="minorHAnsi"/>
          <w:sz w:val="28"/>
          <w:szCs w:val="28"/>
          <w:lang w:eastAsia="en-US"/>
        </w:rPr>
        <w:t>96 </w:t>
      </w:r>
      <w:r w:rsidR="000B68EC" w:rsidRPr="008C7C30">
        <w:rPr>
          <w:rFonts w:eastAsiaTheme="minorHAnsi"/>
          <w:sz w:val="28"/>
          <w:szCs w:val="28"/>
          <w:lang w:eastAsia="en-US"/>
        </w:rPr>
        <w:t>%</w:t>
      </w:r>
      <w:r w:rsidRPr="008C7C30">
        <w:rPr>
          <w:rFonts w:eastAsiaTheme="minorHAnsi"/>
          <w:sz w:val="28"/>
          <w:szCs w:val="28"/>
          <w:lang w:eastAsia="en-US"/>
        </w:rPr>
        <w:t xml:space="preserve">, </w:t>
      </w:r>
      <w:r w:rsidR="000B68EC">
        <w:rPr>
          <w:rFonts w:eastAsiaTheme="minorHAnsi"/>
          <w:sz w:val="28"/>
          <w:szCs w:val="28"/>
          <w:lang w:eastAsia="en-US"/>
        </w:rPr>
        <w:t xml:space="preserve">практически </w:t>
      </w:r>
      <w:proofErr w:type="gramStart"/>
      <w:r w:rsidR="000B68EC">
        <w:rPr>
          <w:rFonts w:eastAsiaTheme="minorHAnsi"/>
          <w:sz w:val="28"/>
          <w:szCs w:val="28"/>
          <w:lang w:eastAsia="en-US"/>
        </w:rPr>
        <w:t>нерастворим</w:t>
      </w:r>
      <w:proofErr w:type="gramEnd"/>
      <w:r w:rsidR="000B68EC">
        <w:rPr>
          <w:rFonts w:eastAsiaTheme="minorHAnsi"/>
          <w:sz w:val="28"/>
          <w:szCs w:val="28"/>
          <w:lang w:eastAsia="en-US"/>
        </w:rPr>
        <w:t xml:space="preserve"> в</w:t>
      </w:r>
      <w:r w:rsidRPr="008C7C3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7C30">
        <w:rPr>
          <w:rFonts w:eastAsiaTheme="minorHAnsi"/>
          <w:sz w:val="28"/>
          <w:szCs w:val="28"/>
          <w:lang w:eastAsia="en-US"/>
        </w:rPr>
        <w:t>метиленхлориде</w:t>
      </w:r>
      <w:proofErr w:type="spellEnd"/>
      <w:r w:rsidRPr="008C7C30">
        <w:rPr>
          <w:rFonts w:eastAsiaTheme="minorHAnsi"/>
          <w:sz w:val="28"/>
          <w:szCs w:val="28"/>
          <w:lang w:eastAsia="en-US"/>
        </w:rPr>
        <w:t>.</w:t>
      </w:r>
    </w:p>
    <w:p w:rsidR="000B68EC" w:rsidRDefault="000B68EC" w:rsidP="00391920">
      <w:pPr>
        <w:keepNext/>
        <w:spacing w:before="240" w:line="360" w:lineRule="auto"/>
        <w:ind w:firstLine="709"/>
        <w:jc w:val="both"/>
        <w:rPr>
          <w:sz w:val="28"/>
          <w:szCs w:val="20"/>
        </w:rPr>
      </w:pPr>
      <w:r w:rsidRPr="00B1033C">
        <w:rPr>
          <w:sz w:val="28"/>
          <w:szCs w:val="20"/>
        </w:rPr>
        <w:t>ИДЕНТИФИКАЦИЯ</w:t>
      </w:r>
    </w:p>
    <w:p w:rsidR="000B68EC" w:rsidRPr="00A248BA" w:rsidRDefault="000B68EC" w:rsidP="00391920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Первая идентификация:</w:t>
      </w:r>
      <w:r w:rsidRPr="002305FF">
        <w:rPr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i/>
          <w:color w:val="000000" w:themeColor="text1"/>
          <w:sz w:val="28"/>
          <w:szCs w:val="28"/>
        </w:rPr>
        <w:t>Б</w:t>
      </w:r>
      <w:proofErr w:type="gramEnd"/>
      <w:r>
        <w:rPr>
          <w:i/>
          <w:color w:val="000000" w:themeColor="text1"/>
          <w:sz w:val="28"/>
          <w:szCs w:val="28"/>
        </w:rPr>
        <w:t>,</w:t>
      </w:r>
      <w:r w:rsidRPr="00A5028F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Г.</w:t>
      </w:r>
    </w:p>
    <w:p w:rsidR="000B68EC" w:rsidRPr="000B68EC" w:rsidRDefault="000B68EC" w:rsidP="00391920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Вторая идентификация:</w:t>
      </w:r>
      <w:r w:rsidRPr="000B68EC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А, В, Г.</w:t>
      </w:r>
    </w:p>
    <w:p w:rsidR="00CA564F" w:rsidRPr="009708EC" w:rsidRDefault="00391920" w:rsidP="00391920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color w:val="000000" w:themeColor="text1"/>
          <w:sz w:val="28"/>
          <w:szCs w:val="28"/>
        </w:rPr>
        <w:t>А. </w:t>
      </w:r>
      <w:r w:rsidR="003277EB">
        <w:rPr>
          <w:color w:val="000000" w:themeColor="text1"/>
          <w:sz w:val="28"/>
          <w:szCs w:val="28"/>
        </w:rPr>
        <w:t xml:space="preserve">0,5 г испытуемого образца растворяют в 50 мл </w:t>
      </w:r>
      <w:r w:rsidR="003277EB" w:rsidRPr="00784324">
        <w:rPr>
          <w:i/>
          <w:color w:val="000000" w:themeColor="text1"/>
          <w:sz w:val="28"/>
          <w:szCs w:val="28"/>
        </w:rPr>
        <w:t>воды</w:t>
      </w:r>
      <w:r w:rsidR="003277EB">
        <w:rPr>
          <w:color w:val="000000" w:themeColor="text1"/>
          <w:sz w:val="28"/>
          <w:szCs w:val="28"/>
        </w:rPr>
        <w:t xml:space="preserve">. Немедленно прибавляют 5 мл </w:t>
      </w:r>
      <w:r w:rsidR="00CA564F" w:rsidRPr="00784324">
        <w:rPr>
          <w:i/>
          <w:color w:val="000000" w:themeColor="text1"/>
          <w:sz w:val="28"/>
          <w:szCs w:val="20"/>
        </w:rPr>
        <w:t>хлористоводородной кислоты 25 %</w:t>
      </w:r>
      <w:r w:rsidR="00CA564F">
        <w:rPr>
          <w:color w:val="000000" w:themeColor="text1"/>
          <w:sz w:val="28"/>
          <w:szCs w:val="20"/>
        </w:rPr>
        <w:t>. Фильтруют и промывают осадок</w:t>
      </w:r>
      <w:r w:rsidR="00C77C8E">
        <w:rPr>
          <w:color w:val="000000" w:themeColor="text1"/>
          <w:sz w:val="28"/>
          <w:szCs w:val="20"/>
        </w:rPr>
        <w:t xml:space="preserve"> </w:t>
      </w:r>
      <w:r w:rsidR="00CA564F">
        <w:rPr>
          <w:color w:val="000000" w:themeColor="text1"/>
          <w:sz w:val="28"/>
          <w:szCs w:val="20"/>
        </w:rPr>
        <w:t xml:space="preserve">водой. Высушивают в вакууме </w:t>
      </w:r>
      <w:r w:rsidR="00CA564F" w:rsidRPr="00B9076A">
        <w:rPr>
          <w:sz w:val="28"/>
          <w:szCs w:val="28"/>
        </w:rPr>
        <w:t xml:space="preserve">при температуре </w:t>
      </w:r>
      <w:r w:rsidR="00CA564F">
        <w:rPr>
          <w:rFonts w:eastAsia="TimesNewRoman"/>
          <w:sz w:val="28"/>
          <w:szCs w:val="28"/>
        </w:rPr>
        <w:t>80</w:t>
      </w:r>
      <w:proofErr w:type="gramStart"/>
      <w:r w:rsidR="00CA564F" w:rsidRPr="00B9076A">
        <w:rPr>
          <w:sz w:val="28"/>
          <w:szCs w:val="28"/>
        </w:rPr>
        <w:t> </w:t>
      </w:r>
      <w:r w:rsidR="00CA564F">
        <w:rPr>
          <w:sz w:val="28"/>
          <w:szCs w:val="28"/>
        </w:rPr>
        <w:t>°</w:t>
      </w:r>
      <w:r w:rsidR="00CA564F" w:rsidRPr="00B9076A">
        <w:rPr>
          <w:sz w:val="28"/>
          <w:szCs w:val="28"/>
        </w:rPr>
        <w:t>С</w:t>
      </w:r>
      <w:proofErr w:type="gramEnd"/>
      <w:r w:rsidR="00C77C8E">
        <w:rPr>
          <w:sz w:val="28"/>
          <w:szCs w:val="28"/>
        </w:rPr>
        <w:t xml:space="preserve"> в течение 2</w:t>
      </w:r>
      <w:r w:rsidR="008F11A1">
        <w:rPr>
          <w:sz w:val="28"/>
          <w:szCs w:val="28"/>
          <w:lang w:val="en-US"/>
        </w:rPr>
        <w:t> </w:t>
      </w:r>
      <w:r w:rsidR="00CA564F">
        <w:rPr>
          <w:sz w:val="28"/>
          <w:szCs w:val="28"/>
        </w:rPr>
        <w:t>ч</w:t>
      </w:r>
      <w:r w:rsidR="00CA564F" w:rsidRPr="005C6EE8">
        <w:rPr>
          <w:i/>
          <w:sz w:val="28"/>
          <w:szCs w:val="20"/>
        </w:rPr>
        <w:t>.</w:t>
      </w:r>
      <w:r w:rsidR="00FA6B3A">
        <w:rPr>
          <w:sz w:val="28"/>
          <w:szCs w:val="20"/>
        </w:rPr>
        <w:t xml:space="preserve"> Температура плавления </w:t>
      </w:r>
      <w:r w:rsidR="00C45107">
        <w:rPr>
          <w:sz w:val="28"/>
          <w:szCs w:val="20"/>
        </w:rPr>
        <w:t xml:space="preserve">полученного остатка </w:t>
      </w:r>
      <w:r w:rsidR="00FA6B3A">
        <w:rPr>
          <w:sz w:val="28"/>
          <w:szCs w:val="20"/>
        </w:rPr>
        <w:t>(</w:t>
      </w:r>
      <w:r w:rsidR="009708EC" w:rsidRPr="009708EC">
        <w:rPr>
          <w:i/>
          <w:sz w:val="28"/>
          <w:szCs w:val="20"/>
        </w:rPr>
        <w:t>ОФС «</w:t>
      </w:r>
      <w:r w:rsidR="009708EC" w:rsidRPr="009708EC">
        <w:rPr>
          <w:i/>
          <w:sz w:val="28"/>
          <w:szCs w:val="28"/>
        </w:rPr>
        <w:t xml:space="preserve">Температура </w:t>
      </w:r>
      <w:r w:rsidR="009708EC" w:rsidRPr="00476185">
        <w:rPr>
          <w:i/>
          <w:sz w:val="28"/>
          <w:szCs w:val="28"/>
        </w:rPr>
        <w:t>плавления</w:t>
      </w:r>
      <w:r w:rsidR="009708EC" w:rsidRPr="00B475AB">
        <w:rPr>
          <w:i/>
          <w:sz w:val="28"/>
          <w:szCs w:val="28"/>
        </w:rPr>
        <w:t xml:space="preserve">», </w:t>
      </w:r>
      <w:r w:rsidR="009708EC" w:rsidRPr="00476185">
        <w:rPr>
          <w:i/>
          <w:sz w:val="28"/>
          <w:szCs w:val="20"/>
        </w:rPr>
        <w:t>метод</w:t>
      </w:r>
      <w:r w:rsidR="009708EC">
        <w:rPr>
          <w:i/>
          <w:sz w:val="28"/>
          <w:szCs w:val="20"/>
        </w:rPr>
        <w:t xml:space="preserve"> 1</w:t>
      </w:r>
      <w:r w:rsidR="00FA6B3A">
        <w:rPr>
          <w:sz w:val="28"/>
          <w:szCs w:val="20"/>
        </w:rPr>
        <w:t>) должна быть от 125 </w:t>
      </w:r>
      <w:r w:rsidR="00FA6B3A">
        <w:rPr>
          <w:sz w:val="28"/>
          <w:szCs w:val="28"/>
        </w:rPr>
        <w:t>°</w:t>
      </w:r>
      <w:r w:rsidR="00FA6B3A" w:rsidRPr="00B9076A">
        <w:rPr>
          <w:sz w:val="28"/>
          <w:szCs w:val="28"/>
        </w:rPr>
        <w:t>С</w:t>
      </w:r>
      <w:r w:rsidR="00FA6B3A">
        <w:rPr>
          <w:sz w:val="28"/>
          <w:szCs w:val="28"/>
        </w:rPr>
        <w:t xml:space="preserve"> до 128</w:t>
      </w:r>
      <w:r w:rsidR="00FA6B3A">
        <w:rPr>
          <w:sz w:val="28"/>
          <w:szCs w:val="20"/>
        </w:rPr>
        <w:t> </w:t>
      </w:r>
      <w:r w:rsidR="00FA6B3A">
        <w:rPr>
          <w:sz w:val="28"/>
          <w:szCs w:val="28"/>
        </w:rPr>
        <w:t>°</w:t>
      </w:r>
      <w:r w:rsidR="00FA6B3A" w:rsidRPr="00B9076A">
        <w:rPr>
          <w:sz w:val="28"/>
          <w:szCs w:val="28"/>
        </w:rPr>
        <w:t>С</w:t>
      </w:r>
      <w:r w:rsidR="00FA6B3A">
        <w:rPr>
          <w:sz w:val="28"/>
          <w:szCs w:val="28"/>
        </w:rPr>
        <w:t>.</w:t>
      </w:r>
    </w:p>
    <w:p w:rsidR="008C7C30" w:rsidRPr="00823796" w:rsidRDefault="009708EC" w:rsidP="00FE5E4D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708EC">
        <w:rPr>
          <w:rFonts w:eastAsiaTheme="minorHAnsi"/>
          <w:sz w:val="28"/>
          <w:szCs w:val="28"/>
          <w:lang w:eastAsia="en-US"/>
        </w:rPr>
        <w:lastRenderedPageBreak/>
        <w:t>Б.</w:t>
      </w:r>
      <w:r w:rsidR="00FE5E4D">
        <w:rPr>
          <w:rFonts w:eastAsiaTheme="minorHAnsi"/>
          <w:sz w:val="28"/>
          <w:szCs w:val="28"/>
          <w:lang w:eastAsia="en-US"/>
        </w:rPr>
        <w:t> </w:t>
      </w:r>
      <w:r w:rsidR="008C7C30" w:rsidRPr="008C7C30">
        <w:rPr>
          <w:rFonts w:eastAsiaTheme="minorHAnsi"/>
          <w:b/>
          <w:sz w:val="28"/>
          <w:szCs w:val="28"/>
          <w:lang w:eastAsia="en-US"/>
        </w:rPr>
        <w:t>ИК-спектрометрия</w:t>
      </w:r>
      <w:r w:rsidR="008C7C30" w:rsidRPr="008C7C3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C7C30" w:rsidRPr="00823796">
        <w:rPr>
          <w:rFonts w:eastAsiaTheme="minorHAnsi"/>
          <w:i/>
          <w:sz w:val="28"/>
          <w:szCs w:val="28"/>
          <w:lang w:eastAsia="en-US"/>
        </w:rPr>
        <w:t xml:space="preserve">(ОФС «Спектрометрия в средней инфракрасной области»). </w:t>
      </w:r>
    </w:p>
    <w:p w:rsidR="008C7C30" w:rsidRDefault="008C7C30" w:rsidP="00FE5E4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7C30">
        <w:rPr>
          <w:rFonts w:eastAsiaTheme="minorHAnsi"/>
          <w:i/>
          <w:sz w:val="28"/>
          <w:szCs w:val="28"/>
          <w:lang w:eastAsia="en-US"/>
        </w:rPr>
        <w:t>Испытуемый образец.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7989">
        <w:rPr>
          <w:rFonts w:eastAsiaTheme="minorHAnsi"/>
          <w:sz w:val="28"/>
          <w:szCs w:val="28"/>
          <w:lang w:eastAsia="en-US"/>
        </w:rPr>
        <w:t>Остаток,</w:t>
      </w:r>
      <w:r w:rsidR="009708EC">
        <w:rPr>
          <w:rFonts w:eastAsiaTheme="minorHAnsi"/>
          <w:sz w:val="28"/>
          <w:szCs w:val="28"/>
          <w:lang w:eastAsia="en-US"/>
        </w:rPr>
        <w:t xml:space="preserve"> полученный </w:t>
      </w:r>
      <w:r w:rsidR="009708EC" w:rsidRPr="008659B3">
        <w:rPr>
          <w:rFonts w:eastAsiaTheme="minorHAnsi"/>
          <w:sz w:val="28"/>
          <w:szCs w:val="28"/>
          <w:lang w:eastAsia="en-US"/>
        </w:rPr>
        <w:t>в идентификации А</w:t>
      </w:r>
      <w:r w:rsidR="009708EC">
        <w:rPr>
          <w:rFonts w:eastAsiaTheme="minorHAnsi"/>
          <w:sz w:val="28"/>
          <w:szCs w:val="28"/>
          <w:lang w:eastAsia="en-US"/>
        </w:rPr>
        <w:t>.</w:t>
      </w:r>
    </w:p>
    <w:p w:rsidR="00265900" w:rsidRDefault="00265900" w:rsidP="00FE5E4D">
      <w:pPr>
        <w:widowControl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65900">
        <w:rPr>
          <w:i/>
          <w:sz w:val="28"/>
          <w:szCs w:val="28"/>
        </w:rPr>
        <w:t xml:space="preserve">Образец сравнения: </w:t>
      </w:r>
      <w:r w:rsidRPr="00772745">
        <w:rPr>
          <w:color w:val="000000" w:themeColor="text1"/>
          <w:sz w:val="28"/>
          <w:szCs w:val="28"/>
        </w:rPr>
        <w:t>фармакопейный стандартный образец</w:t>
      </w:r>
      <w:r w:rsidRPr="001344AB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708EC">
        <w:rPr>
          <w:rFonts w:eastAsiaTheme="minorHAnsi"/>
          <w:i/>
          <w:sz w:val="28"/>
          <w:szCs w:val="28"/>
          <w:lang w:eastAsia="en-US"/>
        </w:rPr>
        <w:t>метилпарагидроксибензоат</w:t>
      </w:r>
      <w:r w:rsidR="003322E3">
        <w:rPr>
          <w:rFonts w:eastAsiaTheme="minorHAnsi"/>
          <w:i/>
          <w:sz w:val="28"/>
          <w:szCs w:val="28"/>
          <w:lang w:eastAsia="en-US"/>
        </w:rPr>
        <w:t>а</w:t>
      </w:r>
      <w:proofErr w:type="spellEnd"/>
      <w:r w:rsidRPr="001344AB">
        <w:rPr>
          <w:rFonts w:eastAsiaTheme="minorHAnsi"/>
          <w:i/>
          <w:sz w:val="28"/>
          <w:szCs w:val="28"/>
          <w:lang w:eastAsia="en-US"/>
        </w:rPr>
        <w:t>.</w:t>
      </w:r>
    </w:p>
    <w:p w:rsidR="005E68B1" w:rsidRPr="005E68B1" w:rsidRDefault="005E68B1" w:rsidP="00FE5E4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Требование</w:t>
      </w:r>
      <w:r>
        <w:rPr>
          <w:color w:val="000000"/>
          <w:sz w:val="28"/>
          <w:szCs w:val="28"/>
        </w:rPr>
        <w:t xml:space="preserve">: инфракрасный спектр поглощения испытуемого образца должен соответствовать спектру фармакопейного стандартного образца 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метилпарагидроксибензоата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696CF9" w:rsidRDefault="00696CF9" w:rsidP="00FE5E4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Hlk163210073"/>
      <w:r w:rsidRPr="005E68B1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C27C39">
        <w:rPr>
          <w:b/>
          <w:sz w:val="28"/>
          <w:szCs w:val="20"/>
        </w:rPr>
        <w:t>Тонкослойная хроматография</w:t>
      </w:r>
      <w:bookmarkEnd w:id="0"/>
      <w:r w:rsidRPr="006F3ECB">
        <w:rPr>
          <w:i/>
          <w:sz w:val="28"/>
          <w:szCs w:val="20"/>
        </w:rPr>
        <w:t xml:space="preserve"> </w:t>
      </w:r>
      <w:r w:rsidRPr="00C27C39">
        <w:rPr>
          <w:i/>
          <w:color w:val="000000"/>
          <w:sz w:val="28"/>
          <w:szCs w:val="28"/>
        </w:rPr>
        <w:t>(ОФС «Тонкослойная хроматография»</w:t>
      </w:r>
      <w:r w:rsidRPr="006F3ECB">
        <w:rPr>
          <w:color w:val="000000"/>
          <w:sz w:val="28"/>
          <w:szCs w:val="28"/>
        </w:rPr>
        <w:t>).</w:t>
      </w:r>
    </w:p>
    <w:p w:rsidR="00696CF9" w:rsidRDefault="00696CF9" w:rsidP="00FE5E4D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46368">
        <w:rPr>
          <w:i/>
          <w:sz w:val="28"/>
          <w:szCs w:val="28"/>
        </w:rPr>
        <w:t>Испытуемый раствор</w:t>
      </w:r>
      <w:r w:rsidR="00963D85">
        <w:rPr>
          <w:i/>
          <w:sz w:val="28"/>
          <w:szCs w:val="28"/>
        </w:rPr>
        <w:t xml:space="preserve"> (а)</w:t>
      </w:r>
      <w:r w:rsidRPr="00A46368">
        <w:rPr>
          <w:i/>
          <w:sz w:val="28"/>
          <w:szCs w:val="28"/>
        </w:rPr>
        <w:t>.</w:t>
      </w:r>
      <w:r w:rsidRPr="00A46368">
        <w:rPr>
          <w:sz w:val="28"/>
          <w:szCs w:val="28"/>
        </w:rPr>
        <w:t xml:space="preserve"> </w:t>
      </w:r>
      <w:r w:rsidR="005E68B1">
        <w:rPr>
          <w:sz w:val="28"/>
          <w:szCs w:val="28"/>
        </w:rPr>
        <w:t>0,</w:t>
      </w:r>
      <w:r>
        <w:rPr>
          <w:rFonts w:eastAsiaTheme="minorHAnsi"/>
          <w:color w:val="000000"/>
          <w:sz w:val="28"/>
          <w:szCs w:val="28"/>
          <w:lang w:eastAsia="en-US"/>
        </w:rPr>
        <w:t>10 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г </w:t>
      </w:r>
      <w:r>
        <w:rPr>
          <w:color w:val="000000" w:themeColor="text1"/>
          <w:sz w:val="28"/>
          <w:szCs w:val="28"/>
        </w:rPr>
        <w:t>испытуемого образца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растворяют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10 мл </w:t>
      </w:r>
      <w:r w:rsidRPr="00784324">
        <w:rPr>
          <w:rFonts w:eastAsiaTheme="minorHAnsi"/>
          <w:i/>
          <w:color w:val="000000"/>
          <w:sz w:val="28"/>
          <w:szCs w:val="28"/>
          <w:lang w:eastAsia="en-US"/>
        </w:rPr>
        <w:t>воды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Немедленно прибавляют 2 мл </w:t>
      </w:r>
      <w:r w:rsidRPr="00784324">
        <w:rPr>
          <w:rFonts w:eastAsiaTheme="minorHAnsi"/>
          <w:i/>
          <w:color w:val="000000"/>
          <w:sz w:val="28"/>
          <w:szCs w:val="28"/>
          <w:lang w:eastAsia="en-US"/>
        </w:rPr>
        <w:t>хлористоводородной кислоты концентрированн</w:t>
      </w:r>
      <w:r w:rsidR="00DC7B9E" w:rsidRPr="00784324">
        <w:rPr>
          <w:rFonts w:eastAsiaTheme="minorHAnsi"/>
          <w:i/>
          <w:color w:val="000000"/>
          <w:sz w:val="28"/>
          <w:szCs w:val="28"/>
          <w:lang w:eastAsia="en-US"/>
        </w:rPr>
        <w:t>ой</w:t>
      </w:r>
      <w:r w:rsidR="00DC7B9E">
        <w:rPr>
          <w:rFonts w:eastAsiaTheme="minorHAnsi"/>
          <w:color w:val="000000"/>
          <w:sz w:val="28"/>
          <w:szCs w:val="28"/>
          <w:lang w:eastAsia="en-US"/>
        </w:rPr>
        <w:t xml:space="preserve"> и встряхивают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 50 мл</w:t>
      </w:r>
      <w:r w:rsidR="00DC7B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1" w:name="_Hlk163210106"/>
      <w:r w:rsidR="00DC7B9E" w:rsidRPr="00784324">
        <w:rPr>
          <w:rFonts w:eastAsiaTheme="minorHAnsi"/>
          <w:i/>
          <w:color w:val="000000"/>
          <w:sz w:val="28"/>
          <w:szCs w:val="28"/>
          <w:lang w:eastAsia="en-US"/>
        </w:rPr>
        <w:t>1,1-диметилэтилметилов</w:t>
      </w:r>
      <w:r w:rsidR="006759C0">
        <w:rPr>
          <w:rFonts w:eastAsiaTheme="minorHAnsi"/>
          <w:i/>
          <w:color w:val="000000"/>
          <w:sz w:val="28"/>
          <w:szCs w:val="28"/>
          <w:lang w:eastAsia="en-US"/>
        </w:rPr>
        <w:t>ого</w:t>
      </w:r>
      <w:r w:rsidR="00DC7B9E" w:rsidRPr="00784324">
        <w:rPr>
          <w:rFonts w:eastAsiaTheme="minorHAnsi"/>
          <w:i/>
          <w:color w:val="000000"/>
          <w:sz w:val="28"/>
          <w:szCs w:val="28"/>
          <w:lang w:eastAsia="en-US"/>
        </w:rPr>
        <w:t xml:space="preserve"> эфир</w:t>
      </w:r>
      <w:r w:rsidR="006759C0">
        <w:rPr>
          <w:rFonts w:eastAsiaTheme="minorHAnsi"/>
          <w:i/>
          <w:color w:val="000000"/>
          <w:sz w:val="28"/>
          <w:szCs w:val="28"/>
          <w:lang w:eastAsia="en-US"/>
        </w:rPr>
        <w:t>а</w:t>
      </w:r>
      <w:bookmarkEnd w:id="1"/>
      <w:r w:rsidR="00DC7B9E">
        <w:rPr>
          <w:rFonts w:eastAsiaTheme="minorHAnsi"/>
          <w:color w:val="000000"/>
          <w:sz w:val="28"/>
          <w:szCs w:val="28"/>
          <w:lang w:eastAsia="en-US"/>
        </w:rPr>
        <w:t>. Выпаривают</w:t>
      </w:r>
      <w:r w:rsidR="00DC7B9E" w:rsidRPr="00DC7B9E">
        <w:rPr>
          <w:rFonts w:eastAsiaTheme="minorHAnsi"/>
          <w:color w:val="000000"/>
          <w:sz w:val="28"/>
          <w:szCs w:val="28"/>
          <w:lang w:eastAsia="en-US"/>
        </w:rPr>
        <w:t xml:space="preserve"> верхний слой досуха</w:t>
      </w:r>
      <w:r w:rsidR="00DC7B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C7B9E" w:rsidRPr="00DC7B9E">
        <w:rPr>
          <w:rFonts w:eastAsiaTheme="minorHAnsi"/>
          <w:color w:val="000000"/>
          <w:sz w:val="28"/>
          <w:szCs w:val="28"/>
          <w:lang w:eastAsia="en-US"/>
        </w:rPr>
        <w:t>и ос</w:t>
      </w:r>
      <w:r w:rsidR="00DC7B9E">
        <w:rPr>
          <w:rFonts w:eastAsiaTheme="minorHAnsi"/>
          <w:color w:val="000000"/>
          <w:sz w:val="28"/>
          <w:szCs w:val="28"/>
          <w:lang w:eastAsia="en-US"/>
        </w:rPr>
        <w:t xml:space="preserve">таток растворяют </w:t>
      </w:r>
      <w:r w:rsidR="00963D85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DC7B9E">
        <w:rPr>
          <w:rFonts w:eastAsiaTheme="minorHAnsi"/>
          <w:color w:val="000000"/>
          <w:sz w:val="28"/>
          <w:szCs w:val="28"/>
          <w:lang w:eastAsia="en-US"/>
        </w:rPr>
        <w:t>10 мл ацетона</w:t>
      </w:r>
      <w:r w:rsidR="00963D85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63D85" w:rsidRPr="00963D85" w:rsidRDefault="00963D85" w:rsidP="00FE5E4D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46368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 (</w:t>
      </w:r>
      <w:r w:rsidR="00DA4CD2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)</w:t>
      </w:r>
      <w:r w:rsidRPr="00A4636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1 мл испытуемого раствора (а) </w:t>
      </w:r>
      <w:r w:rsidR="00EC3A93">
        <w:rPr>
          <w:sz w:val="28"/>
          <w:szCs w:val="28"/>
        </w:rPr>
        <w:t>доводят ацетоном до</w:t>
      </w:r>
      <w:r>
        <w:rPr>
          <w:sz w:val="28"/>
          <w:szCs w:val="28"/>
        </w:rPr>
        <w:t xml:space="preserve"> 10</w:t>
      </w:r>
      <w:r w:rsidR="00EC3A93">
        <w:rPr>
          <w:sz w:val="28"/>
          <w:szCs w:val="28"/>
        </w:rPr>
        <w:t>,0 </w:t>
      </w:r>
      <w:r>
        <w:rPr>
          <w:sz w:val="28"/>
          <w:szCs w:val="28"/>
        </w:rPr>
        <w:t xml:space="preserve">мл. </w:t>
      </w:r>
    </w:p>
    <w:p w:rsidR="00696CF9" w:rsidRDefault="00696CF9" w:rsidP="00FE5E4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0B3D">
        <w:rPr>
          <w:i/>
          <w:color w:val="000000"/>
          <w:sz w:val="28"/>
          <w:szCs w:val="28"/>
        </w:rPr>
        <w:t xml:space="preserve">Раствор </w:t>
      </w:r>
      <w:r>
        <w:rPr>
          <w:i/>
          <w:color w:val="000000"/>
          <w:sz w:val="28"/>
          <w:szCs w:val="28"/>
        </w:rPr>
        <w:t>сравнения</w:t>
      </w:r>
      <w:r w:rsidR="00963D85">
        <w:rPr>
          <w:i/>
          <w:color w:val="000000"/>
          <w:sz w:val="28"/>
          <w:szCs w:val="28"/>
        </w:rPr>
        <w:t xml:space="preserve"> (а)</w:t>
      </w:r>
      <w:r w:rsidRPr="00C30B3D">
        <w:rPr>
          <w:i/>
          <w:color w:val="000000"/>
          <w:sz w:val="28"/>
          <w:szCs w:val="28"/>
        </w:rPr>
        <w:t>.</w:t>
      </w:r>
      <w:r w:rsidRPr="00C30B3D">
        <w:rPr>
          <w:color w:val="000000"/>
          <w:sz w:val="28"/>
          <w:szCs w:val="28"/>
        </w:rPr>
        <w:t xml:space="preserve"> 10</w:t>
      </w:r>
      <w:r w:rsidRPr="00C30B3D">
        <w:rPr>
          <w:i/>
          <w:color w:val="000000"/>
          <w:sz w:val="28"/>
          <w:szCs w:val="28"/>
        </w:rPr>
        <w:t> </w:t>
      </w:r>
      <w:r w:rsidRPr="00C30B3D">
        <w:rPr>
          <w:color w:val="000000"/>
          <w:sz w:val="28"/>
          <w:szCs w:val="28"/>
        </w:rPr>
        <w:t xml:space="preserve">мг фармакопейного стандартного образца </w:t>
      </w:r>
      <w:proofErr w:type="spellStart"/>
      <w:r w:rsidR="00696ABA" w:rsidRPr="00784324">
        <w:rPr>
          <w:rFonts w:eastAsiaTheme="minorHAnsi"/>
          <w:i/>
          <w:sz w:val="28"/>
          <w:szCs w:val="28"/>
          <w:lang w:eastAsia="en-US"/>
        </w:rPr>
        <w:t>метилпарагидроксибензоата</w:t>
      </w:r>
      <w:proofErr w:type="spellEnd"/>
      <w:r w:rsidR="00696ABA" w:rsidRPr="00696ABA">
        <w:rPr>
          <w:rFonts w:eastAsiaTheme="minorHAnsi"/>
          <w:sz w:val="28"/>
          <w:szCs w:val="28"/>
          <w:lang w:eastAsia="en-US"/>
        </w:rPr>
        <w:t xml:space="preserve"> </w:t>
      </w:r>
      <w:r w:rsidR="00963D85">
        <w:rPr>
          <w:color w:val="000000"/>
          <w:sz w:val="28"/>
          <w:szCs w:val="28"/>
        </w:rPr>
        <w:t>р</w:t>
      </w:r>
      <w:r w:rsidR="00963D85" w:rsidRPr="00C30B3D">
        <w:rPr>
          <w:color w:val="000000"/>
          <w:sz w:val="28"/>
          <w:szCs w:val="28"/>
        </w:rPr>
        <w:t xml:space="preserve">астворяют </w:t>
      </w:r>
      <w:r w:rsidRPr="00C30B3D">
        <w:rPr>
          <w:color w:val="000000"/>
          <w:sz w:val="28"/>
          <w:szCs w:val="28"/>
        </w:rPr>
        <w:t xml:space="preserve">в </w:t>
      </w:r>
      <w:r w:rsidR="00696ABA" w:rsidRPr="00784324">
        <w:rPr>
          <w:i/>
          <w:color w:val="000000"/>
          <w:sz w:val="28"/>
          <w:szCs w:val="28"/>
        </w:rPr>
        <w:t>ацетоне</w:t>
      </w:r>
      <w:r w:rsidRPr="00C30B3D">
        <w:rPr>
          <w:color w:val="000000"/>
          <w:sz w:val="28"/>
          <w:szCs w:val="28"/>
        </w:rPr>
        <w:t xml:space="preserve"> и доводят объём раствора тем же растворителем</w:t>
      </w:r>
      <w:r>
        <w:rPr>
          <w:color w:val="000000"/>
          <w:sz w:val="28"/>
          <w:szCs w:val="28"/>
        </w:rPr>
        <w:t xml:space="preserve"> до </w:t>
      </w:r>
      <w:r w:rsidR="00696AB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696ABA">
        <w:rPr>
          <w:color w:val="000000"/>
          <w:sz w:val="28"/>
          <w:szCs w:val="28"/>
        </w:rPr>
        <w:t>,0</w:t>
      </w:r>
      <w:r w:rsidRPr="00C30B3D">
        <w:rPr>
          <w:color w:val="000000"/>
          <w:sz w:val="28"/>
          <w:szCs w:val="28"/>
        </w:rPr>
        <w:t> мл.</w:t>
      </w:r>
    </w:p>
    <w:p w:rsidR="00696ABA" w:rsidRDefault="00696ABA" w:rsidP="00FE5E4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0B3D">
        <w:rPr>
          <w:i/>
          <w:color w:val="000000"/>
          <w:sz w:val="28"/>
          <w:szCs w:val="28"/>
        </w:rPr>
        <w:t xml:space="preserve">Раствор </w:t>
      </w:r>
      <w:r>
        <w:rPr>
          <w:i/>
          <w:color w:val="000000"/>
          <w:sz w:val="28"/>
          <w:szCs w:val="28"/>
        </w:rPr>
        <w:t>сравнения (б)</w:t>
      </w:r>
      <w:r w:rsidRPr="00C30B3D">
        <w:rPr>
          <w:i/>
          <w:color w:val="000000"/>
          <w:sz w:val="28"/>
          <w:szCs w:val="28"/>
        </w:rPr>
        <w:t>.</w:t>
      </w:r>
      <w:r w:rsidRPr="00C30B3D">
        <w:rPr>
          <w:color w:val="000000"/>
          <w:sz w:val="28"/>
          <w:szCs w:val="28"/>
        </w:rPr>
        <w:t xml:space="preserve"> 10</w:t>
      </w:r>
      <w:r w:rsidRPr="00C30B3D">
        <w:rPr>
          <w:i/>
          <w:color w:val="000000"/>
          <w:sz w:val="28"/>
          <w:szCs w:val="28"/>
        </w:rPr>
        <w:t> </w:t>
      </w:r>
      <w:r w:rsidRPr="00C30B3D">
        <w:rPr>
          <w:color w:val="000000"/>
          <w:sz w:val="28"/>
          <w:szCs w:val="28"/>
        </w:rPr>
        <w:t xml:space="preserve">мг фармакопейного стандартного образца </w:t>
      </w:r>
      <w:proofErr w:type="spellStart"/>
      <w:r w:rsidRPr="00784324">
        <w:rPr>
          <w:rFonts w:eastAsiaTheme="minorHAnsi"/>
          <w:i/>
          <w:sz w:val="28"/>
          <w:szCs w:val="28"/>
          <w:lang w:eastAsia="en-US"/>
        </w:rPr>
        <w:t>этилпарагидроксибензоата</w:t>
      </w:r>
      <w:proofErr w:type="spellEnd"/>
      <w:r w:rsidRPr="00696A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р</w:t>
      </w:r>
      <w:r w:rsidRPr="00C30B3D">
        <w:rPr>
          <w:color w:val="000000"/>
          <w:sz w:val="28"/>
          <w:szCs w:val="28"/>
        </w:rPr>
        <w:t xml:space="preserve">астворяют в </w:t>
      </w:r>
      <w:r>
        <w:rPr>
          <w:color w:val="000000"/>
          <w:sz w:val="28"/>
          <w:szCs w:val="28"/>
        </w:rPr>
        <w:t xml:space="preserve">1 мл </w:t>
      </w:r>
      <w:r>
        <w:rPr>
          <w:sz w:val="28"/>
          <w:szCs w:val="28"/>
        </w:rPr>
        <w:t>испытуемого</w:t>
      </w:r>
      <w:r w:rsidRPr="00696ABA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696ABA">
        <w:rPr>
          <w:sz w:val="28"/>
          <w:szCs w:val="28"/>
        </w:rPr>
        <w:t xml:space="preserve"> (а)</w:t>
      </w:r>
      <w:r w:rsidRPr="00C30B3D">
        <w:rPr>
          <w:color w:val="000000"/>
          <w:sz w:val="28"/>
          <w:szCs w:val="28"/>
        </w:rPr>
        <w:t xml:space="preserve"> и доводят объём раствора </w:t>
      </w:r>
      <w:r w:rsidRPr="00784324">
        <w:rPr>
          <w:i/>
          <w:color w:val="000000"/>
          <w:sz w:val="28"/>
          <w:szCs w:val="28"/>
        </w:rPr>
        <w:t>ацетоном</w:t>
      </w:r>
      <w:r>
        <w:rPr>
          <w:color w:val="000000"/>
          <w:sz w:val="28"/>
          <w:szCs w:val="28"/>
        </w:rPr>
        <w:t xml:space="preserve"> до 10,0</w:t>
      </w:r>
      <w:r w:rsidRPr="00C30B3D">
        <w:rPr>
          <w:color w:val="000000"/>
          <w:sz w:val="28"/>
          <w:szCs w:val="28"/>
        </w:rPr>
        <w:t> мл.</w:t>
      </w:r>
    </w:p>
    <w:p w:rsidR="00696CF9" w:rsidRDefault="00696CF9" w:rsidP="00C250E6">
      <w:pPr>
        <w:keepNext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A2703">
        <w:rPr>
          <w:i/>
          <w:color w:val="000000" w:themeColor="text1"/>
          <w:sz w:val="28"/>
          <w:szCs w:val="28"/>
        </w:rPr>
        <w:t xml:space="preserve">Условия </w:t>
      </w:r>
      <w:proofErr w:type="spellStart"/>
      <w:r w:rsidRPr="00AA2703">
        <w:rPr>
          <w:i/>
          <w:color w:val="000000" w:themeColor="text1"/>
          <w:sz w:val="28"/>
          <w:szCs w:val="28"/>
        </w:rPr>
        <w:t>хроматографирования</w:t>
      </w:r>
      <w:proofErr w:type="spellEnd"/>
      <w:r w:rsidR="00C250E6">
        <w:rPr>
          <w:i/>
          <w:color w:val="000000" w:themeColor="text1"/>
          <w:sz w:val="28"/>
          <w:szCs w:val="28"/>
        </w:rPr>
        <w:t>:</w:t>
      </w:r>
    </w:p>
    <w:p w:rsidR="00696CF9" w:rsidRPr="00696ABA" w:rsidRDefault="00C250E6" w:rsidP="00FE5E4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250E6">
        <w:rPr>
          <w:sz w:val="28"/>
          <w:szCs w:val="28"/>
        </w:rPr>
        <w:t>- </w:t>
      </w:r>
      <w:r w:rsidR="00696ABA" w:rsidRPr="00696ABA">
        <w:rPr>
          <w:i/>
          <w:sz w:val="28"/>
          <w:szCs w:val="28"/>
        </w:rPr>
        <w:t xml:space="preserve">ТСХ пластинка со слоем силикагеля </w:t>
      </w:r>
      <w:proofErr w:type="spellStart"/>
      <w:r w:rsidR="00696ABA" w:rsidRPr="00696ABA">
        <w:rPr>
          <w:i/>
          <w:sz w:val="28"/>
          <w:szCs w:val="28"/>
        </w:rPr>
        <w:t>октадецилсилильного</w:t>
      </w:r>
      <w:proofErr w:type="spellEnd"/>
      <w:r w:rsidR="00696ABA" w:rsidRPr="00696ABA">
        <w:rPr>
          <w:i/>
          <w:sz w:val="28"/>
          <w:szCs w:val="28"/>
        </w:rPr>
        <w:t> F</w:t>
      </w:r>
      <w:r w:rsidR="00696ABA" w:rsidRPr="00696ABA">
        <w:rPr>
          <w:i/>
          <w:sz w:val="28"/>
          <w:szCs w:val="28"/>
          <w:vertAlign w:val="subscript"/>
        </w:rPr>
        <w:t>254</w:t>
      </w:r>
      <w:r w:rsidR="00696CF9">
        <w:rPr>
          <w:i/>
          <w:sz w:val="28"/>
          <w:szCs w:val="28"/>
        </w:rPr>
        <w:t>;</w:t>
      </w:r>
    </w:p>
    <w:p w:rsidR="00696CF9" w:rsidRPr="00C30B3D" w:rsidRDefault="00696CF9" w:rsidP="00FE5E4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50E6">
        <w:rPr>
          <w:sz w:val="28"/>
          <w:szCs w:val="28"/>
        </w:rPr>
        <w:t>-</w:t>
      </w:r>
      <w:r w:rsidR="00C250E6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п</w:t>
      </w:r>
      <w:r w:rsidRPr="007C37C6">
        <w:rPr>
          <w:i/>
          <w:sz w:val="28"/>
          <w:szCs w:val="28"/>
        </w:rPr>
        <w:t>одвижная фаза (ПФ</w:t>
      </w:r>
      <w:r w:rsidRPr="00E04386">
        <w:rPr>
          <w:i/>
          <w:sz w:val="28"/>
          <w:szCs w:val="28"/>
        </w:rPr>
        <w:t>)</w:t>
      </w:r>
      <w:r w:rsidR="00C250E6" w:rsidRPr="00E04386">
        <w:rPr>
          <w:i/>
          <w:sz w:val="28"/>
          <w:szCs w:val="28"/>
        </w:rPr>
        <w:t>:</w:t>
      </w:r>
      <w:r w:rsidRPr="00C30B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250E6">
        <w:rPr>
          <w:rFonts w:eastAsiaTheme="minorHAnsi"/>
          <w:i/>
          <w:color w:val="000000"/>
          <w:sz w:val="28"/>
          <w:szCs w:val="28"/>
          <w:lang w:eastAsia="en-US"/>
        </w:rPr>
        <w:t>у</w:t>
      </w:r>
      <w:r w:rsidR="00696ABA" w:rsidRPr="00784324">
        <w:rPr>
          <w:rFonts w:eastAsiaTheme="minorHAnsi"/>
          <w:i/>
          <w:color w:val="000000"/>
          <w:sz w:val="28"/>
          <w:szCs w:val="28"/>
          <w:lang w:eastAsia="en-US"/>
        </w:rPr>
        <w:t>ксусная кислота ледяная</w:t>
      </w:r>
      <w:r w:rsidR="00C250E6">
        <w:rPr>
          <w:rFonts w:eastAsiaTheme="minorHAnsi"/>
          <w:i/>
          <w:color w:val="000000"/>
          <w:sz w:val="28"/>
          <w:szCs w:val="28"/>
          <w:lang w:eastAsia="en-US"/>
        </w:rPr>
        <w:t> – </w:t>
      </w:r>
      <w:r w:rsidR="00696ABA" w:rsidRPr="00784324">
        <w:rPr>
          <w:rFonts w:eastAsiaTheme="minorHAnsi"/>
          <w:i/>
          <w:color w:val="000000"/>
          <w:sz w:val="28"/>
          <w:szCs w:val="28"/>
          <w:lang w:eastAsia="en-US"/>
        </w:rPr>
        <w:t>в</w:t>
      </w:r>
      <w:r w:rsidRPr="00784324">
        <w:rPr>
          <w:rFonts w:eastAsiaTheme="minorHAnsi"/>
          <w:i/>
          <w:color w:val="000000"/>
          <w:sz w:val="28"/>
          <w:szCs w:val="28"/>
          <w:lang w:eastAsia="en-US"/>
        </w:rPr>
        <w:t>ода</w:t>
      </w:r>
      <w:r w:rsidR="00C250E6">
        <w:rPr>
          <w:rFonts w:eastAsiaTheme="minorHAnsi"/>
          <w:i/>
          <w:color w:val="000000"/>
          <w:sz w:val="28"/>
          <w:szCs w:val="28"/>
          <w:lang w:eastAsia="en-US"/>
        </w:rPr>
        <w:t> – </w:t>
      </w:r>
      <w:r w:rsidRPr="00784324">
        <w:rPr>
          <w:rFonts w:eastAsiaTheme="minorHAnsi"/>
          <w:i/>
          <w:color w:val="000000"/>
          <w:sz w:val="28"/>
          <w:szCs w:val="28"/>
          <w:lang w:eastAsia="en-US"/>
        </w:rPr>
        <w:t>метанол</w:t>
      </w:r>
      <w:r w:rsidR="001A326E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696ABA">
        <w:rPr>
          <w:rFonts w:eastAsiaTheme="minorHAnsi"/>
          <w:color w:val="000000"/>
          <w:sz w:val="28"/>
          <w:szCs w:val="28"/>
          <w:lang w:eastAsia="en-US"/>
        </w:rPr>
        <w:t>(</w:t>
      </w:r>
      <w:r w:rsidR="00696ABA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696ABA">
        <w:rPr>
          <w:rFonts w:eastAsiaTheme="minorHAnsi"/>
          <w:color w:val="000000"/>
          <w:sz w:val="28"/>
          <w:szCs w:val="28"/>
          <w:lang w:eastAsia="en-US"/>
        </w:rPr>
        <w:t>:</w:t>
      </w:r>
      <w:r w:rsidR="00696ABA">
        <w:rPr>
          <w:rFonts w:eastAsiaTheme="minorHAnsi"/>
          <w:color w:val="000000"/>
          <w:sz w:val="28"/>
          <w:szCs w:val="28"/>
          <w:lang w:eastAsia="en-US"/>
        </w:rPr>
        <w:t>30</w:t>
      </w:r>
      <w:r w:rsidRPr="00696ABA">
        <w:rPr>
          <w:rFonts w:eastAsiaTheme="minorHAnsi"/>
          <w:color w:val="000000"/>
          <w:sz w:val="28"/>
          <w:szCs w:val="28"/>
          <w:lang w:eastAsia="en-US"/>
        </w:rPr>
        <w:t>:</w:t>
      </w:r>
      <w:r w:rsidR="00696ABA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696ABA">
        <w:rPr>
          <w:rFonts w:eastAsiaTheme="minorHAnsi"/>
          <w:color w:val="000000"/>
          <w:sz w:val="28"/>
          <w:szCs w:val="28"/>
          <w:lang w:eastAsia="en-US"/>
        </w:rPr>
        <w:t xml:space="preserve">0 </w:t>
      </w:r>
      <w:proofErr w:type="gramStart"/>
      <w:r w:rsidRPr="00696ABA">
        <w:rPr>
          <w:rFonts w:eastAsiaTheme="minorHAnsi"/>
          <w:i/>
          <w:sz w:val="28"/>
          <w:szCs w:val="28"/>
          <w:lang w:eastAsia="en-US"/>
        </w:rPr>
        <w:t>об</w:t>
      </w:r>
      <w:proofErr w:type="gramEnd"/>
      <w:r w:rsidRPr="00696ABA">
        <w:rPr>
          <w:rFonts w:eastAsiaTheme="minorHAnsi"/>
          <w:i/>
          <w:sz w:val="28"/>
          <w:szCs w:val="28"/>
          <w:lang w:eastAsia="en-US"/>
        </w:rPr>
        <w:t>/об</w:t>
      </w:r>
      <w:r w:rsidR="00696ABA" w:rsidRPr="00696ABA">
        <w:rPr>
          <w:rFonts w:eastAsiaTheme="minorHAnsi"/>
          <w:i/>
          <w:sz w:val="28"/>
          <w:szCs w:val="28"/>
          <w:lang w:eastAsia="en-US"/>
        </w:rPr>
        <w:t>/об</w:t>
      </w:r>
      <w:r w:rsidRPr="00696ABA">
        <w:rPr>
          <w:rFonts w:eastAsiaTheme="minorHAnsi"/>
          <w:sz w:val="28"/>
          <w:szCs w:val="28"/>
          <w:lang w:eastAsia="en-US"/>
        </w:rPr>
        <w:t>);</w:t>
      </w:r>
    </w:p>
    <w:p w:rsidR="00696CF9" w:rsidRPr="00DA4CD2" w:rsidRDefault="00C250E6" w:rsidP="00FE5E4D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bookmarkStart w:id="2" w:name="_Hlk163210214"/>
      <w:r w:rsidRPr="00C250E6">
        <w:rPr>
          <w:rFonts w:eastAsia="TimesNewRoman,Italic"/>
          <w:iCs/>
          <w:sz w:val="28"/>
          <w:szCs w:val="28"/>
        </w:rPr>
        <w:t>- </w:t>
      </w:r>
      <w:r w:rsidR="00696CF9">
        <w:rPr>
          <w:rFonts w:eastAsia="TimesNewRoman,Italic"/>
          <w:i/>
          <w:iCs/>
          <w:sz w:val="28"/>
          <w:szCs w:val="28"/>
        </w:rPr>
        <w:t>н</w:t>
      </w:r>
      <w:r w:rsidR="001A326E">
        <w:rPr>
          <w:rFonts w:eastAsia="TimesNewRoman,Italic"/>
          <w:i/>
          <w:iCs/>
          <w:sz w:val="28"/>
          <w:szCs w:val="28"/>
        </w:rPr>
        <w:t>аносимый объё</w:t>
      </w:r>
      <w:r w:rsidR="00696CF9" w:rsidRPr="00123623">
        <w:rPr>
          <w:rFonts w:eastAsia="TimesNewRoman,Italic"/>
          <w:i/>
          <w:iCs/>
          <w:sz w:val="28"/>
          <w:szCs w:val="28"/>
        </w:rPr>
        <w:t>м проб</w:t>
      </w:r>
      <w:r w:rsidR="00696CF9" w:rsidRPr="00E04386">
        <w:rPr>
          <w:rFonts w:eastAsia="TimesNewRoman"/>
          <w:i/>
          <w:sz w:val="28"/>
          <w:szCs w:val="28"/>
        </w:rPr>
        <w:t>:</w:t>
      </w:r>
      <w:r w:rsidR="00696CF9">
        <w:rPr>
          <w:rFonts w:eastAsia="TimesNewRoman"/>
          <w:sz w:val="28"/>
          <w:szCs w:val="28"/>
        </w:rPr>
        <w:t xml:space="preserve"> </w:t>
      </w:r>
      <w:r w:rsidR="00476185">
        <w:rPr>
          <w:rFonts w:eastAsia="TimesNewRoman"/>
          <w:sz w:val="28"/>
          <w:szCs w:val="28"/>
        </w:rPr>
        <w:t xml:space="preserve">по </w:t>
      </w:r>
      <w:r w:rsidR="00DA4CD2">
        <w:rPr>
          <w:rFonts w:eastAsia="TimesNewRoman"/>
          <w:sz w:val="28"/>
          <w:szCs w:val="28"/>
        </w:rPr>
        <w:t>5</w:t>
      </w:r>
      <w:r w:rsidR="00696CF9">
        <w:rPr>
          <w:rFonts w:eastAsia="TimesNewRoman"/>
          <w:sz w:val="28"/>
          <w:szCs w:val="28"/>
        </w:rPr>
        <w:t> </w:t>
      </w:r>
      <w:proofErr w:type="spellStart"/>
      <w:r w:rsidR="00696CF9" w:rsidRPr="00123623">
        <w:rPr>
          <w:rFonts w:eastAsia="TimesNewRoman"/>
          <w:sz w:val="28"/>
          <w:szCs w:val="28"/>
        </w:rPr>
        <w:t>мкл</w:t>
      </w:r>
      <w:proofErr w:type="spellEnd"/>
      <w:r w:rsidR="00DA4CD2">
        <w:rPr>
          <w:rFonts w:eastAsia="TimesNewRoman"/>
          <w:sz w:val="28"/>
          <w:szCs w:val="28"/>
        </w:rPr>
        <w:t xml:space="preserve"> испытуемого раствора (б) и</w:t>
      </w:r>
      <w:r w:rsidR="00DA4CD2" w:rsidRPr="00DA4CD2">
        <w:rPr>
          <w:i/>
          <w:color w:val="000000"/>
          <w:sz w:val="28"/>
          <w:szCs w:val="28"/>
        </w:rPr>
        <w:t xml:space="preserve"> </w:t>
      </w:r>
      <w:r w:rsidR="00DA4CD2">
        <w:rPr>
          <w:color w:val="000000"/>
          <w:sz w:val="28"/>
          <w:szCs w:val="28"/>
        </w:rPr>
        <w:t>р</w:t>
      </w:r>
      <w:r w:rsidR="00DA4CD2" w:rsidRPr="00DA4CD2">
        <w:rPr>
          <w:color w:val="000000"/>
          <w:sz w:val="28"/>
          <w:szCs w:val="28"/>
        </w:rPr>
        <w:t>аствор</w:t>
      </w:r>
      <w:r w:rsidR="006759C0">
        <w:rPr>
          <w:color w:val="000000"/>
          <w:sz w:val="28"/>
          <w:szCs w:val="28"/>
        </w:rPr>
        <w:t>ов</w:t>
      </w:r>
      <w:r w:rsidR="00DA4CD2" w:rsidRPr="00DA4CD2">
        <w:rPr>
          <w:color w:val="000000"/>
          <w:sz w:val="28"/>
          <w:szCs w:val="28"/>
        </w:rPr>
        <w:t xml:space="preserve"> сравнения (а)</w:t>
      </w:r>
      <w:r w:rsidR="00DA4CD2">
        <w:rPr>
          <w:color w:val="000000"/>
          <w:sz w:val="28"/>
          <w:szCs w:val="28"/>
        </w:rPr>
        <w:t xml:space="preserve"> и </w:t>
      </w:r>
      <w:r w:rsidR="00DA4CD2" w:rsidRPr="00DA4CD2">
        <w:rPr>
          <w:color w:val="000000"/>
          <w:sz w:val="28"/>
          <w:szCs w:val="28"/>
        </w:rPr>
        <w:t>(</w:t>
      </w:r>
      <w:r w:rsidR="00DA4CD2">
        <w:rPr>
          <w:color w:val="000000"/>
          <w:sz w:val="28"/>
          <w:szCs w:val="28"/>
        </w:rPr>
        <w:t>б</w:t>
      </w:r>
      <w:r w:rsidR="00DA4CD2" w:rsidRPr="00DA4CD2">
        <w:rPr>
          <w:color w:val="000000"/>
          <w:sz w:val="28"/>
          <w:szCs w:val="28"/>
        </w:rPr>
        <w:t>)</w:t>
      </w:r>
      <w:bookmarkEnd w:id="2"/>
      <w:r w:rsidR="00E04386">
        <w:rPr>
          <w:rFonts w:eastAsia="TimesNewRoman"/>
          <w:sz w:val="28"/>
          <w:szCs w:val="28"/>
        </w:rPr>
        <w:t>;</w:t>
      </w:r>
    </w:p>
    <w:p w:rsidR="00696CF9" w:rsidRPr="00441044" w:rsidRDefault="00C250E6" w:rsidP="00FE5E4D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250E6">
        <w:rPr>
          <w:rFonts w:eastAsia="TimesNewRoman,Italic"/>
          <w:iCs/>
          <w:sz w:val="28"/>
          <w:szCs w:val="28"/>
        </w:rPr>
        <w:t>- </w:t>
      </w:r>
      <w:r w:rsidR="00696CF9" w:rsidRPr="00CD1226">
        <w:rPr>
          <w:rFonts w:eastAsia="TimesNewRoman,Italic"/>
          <w:i/>
          <w:iCs/>
          <w:sz w:val="28"/>
          <w:szCs w:val="28"/>
        </w:rPr>
        <w:t>насыщение камеры</w:t>
      </w:r>
      <w:r w:rsidR="00696CF9" w:rsidRPr="00CD1226">
        <w:rPr>
          <w:rFonts w:eastAsia="TimesNewRoman"/>
          <w:sz w:val="28"/>
          <w:szCs w:val="28"/>
        </w:rPr>
        <w:t>: 1 ч;</w:t>
      </w:r>
    </w:p>
    <w:p w:rsidR="00696CF9" w:rsidRPr="00C12CD1" w:rsidRDefault="00C12CD1" w:rsidP="00C12C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2CD1">
        <w:rPr>
          <w:rFonts w:eastAsia="TimesNewRoman,Italic"/>
          <w:iCs/>
          <w:sz w:val="28"/>
          <w:szCs w:val="28"/>
        </w:rPr>
        <w:lastRenderedPageBreak/>
        <w:t>- </w:t>
      </w:r>
      <w:r w:rsidR="00696CF9" w:rsidRPr="00C12CD1">
        <w:rPr>
          <w:rFonts w:eastAsia="TimesNewRoman,Italic"/>
          <w:i/>
          <w:iCs/>
          <w:sz w:val="28"/>
          <w:szCs w:val="28"/>
        </w:rPr>
        <w:t>пробег фронта подвижной фазы</w:t>
      </w:r>
      <w:r w:rsidR="00696CF9" w:rsidRPr="00C12CD1">
        <w:rPr>
          <w:color w:val="000000" w:themeColor="text1"/>
          <w:sz w:val="28"/>
          <w:szCs w:val="28"/>
          <w:lang w:bidi="ru-RU"/>
        </w:rPr>
        <w:t>:</w:t>
      </w:r>
      <w:r w:rsidR="00696CF9" w:rsidRPr="00C12CD1">
        <w:rPr>
          <w:b/>
          <w:color w:val="000000" w:themeColor="text1"/>
          <w:sz w:val="28"/>
          <w:szCs w:val="28"/>
          <w:lang w:bidi="ru-RU"/>
        </w:rPr>
        <w:t xml:space="preserve"> </w:t>
      </w:r>
      <w:r w:rsidR="00696CF9" w:rsidRPr="00C12CD1">
        <w:rPr>
          <w:color w:val="000000" w:themeColor="text1"/>
          <w:sz w:val="28"/>
          <w:szCs w:val="28"/>
          <w:lang w:bidi="ru-RU"/>
        </w:rPr>
        <w:t xml:space="preserve">более </w:t>
      </w:r>
      <w:r w:rsidR="00DA4CD2" w:rsidRPr="00C12CD1">
        <w:rPr>
          <w:color w:val="000000" w:themeColor="text1"/>
          <w:sz w:val="28"/>
          <w:szCs w:val="28"/>
          <w:lang w:bidi="ru-RU"/>
        </w:rPr>
        <w:t>2</w:t>
      </w:r>
      <w:r w:rsidR="00696CF9" w:rsidRPr="00C12CD1">
        <w:rPr>
          <w:color w:val="000000" w:themeColor="text1"/>
          <w:sz w:val="28"/>
          <w:szCs w:val="28"/>
          <w:lang w:bidi="ru-RU"/>
        </w:rPr>
        <w:t>/</w:t>
      </w:r>
      <w:r w:rsidR="00DA4CD2" w:rsidRPr="00C12CD1">
        <w:rPr>
          <w:color w:val="000000" w:themeColor="text1"/>
          <w:sz w:val="28"/>
          <w:szCs w:val="28"/>
          <w:lang w:bidi="ru-RU"/>
        </w:rPr>
        <w:t>3</w:t>
      </w:r>
      <w:r w:rsidR="00696CF9" w:rsidRPr="00C12CD1">
        <w:rPr>
          <w:color w:val="000000" w:themeColor="text1"/>
          <w:sz w:val="28"/>
          <w:szCs w:val="28"/>
          <w:lang w:bidi="ru-RU"/>
        </w:rPr>
        <w:t xml:space="preserve"> длины пластинки</w:t>
      </w:r>
      <w:r w:rsidR="00696CF9" w:rsidRPr="00C12CD1">
        <w:rPr>
          <w:sz w:val="28"/>
          <w:szCs w:val="28"/>
        </w:rPr>
        <w:t>;</w:t>
      </w:r>
    </w:p>
    <w:p w:rsidR="00696CF9" w:rsidRPr="00C12CD1" w:rsidRDefault="00C12CD1" w:rsidP="00C12CD1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12CD1">
        <w:rPr>
          <w:rFonts w:eastAsia="TimesNewRoman,Italic"/>
          <w:iCs/>
          <w:sz w:val="28"/>
          <w:szCs w:val="28"/>
        </w:rPr>
        <w:t>- </w:t>
      </w:r>
      <w:r w:rsidR="00696CF9" w:rsidRPr="00C12CD1">
        <w:rPr>
          <w:rFonts w:eastAsia="TimesNewRoman,Italic"/>
          <w:i/>
          <w:iCs/>
          <w:sz w:val="28"/>
          <w:szCs w:val="28"/>
        </w:rPr>
        <w:t>высушивание</w:t>
      </w:r>
      <w:r w:rsidR="00696CF9" w:rsidRPr="00C12CD1">
        <w:rPr>
          <w:rFonts w:eastAsia="TimesNewRoman"/>
          <w:sz w:val="28"/>
          <w:szCs w:val="28"/>
        </w:rPr>
        <w:t>:</w:t>
      </w:r>
      <w:r w:rsidR="00DA4CD2" w:rsidRPr="00C12CD1">
        <w:rPr>
          <w:color w:val="000000"/>
          <w:sz w:val="28"/>
          <w:szCs w:val="28"/>
        </w:rPr>
        <w:t xml:space="preserve"> </w:t>
      </w:r>
      <w:r w:rsidR="00DA4CD2" w:rsidRPr="00C12CD1">
        <w:rPr>
          <w:rFonts w:eastAsia="TimesNewRoman"/>
          <w:sz w:val="28"/>
          <w:szCs w:val="28"/>
        </w:rPr>
        <w:t>на воздухе;</w:t>
      </w:r>
    </w:p>
    <w:p w:rsidR="00DA4CD2" w:rsidRPr="00C12CD1" w:rsidRDefault="00C12CD1" w:rsidP="00C12CD1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C12CD1">
        <w:rPr>
          <w:rFonts w:eastAsia="TimesNewRoman,Italic"/>
          <w:iCs/>
          <w:sz w:val="28"/>
          <w:szCs w:val="28"/>
        </w:rPr>
        <w:t>- </w:t>
      </w:r>
      <w:r w:rsidR="00696CF9" w:rsidRPr="00C12CD1">
        <w:rPr>
          <w:rFonts w:eastAsia="TimesNewRoman,Italic"/>
          <w:i/>
          <w:iCs/>
          <w:sz w:val="28"/>
          <w:szCs w:val="28"/>
        </w:rPr>
        <w:t xml:space="preserve">детектирование: </w:t>
      </w:r>
      <w:r w:rsidR="00DA4CD2" w:rsidRPr="00C12CD1">
        <w:rPr>
          <w:rFonts w:eastAsia="TimesNewRoman"/>
          <w:sz w:val="28"/>
          <w:szCs w:val="28"/>
        </w:rPr>
        <w:t xml:space="preserve">просматривание в ультрафиолетовом </w:t>
      </w:r>
      <w:proofErr w:type="gramStart"/>
      <w:r w:rsidR="00DA4CD2" w:rsidRPr="00C12CD1">
        <w:rPr>
          <w:rFonts w:eastAsia="TimesNewRoman"/>
          <w:sz w:val="28"/>
          <w:szCs w:val="28"/>
        </w:rPr>
        <w:t>свете</w:t>
      </w:r>
      <w:proofErr w:type="gramEnd"/>
      <w:r w:rsidR="00DA4CD2" w:rsidRPr="00C12CD1">
        <w:rPr>
          <w:rFonts w:eastAsia="TimesNewRoman"/>
          <w:sz w:val="28"/>
          <w:szCs w:val="28"/>
        </w:rPr>
        <w:t xml:space="preserve"> при длине волны</w:t>
      </w:r>
      <w:r w:rsidR="00645A99">
        <w:rPr>
          <w:rFonts w:eastAsia="TimesNewRoman"/>
          <w:sz w:val="28"/>
          <w:szCs w:val="28"/>
        </w:rPr>
        <w:t xml:space="preserve"> 254 </w:t>
      </w:r>
      <w:proofErr w:type="spellStart"/>
      <w:r w:rsidR="00DA4CD2" w:rsidRPr="00C12CD1">
        <w:rPr>
          <w:rFonts w:eastAsia="TimesNewRoman"/>
          <w:sz w:val="28"/>
          <w:szCs w:val="28"/>
        </w:rPr>
        <w:t>нм</w:t>
      </w:r>
      <w:proofErr w:type="spellEnd"/>
      <w:r w:rsidR="00DA4CD2" w:rsidRPr="00C12CD1">
        <w:rPr>
          <w:rFonts w:eastAsia="TimesNewRoman"/>
          <w:sz w:val="28"/>
          <w:szCs w:val="28"/>
        </w:rPr>
        <w:t>.</w:t>
      </w:r>
    </w:p>
    <w:p w:rsidR="00546C17" w:rsidRDefault="00063676" w:rsidP="00C12CD1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C12CD1">
        <w:rPr>
          <w:i/>
          <w:color w:val="000000" w:themeColor="text1"/>
          <w:sz w:val="28"/>
          <w:szCs w:val="28"/>
          <w:lang w:bidi="ru-RU"/>
        </w:rPr>
        <w:t xml:space="preserve">Пригодность </w:t>
      </w:r>
      <w:proofErr w:type="spellStart"/>
      <w:r w:rsidRPr="00C12CD1">
        <w:rPr>
          <w:i/>
          <w:color w:val="000000" w:themeColor="text1"/>
          <w:sz w:val="28"/>
          <w:szCs w:val="28"/>
          <w:lang w:bidi="ru-RU"/>
        </w:rPr>
        <w:t>хроматографической</w:t>
      </w:r>
      <w:proofErr w:type="spellEnd"/>
      <w:r w:rsidRPr="00C12CD1">
        <w:rPr>
          <w:i/>
          <w:color w:val="000000" w:themeColor="text1"/>
          <w:sz w:val="28"/>
          <w:szCs w:val="28"/>
          <w:lang w:bidi="ru-RU"/>
        </w:rPr>
        <w:t xml:space="preserve"> системы </w:t>
      </w:r>
      <w:r w:rsidRPr="00C12CD1">
        <w:rPr>
          <w:color w:val="000000" w:themeColor="text1"/>
          <w:sz w:val="28"/>
          <w:szCs w:val="28"/>
          <w:lang w:bidi="ru-RU"/>
        </w:rPr>
        <w:t>(раствор сравнения (б</w:t>
      </w:r>
      <w:r w:rsidR="00546C17">
        <w:rPr>
          <w:color w:val="000000" w:themeColor="text1"/>
          <w:sz w:val="28"/>
          <w:szCs w:val="28"/>
          <w:lang w:bidi="ru-RU"/>
        </w:rPr>
        <w:t>)):</w:t>
      </w:r>
      <w:r w:rsidRPr="00C12CD1">
        <w:rPr>
          <w:color w:val="000000" w:themeColor="text1"/>
          <w:sz w:val="28"/>
          <w:szCs w:val="28"/>
          <w:lang w:bidi="ru-RU"/>
        </w:rPr>
        <w:t xml:space="preserve"> </w:t>
      </w:r>
    </w:p>
    <w:p w:rsidR="00063676" w:rsidRPr="00C12CD1" w:rsidRDefault="00546C17" w:rsidP="00C12CD1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>- </w:t>
      </w:r>
      <w:r>
        <w:rPr>
          <w:rFonts w:eastAsia="TimesNewRoman"/>
          <w:sz w:val="28"/>
          <w:szCs w:val="28"/>
        </w:rPr>
        <w:t>д</w:t>
      </w:r>
      <w:r w:rsidR="00063676" w:rsidRPr="00C12CD1">
        <w:rPr>
          <w:rFonts w:eastAsia="TimesNewRoman"/>
          <w:sz w:val="28"/>
          <w:szCs w:val="28"/>
        </w:rPr>
        <w:t>олжны п</w:t>
      </w:r>
      <w:r w:rsidR="00A47888">
        <w:rPr>
          <w:rFonts w:eastAsia="TimesNewRoman"/>
          <w:sz w:val="28"/>
          <w:szCs w:val="28"/>
        </w:rPr>
        <w:t>роявляться 2 чётко разделё</w:t>
      </w:r>
      <w:r w:rsidR="00063676" w:rsidRPr="00C12CD1">
        <w:rPr>
          <w:rFonts w:eastAsia="TimesNewRoman"/>
          <w:sz w:val="28"/>
          <w:szCs w:val="28"/>
        </w:rPr>
        <w:t>нные основные зоны адсорбции.</w:t>
      </w:r>
    </w:p>
    <w:p w:rsidR="00063676" w:rsidRPr="00C12CD1" w:rsidRDefault="00063676" w:rsidP="00C12C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CD1">
        <w:rPr>
          <w:rFonts w:eastAsia="TimesNewRoman,Italic"/>
          <w:i/>
          <w:iCs/>
          <w:sz w:val="28"/>
          <w:szCs w:val="28"/>
        </w:rPr>
        <w:t>Требование</w:t>
      </w:r>
      <w:r w:rsidR="002B4804">
        <w:rPr>
          <w:rFonts w:eastAsia="TimesNewRoman"/>
          <w:sz w:val="28"/>
          <w:szCs w:val="28"/>
        </w:rPr>
        <w:t>: н</w:t>
      </w:r>
      <w:r w:rsidRPr="00C12CD1">
        <w:rPr>
          <w:rFonts w:eastAsia="TimesNewRoman"/>
          <w:sz w:val="28"/>
          <w:szCs w:val="28"/>
        </w:rPr>
        <w:t xml:space="preserve">а </w:t>
      </w:r>
      <w:proofErr w:type="spellStart"/>
      <w:r w:rsidRPr="00C12CD1">
        <w:rPr>
          <w:rFonts w:eastAsia="TimesNewRoman"/>
          <w:sz w:val="28"/>
          <w:szCs w:val="28"/>
        </w:rPr>
        <w:t>хроматограмме</w:t>
      </w:r>
      <w:proofErr w:type="spellEnd"/>
      <w:r w:rsidRPr="00C12CD1">
        <w:rPr>
          <w:rFonts w:eastAsia="TimesNewRoman"/>
          <w:sz w:val="28"/>
          <w:szCs w:val="28"/>
        </w:rPr>
        <w:t xml:space="preserve"> испытуемого раствора (б) должна обнаруживаться основная зона абсорбции на уровне</w:t>
      </w:r>
      <w:r w:rsidRPr="00C12CD1">
        <w:rPr>
          <w:color w:val="000000" w:themeColor="text1"/>
          <w:sz w:val="28"/>
          <w:szCs w:val="28"/>
          <w:lang w:bidi="ru-RU"/>
        </w:rPr>
        <w:t xml:space="preserve"> зоны адсорбции</w:t>
      </w:r>
      <w:r w:rsidRPr="00C12CD1">
        <w:rPr>
          <w:rFonts w:eastAsia="TimesNewRoman"/>
          <w:sz w:val="28"/>
          <w:szCs w:val="28"/>
        </w:rPr>
        <w:t xml:space="preserve"> на </w:t>
      </w:r>
      <w:proofErr w:type="spellStart"/>
      <w:r w:rsidRPr="00C12CD1">
        <w:rPr>
          <w:rFonts w:eastAsia="TimesNewRoman"/>
          <w:sz w:val="28"/>
          <w:szCs w:val="28"/>
        </w:rPr>
        <w:t>хроматограмме</w:t>
      </w:r>
      <w:proofErr w:type="spellEnd"/>
      <w:r w:rsidRPr="00C12CD1">
        <w:rPr>
          <w:rFonts w:eastAsia="TimesNewRoman"/>
          <w:sz w:val="28"/>
          <w:szCs w:val="28"/>
        </w:rPr>
        <w:t xml:space="preserve"> раствора сравнения (а), </w:t>
      </w:r>
      <w:r w:rsidR="00E92B8D" w:rsidRPr="00C12CD1">
        <w:rPr>
          <w:rFonts w:eastAsia="TimesNewRoman"/>
          <w:sz w:val="28"/>
          <w:szCs w:val="28"/>
        </w:rPr>
        <w:t>соответствующая</w:t>
      </w:r>
      <w:r w:rsidR="002B4804">
        <w:rPr>
          <w:rFonts w:eastAsia="TimesNewRoman"/>
          <w:sz w:val="28"/>
          <w:szCs w:val="28"/>
        </w:rPr>
        <w:t xml:space="preserve"> ей</w:t>
      </w:r>
      <w:r w:rsidRPr="00C12CD1">
        <w:rPr>
          <w:rFonts w:eastAsia="TimesNewRoman"/>
          <w:sz w:val="28"/>
          <w:szCs w:val="28"/>
        </w:rPr>
        <w:t xml:space="preserve"> по положению и величине.</w:t>
      </w:r>
      <w:r w:rsidRPr="00C12CD1">
        <w:rPr>
          <w:sz w:val="28"/>
          <w:szCs w:val="28"/>
        </w:rPr>
        <w:t xml:space="preserve"> </w:t>
      </w:r>
    </w:p>
    <w:p w:rsidR="008C7C30" w:rsidRPr="00C12CD1" w:rsidRDefault="009708EC" w:rsidP="00C12CD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C12CD1">
        <w:rPr>
          <w:rFonts w:eastAsiaTheme="minorHAnsi"/>
          <w:sz w:val="28"/>
          <w:szCs w:val="28"/>
          <w:lang w:eastAsia="en-US"/>
        </w:rPr>
        <w:t>Г</w:t>
      </w:r>
      <w:r w:rsidR="00265900" w:rsidRPr="00C12CD1">
        <w:rPr>
          <w:bCs/>
          <w:i/>
          <w:color w:val="000000"/>
          <w:sz w:val="28"/>
          <w:szCs w:val="28"/>
        </w:rPr>
        <w:t>.</w:t>
      </w:r>
      <w:r w:rsidR="00265900" w:rsidRPr="00C12CD1">
        <w:rPr>
          <w:b/>
          <w:bCs/>
          <w:color w:val="000000"/>
          <w:sz w:val="28"/>
          <w:szCs w:val="28"/>
        </w:rPr>
        <w:t> </w:t>
      </w:r>
      <w:r w:rsidR="00265900" w:rsidRPr="00C12CD1">
        <w:rPr>
          <w:b/>
          <w:sz w:val="28"/>
          <w:szCs w:val="28"/>
        </w:rPr>
        <w:t>Качественная реакция</w:t>
      </w:r>
      <w:r w:rsidR="00265900" w:rsidRPr="00C12CD1">
        <w:rPr>
          <w:sz w:val="28"/>
          <w:szCs w:val="28"/>
        </w:rPr>
        <w:t>.</w:t>
      </w:r>
      <w:r w:rsidR="00265900" w:rsidRPr="00C12CD1">
        <w:rPr>
          <w:rFonts w:eastAsiaTheme="minorHAnsi"/>
          <w:sz w:val="28"/>
          <w:szCs w:val="28"/>
          <w:lang w:eastAsia="en-US"/>
        </w:rPr>
        <w:t xml:space="preserve"> </w:t>
      </w:r>
      <w:r w:rsidRPr="00C12CD1">
        <w:rPr>
          <w:rFonts w:eastAsiaTheme="minorHAnsi"/>
          <w:sz w:val="28"/>
          <w:szCs w:val="28"/>
          <w:lang w:eastAsia="en-US"/>
        </w:rPr>
        <w:t>К 1</w:t>
      </w:r>
      <w:r w:rsidR="00265900" w:rsidRPr="00C12CD1">
        <w:rPr>
          <w:rFonts w:eastAsiaTheme="minorHAnsi"/>
          <w:sz w:val="28"/>
          <w:szCs w:val="28"/>
          <w:lang w:eastAsia="en-US"/>
        </w:rPr>
        <w:t> </w:t>
      </w:r>
      <w:r w:rsidRPr="00C12CD1">
        <w:rPr>
          <w:rFonts w:eastAsiaTheme="minorHAnsi"/>
          <w:sz w:val="28"/>
          <w:szCs w:val="28"/>
          <w:lang w:eastAsia="en-US"/>
        </w:rPr>
        <w:t>мл</w:t>
      </w:r>
      <w:r w:rsidR="00265900" w:rsidRPr="00C12CD1">
        <w:rPr>
          <w:rFonts w:eastAsiaTheme="minorHAnsi"/>
          <w:sz w:val="28"/>
          <w:szCs w:val="28"/>
          <w:lang w:eastAsia="en-US"/>
        </w:rPr>
        <w:t xml:space="preserve"> </w:t>
      </w:r>
      <w:r w:rsidRPr="00C12CD1">
        <w:rPr>
          <w:rFonts w:eastAsiaTheme="minorHAnsi"/>
          <w:sz w:val="28"/>
          <w:szCs w:val="28"/>
          <w:lang w:eastAsia="en-US"/>
        </w:rPr>
        <w:t xml:space="preserve">раствора </w:t>
      </w:r>
      <w:r w:rsidRPr="00C12CD1">
        <w:rPr>
          <w:rFonts w:eastAsiaTheme="minorHAnsi"/>
          <w:sz w:val="28"/>
          <w:szCs w:val="28"/>
          <w:lang w:val="en-US" w:eastAsia="en-US"/>
        </w:rPr>
        <w:t>S</w:t>
      </w:r>
      <w:r w:rsidRPr="00C12CD1">
        <w:rPr>
          <w:rFonts w:eastAsiaTheme="minorHAnsi"/>
          <w:sz w:val="28"/>
          <w:szCs w:val="28"/>
          <w:lang w:eastAsia="en-US"/>
        </w:rPr>
        <w:t xml:space="preserve"> (см.</w:t>
      </w:r>
      <w:r w:rsidR="002B4804">
        <w:rPr>
          <w:rFonts w:eastAsiaTheme="minorHAnsi"/>
          <w:sz w:val="28"/>
          <w:szCs w:val="28"/>
          <w:lang w:eastAsia="en-US"/>
        </w:rPr>
        <w:t xml:space="preserve"> </w:t>
      </w:r>
      <w:r w:rsidR="002B4804" w:rsidRPr="00992B50">
        <w:rPr>
          <w:color w:val="000000" w:themeColor="text1"/>
          <w:sz w:val="28"/>
          <w:szCs w:val="28"/>
        </w:rPr>
        <w:t>раздел</w:t>
      </w:r>
      <w:r w:rsidRPr="00C12CD1">
        <w:rPr>
          <w:rFonts w:eastAsiaTheme="minorHAnsi"/>
          <w:sz w:val="28"/>
          <w:szCs w:val="28"/>
          <w:lang w:eastAsia="en-US"/>
        </w:rPr>
        <w:t xml:space="preserve"> </w:t>
      </w:r>
      <w:r w:rsidRPr="002B4804">
        <w:rPr>
          <w:rFonts w:eastAsiaTheme="minorHAnsi"/>
          <w:i/>
          <w:sz w:val="28"/>
          <w:szCs w:val="28"/>
          <w:lang w:eastAsia="en-US"/>
        </w:rPr>
        <w:t>Испытания</w:t>
      </w:r>
      <w:r w:rsidRPr="00C12CD1">
        <w:rPr>
          <w:rFonts w:eastAsiaTheme="minorHAnsi"/>
          <w:sz w:val="28"/>
          <w:szCs w:val="28"/>
          <w:lang w:eastAsia="en-US"/>
        </w:rPr>
        <w:t>)</w:t>
      </w:r>
      <w:r w:rsidR="00265900" w:rsidRPr="00C12CD1">
        <w:rPr>
          <w:rFonts w:eastAsiaTheme="minorHAnsi"/>
          <w:sz w:val="28"/>
          <w:szCs w:val="28"/>
          <w:lang w:eastAsia="en-US"/>
        </w:rPr>
        <w:t xml:space="preserve"> </w:t>
      </w:r>
      <w:r w:rsidRPr="00C12CD1">
        <w:rPr>
          <w:rFonts w:eastAsiaTheme="minorHAnsi"/>
          <w:sz w:val="28"/>
          <w:szCs w:val="28"/>
          <w:lang w:eastAsia="en-US"/>
        </w:rPr>
        <w:t xml:space="preserve">прибавляют 1 мл </w:t>
      </w:r>
      <w:r w:rsidRPr="00C12CD1">
        <w:rPr>
          <w:rFonts w:eastAsiaTheme="minorHAnsi"/>
          <w:i/>
          <w:sz w:val="28"/>
          <w:szCs w:val="28"/>
          <w:lang w:eastAsia="en-US"/>
        </w:rPr>
        <w:t>воды</w:t>
      </w:r>
      <w:r w:rsidR="00696CF9" w:rsidRPr="00C12CD1">
        <w:rPr>
          <w:rFonts w:eastAsiaTheme="minorHAnsi"/>
          <w:sz w:val="28"/>
          <w:szCs w:val="28"/>
          <w:lang w:eastAsia="en-US"/>
        </w:rPr>
        <w:t xml:space="preserve">, полученный раствор </w:t>
      </w:r>
      <w:r w:rsidR="00474660" w:rsidRPr="00C12CD1">
        <w:rPr>
          <w:rStyle w:val="8"/>
          <w:sz w:val="28"/>
          <w:szCs w:val="28"/>
        </w:rPr>
        <w:t>даёт</w:t>
      </w:r>
      <w:r w:rsidR="00474660" w:rsidRPr="00C12CD1">
        <w:rPr>
          <w:sz w:val="28"/>
          <w:szCs w:val="28"/>
        </w:rPr>
        <w:t xml:space="preserve"> реакцию</w:t>
      </w:r>
      <w:proofErr w:type="gramStart"/>
      <w:r w:rsidR="002D1B51">
        <w:rPr>
          <w:sz w:val="28"/>
          <w:szCs w:val="28"/>
        </w:rPr>
        <w:t> </w:t>
      </w:r>
      <w:r w:rsidR="00E92B8D" w:rsidRPr="00C12CD1">
        <w:rPr>
          <w:sz w:val="28"/>
          <w:szCs w:val="28"/>
        </w:rPr>
        <w:t>А</w:t>
      </w:r>
      <w:proofErr w:type="gramEnd"/>
      <w:r w:rsidR="00474660" w:rsidRPr="00C12CD1">
        <w:rPr>
          <w:sz w:val="28"/>
          <w:szCs w:val="28"/>
        </w:rPr>
        <w:t xml:space="preserve"> на натрий </w:t>
      </w:r>
      <w:r w:rsidR="00474660" w:rsidRPr="00C12CD1">
        <w:rPr>
          <w:rStyle w:val="8"/>
          <w:i/>
          <w:sz w:val="28"/>
          <w:szCs w:val="28"/>
        </w:rPr>
        <w:t>(ОФС «Общие реакции на подлинность»)</w:t>
      </w:r>
      <w:r w:rsidR="00474660" w:rsidRPr="00C12CD1">
        <w:rPr>
          <w:rStyle w:val="8"/>
          <w:sz w:val="28"/>
          <w:szCs w:val="28"/>
        </w:rPr>
        <w:t>.</w:t>
      </w:r>
    </w:p>
    <w:p w:rsidR="00A80C5E" w:rsidRPr="00C12CD1" w:rsidRDefault="00A80C5E" w:rsidP="00C12CD1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C12CD1">
        <w:rPr>
          <w:sz w:val="28"/>
          <w:szCs w:val="28"/>
        </w:rPr>
        <w:t>ИСПЫТАНИЯ</w:t>
      </w:r>
    </w:p>
    <w:p w:rsidR="001D6222" w:rsidRPr="00C12CD1" w:rsidRDefault="001D6222" w:rsidP="00C12CD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2C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</w:t>
      </w:r>
      <w:r w:rsidRPr="00C12CD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C12C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C12CD1">
        <w:rPr>
          <w:rFonts w:ascii="Times New Roman" w:hAnsi="Times New Roman"/>
          <w:color w:val="000000" w:themeColor="text1"/>
          <w:sz w:val="28"/>
          <w:szCs w:val="28"/>
        </w:rPr>
        <w:t xml:space="preserve">5,0 г испытуемого образца растворяют </w:t>
      </w:r>
      <w:r w:rsidRPr="00C12CD1">
        <w:rPr>
          <w:rFonts w:ascii="Times New Roman" w:hAnsi="Times New Roman"/>
          <w:i/>
          <w:color w:val="000000" w:themeColor="text1"/>
          <w:sz w:val="28"/>
          <w:szCs w:val="28"/>
        </w:rPr>
        <w:t>в воде, свободной от углерода диоксида,</w:t>
      </w:r>
      <w:r w:rsidRPr="00C12CD1">
        <w:rPr>
          <w:rFonts w:ascii="Times New Roman" w:hAnsi="Times New Roman"/>
          <w:color w:val="000000" w:themeColor="text1"/>
          <w:sz w:val="28"/>
          <w:szCs w:val="28"/>
        </w:rPr>
        <w:t xml:space="preserve"> приготовленной из </w:t>
      </w:r>
      <w:r w:rsidRPr="00C12CD1">
        <w:rPr>
          <w:rFonts w:ascii="Times New Roman" w:hAnsi="Times New Roman"/>
          <w:i/>
          <w:color w:val="000000" w:themeColor="text1"/>
          <w:sz w:val="28"/>
          <w:szCs w:val="28"/>
        </w:rPr>
        <w:t>воды дистиллированной</w:t>
      </w:r>
      <w:r w:rsidRPr="00C12C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65077">
        <w:rPr>
          <w:rFonts w:ascii="Times New Roman" w:hAnsi="Times New Roman"/>
          <w:color w:val="000000" w:themeColor="text1"/>
          <w:sz w:val="28"/>
          <w:szCs w:val="28"/>
        </w:rPr>
        <w:t xml:space="preserve"> и доводят объё</w:t>
      </w:r>
      <w:r w:rsidRPr="00C12CD1">
        <w:rPr>
          <w:rFonts w:ascii="Times New Roman" w:hAnsi="Times New Roman"/>
          <w:color w:val="000000" w:themeColor="text1"/>
          <w:sz w:val="28"/>
          <w:szCs w:val="28"/>
        </w:rPr>
        <w:t>м раствора тем же растворителем до 50</w:t>
      </w:r>
      <w:r w:rsidR="005E68B1" w:rsidRPr="00C12CD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C12CD1">
        <w:rPr>
          <w:rFonts w:ascii="Times New Roman" w:hAnsi="Times New Roman"/>
          <w:color w:val="000000" w:themeColor="text1"/>
          <w:sz w:val="28"/>
          <w:szCs w:val="28"/>
        </w:rPr>
        <w:t> мл.</w:t>
      </w:r>
    </w:p>
    <w:p w:rsidR="001D6222" w:rsidRPr="00C12CD1" w:rsidRDefault="001D6222" w:rsidP="00C12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12CD1">
        <w:rPr>
          <w:b/>
          <w:bCs/>
          <w:color w:val="000000"/>
          <w:sz w:val="28"/>
          <w:szCs w:val="28"/>
        </w:rPr>
        <w:t xml:space="preserve">Прозрачность раствора </w:t>
      </w:r>
      <w:r w:rsidRPr="00C12CD1">
        <w:rPr>
          <w:i/>
          <w:sz w:val="28"/>
          <w:szCs w:val="28"/>
        </w:rPr>
        <w:t>(ОФС «Прозрачность и степень опалесценции (мутности) жидкостей</w:t>
      </w:r>
      <w:r w:rsidRPr="00C12CD1">
        <w:rPr>
          <w:sz w:val="28"/>
          <w:szCs w:val="28"/>
        </w:rPr>
        <w:t xml:space="preserve">»). Раствор </w:t>
      </w:r>
      <w:r w:rsidRPr="00C12CD1">
        <w:rPr>
          <w:sz w:val="28"/>
          <w:szCs w:val="28"/>
          <w:lang w:val="en-US"/>
        </w:rPr>
        <w:t>S</w:t>
      </w:r>
      <w:r w:rsidRPr="00C12CD1">
        <w:rPr>
          <w:sz w:val="28"/>
          <w:szCs w:val="28"/>
        </w:rPr>
        <w:t xml:space="preserve"> (</w:t>
      </w:r>
      <w:r w:rsidR="00614340" w:rsidRPr="00C12CD1">
        <w:rPr>
          <w:sz w:val="28"/>
          <w:szCs w:val="28"/>
        </w:rPr>
        <w:t>после приготовления используют немедленно</w:t>
      </w:r>
      <w:r w:rsidRPr="00C12CD1">
        <w:rPr>
          <w:sz w:val="28"/>
          <w:szCs w:val="28"/>
        </w:rPr>
        <w:t>)</w:t>
      </w:r>
      <w:r w:rsidR="00614340" w:rsidRPr="00C12CD1">
        <w:rPr>
          <w:sz w:val="28"/>
          <w:szCs w:val="28"/>
        </w:rPr>
        <w:t xml:space="preserve"> </w:t>
      </w:r>
      <w:r w:rsidR="00614340" w:rsidRPr="00C12CD1">
        <w:rPr>
          <w:rStyle w:val="8"/>
          <w:sz w:val="28"/>
          <w:szCs w:val="28"/>
        </w:rPr>
        <w:t>должен быть прозрачным.</w:t>
      </w:r>
    </w:p>
    <w:p w:rsidR="001D6222" w:rsidRPr="00C12CD1" w:rsidRDefault="001D6222" w:rsidP="00C12CD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C12CD1">
        <w:rPr>
          <w:rFonts w:ascii="Times New Roman" w:hAnsi="Times New Roman"/>
          <w:bCs/>
          <w:color w:val="000000"/>
          <w:szCs w:val="28"/>
        </w:rPr>
        <w:t xml:space="preserve">Цветность раствора </w:t>
      </w:r>
      <w:r w:rsidRPr="00C12CD1">
        <w:rPr>
          <w:rFonts w:ascii="Times New Roman" w:hAnsi="Times New Roman"/>
          <w:b w:val="0"/>
          <w:i/>
          <w:szCs w:val="28"/>
        </w:rPr>
        <w:t>(ОФС «Степень окраски жидкостей», метод 2).</w:t>
      </w:r>
    </w:p>
    <w:p w:rsidR="001D6222" w:rsidRPr="00C12CD1" w:rsidRDefault="00A42A3C" w:rsidP="00C12CD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2CD1">
        <w:rPr>
          <w:rFonts w:ascii="Times New Roman" w:hAnsi="Times New Roman"/>
          <w:b w:val="0"/>
          <w:szCs w:val="28"/>
        </w:rPr>
        <w:t xml:space="preserve">Раствор </w:t>
      </w:r>
      <w:r w:rsidRPr="00C12CD1">
        <w:rPr>
          <w:rFonts w:ascii="Times New Roman" w:hAnsi="Times New Roman"/>
          <w:b w:val="0"/>
          <w:szCs w:val="28"/>
          <w:lang w:val="en-US"/>
        </w:rPr>
        <w:t>S</w:t>
      </w:r>
      <w:r w:rsidRPr="00C12CD1">
        <w:rPr>
          <w:rFonts w:ascii="Times New Roman" w:hAnsi="Times New Roman"/>
          <w:b w:val="0"/>
          <w:szCs w:val="28"/>
        </w:rPr>
        <w:t xml:space="preserve"> (после приготовления используют немедленно)</w:t>
      </w:r>
      <w:r w:rsidR="001D6222" w:rsidRPr="00C12CD1">
        <w:rPr>
          <w:rFonts w:ascii="Times New Roman" w:hAnsi="Times New Roman"/>
          <w:b w:val="0"/>
          <w:szCs w:val="28"/>
        </w:rPr>
        <w:t xml:space="preserve"> должен </w:t>
      </w:r>
      <w:r w:rsidR="001D6222" w:rsidRPr="00C12CD1">
        <w:rPr>
          <w:rFonts w:ascii="Times New Roman" w:hAnsi="Times New Roman"/>
          <w:b w:val="0"/>
          <w:color w:val="000000"/>
          <w:szCs w:val="28"/>
        </w:rPr>
        <w:t xml:space="preserve">выдерживать сравнение с эталоном </w:t>
      </w:r>
      <w:r w:rsidR="001D6222" w:rsidRPr="00C12CD1">
        <w:rPr>
          <w:rFonts w:ascii="Times New Roman" w:hAnsi="Times New Roman"/>
          <w:b w:val="0"/>
          <w:color w:val="000000"/>
          <w:szCs w:val="28"/>
          <w:lang w:val="en-US"/>
        </w:rPr>
        <w:t>BY</w:t>
      </w:r>
      <w:r w:rsidR="00614340" w:rsidRPr="00C12CD1">
        <w:rPr>
          <w:rFonts w:ascii="Times New Roman" w:hAnsi="Times New Roman"/>
          <w:b w:val="0"/>
          <w:color w:val="000000"/>
          <w:szCs w:val="28"/>
          <w:vertAlign w:val="subscript"/>
        </w:rPr>
        <w:t>6</w:t>
      </w:r>
      <w:r w:rsidR="006759C0" w:rsidRPr="00C12CD1">
        <w:rPr>
          <w:rFonts w:ascii="Times New Roman" w:hAnsi="Times New Roman"/>
          <w:b w:val="0"/>
          <w:color w:val="000000"/>
          <w:szCs w:val="28"/>
        </w:rPr>
        <w:t>.</w:t>
      </w:r>
      <w:r w:rsidR="001D6222" w:rsidRPr="00C12CD1">
        <w:rPr>
          <w:rFonts w:ascii="Times New Roman" w:hAnsi="Times New Roman"/>
          <w:b w:val="0"/>
          <w:szCs w:val="28"/>
        </w:rPr>
        <w:t xml:space="preserve"> </w:t>
      </w:r>
    </w:p>
    <w:p w:rsidR="00614340" w:rsidRPr="00C12CD1" w:rsidRDefault="00614340" w:rsidP="00C12CD1">
      <w:pPr>
        <w:keepNext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12CD1">
        <w:rPr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C12CD1">
        <w:rPr>
          <w:b/>
          <w:color w:val="000000" w:themeColor="text1"/>
          <w:sz w:val="28"/>
          <w:szCs w:val="28"/>
        </w:rPr>
        <w:t xml:space="preserve"> </w:t>
      </w:r>
      <w:r w:rsidRPr="00C12CD1">
        <w:rPr>
          <w:i/>
          <w:color w:val="000000" w:themeColor="text1"/>
          <w:sz w:val="28"/>
          <w:szCs w:val="28"/>
        </w:rPr>
        <w:t>(ОФС «</w:t>
      </w:r>
      <w:proofErr w:type="spellStart"/>
      <w:r w:rsidRPr="00C12CD1">
        <w:rPr>
          <w:i/>
          <w:color w:val="000000" w:themeColor="text1"/>
          <w:sz w:val="28"/>
          <w:szCs w:val="28"/>
        </w:rPr>
        <w:t>Ионометрия</w:t>
      </w:r>
      <w:proofErr w:type="spellEnd"/>
      <w:r w:rsidRPr="00C12CD1">
        <w:rPr>
          <w:i/>
          <w:color w:val="000000" w:themeColor="text1"/>
          <w:sz w:val="28"/>
          <w:szCs w:val="28"/>
        </w:rPr>
        <w:t>», метод 3)</w:t>
      </w:r>
      <w:r w:rsidRPr="00C12CD1">
        <w:rPr>
          <w:color w:val="000000" w:themeColor="text1"/>
          <w:sz w:val="28"/>
          <w:szCs w:val="28"/>
        </w:rPr>
        <w:t>.</w:t>
      </w:r>
      <w:r w:rsidRPr="00C12CD1">
        <w:rPr>
          <w:b/>
          <w:color w:val="000000" w:themeColor="text1"/>
          <w:sz w:val="28"/>
          <w:szCs w:val="28"/>
        </w:rPr>
        <w:t xml:space="preserve"> </w:t>
      </w:r>
      <w:r w:rsidRPr="00C12CD1">
        <w:rPr>
          <w:color w:val="000000" w:themeColor="text1"/>
          <w:sz w:val="28"/>
          <w:szCs w:val="28"/>
        </w:rPr>
        <w:t>От 9,5 до 10,5</w:t>
      </w:r>
      <w:r w:rsidR="006759C0" w:rsidRPr="00C12CD1">
        <w:rPr>
          <w:color w:val="000000" w:themeColor="text1"/>
          <w:sz w:val="28"/>
          <w:szCs w:val="28"/>
        </w:rPr>
        <w:t>.</w:t>
      </w:r>
      <w:r w:rsidRPr="00C12CD1">
        <w:rPr>
          <w:color w:val="000000" w:themeColor="text1"/>
          <w:sz w:val="28"/>
          <w:szCs w:val="28"/>
        </w:rPr>
        <w:t xml:space="preserve"> </w:t>
      </w:r>
    </w:p>
    <w:p w:rsidR="00E92B8D" w:rsidRPr="00C12CD1" w:rsidRDefault="00614340" w:rsidP="00C12C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2CD1">
        <w:rPr>
          <w:sz w:val="28"/>
          <w:szCs w:val="28"/>
        </w:rPr>
        <w:t xml:space="preserve">1 мл раствора </w:t>
      </w:r>
      <w:r w:rsidRPr="00C12CD1">
        <w:rPr>
          <w:sz w:val="28"/>
          <w:szCs w:val="28"/>
          <w:lang w:val="en-US"/>
        </w:rPr>
        <w:t>S</w:t>
      </w:r>
      <w:r w:rsidRPr="00C12CD1">
        <w:rPr>
          <w:sz w:val="28"/>
          <w:szCs w:val="28"/>
        </w:rPr>
        <w:t xml:space="preserve"> доводят </w:t>
      </w:r>
      <w:r w:rsidR="009F561C" w:rsidRPr="00C12CD1">
        <w:rPr>
          <w:sz w:val="28"/>
          <w:szCs w:val="28"/>
        </w:rPr>
        <w:t>водой</w:t>
      </w:r>
      <w:r w:rsidRPr="00C12CD1">
        <w:rPr>
          <w:sz w:val="28"/>
          <w:szCs w:val="28"/>
        </w:rPr>
        <w:t xml:space="preserve"> до 100</w:t>
      </w:r>
      <w:r w:rsidR="008659B3" w:rsidRPr="00C12CD1">
        <w:rPr>
          <w:sz w:val="28"/>
          <w:szCs w:val="28"/>
        </w:rPr>
        <w:t>,0</w:t>
      </w:r>
      <w:r w:rsidR="000A0467" w:rsidRPr="00C12CD1">
        <w:rPr>
          <w:sz w:val="28"/>
          <w:szCs w:val="28"/>
        </w:rPr>
        <w:t> </w:t>
      </w:r>
      <w:r w:rsidRPr="00C12CD1">
        <w:rPr>
          <w:sz w:val="28"/>
          <w:szCs w:val="28"/>
        </w:rPr>
        <w:t>мл.</w:t>
      </w:r>
    </w:p>
    <w:p w:rsidR="00B86012" w:rsidRPr="00C12CD1" w:rsidRDefault="00D34588" w:rsidP="00C12CD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C12CD1">
        <w:rPr>
          <w:rFonts w:ascii="Times New Roman" w:eastAsiaTheme="minorHAnsi" w:hAnsi="Times New Roman"/>
          <w:szCs w:val="28"/>
          <w:lang w:eastAsia="en-US"/>
        </w:rPr>
        <w:t>Родственные примеси</w:t>
      </w:r>
      <w:r w:rsidR="00B86012" w:rsidRPr="00C12CD1">
        <w:rPr>
          <w:rFonts w:ascii="Times New Roman" w:eastAsiaTheme="minorHAnsi" w:hAnsi="Times New Roman"/>
          <w:b w:val="0"/>
          <w:szCs w:val="28"/>
          <w:lang w:eastAsia="en-US"/>
        </w:rPr>
        <w:t>.</w:t>
      </w:r>
      <w:r w:rsidRPr="00C12CD1">
        <w:rPr>
          <w:rFonts w:ascii="Times New Roman" w:eastAsiaTheme="minorHAnsi" w:hAnsi="Times New Roman"/>
          <w:b w:val="0"/>
          <w:szCs w:val="28"/>
          <w:lang w:eastAsia="en-US"/>
        </w:rPr>
        <w:t xml:space="preserve"> </w:t>
      </w:r>
      <w:r w:rsidR="00B86012" w:rsidRPr="00C12CD1">
        <w:rPr>
          <w:rFonts w:ascii="Times New Roman" w:hAnsi="Times New Roman"/>
          <w:b w:val="0"/>
          <w:szCs w:val="28"/>
        </w:rPr>
        <w:t xml:space="preserve">Методом ВЭЖХ </w:t>
      </w:r>
      <w:r w:rsidR="00B86012" w:rsidRPr="00C12CD1">
        <w:rPr>
          <w:rFonts w:ascii="Times New Roman" w:hAnsi="Times New Roman"/>
          <w:b w:val="0"/>
          <w:i/>
          <w:szCs w:val="28"/>
        </w:rPr>
        <w:t>(ОФС «Высокоэффективная жидкостная хроматография»).</w:t>
      </w:r>
    </w:p>
    <w:p w:rsidR="00614E00" w:rsidRPr="00C12CD1" w:rsidRDefault="00B86012" w:rsidP="00C12CD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12CD1">
        <w:rPr>
          <w:rFonts w:ascii="Times New Roman" w:hAnsi="Times New Roman"/>
          <w:b w:val="0"/>
          <w:i/>
        </w:rPr>
        <w:t>Испытуемый раствор.</w:t>
      </w:r>
      <w:r w:rsidRPr="00C12CD1">
        <w:rPr>
          <w:rFonts w:ascii="Times New Roman" w:hAnsi="Times New Roman"/>
          <w:b w:val="0"/>
        </w:rPr>
        <w:t xml:space="preserve"> 50,0 мг испытуемого образца растворяют в </w:t>
      </w:r>
      <w:r w:rsidR="00825AD7" w:rsidRPr="00C12CD1">
        <w:rPr>
          <w:rFonts w:ascii="Times New Roman" w:hAnsi="Times New Roman"/>
          <w:b w:val="0"/>
        </w:rPr>
        <w:t xml:space="preserve">2,5 мл </w:t>
      </w:r>
      <w:r w:rsidR="00825AD7" w:rsidRPr="00C12CD1">
        <w:rPr>
          <w:rFonts w:ascii="Times New Roman" w:hAnsi="Times New Roman"/>
          <w:b w:val="0"/>
          <w:i/>
        </w:rPr>
        <w:t>метанола</w:t>
      </w:r>
      <w:r w:rsidRPr="00C12CD1">
        <w:rPr>
          <w:rFonts w:ascii="Times New Roman" w:hAnsi="Times New Roman"/>
          <w:b w:val="0"/>
        </w:rPr>
        <w:t xml:space="preserve"> </w:t>
      </w:r>
      <w:r w:rsidRPr="00C12CD1">
        <w:rPr>
          <w:rFonts w:ascii="Times New Roman" w:hAnsi="Times New Roman"/>
          <w:b w:val="0"/>
          <w:szCs w:val="28"/>
        </w:rPr>
        <w:t xml:space="preserve">и </w:t>
      </w:r>
      <w:r w:rsidRPr="00C12CD1">
        <w:rPr>
          <w:rFonts w:ascii="Times New Roman" w:hAnsi="Times New Roman"/>
          <w:b w:val="0"/>
        </w:rPr>
        <w:t xml:space="preserve">доводят объём раствора </w:t>
      </w:r>
      <w:r w:rsidRPr="00C12CD1">
        <w:rPr>
          <w:rFonts w:ascii="Times New Roman" w:hAnsi="Times New Roman"/>
          <w:b w:val="0"/>
          <w:szCs w:val="28"/>
        </w:rPr>
        <w:t>ПФ</w:t>
      </w:r>
      <w:r w:rsidRPr="00C12CD1">
        <w:rPr>
          <w:rFonts w:ascii="Times New Roman" w:hAnsi="Times New Roman"/>
          <w:b w:val="0"/>
        </w:rPr>
        <w:t xml:space="preserve"> до 50,0 мл.</w:t>
      </w:r>
      <w:r w:rsidR="00B44F25" w:rsidRPr="00C12CD1">
        <w:rPr>
          <w:rFonts w:ascii="Times New Roman" w:hAnsi="Times New Roman"/>
          <w:b w:val="0"/>
        </w:rPr>
        <w:t xml:space="preserve"> 10,0 мл полученного раствора </w:t>
      </w:r>
      <w:r w:rsidR="00614E00" w:rsidRPr="00C12CD1">
        <w:rPr>
          <w:rFonts w:ascii="Times New Roman" w:hAnsi="Times New Roman"/>
          <w:b w:val="0"/>
        </w:rPr>
        <w:t>доводят ПФ до 100,0 мл.</w:t>
      </w:r>
    </w:p>
    <w:p w:rsidR="00614E00" w:rsidRPr="00DD19BC" w:rsidRDefault="00B86012" w:rsidP="00DD19B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D19BC">
        <w:rPr>
          <w:rFonts w:ascii="Times New Roman" w:hAnsi="Times New Roman"/>
          <w:b w:val="0"/>
          <w:i/>
          <w:szCs w:val="28"/>
        </w:rPr>
        <w:lastRenderedPageBreak/>
        <w:t>Раствор сравнения (</w:t>
      </w:r>
      <w:r w:rsidR="000F44F2" w:rsidRPr="00DD19BC">
        <w:rPr>
          <w:rFonts w:ascii="Times New Roman" w:eastAsia="Calibri" w:hAnsi="Times New Roman"/>
          <w:b w:val="0"/>
          <w:i/>
          <w:color w:val="000000"/>
          <w:szCs w:val="28"/>
          <w:lang w:eastAsia="en-US"/>
        </w:rPr>
        <w:t>а</w:t>
      </w:r>
      <w:r w:rsidRPr="00DD19BC">
        <w:rPr>
          <w:rFonts w:ascii="Times New Roman" w:eastAsia="Calibri" w:hAnsi="Times New Roman"/>
          <w:b w:val="0"/>
          <w:i/>
          <w:color w:val="000000"/>
          <w:szCs w:val="28"/>
          <w:lang w:eastAsia="en-US"/>
        </w:rPr>
        <w:t>)</w:t>
      </w:r>
      <w:r w:rsidRPr="00DD19BC">
        <w:rPr>
          <w:rFonts w:ascii="Times New Roman" w:hAnsi="Times New Roman"/>
          <w:b w:val="0"/>
          <w:i/>
          <w:szCs w:val="28"/>
        </w:rPr>
        <w:t>.</w:t>
      </w:r>
      <w:r w:rsidRPr="00DD19BC">
        <w:rPr>
          <w:rFonts w:ascii="Times New Roman" w:hAnsi="Times New Roman"/>
          <w:szCs w:val="28"/>
        </w:rPr>
        <w:t xml:space="preserve"> </w:t>
      </w:r>
      <w:r w:rsidR="00614E00" w:rsidRPr="00DD19BC">
        <w:rPr>
          <w:rFonts w:ascii="Times New Roman" w:hAnsi="Times New Roman"/>
          <w:b w:val="0"/>
        </w:rPr>
        <w:t xml:space="preserve">50,0 мг </w:t>
      </w:r>
      <w:r w:rsidR="00513D59" w:rsidRPr="00DD19BC">
        <w:rPr>
          <w:rFonts w:ascii="Times New Roman" w:hAnsi="Times New Roman"/>
          <w:b w:val="0"/>
          <w:color w:val="000000"/>
          <w:szCs w:val="28"/>
        </w:rPr>
        <w:t xml:space="preserve">фармакопейного стандартного образца </w:t>
      </w:r>
      <w:proofErr w:type="spellStart"/>
      <w:r w:rsidR="00614E00" w:rsidRPr="00DD19BC">
        <w:rPr>
          <w:rFonts w:ascii="Times New Roman" w:eastAsiaTheme="minorHAnsi" w:hAnsi="Times New Roman"/>
          <w:b w:val="0"/>
          <w:i/>
          <w:szCs w:val="28"/>
          <w:lang w:eastAsia="en-US"/>
        </w:rPr>
        <w:t>метилпарагидроксибензоата</w:t>
      </w:r>
      <w:proofErr w:type="spellEnd"/>
      <w:r w:rsidR="00614E00" w:rsidRPr="00DD19BC">
        <w:rPr>
          <w:rFonts w:ascii="Times New Roman" w:hAnsi="Times New Roman"/>
          <w:b w:val="0"/>
        </w:rPr>
        <w:t xml:space="preserve"> растворяют в 2,5 мл </w:t>
      </w:r>
      <w:r w:rsidR="00614E00" w:rsidRPr="00DD19BC">
        <w:rPr>
          <w:rFonts w:ascii="Times New Roman" w:hAnsi="Times New Roman"/>
          <w:b w:val="0"/>
          <w:i/>
        </w:rPr>
        <w:t>метанола</w:t>
      </w:r>
      <w:r w:rsidR="00614E00" w:rsidRPr="00DD19BC">
        <w:rPr>
          <w:rFonts w:ascii="Times New Roman" w:hAnsi="Times New Roman"/>
          <w:b w:val="0"/>
        </w:rPr>
        <w:t xml:space="preserve"> и доводят объём раствора </w:t>
      </w:r>
      <w:r w:rsidR="00614E00" w:rsidRPr="00DD19BC">
        <w:rPr>
          <w:rFonts w:ascii="Times New Roman" w:hAnsi="Times New Roman"/>
          <w:b w:val="0"/>
          <w:szCs w:val="28"/>
        </w:rPr>
        <w:t>ПФ</w:t>
      </w:r>
      <w:r w:rsidR="00614E00" w:rsidRPr="00DD19BC">
        <w:rPr>
          <w:rFonts w:ascii="Times New Roman" w:hAnsi="Times New Roman"/>
          <w:b w:val="0"/>
        </w:rPr>
        <w:t xml:space="preserve"> до 50,0 мл. 10,0 мл полученного раствора доводят ПФ до 100,0 мл.</w:t>
      </w:r>
    </w:p>
    <w:p w:rsidR="000920F0" w:rsidRPr="00DD19BC" w:rsidRDefault="00B86012" w:rsidP="00DD19BC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D19BC">
        <w:rPr>
          <w:i/>
          <w:sz w:val="28"/>
          <w:szCs w:val="28"/>
        </w:rPr>
        <w:t>Раствор сравнения (</w:t>
      </w:r>
      <w:r w:rsidR="000F44F2" w:rsidRPr="00DD19BC">
        <w:rPr>
          <w:rFonts w:eastAsia="Calibri"/>
          <w:i/>
          <w:color w:val="000000"/>
          <w:sz w:val="28"/>
          <w:szCs w:val="28"/>
          <w:lang w:eastAsia="en-US"/>
        </w:rPr>
        <w:t>б</w:t>
      </w:r>
      <w:r w:rsidRPr="00DD19BC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DD19BC">
        <w:rPr>
          <w:i/>
          <w:sz w:val="28"/>
          <w:szCs w:val="28"/>
        </w:rPr>
        <w:t>.</w:t>
      </w:r>
      <w:r w:rsidRPr="00DD19BC">
        <w:rPr>
          <w:sz w:val="28"/>
          <w:szCs w:val="28"/>
        </w:rPr>
        <w:t xml:space="preserve"> </w:t>
      </w:r>
      <w:r w:rsidR="00614E00" w:rsidRPr="00DD19BC">
        <w:rPr>
          <w:sz w:val="28"/>
          <w:szCs w:val="28"/>
        </w:rPr>
        <w:t>1</w:t>
      </w:r>
      <w:r w:rsidRPr="00DD19BC">
        <w:rPr>
          <w:sz w:val="28"/>
          <w:szCs w:val="28"/>
        </w:rPr>
        <w:t xml:space="preserve">,0 мл </w:t>
      </w:r>
      <w:r w:rsidR="000920F0" w:rsidRPr="00DD19BC">
        <w:rPr>
          <w:sz w:val="28"/>
          <w:szCs w:val="28"/>
        </w:rPr>
        <w:t>испытуемого раствора</w:t>
      </w:r>
      <w:r w:rsidRPr="00DD19BC">
        <w:rPr>
          <w:sz w:val="28"/>
          <w:szCs w:val="28"/>
        </w:rPr>
        <w:t xml:space="preserve"> доводят </w:t>
      </w:r>
      <w:r w:rsidR="000920F0" w:rsidRPr="00DD19BC">
        <w:rPr>
          <w:sz w:val="28"/>
          <w:szCs w:val="28"/>
        </w:rPr>
        <w:t>ПФ</w:t>
      </w:r>
      <w:r w:rsidRPr="00DD19BC">
        <w:rPr>
          <w:sz w:val="28"/>
          <w:szCs w:val="28"/>
        </w:rPr>
        <w:t xml:space="preserve"> до объёма 20,0 мл.</w:t>
      </w:r>
      <w:r w:rsidR="000920F0" w:rsidRPr="00DD19BC">
        <w:rPr>
          <w:sz w:val="28"/>
          <w:szCs w:val="28"/>
        </w:rPr>
        <w:t xml:space="preserve"> 1,0 мл полученного раствора доводят ПФ до 10,0 мл.</w:t>
      </w:r>
    </w:p>
    <w:p w:rsidR="000F44F2" w:rsidRPr="00DD19BC" w:rsidRDefault="000F44F2" w:rsidP="00DD19B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D19BC">
        <w:rPr>
          <w:rFonts w:ascii="Times New Roman" w:hAnsi="Times New Roman"/>
          <w:b w:val="0"/>
          <w:i/>
          <w:szCs w:val="28"/>
        </w:rPr>
        <w:t>Раствор для определения разрешения</w:t>
      </w:r>
      <w:r w:rsidRPr="00B04265">
        <w:rPr>
          <w:rFonts w:ascii="Times New Roman" w:hAnsi="Times New Roman"/>
          <w:b w:val="0"/>
          <w:i/>
          <w:szCs w:val="28"/>
        </w:rPr>
        <w:t>.</w:t>
      </w:r>
      <w:r w:rsidRPr="00B04265">
        <w:rPr>
          <w:rFonts w:ascii="Times New Roman" w:hAnsi="Times New Roman"/>
          <w:b w:val="0"/>
          <w:szCs w:val="28"/>
        </w:rPr>
        <w:t xml:space="preserve"> </w:t>
      </w:r>
      <w:r w:rsidRPr="00DD19BC">
        <w:rPr>
          <w:rFonts w:ascii="Times New Roman" w:hAnsi="Times New Roman"/>
          <w:b w:val="0"/>
        </w:rPr>
        <w:t xml:space="preserve">5 мг </w:t>
      </w:r>
      <w:r w:rsidR="00C3712F">
        <w:rPr>
          <w:rFonts w:ascii="Times New Roman" w:hAnsi="Times New Roman"/>
          <w:b w:val="0"/>
          <w:i/>
          <w:color w:val="000000" w:themeColor="text1"/>
        </w:rPr>
        <w:t>4-г</w:t>
      </w:r>
      <w:r w:rsidRPr="00DD19BC">
        <w:rPr>
          <w:rFonts w:ascii="Times New Roman" w:hAnsi="Times New Roman"/>
          <w:b w:val="0"/>
          <w:i/>
          <w:color w:val="000000" w:themeColor="text1"/>
        </w:rPr>
        <w:t>идроксибензойной кислоты</w:t>
      </w:r>
      <w:r w:rsidRPr="00DD19BC">
        <w:rPr>
          <w:rFonts w:ascii="Times New Roman" w:hAnsi="Times New Roman"/>
          <w:b w:val="0"/>
        </w:rPr>
        <w:t xml:space="preserve"> (примесь А) и 5 мг испытуемого образца растворяют ПФ</w:t>
      </w:r>
      <w:r w:rsidRPr="00DD19BC">
        <w:rPr>
          <w:rFonts w:ascii="Times New Roman" w:hAnsi="Times New Roman"/>
          <w:b w:val="0"/>
          <w:szCs w:val="28"/>
        </w:rPr>
        <w:t xml:space="preserve"> и </w:t>
      </w:r>
      <w:r w:rsidRPr="00DD19BC">
        <w:rPr>
          <w:rFonts w:ascii="Times New Roman" w:hAnsi="Times New Roman"/>
          <w:b w:val="0"/>
        </w:rPr>
        <w:t xml:space="preserve">доводят объём раствора </w:t>
      </w:r>
      <w:r w:rsidRPr="00DD19BC">
        <w:rPr>
          <w:rFonts w:ascii="Times New Roman" w:hAnsi="Times New Roman"/>
          <w:b w:val="0"/>
          <w:szCs w:val="28"/>
        </w:rPr>
        <w:t>тем же растворителем</w:t>
      </w:r>
      <w:r w:rsidRPr="00DD19BC">
        <w:rPr>
          <w:rFonts w:ascii="Times New Roman" w:hAnsi="Times New Roman"/>
          <w:b w:val="0"/>
        </w:rPr>
        <w:t xml:space="preserve"> до 100,0 мл. 1,0 мл полученного раствора доводят ПФ до 10,0 мл.</w:t>
      </w:r>
    </w:p>
    <w:p w:rsidR="00B86012" w:rsidRDefault="00B86012" w:rsidP="00DD19BC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2B7E53">
        <w:rPr>
          <w:i/>
          <w:color w:val="000000"/>
          <w:sz w:val="28"/>
          <w:szCs w:val="28"/>
        </w:rPr>
        <w:t>словия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х</w:t>
      </w:r>
      <w:r w:rsidRPr="002B7E53">
        <w:rPr>
          <w:i/>
          <w:color w:val="000000"/>
          <w:sz w:val="28"/>
          <w:szCs w:val="28"/>
        </w:rPr>
        <w:t>роматографи</w:t>
      </w:r>
      <w:r>
        <w:rPr>
          <w:i/>
          <w:color w:val="000000"/>
          <w:sz w:val="28"/>
          <w:szCs w:val="28"/>
        </w:rPr>
        <w:t>рования</w:t>
      </w:r>
      <w:proofErr w:type="spellEnd"/>
      <w:r>
        <w:rPr>
          <w:i/>
          <w:color w:val="000000"/>
          <w:sz w:val="28"/>
          <w:szCs w:val="28"/>
        </w:rPr>
        <w:t>:</w:t>
      </w:r>
    </w:p>
    <w:p w:rsidR="000920F0" w:rsidRDefault="00DD19BC" w:rsidP="00DD1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DD19BC">
        <w:rPr>
          <w:iCs/>
          <w:sz w:val="28"/>
          <w:szCs w:val="28"/>
        </w:rPr>
        <w:t>- </w:t>
      </w:r>
      <w:r w:rsidR="00B86012" w:rsidRPr="00BA1C1D">
        <w:rPr>
          <w:i/>
          <w:iCs/>
          <w:sz w:val="28"/>
          <w:szCs w:val="28"/>
        </w:rPr>
        <w:t>колонка:</w:t>
      </w:r>
      <w:r w:rsidR="00B86012" w:rsidRPr="00371F89">
        <w:rPr>
          <w:szCs w:val="28"/>
        </w:rPr>
        <w:t xml:space="preserve"> </w:t>
      </w:r>
      <w:r w:rsidR="000920F0" w:rsidRPr="000920F0">
        <w:rPr>
          <w:rFonts w:eastAsia="TimesNewRoman"/>
          <w:sz w:val="28"/>
          <w:szCs w:val="28"/>
        </w:rPr>
        <w:t>длиной 0,</w:t>
      </w:r>
      <w:r w:rsidR="000920F0">
        <w:rPr>
          <w:rFonts w:eastAsia="TimesNewRoman"/>
          <w:sz w:val="28"/>
          <w:szCs w:val="28"/>
        </w:rPr>
        <w:t>15 </w:t>
      </w:r>
      <w:r w:rsidR="00541FB1">
        <w:rPr>
          <w:rFonts w:eastAsia="TimesNewRoman"/>
          <w:sz w:val="28"/>
          <w:szCs w:val="28"/>
        </w:rPr>
        <w:t>м и внутренним диаметром 4,6 </w:t>
      </w:r>
      <w:r w:rsidR="000920F0" w:rsidRPr="000920F0">
        <w:rPr>
          <w:rFonts w:eastAsia="TimesNewRoman"/>
          <w:sz w:val="28"/>
          <w:szCs w:val="28"/>
        </w:rPr>
        <w:t>мм</w:t>
      </w:r>
      <w:r w:rsidR="00B86012" w:rsidRPr="00371F89">
        <w:rPr>
          <w:sz w:val="28"/>
          <w:szCs w:val="28"/>
        </w:rPr>
        <w:t>;</w:t>
      </w:r>
      <w:r w:rsidR="000920F0">
        <w:rPr>
          <w:sz w:val="28"/>
          <w:szCs w:val="28"/>
        </w:rPr>
        <w:t xml:space="preserve"> заполненная </w:t>
      </w:r>
      <w:r w:rsidR="000920F0" w:rsidRPr="000920F0">
        <w:rPr>
          <w:rFonts w:eastAsia="TimesNewRoman,Italic"/>
          <w:i/>
          <w:iCs/>
          <w:sz w:val="28"/>
          <w:szCs w:val="28"/>
        </w:rPr>
        <w:t>силикагелем</w:t>
      </w:r>
      <w:r w:rsidR="000920F0" w:rsidRPr="000920F0">
        <w:rPr>
          <w:rFonts w:eastAsia="TimesNewRoman"/>
          <w:sz w:val="28"/>
          <w:szCs w:val="28"/>
        </w:rPr>
        <w:t xml:space="preserve"> </w:t>
      </w:r>
      <w:proofErr w:type="spellStart"/>
      <w:r w:rsidR="000920F0" w:rsidRPr="000920F0">
        <w:rPr>
          <w:rFonts w:eastAsia="TimesNewRoman,Italic"/>
          <w:i/>
          <w:iCs/>
          <w:sz w:val="28"/>
          <w:szCs w:val="28"/>
        </w:rPr>
        <w:t>октадецилсилильным</w:t>
      </w:r>
      <w:proofErr w:type="spellEnd"/>
      <w:r w:rsidR="000920F0" w:rsidRPr="000920F0">
        <w:rPr>
          <w:rFonts w:eastAsia="TimesNewRoman,Italic"/>
          <w:i/>
          <w:iCs/>
          <w:sz w:val="28"/>
          <w:szCs w:val="28"/>
        </w:rPr>
        <w:t xml:space="preserve"> </w:t>
      </w:r>
      <w:proofErr w:type="spellStart"/>
      <w:r w:rsidR="000920F0" w:rsidRPr="000920F0">
        <w:rPr>
          <w:rFonts w:eastAsia="TimesNewRoman,Italic"/>
          <w:i/>
          <w:iCs/>
          <w:sz w:val="28"/>
          <w:szCs w:val="28"/>
        </w:rPr>
        <w:t>энд</w:t>
      </w:r>
      <w:r w:rsidR="000920F0">
        <w:rPr>
          <w:rFonts w:eastAsia="TimesNewRoman,Italic"/>
          <w:i/>
          <w:iCs/>
          <w:sz w:val="28"/>
          <w:szCs w:val="28"/>
        </w:rPr>
        <w:t>кепированным</w:t>
      </w:r>
      <w:proofErr w:type="spellEnd"/>
      <w:r w:rsidR="000920F0">
        <w:rPr>
          <w:rFonts w:eastAsia="TimesNewRoman,Italic"/>
          <w:i/>
          <w:iCs/>
          <w:sz w:val="28"/>
          <w:szCs w:val="28"/>
        </w:rPr>
        <w:t xml:space="preserve"> для хроматографии</w:t>
      </w:r>
      <w:r w:rsidR="000920F0" w:rsidRPr="000920F0">
        <w:rPr>
          <w:rFonts w:eastAsia="TimesNewRoman,Italic"/>
          <w:i/>
          <w:iCs/>
          <w:sz w:val="28"/>
          <w:szCs w:val="28"/>
        </w:rPr>
        <w:t xml:space="preserve"> </w:t>
      </w:r>
      <w:r w:rsidR="00541FB1">
        <w:rPr>
          <w:rFonts w:eastAsia="TimesNewRoman"/>
          <w:sz w:val="28"/>
          <w:szCs w:val="28"/>
        </w:rPr>
        <w:t>с размером частиц 5 </w:t>
      </w:r>
      <w:r w:rsidR="000920F0" w:rsidRPr="000920F0">
        <w:rPr>
          <w:rFonts w:eastAsia="TimesNewRoman"/>
          <w:sz w:val="28"/>
          <w:szCs w:val="28"/>
        </w:rPr>
        <w:t>мкм</w:t>
      </w:r>
      <w:r w:rsidR="000920F0">
        <w:rPr>
          <w:rFonts w:eastAsia="TimesNewRoman"/>
          <w:sz w:val="28"/>
          <w:szCs w:val="28"/>
        </w:rPr>
        <w:t>;</w:t>
      </w:r>
    </w:p>
    <w:p w:rsidR="00B86012" w:rsidRPr="000920F0" w:rsidRDefault="00DD19BC" w:rsidP="00DD1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B86012" w:rsidRPr="0082503E">
        <w:rPr>
          <w:rFonts w:eastAsia="TimesNewRoman,Italic"/>
          <w:i/>
          <w:iCs/>
          <w:sz w:val="28"/>
          <w:szCs w:val="28"/>
        </w:rPr>
        <w:t>подвижная фаза</w:t>
      </w:r>
      <w:r w:rsidR="00BB4A09">
        <w:rPr>
          <w:rFonts w:eastAsia="TimesNewRoman,Italic"/>
          <w:i/>
          <w:iCs/>
          <w:sz w:val="28"/>
          <w:szCs w:val="28"/>
        </w:rPr>
        <w:t xml:space="preserve"> (ПФ)</w:t>
      </w:r>
      <w:bookmarkStart w:id="3" w:name="_GoBack"/>
      <w:bookmarkEnd w:id="3"/>
      <w:r w:rsidR="00B86012" w:rsidRPr="0082503E">
        <w:rPr>
          <w:rFonts w:eastAsia="TimesNewRoman"/>
          <w:sz w:val="28"/>
          <w:szCs w:val="28"/>
        </w:rPr>
        <w:t xml:space="preserve">: </w:t>
      </w:r>
      <w:r w:rsidR="000920F0">
        <w:rPr>
          <w:sz w:val="28"/>
          <w:szCs w:val="28"/>
        </w:rPr>
        <w:t xml:space="preserve">6,8 г/л раствора </w:t>
      </w:r>
      <w:r w:rsidR="000C1233" w:rsidRPr="00784324">
        <w:rPr>
          <w:i/>
          <w:sz w:val="28"/>
          <w:szCs w:val="28"/>
        </w:rPr>
        <w:t xml:space="preserve">калия </w:t>
      </w:r>
      <w:proofErr w:type="spellStart"/>
      <w:r w:rsidR="000C1233" w:rsidRPr="00784324">
        <w:rPr>
          <w:i/>
          <w:sz w:val="28"/>
          <w:szCs w:val="28"/>
        </w:rPr>
        <w:t>дигидрофосфата</w:t>
      </w:r>
      <w:proofErr w:type="spellEnd"/>
      <w:r w:rsidR="00733BB5">
        <w:rPr>
          <w:sz w:val="28"/>
          <w:szCs w:val="28"/>
        </w:rPr>
        <w:t> </w:t>
      </w:r>
      <w:r w:rsidR="000C1233">
        <w:rPr>
          <w:sz w:val="28"/>
          <w:szCs w:val="28"/>
        </w:rPr>
        <w:t>–</w:t>
      </w:r>
      <w:r w:rsidR="00733BB5">
        <w:rPr>
          <w:sz w:val="28"/>
          <w:szCs w:val="28"/>
        </w:rPr>
        <w:t> </w:t>
      </w:r>
      <w:r w:rsidR="000C1233" w:rsidRPr="00784324">
        <w:rPr>
          <w:i/>
          <w:sz w:val="28"/>
          <w:szCs w:val="28"/>
        </w:rPr>
        <w:t>метанол</w:t>
      </w:r>
      <w:r w:rsidR="000C1233">
        <w:rPr>
          <w:sz w:val="28"/>
          <w:szCs w:val="28"/>
        </w:rPr>
        <w:t xml:space="preserve"> (</w:t>
      </w:r>
      <w:r w:rsidR="000C1233" w:rsidRPr="0082503E">
        <w:rPr>
          <w:rFonts w:eastAsia="TimesNewRoman"/>
          <w:sz w:val="28"/>
          <w:szCs w:val="28"/>
        </w:rPr>
        <w:t>3</w:t>
      </w:r>
      <w:r w:rsidR="000C1233">
        <w:rPr>
          <w:rFonts w:eastAsia="TimesNewRoman"/>
          <w:sz w:val="28"/>
          <w:szCs w:val="28"/>
        </w:rPr>
        <w:t>5:65</w:t>
      </w:r>
      <w:r w:rsidR="000C1233" w:rsidRPr="0082503E">
        <w:rPr>
          <w:rFonts w:eastAsia="TimesNewRoman"/>
          <w:sz w:val="28"/>
          <w:szCs w:val="28"/>
        </w:rPr>
        <w:t xml:space="preserve"> </w:t>
      </w:r>
      <w:proofErr w:type="gramStart"/>
      <w:r w:rsidR="000C1233" w:rsidRPr="0082503E">
        <w:rPr>
          <w:rFonts w:eastAsia="TimesNewRoman,Italic"/>
          <w:i/>
          <w:iCs/>
          <w:sz w:val="28"/>
          <w:szCs w:val="28"/>
        </w:rPr>
        <w:t>об</w:t>
      </w:r>
      <w:proofErr w:type="gramEnd"/>
      <w:r w:rsidR="000C1233" w:rsidRPr="0082503E">
        <w:rPr>
          <w:rFonts w:eastAsia="TimesNewRoman,Italic"/>
          <w:i/>
          <w:iCs/>
          <w:sz w:val="28"/>
          <w:szCs w:val="28"/>
        </w:rPr>
        <w:t>/об</w:t>
      </w:r>
      <w:r w:rsidR="000C1233">
        <w:rPr>
          <w:rFonts w:eastAsia="TimesNewRoman,Italic"/>
          <w:i/>
          <w:iCs/>
          <w:sz w:val="28"/>
          <w:szCs w:val="28"/>
        </w:rPr>
        <w:t>)</w:t>
      </w:r>
      <w:r w:rsidR="000C1233" w:rsidRPr="000C1233">
        <w:rPr>
          <w:rFonts w:eastAsia="TimesNewRoman,Italic"/>
          <w:iCs/>
          <w:sz w:val="28"/>
          <w:szCs w:val="28"/>
        </w:rPr>
        <w:t>;</w:t>
      </w:r>
    </w:p>
    <w:p w:rsidR="00B86012" w:rsidRDefault="00DD19BC" w:rsidP="00DD1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86012" w:rsidRPr="00042DE0">
        <w:rPr>
          <w:rFonts w:eastAsia="TimesNewRoman,Italic"/>
          <w:i/>
          <w:iCs/>
          <w:sz w:val="28"/>
          <w:szCs w:val="28"/>
        </w:rPr>
        <w:t xml:space="preserve">скорость подвижной </w:t>
      </w:r>
      <w:r w:rsidR="00B86012" w:rsidRPr="007150F9">
        <w:rPr>
          <w:i/>
          <w:sz w:val="28"/>
          <w:szCs w:val="28"/>
        </w:rPr>
        <w:t>фазы</w:t>
      </w:r>
      <w:r w:rsidR="00B86012" w:rsidRPr="007150F9">
        <w:rPr>
          <w:sz w:val="28"/>
          <w:szCs w:val="28"/>
        </w:rPr>
        <w:t xml:space="preserve">: </w:t>
      </w:r>
      <w:r w:rsidR="000C1233">
        <w:rPr>
          <w:sz w:val="28"/>
          <w:szCs w:val="28"/>
        </w:rPr>
        <w:t>1</w:t>
      </w:r>
      <w:r w:rsidR="00B86012" w:rsidRPr="007150F9">
        <w:rPr>
          <w:sz w:val="28"/>
          <w:szCs w:val="28"/>
        </w:rPr>
        <w:t>,3 мл/мин;</w:t>
      </w:r>
    </w:p>
    <w:p w:rsidR="00B86012" w:rsidRDefault="00DD19BC" w:rsidP="00DD1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86012" w:rsidRPr="007150F9">
        <w:rPr>
          <w:i/>
          <w:sz w:val="28"/>
          <w:szCs w:val="28"/>
        </w:rPr>
        <w:t>детектор:</w:t>
      </w:r>
      <w:r w:rsidR="00B86012" w:rsidRPr="007150F9">
        <w:rPr>
          <w:szCs w:val="28"/>
        </w:rPr>
        <w:t xml:space="preserve"> </w:t>
      </w:r>
      <w:r w:rsidR="000C1233" w:rsidRPr="00042DE0">
        <w:rPr>
          <w:rFonts w:eastAsia="TimesNewRoman"/>
          <w:sz w:val="28"/>
          <w:szCs w:val="28"/>
        </w:rPr>
        <w:t>спектрофотометрический</w:t>
      </w:r>
      <w:r w:rsidR="00B86012" w:rsidRPr="007150F9">
        <w:rPr>
          <w:sz w:val="28"/>
          <w:szCs w:val="28"/>
        </w:rPr>
        <w:t xml:space="preserve"> при</w:t>
      </w:r>
      <w:r w:rsidR="000C1233">
        <w:rPr>
          <w:sz w:val="28"/>
          <w:szCs w:val="28"/>
        </w:rPr>
        <w:t xml:space="preserve"> 272 </w:t>
      </w:r>
      <w:proofErr w:type="spellStart"/>
      <w:r w:rsidR="000C1233">
        <w:rPr>
          <w:sz w:val="28"/>
          <w:szCs w:val="28"/>
        </w:rPr>
        <w:t>нм</w:t>
      </w:r>
      <w:proofErr w:type="spellEnd"/>
      <w:r w:rsidR="00B86012" w:rsidRPr="007150F9">
        <w:rPr>
          <w:sz w:val="28"/>
          <w:szCs w:val="28"/>
        </w:rPr>
        <w:t>;</w:t>
      </w:r>
    </w:p>
    <w:p w:rsidR="00B86012" w:rsidRDefault="00DD19BC" w:rsidP="00DD1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 </w:t>
      </w:r>
      <w:r w:rsidR="00E17DEE">
        <w:rPr>
          <w:rFonts w:eastAsia="TimesNewRoman,Italic"/>
          <w:i/>
          <w:iCs/>
          <w:sz w:val="28"/>
          <w:szCs w:val="28"/>
        </w:rPr>
        <w:t>вводимый объё</w:t>
      </w:r>
      <w:r w:rsidR="00B86012" w:rsidRPr="00042DE0">
        <w:rPr>
          <w:rFonts w:eastAsia="TimesNewRoman,Italic"/>
          <w:i/>
          <w:iCs/>
          <w:sz w:val="28"/>
          <w:szCs w:val="28"/>
        </w:rPr>
        <w:t>м пробы</w:t>
      </w:r>
      <w:r w:rsidR="000977A8">
        <w:rPr>
          <w:rFonts w:eastAsia="TimesNewRoman"/>
          <w:sz w:val="28"/>
          <w:szCs w:val="28"/>
        </w:rPr>
        <w:t xml:space="preserve">: </w:t>
      </w:r>
      <w:r w:rsidR="000C1233">
        <w:rPr>
          <w:rFonts w:eastAsia="TimesNewRoman"/>
          <w:sz w:val="28"/>
          <w:szCs w:val="28"/>
        </w:rPr>
        <w:t>1</w:t>
      </w:r>
      <w:r w:rsidR="00B86012">
        <w:rPr>
          <w:rFonts w:eastAsia="TimesNewRoman"/>
          <w:sz w:val="28"/>
          <w:szCs w:val="28"/>
        </w:rPr>
        <w:t>0 </w:t>
      </w:r>
      <w:proofErr w:type="spellStart"/>
      <w:r w:rsidR="00B86012">
        <w:rPr>
          <w:rFonts w:eastAsia="TimesNewRoman"/>
          <w:sz w:val="28"/>
          <w:szCs w:val="28"/>
        </w:rPr>
        <w:t>мкл</w:t>
      </w:r>
      <w:proofErr w:type="spellEnd"/>
      <w:r w:rsidR="00B86012" w:rsidRPr="00042DE0">
        <w:rPr>
          <w:rFonts w:eastAsia="TimesNewRoman"/>
          <w:sz w:val="28"/>
          <w:szCs w:val="28"/>
        </w:rPr>
        <w:t xml:space="preserve"> испытуемого р</w:t>
      </w:r>
      <w:r w:rsidR="005F0001">
        <w:rPr>
          <w:rFonts w:eastAsia="TimesNewRoman"/>
          <w:sz w:val="28"/>
          <w:szCs w:val="28"/>
        </w:rPr>
        <w:t>аствора,</w:t>
      </w:r>
      <w:r w:rsidR="00B86012">
        <w:rPr>
          <w:rFonts w:eastAsia="TimesNewRoman"/>
          <w:sz w:val="28"/>
          <w:szCs w:val="28"/>
        </w:rPr>
        <w:t xml:space="preserve"> </w:t>
      </w:r>
      <w:r w:rsidR="002E1D8B">
        <w:rPr>
          <w:rFonts w:eastAsia="TimesNewRoman"/>
          <w:sz w:val="28"/>
          <w:szCs w:val="28"/>
        </w:rPr>
        <w:t>р</w:t>
      </w:r>
      <w:r w:rsidR="002E1D8B" w:rsidRPr="002E1D8B">
        <w:rPr>
          <w:rFonts w:eastAsia="TimesNewRoman"/>
          <w:sz w:val="28"/>
          <w:szCs w:val="28"/>
        </w:rPr>
        <w:t>аствор для определения разрешения</w:t>
      </w:r>
      <w:r w:rsidR="005F0001">
        <w:rPr>
          <w:rFonts w:eastAsia="TimesNewRoman"/>
          <w:sz w:val="28"/>
          <w:szCs w:val="28"/>
        </w:rPr>
        <w:t xml:space="preserve"> и</w:t>
      </w:r>
      <w:r w:rsidR="002E1D8B">
        <w:rPr>
          <w:rFonts w:eastAsia="TimesNewRoman"/>
          <w:sz w:val="28"/>
          <w:szCs w:val="28"/>
        </w:rPr>
        <w:t xml:space="preserve"> </w:t>
      </w:r>
      <w:r w:rsidR="005F0001">
        <w:rPr>
          <w:rFonts w:eastAsia="TimesNewRoman"/>
          <w:sz w:val="28"/>
          <w:szCs w:val="28"/>
        </w:rPr>
        <w:t>раствор сравнения</w:t>
      </w:r>
      <w:r w:rsidR="00B86012">
        <w:rPr>
          <w:rFonts w:eastAsia="TimesNewRoman"/>
          <w:sz w:val="28"/>
          <w:szCs w:val="28"/>
        </w:rPr>
        <w:t xml:space="preserve"> (</w:t>
      </w:r>
      <w:r w:rsidR="002E1D8B">
        <w:rPr>
          <w:rFonts w:eastAsia="TimesNewRoman"/>
          <w:sz w:val="28"/>
          <w:szCs w:val="28"/>
        </w:rPr>
        <w:t>б</w:t>
      </w:r>
      <w:r w:rsidR="000977A8">
        <w:rPr>
          <w:rFonts w:eastAsia="TimesNewRoman"/>
          <w:sz w:val="28"/>
          <w:szCs w:val="28"/>
        </w:rPr>
        <w:t>)</w:t>
      </w:r>
      <w:r w:rsidR="00B86012">
        <w:rPr>
          <w:rFonts w:eastAsia="TimesNewRoman"/>
          <w:sz w:val="28"/>
          <w:szCs w:val="28"/>
        </w:rPr>
        <w:t>;</w:t>
      </w:r>
    </w:p>
    <w:p w:rsidR="000977A8" w:rsidRDefault="00DD19BC" w:rsidP="00DD1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,Italic"/>
          <w:iCs/>
          <w:sz w:val="28"/>
          <w:szCs w:val="28"/>
        </w:rPr>
      </w:pPr>
      <w:r>
        <w:rPr>
          <w:sz w:val="28"/>
          <w:szCs w:val="28"/>
        </w:rPr>
        <w:t>- </w:t>
      </w:r>
      <w:r w:rsidR="00B86012" w:rsidRPr="00042DE0">
        <w:rPr>
          <w:rFonts w:eastAsia="TimesNewRoman,Italic"/>
          <w:i/>
          <w:iCs/>
          <w:sz w:val="28"/>
          <w:szCs w:val="28"/>
        </w:rPr>
        <w:t xml:space="preserve">время </w:t>
      </w:r>
      <w:proofErr w:type="spellStart"/>
      <w:r w:rsidR="00B86012" w:rsidRPr="00042DE0">
        <w:rPr>
          <w:rFonts w:eastAsia="TimesNewRoman,Italic"/>
          <w:i/>
          <w:iCs/>
          <w:sz w:val="28"/>
          <w:szCs w:val="28"/>
        </w:rPr>
        <w:t>хроматографирования</w:t>
      </w:r>
      <w:proofErr w:type="spellEnd"/>
      <w:r w:rsidR="00B86012">
        <w:rPr>
          <w:rFonts w:eastAsia="TimesNewRoman,Italic"/>
          <w:i/>
          <w:iCs/>
          <w:sz w:val="28"/>
          <w:szCs w:val="28"/>
        </w:rPr>
        <w:t>:</w:t>
      </w:r>
      <w:r w:rsidR="00B86012">
        <w:rPr>
          <w:rFonts w:eastAsia="TimesNewRoman,Italic"/>
          <w:iCs/>
          <w:sz w:val="28"/>
          <w:szCs w:val="28"/>
        </w:rPr>
        <w:t xml:space="preserve"> должно в</w:t>
      </w:r>
      <w:r w:rsidR="00B86012" w:rsidRPr="00213E09">
        <w:rPr>
          <w:rFonts w:eastAsia="TimesNewRoman,Italic"/>
          <w:iCs/>
          <w:sz w:val="28"/>
          <w:szCs w:val="28"/>
        </w:rPr>
        <w:t xml:space="preserve"> </w:t>
      </w:r>
      <w:r w:rsidR="000977A8">
        <w:rPr>
          <w:rFonts w:eastAsia="TimesNewRoman,Italic"/>
          <w:iCs/>
          <w:sz w:val="28"/>
          <w:szCs w:val="28"/>
        </w:rPr>
        <w:t>5 раз</w:t>
      </w:r>
      <w:r w:rsidR="00B86012" w:rsidRPr="00213E09">
        <w:rPr>
          <w:rFonts w:eastAsia="TimesNewRoman,Italic"/>
          <w:iCs/>
          <w:sz w:val="28"/>
          <w:szCs w:val="28"/>
        </w:rPr>
        <w:t xml:space="preserve"> </w:t>
      </w:r>
      <w:r w:rsidR="009F561C" w:rsidRPr="008659B3">
        <w:rPr>
          <w:rFonts w:eastAsia="TimesNewRoman,Italic"/>
          <w:iCs/>
          <w:sz w:val="28"/>
          <w:szCs w:val="28"/>
        </w:rPr>
        <w:t>превышать</w:t>
      </w:r>
      <w:r w:rsidR="00B86012">
        <w:rPr>
          <w:rFonts w:eastAsia="TimesNewRoman,Italic"/>
          <w:iCs/>
          <w:sz w:val="28"/>
          <w:szCs w:val="28"/>
        </w:rPr>
        <w:t xml:space="preserve"> время удерживания </w:t>
      </w:r>
      <w:proofErr w:type="spellStart"/>
      <w:r w:rsidR="000977A8" w:rsidRPr="00784324">
        <w:rPr>
          <w:rFonts w:eastAsia="TimesNewRoman,Italic"/>
          <w:i/>
          <w:iCs/>
          <w:sz w:val="28"/>
          <w:szCs w:val="28"/>
        </w:rPr>
        <w:t>метилпарагидроксибензоата</w:t>
      </w:r>
      <w:proofErr w:type="spellEnd"/>
      <w:r w:rsidR="00541FB1">
        <w:rPr>
          <w:rFonts w:eastAsia="TimesNewRoman,Italic"/>
          <w:i/>
          <w:iCs/>
          <w:sz w:val="28"/>
          <w:szCs w:val="28"/>
        </w:rPr>
        <w:t>.</w:t>
      </w:r>
    </w:p>
    <w:p w:rsidR="00B86012" w:rsidRPr="00870AEB" w:rsidRDefault="00B86012" w:rsidP="00DD19B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Относительное время</w:t>
      </w:r>
      <w:r w:rsidRPr="00556A29">
        <w:rPr>
          <w:i/>
          <w:sz w:val="28"/>
          <w:szCs w:val="28"/>
        </w:rPr>
        <w:t xml:space="preserve"> удерживания</w:t>
      </w:r>
      <w:r>
        <w:rPr>
          <w:i/>
          <w:sz w:val="28"/>
          <w:szCs w:val="28"/>
        </w:rPr>
        <w:t xml:space="preserve"> </w:t>
      </w:r>
      <w:r w:rsidRPr="001E0C66">
        <w:rPr>
          <w:rFonts w:eastAsia="TimesNewRoman"/>
          <w:sz w:val="28"/>
          <w:szCs w:val="28"/>
        </w:rPr>
        <w:t xml:space="preserve">(время удерживания </w:t>
      </w:r>
      <w:proofErr w:type="spellStart"/>
      <w:r w:rsidR="000977A8" w:rsidRPr="00784324">
        <w:rPr>
          <w:rFonts w:eastAsia="TimesNewRoman,Italic"/>
          <w:i/>
          <w:iCs/>
          <w:sz w:val="28"/>
          <w:szCs w:val="28"/>
        </w:rPr>
        <w:t>метилпарагидроксибензоата</w:t>
      </w:r>
      <w:proofErr w:type="spellEnd"/>
      <w:r w:rsidRPr="001E0C66">
        <w:rPr>
          <w:rFonts w:eastAsia="TimesNewRoman"/>
          <w:sz w:val="28"/>
          <w:szCs w:val="28"/>
        </w:rPr>
        <w:t xml:space="preserve"> около </w:t>
      </w:r>
      <w:r>
        <w:rPr>
          <w:rFonts w:eastAsia="TimesNewRoman"/>
          <w:sz w:val="28"/>
          <w:szCs w:val="28"/>
        </w:rPr>
        <w:t>2</w:t>
      </w:r>
      <w:r w:rsidR="00F97C17">
        <w:rPr>
          <w:rFonts w:eastAsia="TimesNewRoman"/>
          <w:sz w:val="28"/>
          <w:szCs w:val="28"/>
        </w:rPr>
        <w:t>,</w:t>
      </w:r>
      <w:r w:rsidR="000977A8">
        <w:rPr>
          <w:rFonts w:eastAsia="TimesNewRoman"/>
          <w:sz w:val="28"/>
          <w:szCs w:val="28"/>
        </w:rPr>
        <w:t>3 </w:t>
      </w:r>
      <w:r w:rsidRPr="001E0C66">
        <w:rPr>
          <w:rFonts w:eastAsia="TimesNewRoman"/>
          <w:sz w:val="28"/>
          <w:szCs w:val="28"/>
        </w:rPr>
        <w:t>мин):</w:t>
      </w:r>
      <w:r>
        <w:rPr>
          <w:rFonts w:eastAsia="TimesNewRoman"/>
          <w:sz w:val="28"/>
          <w:szCs w:val="28"/>
        </w:rPr>
        <w:t xml:space="preserve"> </w:t>
      </w:r>
      <w:r w:rsidR="000977A8">
        <w:rPr>
          <w:sz w:val="28"/>
          <w:szCs w:val="28"/>
        </w:rPr>
        <w:t>примесь</w:t>
      </w:r>
      <w:proofErr w:type="gramStart"/>
      <w:r w:rsidR="000977A8">
        <w:rPr>
          <w:sz w:val="28"/>
          <w:szCs w:val="28"/>
        </w:rPr>
        <w:t xml:space="preserve"> А</w:t>
      </w:r>
      <w:proofErr w:type="gramEnd"/>
      <w:r w:rsidR="000977A8">
        <w:rPr>
          <w:sz w:val="28"/>
          <w:szCs w:val="28"/>
        </w:rPr>
        <w:t xml:space="preserve"> – около 0,6</w:t>
      </w:r>
      <w:r w:rsidRPr="00870AEB">
        <w:rPr>
          <w:sz w:val="28"/>
          <w:szCs w:val="28"/>
        </w:rPr>
        <w:t>.</w:t>
      </w:r>
    </w:p>
    <w:p w:rsidR="00B86012" w:rsidRDefault="00B86012" w:rsidP="00DD19BC">
      <w:pPr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4C2BEA">
        <w:rPr>
          <w:i/>
          <w:sz w:val="28"/>
          <w:szCs w:val="28"/>
        </w:rPr>
        <w:t xml:space="preserve">Пригодность </w:t>
      </w:r>
      <w:proofErr w:type="spellStart"/>
      <w:r w:rsidRPr="004C2BEA">
        <w:rPr>
          <w:i/>
          <w:sz w:val="28"/>
          <w:szCs w:val="28"/>
        </w:rPr>
        <w:t>хроматографической</w:t>
      </w:r>
      <w:proofErr w:type="spellEnd"/>
      <w:r w:rsidRPr="004C2BEA">
        <w:rPr>
          <w:i/>
          <w:sz w:val="28"/>
          <w:szCs w:val="28"/>
        </w:rPr>
        <w:t xml:space="preserve"> системы</w:t>
      </w:r>
      <w:r>
        <w:rPr>
          <w:rFonts w:eastAsia="TimesNewRoman,Italic"/>
          <w:i/>
          <w:iCs/>
          <w:sz w:val="28"/>
          <w:szCs w:val="28"/>
        </w:rPr>
        <w:t xml:space="preserve"> </w:t>
      </w:r>
      <w:r w:rsidRPr="001E0C66">
        <w:rPr>
          <w:rFonts w:eastAsia="TimesNewRoman"/>
          <w:sz w:val="28"/>
          <w:szCs w:val="28"/>
        </w:rPr>
        <w:t>(</w:t>
      </w:r>
      <w:r w:rsidR="000F44F2">
        <w:rPr>
          <w:i/>
          <w:sz w:val="28"/>
          <w:szCs w:val="28"/>
        </w:rPr>
        <w:t>р</w:t>
      </w:r>
      <w:r w:rsidR="000F44F2" w:rsidRPr="000F44F2">
        <w:rPr>
          <w:i/>
          <w:sz w:val="28"/>
          <w:szCs w:val="28"/>
        </w:rPr>
        <w:t>аствор для определения разрешения</w:t>
      </w:r>
      <w:r w:rsidRPr="001E0C66">
        <w:rPr>
          <w:rFonts w:eastAsia="TimesNewRoman"/>
          <w:sz w:val="28"/>
          <w:szCs w:val="28"/>
        </w:rPr>
        <w:t>)</w:t>
      </w:r>
      <w:r>
        <w:rPr>
          <w:rFonts w:eastAsia="TimesNewRoman"/>
          <w:sz w:val="28"/>
          <w:szCs w:val="28"/>
        </w:rPr>
        <w:t>:</w:t>
      </w:r>
    </w:p>
    <w:p w:rsidR="009B7F33" w:rsidRPr="009B7F33" w:rsidRDefault="00DD19BC" w:rsidP="00DD19B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86012" w:rsidRPr="00555669">
        <w:rPr>
          <w:i/>
          <w:sz w:val="28"/>
          <w:szCs w:val="28"/>
        </w:rPr>
        <w:t>разрешение (</w:t>
      </w:r>
      <w:r w:rsidR="00B86012" w:rsidRPr="00555669">
        <w:rPr>
          <w:i/>
          <w:sz w:val="28"/>
          <w:szCs w:val="28"/>
          <w:lang w:val="en-US"/>
        </w:rPr>
        <w:t>R</w:t>
      </w:r>
      <w:r w:rsidR="00B86012" w:rsidRPr="00555669">
        <w:rPr>
          <w:i/>
          <w:sz w:val="28"/>
          <w:szCs w:val="28"/>
          <w:vertAlign w:val="subscript"/>
          <w:lang w:val="en-US"/>
        </w:rPr>
        <w:t>S</w:t>
      </w:r>
      <w:r w:rsidR="00B86012" w:rsidRPr="00555669">
        <w:rPr>
          <w:i/>
          <w:sz w:val="28"/>
          <w:szCs w:val="28"/>
        </w:rPr>
        <w:t>)</w:t>
      </w:r>
      <w:r w:rsidR="00B86012">
        <w:rPr>
          <w:sz w:val="28"/>
          <w:szCs w:val="28"/>
        </w:rPr>
        <w:t xml:space="preserve">: не менее </w:t>
      </w:r>
      <w:r w:rsidR="000977A8">
        <w:rPr>
          <w:sz w:val="28"/>
          <w:szCs w:val="28"/>
        </w:rPr>
        <w:t>2,0</w:t>
      </w:r>
      <w:r w:rsidR="00B86012">
        <w:rPr>
          <w:sz w:val="28"/>
          <w:szCs w:val="28"/>
        </w:rPr>
        <w:t xml:space="preserve"> </w:t>
      </w:r>
      <w:r w:rsidR="00B86012" w:rsidRPr="00555669">
        <w:rPr>
          <w:sz w:val="28"/>
          <w:szCs w:val="28"/>
        </w:rPr>
        <w:t>между пиками примеси</w:t>
      </w:r>
      <w:proofErr w:type="gramStart"/>
      <w:r w:rsidR="00B86012" w:rsidRPr="00555669">
        <w:rPr>
          <w:sz w:val="28"/>
          <w:szCs w:val="28"/>
        </w:rPr>
        <w:t xml:space="preserve"> </w:t>
      </w:r>
      <w:r w:rsidR="009B7F33">
        <w:rPr>
          <w:sz w:val="28"/>
          <w:szCs w:val="28"/>
        </w:rPr>
        <w:t>А</w:t>
      </w:r>
      <w:proofErr w:type="gramEnd"/>
      <w:r w:rsidR="00B86012" w:rsidRPr="00555669">
        <w:rPr>
          <w:sz w:val="28"/>
          <w:szCs w:val="28"/>
        </w:rPr>
        <w:t xml:space="preserve"> и </w:t>
      </w:r>
      <w:proofErr w:type="spellStart"/>
      <w:r w:rsidR="009B7F33" w:rsidRPr="000977A8">
        <w:rPr>
          <w:rFonts w:eastAsia="TimesNewRoman,Italic"/>
          <w:iCs/>
          <w:sz w:val="28"/>
          <w:szCs w:val="28"/>
        </w:rPr>
        <w:t>метилпарагидроксибензоата</w:t>
      </w:r>
      <w:proofErr w:type="spellEnd"/>
      <w:r w:rsidR="00B86012" w:rsidRPr="00555669">
        <w:rPr>
          <w:sz w:val="28"/>
          <w:szCs w:val="28"/>
        </w:rPr>
        <w:t>.</w:t>
      </w:r>
    </w:p>
    <w:p w:rsidR="00B86012" w:rsidRPr="002A2D25" w:rsidRDefault="00B86012" w:rsidP="002A2D2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2A2D25">
        <w:rPr>
          <w:rFonts w:ascii="Times New Roman" w:hAnsi="Times New Roman"/>
          <w:b w:val="0"/>
          <w:i/>
          <w:color w:val="000000" w:themeColor="text1"/>
          <w:szCs w:val="28"/>
        </w:rPr>
        <w:t>Пределы содержания примесей:</w:t>
      </w:r>
    </w:p>
    <w:p w:rsidR="009B7F33" w:rsidRPr="002A2D25" w:rsidRDefault="009B7F33" w:rsidP="002A2D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A2D25">
        <w:rPr>
          <w:color w:val="000000" w:themeColor="text1"/>
          <w:sz w:val="28"/>
          <w:szCs w:val="28"/>
        </w:rPr>
        <w:lastRenderedPageBreak/>
        <w:t>-</w:t>
      </w:r>
      <w:r w:rsidR="002A2D25" w:rsidRPr="002A2D25">
        <w:rPr>
          <w:rFonts w:eastAsia="TimesNewRoman,Italic"/>
          <w:iCs/>
          <w:sz w:val="28"/>
          <w:szCs w:val="28"/>
        </w:rPr>
        <w:t> </w:t>
      </w:r>
      <w:r w:rsidRPr="002A2D25">
        <w:rPr>
          <w:rFonts w:eastAsia="TimesNewRoman,Italic"/>
          <w:i/>
          <w:iCs/>
          <w:sz w:val="28"/>
          <w:szCs w:val="28"/>
        </w:rPr>
        <w:t>поправочный коэффициент</w:t>
      </w:r>
      <w:r w:rsidR="00C533C3">
        <w:rPr>
          <w:rFonts w:eastAsia="TimesNewRoman"/>
          <w:sz w:val="28"/>
          <w:szCs w:val="28"/>
        </w:rPr>
        <w:t>: для расчё</w:t>
      </w:r>
      <w:r w:rsidRPr="002A2D25">
        <w:rPr>
          <w:rFonts w:eastAsia="TimesNewRoman"/>
          <w:sz w:val="28"/>
          <w:szCs w:val="28"/>
        </w:rPr>
        <w:t>та содержания умножают площадь пика примеси</w:t>
      </w:r>
      <w:proofErr w:type="gramStart"/>
      <w:r w:rsidRPr="002A2D25">
        <w:rPr>
          <w:rFonts w:eastAsia="TimesNewRoman"/>
          <w:sz w:val="28"/>
          <w:szCs w:val="28"/>
        </w:rPr>
        <w:t xml:space="preserve"> А</w:t>
      </w:r>
      <w:proofErr w:type="gramEnd"/>
      <w:r w:rsidRPr="002A2D25">
        <w:rPr>
          <w:rFonts w:eastAsia="TimesNewRoman"/>
          <w:sz w:val="28"/>
          <w:szCs w:val="28"/>
        </w:rPr>
        <w:t xml:space="preserve"> на 1,4;</w:t>
      </w:r>
    </w:p>
    <w:p w:rsidR="00B86012" w:rsidRPr="002A2D25" w:rsidRDefault="002A2D25" w:rsidP="002A2D25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86012" w:rsidRPr="002A2D25">
        <w:rPr>
          <w:rFonts w:eastAsia="Calibri"/>
          <w:i/>
          <w:color w:val="000000"/>
          <w:sz w:val="28"/>
          <w:szCs w:val="28"/>
          <w:lang w:eastAsia="en-US"/>
        </w:rPr>
        <w:t>примес</w:t>
      </w:r>
      <w:r w:rsidR="000E2706" w:rsidRPr="002A2D25">
        <w:rPr>
          <w:rFonts w:eastAsia="Calibri"/>
          <w:i/>
          <w:color w:val="000000"/>
          <w:sz w:val="28"/>
          <w:szCs w:val="28"/>
          <w:lang w:eastAsia="en-US"/>
        </w:rPr>
        <w:t>ь</w:t>
      </w:r>
      <w:proofErr w:type="gramStart"/>
      <w:r w:rsidR="00B86012" w:rsidRPr="002A2D25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0E2706" w:rsidRPr="002A2D25">
        <w:rPr>
          <w:rFonts w:eastAsia="Calibri"/>
          <w:i/>
          <w:color w:val="000000"/>
          <w:sz w:val="28"/>
          <w:szCs w:val="28"/>
          <w:lang w:eastAsia="en-US"/>
        </w:rPr>
        <w:t>А</w:t>
      </w:r>
      <w:proofErr w:type="gramEnd"/>
      <w:r w:rsidR="000E2706" w:rsidRPr="002A2D25">
        <w:rPr>
          <w:rFonts w:eastAsia="Calibri"/>
          <w:color w:val="000000"/>
          <w:sz w:val="28"/>
          <w:szCs w:val="28"/>
          <w:lang w:eastAsia="en-US"/>
        </w:rPr>
        <w:t>:</w:t>
      </w:r>
      <w:r w:rsidR="00B86012" w:rsidRPr="002A2D25">
        <w:rPr>
          <w:rFonts w:eastAsia="Calibri"/>
          <w:color w:val="000000"/>
          <w:sz w:val="28"/>
          <w:szCs w:val="28"/>
          <w:lang w:eastAsia="en-US"/>
        </w:rPr>
        <w:t xml:space="preserve"> не должна более чем в </w:t>
      </w:r>
      <w:r w:rsidR="000E2706" w:rsidRPr="002A2D25">
        <w:rPr>
          <w:rFonts w:eastAsia="Calibri"/>
          <w:color w:val="000000"/>
          <w:sz w:val="28"/>
          <w:szCs w:val="28"/>
          <w:lang w:eastAsia="en-US"/>
        </w:rPr>
        <w:t>6 раз</w:t>
      </w:r>
      <w:r w:rsidR="00B86012" w:rsidRPr="002A2D25">
        <w:rPr>
          <w:rFonts w:eastAsia="Calibri"/>
          <w:color w:val="000000"/>
          <w:sz w:val="28"/>
          <w:szCs w:val="28"/>
          <w:lang w:eastAsia="en-US"/>
        </w:rPr>
        <w:t xml:space="preserve"> превышать площадь основного пика на </w:t>
      </w:r>
      <w:proofErr w:type="spellStart"/>
      <w:r w:rsidR="00B86012" w:rsidRPr="002A2D25">
        <w:rPr>
          <w:rFonts w:eastAsia="Calibri"/>
          <w:color w:val="000000"/>
          <w:sz w:val="28"/>
          <w:szCs w:val="28"/>
          <w:lang w:eastAsia="en-US"/>
        </w:rPr>
        <w:t>хроматограмме</w:t>
      </w:r>
      <w:proofErr w:type="spellEnd"/>
      <w:r w:rsidR="00B86012" w:rsidRPr="002A2D25">
        <w:rPr>
          <w:rFonts w:eastAsia="Calibri"/>
          <w:color w:val="000000"/>
          <w:sz w:val="28"/>
          <w:szCs w:val="28"/>
          <w:lang w:eastAsia="en-US"/>
        </w:rPr>
        <w:t xml:space="preserve"> раствора сравнения </w:t>
      </w:r>
      <w:r w:rsidR="000E2706" w:rsidRPr="002A2D25">
        <w:rPr>
          <w:rFonts w:eastAsia="Calibri"/>
          <w:color w:val="000000"/>
          <w:sz w:val="28"/>
          <w:szCs w:val="28"/>
          <w:lang w:eastAsia="en-US"/>
        </w:rPr>
        <w:t>(</w:t>
      </w:r>
      <w:r w:rsidR="000F44F2" w:rsidRPr="002A2D25">
        <w:rPr>
          <w:rFonts w:eastAsia="Calibri"/>
          <w:color w:val="000000"/>
          <w:sz w:val="28"/>
          <w:szCs w:val="28"/>
          <w:lang w:eastAsia="en-US"/>
        </w:rPr>
        <w:t>б</w:t>
      </w:r>
      <w:r w:rsidR="000E2706" w:rsidRPr="002A2D25">
        <w:rPr>
          <w:rFonts w:eastAsia="Calibri"/>
          <w:color w:val="000000"/>
          <w:sz w:val="28"/>
          <w:szCs w:val="28"/>
          <w:lang w:eastAsia="en-US"/>
        </w:rPr>
        <w:t>)</w:t>
      </w:r>
      <w:r w:rsidR="00B86012" w:rsidRPr="002A2D25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0E2706" w:rsidRPr="002A2D25">
        <w:rPr>
          <w:rFonts w:eastAsia="Calibri"/>
          <w:color w:val="000000"/>
          <w:sz w:val="28"/>
          <w:szCs w:val="28"/>
          <w:lang w:eastAsia="en-US"/>
        </w:rPr>
        <w:t>3</w:t>
      </w:r>
      <w:r w:rsidR="00B86012" w:rsidRPr="002A2D25">
        <w:rPr>
          <w:rFonts w:eastAsia="Calibri"/>
          <w:color w:val="000000"/>
          <w:sz w:val="28"/>
          <w:szCs w:val="28"/>
          <w:lang w:eastAsia="en-US"/>
        </w:rPr>
        <w:t>,</w:t>
      </w:r>
      <w:r w:rsidR="000E2706" w:rsidRPr="002A2D25">
        <w:rPr>
          <w:rFonts w:eastAsia="Calibri"/>
          <w:color w:val="000000"/>
          <w:sz w:val="28"/>
          <w:szCs w:val="28"/>
          <w:lang w:eastAsia="en-US"/>
        </w:rPr>
        <w:t>0</w:t>
      </w:r>
      <w:r w:rsidR="00B86012" w:rsidRPr="002A2D25">
        <w:rPr>
          <w:rFonts w:eastAsia="Calibri"/>
          <w:color w:val="000000"/>
          <w:sz w:val="28"/>
          <w:szCs w:val="28"/>
          <w:lang w:eastAsia="en-US"/>
        </w:rPr>
        <w:t> %);</w:t>
      </w:r>
    </w:p>
    <w:p w:rsidR="000E2706" w:rsidRPr="002A2D25" w:rsidRDefault="002A2D25" w:rsidP="002A2D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A2D25">
        <w:rPr>
          <w:rFonts w:eastAsia="TimesNewRoman,Italic"/>
          <w:iCs/>
          <w:sz w:val="28"/>
          <w:szCs w:val="28"/>
        </w:rPr>
        <w:t>- </w:t>
      </w:r>
      <w:proofErr w:type="spellStart"/>
      <w:r w:rsidR="000E2706" w:rsidRPr="002A2D25">
        <w:rPr>
          <w:rFonts w:eastAsia="TimesNewRoman,Italic"/>
          <w:i/>
          <w:iCs/>
          <w:sz w:val="28"/>
          <w:szCs w:val="28"/>
        </w:rPr>
        <w:t>неидентифицированные</w:t>
      </w:r>
      <w:proofErr w:type="spellEnd"/>
      <w:r w:rsidR="000E2706" w:rsidRPr="002A2D25">
        <w:rPr>
          <w:rFonts w:eastAsia="TimesNewRoman,Italic"/>
          <w:i/>
          <w:iCs/>
          <w:sz w:val="28"/>
          <w:szCs w:val="28"/>
        </w:rPr>
        <w:t xml:space="preserve"> примеси</w:t>
      </w:r>
      <w:r w:rsidR="000E2706" w:rsidRPr="002A2D25">
        <w:rPr>
          <w:rFonts w:eastAsia="TimesNewRoman"/>
          <w:sz w:val="28"/>
          <w:szCs w:val="28"/>
        </w:rPr>
        <w:t xml:space="preserve">: для каждой примеси не более чем площадь основного пика на </w:t>
      </w:r>
      <w:proofErr w:type="spellStart"/>
      <w:r w:rsidR="000E2706" w:rsidRPr="002A2D25">
        <w:rPr>
          <w:rFonts w:eastAsia="TimesNewRoman"/>
          <w:sz w:val="28"/>
          <w:szCs w:val="28"/>
        </w:rPr>
        <w:t>хроматограмме</w:t>
      </w:r>
      <w:proofErr w:type="spellEnd"/>
      <w:r w:rsidR="000E2706" w:rsidRPr="002A2D25">
        <w:rPr>
          <w:rFonts w:eastAsia="TimesNewRoman"/>
          <w:sz w:val="28"/>
          <w:szCs w:val="28"/>
        </w:rPr>
        <w:t xml:space="preserve"> раствора сравнения (</w:t>
      </w:r>
      <w:r w:rsidR="000F44F2" w:rsidRPr="002A2D25">
        <w:rPr>
          <w:rFonts w:eastAsia="TimesNewRoman"/>
          <w:sz w:val="28"/>
          <w:szCs w:val="28"/>
        </w:rPr>
        <w:t>б</w:t>
      </w:r>
      <w:r w:rsidR="000E2706" w:rsidRPr="002A2D25">
        <w:rPr>
          <w:rFonts w:eastAsia="TimesNewRoman"/>
          <w:sz w:val="28"/>
          <w:szCs w:val="28"/>
        </w:rPr>
        <w:t>) (0,5 %);</w:t>
      </w:r>
    </w:p>
    <w:p w:rsidR="00B86012" w:rsidRPr="002A2D25" w:rsidRDefault="002A2D25" w:rsidP="002A2D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D25">
        <w:rPr>
          <w:color w:val="000000"/>
          <w:sz w:val="28"/>
          <w:szCs w:val="28"/>
        </w:rPr>
        <w:t>- </w:t>
      </w:r>
      <w:r w:rsidR="00B86012" w:rsidRPr="002A2D25">
        <w:rPr>
          <w:i/>
          <w:color w:val="000000"/>
          <w:sz w:val="28"/>
          <w:szCs w:val="28"/>
        </w:rPr>
        <w:t>сумма примесей</w:t>
      </w:r>
      <w:r w:rsidR="000E2706" w:rsidRPr="002A2D25">
        <w:rPr>
          <w:i/>
          <w:color w:val="000000"/>
          <w:sz w:val="28"/>
          <w:szCs w:val="28"/>
        </w:rPr>
        <w:t>, кроме примеси</w:t>
      </w:r>
      <w:proofErr w:type="gramStart"/>
      <w:r w:rsidR="000E2706" w:rsidRPr="002A2D25">
        <w:rPr>
          <w:i/>
          <w:color w:val="000000"/>
          <w:sz w:val="28"/>
          <w:szCs w:val="28"/>
        </w:rPr>
        <w:t xml:space="preserve"> А</w:t>
      </w:r>
      <w:proofErr w:type="gramEnd"/>
      <w:r w:rsidR="000E2706" w:rsidRPr="002A2D25">
        <w:rPr>
          <w:color w:val="000000"/>
          <w:sz w:val="28"/>
          <w:szCs w:val="28"/>
        </w:rPr>
        <w:t>:</w:t>
      </w:r>
      <w:r w:rsidR="00B86012" w:rsidRPr="002A2D25">
        <w:rPr>
          <w:color w:val="000000"/>
          <w:sz w:val="28"/>
          <w:szCs w:val="28"/>
        </w:rPr>
        <w:t xml:space="preserve"> не должна </w:t>
      </w:r>
      <w:r w:rsidR="00B86012" w:rsidRPr="002A2D25">
        <w:rPr>
          <w:rFonts w:eastAsia="Calibri"/>
          <w:color w:val="000000"/>
          <w:sz w:val="28"/>
          <w:szCs w:val="28"/>
          <w:lang w:eastAsia="en-US"/>
        </w:rPr>
        <w:t>более чем в</w:t>
      </w:r>
      <w:r w:rsidR="000E2706" w:rsidRPr="002A2D25">
        <w:rPr>
          <w:rFonts w:eastAsia="Calibri"/>
          <w:color w:val="000000"/>
          <w:sz w:val="28"/>
          <w:szCs w:val="28"/>
          <w:lang w:eastAsia="en-US"/>
        </w:rPr>
        <w:t xml:space="preserve"> 2</w:t>
      </w:r>
      <w:r w:rsidR="00B86012" w:rsidRPr="002A2D25">
        <w:rPr>
          <w:rFonts w:eastAsia="Calibri"/>
          <w:color w:val="000000"/>
          <w:sz w:val="28"/>
          <w:szCs w:val="28"/>
          <w:lang w:eastAsia="en-US"/>
        </w:rPr>
        <w:t xml:space="preserve"> раза </w:t>
      </w:r>
      <w:r w:rsidR="00B86012" w:rsidRPr="002A2D25">
        <w:rPr>
          <w:color w:val="000000"/>
          <w:sz w:val="28"/>
          <w:szCs w:val="28"/>
        </w:rPr>
        <w:t xml:space="preserve">превышать площадь основного пика на </w:t>
      </w:r>
      <w:proofErr w:type="spellStart"/>
      <w:r w:rsidR="00B86012" w:rsidRPr="002A2D25">
        <w:rPr>
          <w:color w:val="000000"/>
          <w:sz w:val="28"/>
          <w:szCs w:val="28"/>
        </w:rPr>
        <w:t>хроматограмме</w:t>
      </w:r>
      <w:proofErr w:type="spellEnd"/>
      <w:r w:rsidR="00B86012" w:rsidRPr="002A2D25">
        <w:rPr>
          <w:color w:val="000000"/>
          <w:sz w:val="28"/>
          <w:szCs w:val="28"/>
        </w:rPr>
        <w:t xml:space="preserve"> раствора сравнения </w:t>
      </w:r>
      <w:r w:rsidR="000E2706" w:rsidRPr="002A2D25">
        <w:rPr>
          <w:rFonts w:eastAsia="Calibri"/>
          <w:color w:val="000000"/>
          <w:sz w:val="28"/>
          <w:szCs w:val="28"/>
          <w:lang w:eastAsia="en-US"/>
        </w:rPr>
        <w:t>(</w:t>
      </w:r>
      <w:r w:rsidR="000F44F2" w:rsidRPr="002A2D25">
        <w:rPr>
          <w:rFonts w:eastAsia="Calibri"/>
          <w:color w:val="000000"/>
          <w:sz w:val="28"/>
          <w:szCs w:val="28"/>
          <w:lang w:eastAsia="en-US"/>
        </w:rPr>
        <w:t>б</w:t>
      </w:r>
      <w:r w:rsidR="000E2706" w:rsidRPr="002A2D25">
        <w:rPr>
          <w:rFonts w:eastAsia="Calibri"/>
          <w:color w:val="000000"/>
          <w:sz w:val="28"/>
          <w:szCs w:val="28"/>
          <w:lang w:eastAsia="en-US"/>
        </w:rPr>
        <w:t>)</w:t>
      </w:r>
      <w:r w:rsidR="00B86012" w:rsidRPr="002A2D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86012" w:rsidRPr="002A2D25">
        <w:rPr>
          <w:color w:val="000000"/>
          <w:sz w:val="28"/>
          <w:szCs w:val="28"/>
        </w:rPr>
        <w:t>(</w:t>
      </w:r>
      <w:r w:rsidR="000E2706" w:rsidRPr="002A2D25">
        <w:rPr>
          <w:color w:val="000000"/>
          <w:sz w:val="28"/>
          <w:szCs w:val="28"/>
        </w:rPr>
        <w:t>1</w:t>
      </w:r>
      <w:r w:rsidR="00B86012" w:rsidRPr="002A2D25">
        <w:rPr>
          <w:color w:val="000000"/>
          <w:sz w:val="28"/>
          <w:szCs w:val="28"/>
        </w:rPr>
        <w:t>,</w:t>
      </w:r>
      <w:r w:rsidR="000E2706" w:rsidRPr="002A2D25">
        <w:rPr>
          <w:color w:val="000000"/>
          <w:sz w:val="28"/>
          <w:szCs w:val="28"/>
        </w:rPr>
        <w:t>0 %);</w:t>
      </w:r>
    </w:p>
    <w:p w:rsidR="009B7F33" w:rsidRPr="002A2D25" w:rsidRDefault="009B7F33" w:rsidP="002A2D2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A2D25">
        <w:rPr>
          <w:color w:val="000000" w:themeColor="text1"/>
          <w:sz w:val="28"/>
          <w:szCs w:val="28"/>
        </w:rPr>
        <w:t>-</w:t>
      </w:r>
      <w:r w:rsidR="002A2D25" w:rsidRPr="002A2D25">
        <w:rPr>
          <w:color w:val="000000" w:themeColor="text1"/>
          <w:sz w:val="28"/>
          <w:szCs w:val="28"/>
        </w:rPr>
        <w:t> </w:t>
      </w:r>
      <w:proofErr w:type="spellStart"/>
      <w:r w:rsidRPr="002A2D25">
        <w:rPr>
          <w:i/>
          <w:color w:val="000000"/>
          <w:sz w:val="28"/>
          <w:szCs w:val="28"/>
        </w:rPr>
        <w:t>неучитываемый</w:t>
      </w:r>
      <w:proofErr w:type="spellEnd"/>
      <w:r w:rsidRPr="002A2D25">
        <w:rPr>
          <w:i/>
          <w:color w:val="000000"/>
          <w:sz w:val="28"/>
          <w:szCs w:val="28"/>
        </w:rPr>
        <w:t xml:space="preserve"> предел</w:t>
      </w:r>
      <w:r w:rsidRPr="002A2D25">
        <w:rPr>
          <w:color w:val="000000"/>
          <w:sz w:val="28"/>
          <w:szCs w:val="28"/>
        </w:rPr>
        <w:t xml:space="preserve">: </w:t>
      </w:r>
      <w:r w:rsidR="000E2706" w:rsidRPr="002A2D25">
        <w:rPr>
          <w:color w:val="000000"/>
          <w:sz w:val="28"/>
          <w:szCs w:val="28"/>
        </w:rPr>
        <w:t xml:space="preserve">0,2 площади основного пика на </w:t>
      </w:r>
      <w:proofErr w:type="spellStart"/>
      <w:r w:rsidRPr="002A2D25">
        <w:rPr>
          <w:color w:val="000000"/>
          <w:sz w:val="28"/>
          <w:szCs w:val="28"/>
        </w:rPr>
        <w:t>хроматограмме</w:t>
      </w:r>
      <w:proofErr w:type="spellEnd"/>
      <w:r w:rsidRPr="002A2D25">
        <w:rPr>
          <w:color w:val="000000"/>
          <w:sz w:val="28"/>
          <w:szCs w:val="28"/>
        </w:rPr>
        <w:t xml:space="preserve"> раствора сравнения (</w:t>
      </w:r>
      <w:r w:rsidR="000F44F2" w:rsidRPr="002A2D25">
        <w:rPr>
          <w:color w:val="000000"/>
          <w:sz w:val="28"/>
          <w:szCs w:val="28"/>
        </w:rPr>
        <w:t>б</w:t>
      </w:r>
      <w:r w:rsidRPr="002A2D25">
        <w:rPr>
          <w:color w:val="000000"/>
          <w:sz w:val="28"/>
          <w:szCs w:val="28"/>
        </w:rPr>
        <w:t>) (0,1 %)</w:t>
      </w:r>
      <w:r w:rsidR="000E2706" w:rsidRPr="002A2D25">
        <w:rPr>
          <w:color w:val="000000"/>
          <w:sz w:val="28"/>
          <w:szCs w:val="28"/>
        </w:rPr>
        <w:t>.</w:t>
      </w:r>
    </w:p>
    <w:p w:rsidR="00B80E74" w:rsidRPr="002A2D25" w:rsidRDefault="00B87D6E" w:rsidP="002A2D2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63210505"/>
      <w:r w:rsidRPr="002A2D25">
        <w:rPr>
          <w:rFonts w:ascii="Times New Roman" w:hAnsi="Times New Roman"/>
          <w:b/>
          <w:sz w:val="28"/>
          <w:szCs w:val="28"/>
        </w:rPr>
        <w:t>Хлориды</w:t>
      </w:r>
      <w:r w:rsidR="00522E30" w:rsidRPr="002A2D25"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r w:rsidR="00522E30" w:rsidRPr="002A2D25">
        <w:rPr>
          <w:rFonts w:ascii="Times New Roman" w:hAnsi="Times New Roman"/>
          <w:i/>
          <w:sz w:val="28"/>
          <w:szCs w:val="28"/>
        </w:rPr>
        <w:t>(ОФС «</w:t>
      </w:r>
      <w:r w:rsidR="000D5846" w:rsidRPr="002A2D25">
        <w:rPr>
          <w:rFonts w:ascii="Times New Roman" w:hAnsi="Times New Roman"/>
          <w:i/>
          <w:sz w:val="28"/>
          <w:szCs w:val="28"/>
        </w:rPr>
        <w:t>Хлориды</w:t>
      </w:r>
      <w:r w:rsidR="00522E30" w:rsidRPr="002A2D25">
        <w:rPr>
          <w:rFonts w:ascii="Times New Roman" w:hAnsi="Times New Roman"/>
          <w:i/>
          <w:sz w:val="28"/>
          <w:szCs w:val="28"/>
        </w:rPr>
        <w:t>»</w:t>
      </w:r>
      <w:r w:rsidR="00D529EE" w:rsidRPr="002A2D25">
        <w:rPr>
          <w:rFonts w:ascii="Times New Roman" w:hAnsi="Times New Roman"/>
          <w:i/>
          <w:sz w:val="28"/>
          <w:szCs w:val="28"/>
        </w:rPr>
        <w:t>, метод</w:t>
      </w:r>
      <w:r w:rsidR="000D5846" w:rsidRPr="002A2D25">
        <w:rPr>
          <w:rFonts w:ascii="Times New Roman" w:hAnsi="Times New Roman"/>
          <w:i/>
          <w:sz w:val="28"/>
          <w:szCs w:val="28"/>
        </w:rPr>
        <w:t xml:space="preserve"> </w:t>
      </w:r>
      <w:r w:rsidR="009F561C" w:rsidRPr="002A2D25">
        <w:rPr>
          <w:rFonts w:ascii="Times New Roman" w:hAnsi="Times New Roman"/>
          <w:i/>
          <w:sz w:val="28"/>
          <w:szCs w:val="28"/>
        </w:rPr>
        <w:t>1</w:t>
      </w:r>
      <w:r w:rsidR="00522E30" w:rsidRPr="002A2D25">
        <w:rPr>
          <w:rFonts w:ascii="Times New Roman" w:hAnsi="Times New Roman"/>
          <w:i/>
          <w:sz w:val="28"/>
          <w:szCs w:val="28"/>
        </w:rPr>
        <w:t>)</w:t>
      </w:r>
      <w:r w:rsidRPr="002A2D25">
        <w:rPr>
          <w:rFonts w:ascii="Times New Roman" w:hAnsi="Times New Roman"/>
          <w:sz w:val="28"/>
          <w:szCs w:val="28"/>
        </w:rPr>
        <w:t xml:space="preserve">. Не более </w:t>
      </w:r>
      <w:r w:rsidR="00A42A3C" w:rsidRPr="002A2D25">
        <w:rPr>
          <w:rFonts w:ascii="Times New Roman" w:hAnsi="Times New Roman"/>
          <w:sz w:val="28"/>
          <w:szCs w:val="28"/>
        </w:rPr>
        <w:t>350  </w:t>
      </w:r>
      <w:r w:rsidR="00A42A3C" w:rsidRPr="002A2D25">
        <w:rPr>
          <w:rFonts w:ascii="Times New Roman" w:hAnsi="Times New Roman"/>
          <w:sz w:val="28"/>
          <w:szCs w:val="28"/>
          <w:lang w:val="en-US"/>
        </w:rPr>
        <w:t>ppm</w:t>
      </w:r>
      <w:r w:rsidR="00A42A3C" w:rsidRPr="002A2D25">
        <w:rPr>
          <w:rFonts w:ascii="Times New Roman" w:hAnsi="Times New Roman"/>
          <w:sz w:val="28"/>
          <w:szCs w:val="28"/>
        </w:rPr>
        <w:t>.</w:t>
      </w:r>
    </w:p>
    <w:p w:rsidR="00364D45" w:rsidRPr="002A2D25" w:rsidRDefault="00364D45" w:rsidP="002A2D25">
      <w:pPr>
        <w:spacing w:line="360" w:lineRule="auto"/>
        <w:ind w:firstLine="709"/>
        <w:jc w:val="both"/>
        <w:rPr>
          <w:sz w:val="28"/>
          <w:szCs w:val="28"/>
        </w:rPr>
      </w:pPr>
      <w:r w:rsidRPr="002A2D25">
        <w:rPr>
          <w:i/>
          <w:iCs/>
          <w:sz w:val="28"/>
          <w:szCs w:val="28"/>
        </w:rPr>
        <w:t>Испытуемый раствор</w:t>
      </w:r>
      <w:r w:rsidRPr="002A2D25">
        <w:rPr>
          <w:sz w:val="28"/>
          <w:szCs w:val="28"/>
        </w:rPr>
        <w:t xml:space="preserve">. </w:t>
      </w:r>
      <w:r w:rsidR="000E2706" w:rsidRPr="002A2D25">
        <w:rPr>
          <w:sz w:val="28"/>
          <w:szCs w:val="28"/>
        </w:rPr>
        <w:t>К 10</w:t>
      </w:r>
      <w:r w:rsidR="004244F3" w:rsidRPr="002A2D25">
        <w:rPr>
          <w:sz w:val="28"/>
          <w:szCs w:val="28"/>
        </w:rPr>
        <w:t> </w:t>
      </w:r>
      <w:r w:rsidR="000E2706" w:rsidRPr="002A2D25">
        <w:rPr>
          <w:sz w:val="28"/>
          <w:szCs w:val="28"/>
        </w:rPr>
        <w:t>мл</w:t>
      </w:r>
      <w:r w:rsidR="004244F3" w:rsidRPr="002A2D25">
        <w:rPr>
          <w:sz w:val="28"/>
          <w:szCs w:val="28"/>
        </w:rPr>
        <w:t xml:space="preserve"> </w:t>
      </w:r>
      <w:r w:rsidR="000E2706" w:rsidRPr="002A2D25">
        <w:rPr>
          <w:sz w:val="28"/>
          <w:szCs w:val="28"/>
        </w:rPr>
        <w:t xml:space="preserve">раствора </w:t>
      </w:r>
      <w:r w:rsidR="000E2706" w:rsidRPr="002A2D25">
        <w:rPr>
          <w:sz w:val="28"/>
          <w:szCs w:val="28"/>
          <w:lang w:val="en-US"/>
        </w:rPr>
        <w:t>S</w:t>
      </w:r>
      <w:r w:rsidR="000E2706" w:rsidRPr="002A2D25">
        <w:rPr>
          <w:sz w:val="28"/>
          <w:szCs w:val="28"/>
        </w:rPr>
        <w:t xml:space="preserve"> прибавляют 30 мл </w:t>
      </w:r>
      <w:r w:rsidR="000E2706" w:rsidRPr="002A2D25">
        <w:rPr>
          <w:i/>
          <w:sz w:val="28"/>
          <w:szCs w:val="28"/>
        </w:rPr>
        <w:t>воды</w:t>
      </w:r>
      <w:r w:rsidR="000E2706" w:rsidRPr="002A2D25">
        <w:rPr>
          <w:sz w:val="28"/>
          <w:szCs w:val="28"/>
        </w:rPr>
        <w:t xml:space="preserve">,1 мл </w:t>
      </w:r>
      <w:r w:rsidR="000E2706" w:rsidRPr="002A2D25">
        <w:rPr>
          <w:i/>
          <w:sz w:val="28"/>
          <w:szCs w:val="28"/>
        </w:rPr>
        <w:t xml:space="preserve">азотной </w:t>
      </w:r>
      <w:r w:rsidR="00735AE7" w:rsidRPr="002A2D25">
        <w:rPr>
          <w:i/>
          <w:sz w:val="28"/>
          <w:szCs w:val="28"/>
        </w:rPr>
        <w:t>кислоты</w:t>
      </w:r>
      <w:r w:rsidR="00735AE7" w:rsidRPr="002A2D25">
        <w:rPr>
          <w:sz w:val="28"/>
          <w:szCs w:val="28"/>
        </w:rPr>
        <w:t xml:space="preserve"> и доводят </w:t>
      </w:r>
      <w:r w:rsidR="00735AE7" w:rsidRPr="002A2D25">
        <w:rPr>
          <w:i/>
          <w:sz w:val="28"/>
          <w:szCs w:val="28"/>
        </w:rPr>
        <w:t>водой</w:t>
      </w:r>
      <w:r w:rsidR="00735AE7" w:rsidRPr="002A2D25">
        <w:rPr>
          <w:sz w:val="28"/>
          <w:szCs w:val="28"/>
        </w:rPr>
        <w:t xml:space="preserve"> до 50,0 </w:t>
      </w:r>
      <w:r w:rsidR="000E2706" w:rsidRPr="002A2D25">
        <w:rPr>
          <w:sz w:val="28"/>
          <w:szCs w:val="28"/>
        </w:rPr>
        <w:t>мл. Встряхивают и фильтруют.</w:t>
      </w:r>
      <w:r w:rsidR="00735AE7" w:rsidRPr="002A2D25">
        <w:rPr>
          <w:sz w:val="28"/>
          <w:szCs w:val="28"/>
        </w:rPr>
        <w:t xml:space="preserve"> 10 мл полученного фильтрата доводят </w:t>
      </w:r>
      <w:r w:rsidR="00735AE7" w:rsidRPr="002A2D25">
        <w:rPr>
          <w:i/>
          <w:sz w:val="28"/>
          <w:szCs w:val="28"/>
        </w:rPr>
        <w:t>водой</w:t>
      </w:r>
      <w:r w:rsidR="00735AE7" w:rsidRPr="002A2D25">
        <w:rPr>
          <w:sz w:val="28"/>
          <w:szCs w:val="28"/>
        </w:rPr>
        <w:t xml:space="preserve"> до 15 мл.</w:t>
      </w:r>
    </w:p>
    <w:p w:rsidR="000E2706" w:rsidRPr="002A2D25" w:rsidRDefault="00735AE7" w:rsidP="002A2D2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2D25">
        <w:rPr>
          <w:rFonts w:eastAsia="TimesNewRoman"/>
          <w:i/>
          <w:iCs/>
          <w:sz w:val="28"/>
          <w:szCs w:val="28"/>
        </w:rPr>
        <w:t>Раствор сравнения</w:t>
      </w:r>
      <w:r w:rsidR="00364D45" w:rsidRPr="002A2D25">
        <w:rPr>
          <w:rFonts w:eastAsia="TimesNewRoman"/>
          <w:i/>
          <w:iCs/>
          <w:sz w:val="28"/>
          <w:szCs w:val="28"/>
        </w:rPr>
        <w:t>.</w:t>
      </w:r>
      <w:r w:rsidRPr="002A2D25">
        <w:rPr>
          <w:rFonts w:eastAsia="TimesNewRoman"/>
          <w:sz w:val="28"/>
          <w:szCs w:val="28"/>
        </w:rPr>
        <w:t xml:space="preserve"> </w:t>
      </w:r>
      <w:r w:rsidR="00364D45" w:rsidRPr="002A2D25">
        <w:rPr>
          <w:rFonts w:eastAsia="TimesNewRoman"/>
          <w:sz w:val="28"/>
          <w:szCs w:val="28"/>
        </w:rPr>
        <w:t>К</w:t>
      </w:r>
      <w:r w:rsidR="00D529EE" w:rsidRPr="002A2D25">
        <w:rPr>
          <w:rFonts w:eastAsia="TimesNewRoman"/>
          <w:sz w:val="28"/>
          <w:szCs w:val="28"/>
        </w:rPr>
        <w:t xml:space="preserve"> </w:t>
      </w:r>
      <w:r w:rsidRPr="002A2D25">
        <w:rPr>
          <w:rFonts w:eastAsia="TimesNewRoman"/>
          <w:sz w:val="28"/>
          <w:szCs w:val="28"/>
        </w:rPr>
        <w:t xml:space="preserve">14 мл </w:t>
      </w:r>
      <w:r w:rsidR="00D529EE" w:rsidRPr="002A2D25">
        <w:rPr>
          <w:rFonts w:eastAsia="Calibri"/>
          <w:i/>
          <w:sz w:val="28"/>
          <w:szCs w:val="28"/>
          <w:lang w:eastAsia="en-US"/>
        </w:rPr>
        <w:t xml:space="preserve">хлорида стандартного раствора 5 мкг/мл </w:t>
      </w:r>
      <w:r w:rsidR="00D529EE" w:rsidRPr="002A2D25">
        <w:rPr>
          <w:rFonts w:eastAsia="Calibri"/>
          <w:sz w:val="28"/>
          <w:szCs w:val="28"/>
          <w:lang w:eastAsia="en-US"/>
        </w:rPr>
        <w:t xml:space="preserve">прибавляют </w:t>
      </w:r>
      <w:r w:rsidR="00522E30" w:rsidRPr="002A2D25">
        <w:rPr>
          <w:rFonts w:eastAsia="TimesNewRoman"/>
          <w:sz w:val="28"/>
          <w:szCs w:val="28"/>
        </w:rPr>
        <w:t>1 </w:t>
      </w:r>
      <w:r w:rsidRPr="002A2D25">
        <w:rPr>
          <w:rFonts w:eastAsia="TimesNewRoman"/>
          <w:sz w:val="28"/>
          <w:szCs w:val="28"/>
        </w:rPr>
        <w:t xml:space="preserve">мл </w:t>
      </w:r>
      <w:r w:rsidRPr="002A2D25">
        <w:rPr>
          <w:rFonts w:eastAsia="TimesNewRoman,Italic"/>
          <w:i/>
          <w:iCs/>
          <w:sz w:val="28"/>
          <w:szCs w:val="28"/>
        </w:rPr>
        <w:t>воды.</w:t>
      </w:r>
    </w:p>
    <w:p w:rsidR="00D529EE" w:rsidRPr="002A2D25" w:rsidRDefault="006E65DF" w:rsidP="002A2D25">
      <w:pPr>
        <w:spacing w:line="360" w:lineRule="auto"/>
        <w:ind w:firstLine="709"/>
        <w:jc w:val="both"/>
        <w:rPr>
          <w:sz w:val="28"/>
          <w:szCs w:val="28"/>
        </w:rPr>
      </w:pPr>
      <w:r w:rsidRPr="002A2D25">
        <w:rPr>
          <w:b/>
          <w:sz w:val="28"/>
          <w:szCs w:val="28"/>
        </w:rPr>
        <w:t xml:space="preserve">Сульфаты </w:t>
      </w:r>
      <w:r w:rsidRPr="002A2D25">
        <w:rPr>
          <w:i/>
          <w:sz w:val="28"/>
          <w:szCs w:val="28"/>
        </w:rPr>
        <w:t>(ОФС «Сульфаты», метод 2)</w:t>
      </w:r>
      <w:r w:rsidRPr="002A2D25">
        <w:rPr>
          <w:b/>
          <w:sz w:val="28"/>
          <w:szCs w:val="28"/>
        </w:rPr>
        <w:t>.</w:t>
      </w:r>
      <w:r w:rsidR="003C3202" w:rsidRPr="002A2D25">
        <w:rPr>
          <w:sz w:val="28"/>
          <w:szCs w:val="28"/>
        </w:rPr>
        <w:t xml:space="preserve"> Не более </w:t>
      </w:r>
      <w:r w:rsidR="00A42A3C" w:rsidRPr="002A2D25">
        <w:rPr>
          <w:sz w:val="28"/>
          <w:szCs w:val="28"/>
        </w:rPr>
        <w:t>300 </w:t>
      </w:r>
      <w:r w:rsidR="00A42A3C" w:rsidRPr="002A2D25">
        <w:rPr>
          <w:sz w:val="28"/>
          <w:szCs w:val="28"/>
          <w:lang w:val="en-US"/>
        </w:rPr>
        <w:t>ppm</w:t>
      </w:r>
      <w:r w:rsidR="00A42A3C" w:rsidRPr="002A2D25">
        <w:rPr>
          <w:sz w:val="28"/>
          <w:szCs w:val="28"/>
        </w:rPr>
        <w:t>.</w:t>
      </w:r>
    </w:p>
    <w:p w:rsidR="0007378D" w:rsidRPr="002A2D25" w:rsidRDefault="006E65DF" w:rsidP="002A2D25">
      <w:pPr>
        <w:spacing w:line="360" w:lineRule="auto"/>
        <w:ind w:firstLine="709"/>
        <w:jc w:val="both"/>
        <w:rPr>
          <w:sz w:val="28"/>
          <w:szCs w:val="28"/>
        </w:rPr>
      </w:pPr>
      <w:r w:rsidRPr="002A2D25">
        <w:rPr>
          <w:sz w:val="28"/>
          <w:szCs w:val="28"/>
        </w:rPr>
        <w:t xml:space="preserve">К 25 мл </w:t>
      </w:r>
      <w:r w:rsidR="0007378D" w:rsidRPr="002A2D25">
        <w:rPr>
          <w:sz w:val="28"/>
          <w:szCs w:val="28"/>
        </w:rPr>
        <w:t xml:space="preserve">раствора </w:t>
      </w:r>
      <w:r w:rsidR="0007378D" w:rsidRPr="002A2D25">
        <w:rPr>
          <w:sz w:val="28"/>
          <w:szCs w:val="28"/>
          <w:lang w:val="en-US"/>
        </w:rPr>
        <w:t>S</w:t>
      </w:r>
      <w:r w:rsidR="0007378D" w:rsidRPr="002A2D25">
        <w:rPr>
          <w:sz w:val="28"/>
          <w:szCs w:val="28"/>
        </w:rPr>
        <w:t xml:space="preserve"> прибавляют 5 мл </w:t>
      </w:r>
      <w:r w:rsidR="0007378D" w:rsidRPr="002A2D25">
        <w:rPr>
          <w:i/>
          <w:color w:val="000000" w:themeColor="text1"/>
          <w:sz w:val="28"/>
          <w:szCs w:val="28"/>
        </w:rPr>
        <w:t>воды дистиллированной</w:t>
      </w:r>
      <w:r w:rsidR="00784324" w:rsidRPr="002A2D25">
        <w:rPr>
          <w:color w:val="000000" w:themeColor="text1"/>
          <w:sz w:val="28"/>
          <w:szCs w:val="28"/>
        </w:rPr>
        <w:t xml:space="preserve">, </w:t>
      </w:r>
      <w:r w:rsidR="0007378D" w:rsidRPr="002A2D25">
        <w:rPr>
          <w:color w:val="000000" w:themeColor="text1"/>
          <w:sz w:val="28"/>
          <w:szCs w:val="28"/>
        </w:rPr>
        <w:t xml:space="preserve">10 мл </w:t>
      </w:r>
      <w:r w:rsidR="0007378D" w:rsidRPr="002A2D25">
        <w:rPr>
          <w:i/>
          <w:color w:val="000000" w:themeColor="text1"/>
          <w:sz w:val="28"/>
          <w:szCs w:val="28"/>
        </w:rPr>
        <w:t>хлористоводородной кислоты концентрированной</w:t>
      </w:r>
      <w:r w:rsidR="0007378D" w:rsidRPr="002A2D25">
        <w:rPr>
          <w:color w:val="000000" w:themeColor="text1"/>
          <w:sz w:val="28"/>
          <w:szCs w:val="28"/>
        </w:rPr>
        <w:t xml:space="preserve"> и доводят объём раствора </w:t>
      </w:r>
      <w:r w:rsidR="0007378D" w:rsidRPr="002A2D25">
        <w:rPr>
          <w:i/>
          <w:color w:val="000000" w:themeColor="text1"/>
          <w:sz w:val="28"/>
          <w:szCs w:val="28"/>
        </w:rPr>
        <w:t>водой дистиллированной</w:t>
      </w:r>
      <w:r w:rsidR="0007378D" w:rsidRPr="002A2D25">
        <w:rPr>
          <w:color w:val="000000" w:themeColor="text1"/>
          <w:sz w:val="28"/>
          <w:szCs w:val="28"/>
        </w:rPr>
        <w:t xml:space="preserve"> до 50,0 мл. Встряхивают и фильтруют. 10 мл полученного фильтрата </w:t>
      </w:r>
      <w:r w:rsidR="00322156" w:rsidRPr="002A2D25">
        <w:rPr>
          <w:color w:val="000000" w:themeColor="text1"/>
          <w:sz w:val="28"/>
          <w:szCs w:val="28"/>
        </w:rPr>
        <w:t xml:space="preserve">доводят </w:t>
      </w:r>
      <w:r w:rsidR="00322156" w:rsidRPr="002A2D25">
        <w:rPr>
          <w:i/>
          <w:color w:val="000000" w:themeColor="text1"/>
          <w:sz w:val="28"/>
          <w:szCs w:val="28"/>
        </w:rPr>
        <w:t>водой дистиллированной</w:t>
      </w:r>
      <w:r w:rsidR="00322156" w:rsidRPr="002A2D25">
        <w:rPr>
          <w:color w:val="000000" w:themeColor="text1"/>
          <w:sz w:val="28"/>
          <w:szCs w:val="28"/>
        </w:rPr>
        <w:t xml:space="preserve"> до 15,0 мл</w:t>
      </w:r>
      <w:r w:rsidR="000F44F2" w:rsidRPr="002A2D25">
        <w:rPr>
          <w:color w:val="000000" w:themeColor="text1"/>
          <w:sz w:val="28"/>
          <w:szCs w:val="28"/>
        </w:rPr>
        <w:t>.</w:t>
      </w:r>
    </w:p>
    <w:p w:rsidR="00BB03BF" w:rsidRPr="002A2D25" w:rsidRDefault="00737A2C" w:rsidP="002A2D25">
      <w:pPr>
        <w:spacing w:line="360" w:lineRule="auto"/>
        <w:ind w:firstLine="709"/>
        <w:jc w:val="both"/>
        <w:rPr>
          <w:sz w:val="28"/>
          <w:szCs w:val="28"/>
        </w:rPr>
      </w:pPr>
      <w:r w:rsidRPr="002A2D25">
        <w:rPr>
          <w:b/>
          <w:sz w:val="28"/>
          <w:szCs w:val="28"/>
        </w:rPr>
        <w:t>Вода</w:t>
      </w:r>
      <w:r w:rsidR="00975F00" w:rsidRPr="002A2D25">
        <w:rPr>
          <w:b/>
          <w:sz w:val="28"/>
          <w:szCs w:val="28"/>
        </w:rPr>
        <w:t xml:space="preserve"> </w:t>
      </w:r>
      <w:r w:rsidRPr="002A2D25">
        <w:rPr>
          <w:i/>
          <w:sz w:val="28"/>
          <w:szCs w:val="28"/>
        </w:rPr>
        <w:t xml:space="preserve">(ОФС </w:t>
      </w:r>
      <w:r w:rsidR="00975F00" w:rsidRPr="002A2D25">
        <w:rPr>
          <w:i/>
          <w:sz w:val="28"/>
          <w:szCs w:val="28"/>
        </w:rPr>
        <w:t>«</w:t>
      </w:r>
      <w:r w:rsidR="00267F74" w:rsidRPr="002A2D25">
        <w:rPr>
          <w:i/>
          <w:color w:val="000000"/>
          <w:sz w:val="28"/>
          <w:szCs w:val="28"/>
          <w:lang w:eastAsia="en-US"/>
        </w:rPr>
        <w:t>Определение</w:t>
      </w:r>
      <w:r w:rsidR="00267F74" w:rsidRPr="002A2D25">
        <w:rPr>
          <w:i/>
          <w:sz w:val="28"/>
          <w:szCs w:val="28"/>
        </w:rPr>
        <w:t xml:space="preserve"> воды</w:t>
      </w:r>
      <w:r w:rsidRPr="002A2D25">
        <w:rPr>
          <w:i/>
          <w:sz w:val="28"/>
          <w:szCs w:val="28"/>
        </w:rPr>
        <w:t>»</w:t>
      </w:r>
      <w:r w:rsidR="009F561C" w:rsidRPr="002A2D25">
        <w:rPr>
          <w:i/>
          <w:sz w:val="28"/>
          <w:szCs w:val="28"/>
        </w:rPr>
        <w:t>, метод 1</w:t>
      </w:r>
      <w:r w:rsidR="00975F00" w:rsidRPr="002A2D25">
        <w:rPr>
          <w:i/>
          <w:sz w:val="28"/>
          <w:szCs w:val="28"/>
        </w:rPr>
        <w:t>)</w:t>
      </w:r>
      <w:r w:rsidR="00975F00" w:rsidRPr="0037793E">
        <w:rPr>
          <w:sz w:val="28"/>
          <w:szCs w:val="28"/>
        </w:rPr>
        <w:t xml:space="preserve">. </w:t>
      </w:r>
      <w:r w:rsidR="00975F00" w:rsidRPr="002A2D25">
        <w:rPr>
          <w:sz w:val="28"/>
          <w:szCs w:val="28"/>
        </w:rPr>
        <w:t xml:space="preserve">Не более </w:t>
      </w:r>
      <w:r w:rsidR="006E65DF" w:rsidRPr="002A2D25">
        <w:rPr>
          <w:sz w:val="28"/>
          <w:szCs w:val="28"/>
        </w:rPr>
        <w:t>5</w:t>
      </w:r>
      <w:r w:rsidR="00975F00" w:rsidRPr="002A2D25">
        <w:rPr>
          <w:sz w:val="28"/>
          <w:szCs w:val="28"/>
        </w:rPr>
        <w:t>,0 %.</w:t>
      </w:r>
      <w:r w:rsidRPr="002A2D25">
        <w:rPr>
          <w:rFonts w:eastAsia="TimesNewRoman"/>
          <w:sz w:val="28"/>
          <w:szCs w:val="28"/>
        </w:rPr>
        <w:t xml:space="preserve"> Определение проводят с использованием </w:t>
      </w:r>
      <w:r w:rsidRPr="002A2D25">
        <w:rPr>
          <w:sz w:val="28"/>
          <w:szCs w:val="28"/>
        </w:rPr>
        <w:t>0</w:t>
      </w:r>
      <w:r w:rsidR="00975F00" w:rsidRPr="002A2D25">
        <w:rPr>
          <w:sz w:val="28"/>
          <w:szCs w:val="28"/>
        </w:rPr>
        <w:t>,</w:t>
      </w:r>
      <w:r w:rsidRPr="002A2D25">
        <w:rPr>
          <w:sz w:val="28"/>
          <w:szCs w:val="28"/>
        </w:rPr>
        <w:t>5</w:t>
      </w:r>
      <w:r w:rsidR="000D5846" w:rsidRPr="002A2D25">
        <w:rPr>
          <w:sz w:val="28"/>
          <w:szCs w:val="28"/>
        </w:rPr>
        <w:t>0</w:t>
      </w:r>
      <w:r w:rsidRPr="002A2D25">
        <w:rPr>
          <w:sz w:val="28"/>
          <w:szCs w:val="28"/>
        </w:rPr>
        <w:t>0</w:t>
      </w:r>
      <w:r w:rsidR="00975F00" w:rsidRPr="002A2D25">
        <w:rPr>
          <w:sz w:val="28"/>
          <w:szCs w:val="28"/>
        </w:rPr>
        <w:t> г испытуемого образца</w:t>
      </w:r>
      <w:r w:rsidR="00AF676D" w:rsidRPr="002A2D25">
        <w:rPr>
          <w:sz w:val="28"/>
          <w:szCs w:val="28"/>
        </w:rPr>
        <w:t>.</w:t>
      </w:r>
      <w:r w:rsidR="00975F00" w:rsidRPr="002A2D25">
        <w:rPr>
          <w:sz w:val="28"/>
          <w:szCs w:val="28"/>
        </w:rPr>
        <w:t xml:space="preserve"> </w:t>
      </w:r>
    </w:p>
    <w:p w:rsidR="002E1D8B" w:rsidRPr="002A2D25" w:rsidRDefault="002E1D8B" w:rsidP="002A2D25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A2D25">
        <w:rPr>
          <w:b/>
          <w:color w:val="000000" w:themeColor="text1"/>
          <w:sz w:val="28"/>
          <w:szCs w:val="28"/>
        </w:rPr>
        <w:t xml:space="preserve">Остаточные органические растворители </w:t>
      </w:r>
      <w:r w:rsidRPr="002A2D25">
        <w:rPr>
          <w:i/>
          <w:sz w:val="28"/>
          <w:szCs w:val="28"/>
        </w:rPr>
        <w:t>(ОФС «Остаточные органические растворители»).</w:t>
      </w:r>
    </w:p>
    <w:p w:rsidR="00687869" w:rsidRPr="00FA3D6C" w:rsidRDefault="00364D45" w:rsidP="002A2D25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Hlk163210984"/>
      <w:r w:rsidRPr="00687869">
        <w:rPr>
          <w:color w:val="000000"/>
          <w:sz w:val="28"/>
          <w:szCs w:val="28"/>
        </w:rPr>
        <w:lastRenderedPageBreak/>
        <w:t>КОЛИЧЕСТ</w:t>
      </w:r>
      <w:r>
        <w:rPr>
          <w:color w:val="000000"/>
          <w:sz w:val="28"/>
          <w:szCs w:val="28"/>
        </w:rPr>
        <w:t>В</w:t>
      </w:r>
      <w:r w:rsidRPr="00687869">
        <w:rPr>
          <w:color w:val="000000"/>
          <w:sz w:val="28"/>
          <w:szCs w:val="28"/>
        </w:rPr>
        <w:t xml:space="preserve">ЕННОЕ </w:t>
      </w:r>
      <w:r w:rsidR="00687869" w:rsidRPr="00687869">
        <w:rPr>
          <w:color w:val="000000"/>
          <w:sz w:val="28"/>
          <w:szCs w:val="28"/>
        </w:rPr>
        <w:t>ОПРЕДЕЛЕНИЕ</w:t>
      </w:r>
    </w:p>
    <w:bookmarkEnd w:id="5"/>
    <w:p w:rsidR="00D53667" w:rsidRDefault="00D53667" w:rsidP="0037793E">
      <w:pPr>
        <w:spacing w:line="360" w:lineRule="auto"/>
        <w:ind w:firstLine="709"/>
        <w:jc w:val="both"/>
        <w:rPr>
          <w:sz w:val="28"/>
          <w:szCs w:val="28"/>
        </w:rPr>
      </w:pPr>
      <w:r w:rsidRPr="00D53667">
        <w:rPr>
          <w:color w:val="000000" w:themeColor="text1"/>
          <w:sz w:val="28"/>
          <w:szCs w:val="28"/>
        </w:rPr>
        <w:t xml:space="preserve">Метод ВЭЖХ </w:t>
      </w:r>
      <w:r w:rsidRPr="00D53667">
        <w:rPr>
          <w:i/>
          <w:color w:val="000000" w:themeColor="text1"/>
          <w:position w:val="1"/>
          <w:sz w:val="28"/>
          <w:szCs w:val="28"/>
        </w:rPr>
        <w:t xml:space="preserve">(ОФС </w:t>
      </w:r>
      <w:r w:rsidRPr="00D53667">
        <w:rPr>
          <w:i/>
          <w:color w:val="000000" w:themeColor="text1"/>
          <w:sz w:val="28"/>
          <w:szCs w:val="28"/>
        </w:rPr>
        <w:t>«Высокоэффективная жидкостная хроматография»</w:t>
      </w:r>
      <w:r w:rsidRPr="00D53667">
        <w:rPr>
          <w:i/>
          <w:color w:val="000000" w:themeColor="text1"/>
          <w:position w:val="1"/>
          <w:sz w:val="28"/>
          <w:szCs w:val="28"/>
        </w:rPr>
        <w:t>)</w:t>
      </w:r>
      <w:r w:rsidRPr="00D53667">
        <w:rPr>
          <w:sz w:val="20"/>
          <w:szCs w:val="20"/>
        </w:rPr>
        <w:t xml:space="preserve"> </w:t>
      </w:r>
      <w:r w:rsidRPr="00D53667">
        <w:rPr>
          <w:sz w:val="28"/>
          <w:szCs w:val="28"/>
        </w:rPr>
        <w:t>в ус</w:t>
      </w:r>
      <w:r>
        <w:rPr>
          <w:sz w:val="28"/>
          <w:szCs w:val="28"/>
        </w:rPr>
        <w:t>ловиях, описанных в испытании</w:t>
      </w:r>
      <w:r w:rsidRPr="00D53667">
        <w:rPr>
          <w:sz w:val="28"/>
          <w:szCs w:val="28"/>
        </w:rPr>
        <w:t xml:space="preserve"> «Родственные примеси», </w:t>
      </w:r>
      <w:r>
        <w:rPr>
          <w:sz w:val="28"/>
          <w:szCs w:val="28"/>
        </w:rPr>
        <w:t>со следующими изменениями</w:t>
      </w:r>
      <w:r w:rsidR="00364D45">
        <w:rPr>
          <w:sz w:val="28"/>
          <w:szCs w:val="28"/>
        </w:rPr>
        <w:t>:</w:t>
      </w:r>
    </w:p>
    <w:p w:rsidR="00D53667" w:rsidRPr="002E1D8B" w:rsidRDefault="0037793E" w:rsidP="003779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53667" w:rsidRPr="00042DE0">
        <w:rPr>
          <w:rFonts w:eastAsia="TimesNewRoman,Italic"/>
          <w:i/>
          <w:iCs/>
          <w:sz w:val="28"/>
          <w:szCs w:val="28"/>
        </w:rPr>
        <w:t>вводимый объем пробы</w:t>
      </w:r>
      <w:r w:rsidR="00D53667">
        <w:rPr>
          <w:rFonts w:eastAsia="TimesNewRoman"/>
          <w:sz w:val="28"/>
          <w:szCs w:val="28"/>
        </w:rPr>
        <w:t xml:space="preserve">: </w:t>
      </w:r>
      <w:r w:rsidR="00D53667" w:rsidRPr="00042DE0">
        <w:rPr>
          <w:rFonts w:eastAsia="TimesNewRoman"/>
          <w:sz w:val="28"/>
          <w:szCs w:val="28"/>
        </w:rPr>
        <w:t>испытуем</w:t>
      </w:r>
      <w:r w:rsidR="00D53667">
        <w:rPr>
          <w:rFonts w:eastAsia="TimesNewRoman"/>
          <w:sz w:val="28"/>
          <w:szCs w:val="28"/>
        </w:rPr>
        <w:t>ый</w:t>
      </w:r>
      <w:r w:rsidR="00D53667" w:rsidRPr="00042DE0">
        <w:rPr>
          <w:rFonts w:eastAsia="TimesNewRoman"/>
          <w:sz w:val="28"/>
          <w:szCs w:val="28"/>
        </w:rPr>
        <w:t xml:space="preserve"> р</w:t>
      </w:r>
      <w:r w:rsidR="00D53667">
        <w:rPr>
          <w:rFonts w:eastAsia="TimesNewRoman"/>
          <w:sz w:val="28"/>
          <w:szCs w:val="28"/>
        </w:rPr>
        <w:t>аствор и раствор сравнения (</w:t>
      </w:r>
      <w:r w:rsidR="002E1D8B">
        <w:rPr>
          <w:rFonts w:eastAsia="TimesNewRoman"/>
          <w:sz w:val="28"/>
          <w:szCs w:val="28"/>
        </w:rPr>
        <w:t>а</w:t>
      </w:r>
      <w:r w:rsidR="00D53667">
        <w:rPr>
          <w:rFonts w:eastAsia="TimesNewRoman"/>
          <w:sz w:val="28"/>
          <w:szCs w:val="28"/>
        </w:rPr>
        <w:t xml:space="preserve">). </w:t>
      </w:r>
    </w:p>
    <w:p w:rsidR="00E04EC5" w:rsidRPr="00E04EC5" w:rsidRDefault="00E04EC5" w:rsidP="0037793E">
      <w:pPr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E04EC5">
        <w:rPr>
          <w:snapToGrid w:val="0"/>
          <w:color w:val="000000" w:themeColor="text1"/>
          <w:sz w:val="28"/>
          <w:szCs w:val="28"/>
        </w:rPr>
        <w:t xml:space="preserve">Содержание </w:t>
      </w:r>
      <w:r w:rsidR="00513D59">
        <w:rPr>
          <w:sz w:val="28"/>
          <w:szCs w:val="28"/>
        </w:rPr>
        <w:t>н</w:t>
      </w:r>
      <w:r w:rsidR="00513D59" w:rsidRPr="00513D59">
        <w:rPr>
          <w:sz w:val="28"/>
          <w:szCs w:val="28"/>
        </w:rPr>
        <w:t xml:space="preserve">атрия </w:t>
      </w:r>
      <w:bookmarkStart w:id="6" w:name="_Hlk163211028"/>
      <w:proofErr w:type="spellStart"/>
      <w:r w:rsidR="00513D59" w:rsidRPr="00513D59">
        <w:rPr>
          <w:sz w:val="28"/>
          <w:szCs w:val="28"/>
        </w:rPr>
        <w:t>метилпарагидроксибензоат</w:t>
      </w:r>
      <w:r w:rsidR="00364D45" w:rsidRPr="00364D45">
        <w:rPr>
          <w:sz w:val="28"/>
          <w:szCs w:val="28"/>
        </w:rPr>
        <w:t>а</w:t>
      </w:r>
      <w:proofErr w:type="spellEnd"/>
      <w:r w:rsidR="00513D59" w:rsidRPr="00364D45">
        <w:rPr>
          <w:sz w:val="28"/>
          <w:szCs w:val="28"/>
        </w:rPr>
        <w:t xml:space="preserve"> </w:t>
      </w:r>
      <w:bookmarkEnd w:id="6"/>
      <w:r w:rsidR="00364D45" w:rsidRPr="00364D45">
        <w:rPr>
          <w:sz w:val="28"/>
          <w:szCs w:val="28"/>
        </w:rPr>
        <w:t>(</w:t>
      </w:r>
      <w:r>
        <w:rPr>
          <w:sz w:val="28"/>
          <w:lang w:val="en-US"/>
        </w:rPr>
        <w:t>C</w:t>
      </w:r>
      <w:r w:rsidRPr="00D53667">
        <w:rPr>
          <w:sz w:val="28"/>
          <w:vertAlign w:val="subscript"/>
        </w:rPr>
        <w:t>8</w:t>
      </w:r>
      <w:r>
        <w:rPr>
          <w:sz w:val="28"/>
          <w:lang w:val="en-US"/>
        </w:rPr>
        <w:t>H</w:t>
      </w:r>
      <w:r w:rsidRPr="00D53667">
        <w:rPr>
          <w:sz w:val="28"/>
          <w:vertAlign w:val="subscript"/>
        </w:rPr>
        <w:t>7</w:t>
      </w:r>
      <w:r>
        <w:rPr>
          <w:sz w:val="28"/>
          <w:lang w:val="en-US"/>
        </w:rPr>
        <w:t>Na</w:t>
      </w:r>
      <w:r w:rsidRPr="001D10A9">
        <w:rPr>
          <w:sz w:val="28"/>
        </w:rPr>
        <w:t>O</w:t>
      </w:r>
      <w:r w:rsidRPr="00D53667">
        <w:rPr>
          <w:sz w:val="28"/>
          <w:vertAlign w:val="subscript"/>
        </w:rPr>
        <w:t>3</w:t>
      </w:r>
      <w:r w:rsidR="00364D45" w:rsidRPr="00364D45">
        <w:rPr>
          <w:sz w:val="28"/>
        </w:rPr>
        <w:t>)</w:t>
      </w:r>
      <w:r w:rsidRPr="00E04EC5">
        <w:rPr>
          <w:snapToGrid w:val="0"/>
          <w:color w:val="000000" w:themeColor="text1"/>
          <w:sz w:val="28"/>
          <w:szCs w:val="28"/>
        </w:rPr>
        <w:t xml:space="preserve"> в субстанции в пересчёте на безводное и свободное от остаточных орга</w:t>
      </w:r>
      <w:r>
        <w:rPr>
          <w:snapToGrid w:val="0"/>
          <w:color w:val="000000" w:themeColor="text1"/>
          <w:sz w:val="28"/>
          <w:szCs w:val="28"/>
        </w:rPr>
        <w:t>нических растворителей вещество</w:t>
      </w:r>
      <w:r w:rsidRPr="00E04EC5">
        <w:rPr>
          <w:snapToGrid w:val="0"/>
          <w:color w:val="000000" w:themeColor="text1"/>
          <w:sz w:val="28"/>
          <w:szCs w:val="28"/>
        </w:rPr>
        <w:t xml:space="preserve"> в процентах (</w:t>
      </w:r>
      <w:r w:rsidRPr="00C73EE7">
        <w:rPr>
          <w:rFonts w:asciiTheme="majorHAnsi" w:hAnsiTheme="majorHAnsi"/>
          <w:i/>
          <w:snapToGrid w:val="0"/>
          <w:color w:val="000000" w:themeColor="text1"/>
          <w:sz w:val="28"/>
          <w:szCs w:val="28"/>
          <w:lang w:val="en-US"/>
        </w:rPr>
        <w:t>X</w:t>
      </w:r>
      <w:r w:rsidRPr="00E04EC5">
        <w:rPr>
          <w:snapToGrid w:val="0"/>
          <w:color w:val="000000" w:themeColor="text1"/>
          <w:sz w:val="28"/>
          <w:szCs w:val="28"/>
        </w:rPr>
        <w:t>) вычисляют по формуле:</w:t>
      </w:r>
    </w:p>
    <w:p w:rsidR="00E04EC5" w:rsidRPr="00E04EC5" w:rsidRDefault="00E04EC5" w:rsidP="00E04EC5">
      <w:pPr>
        <w:tabs>
          <w:tab w:val="left" w:pos="6237"/>
        </w:tabs>
        <w:spacing w:line="360" w:lineRule="auto"/>
        <w:ind w:firstLine="720"/>
        <w:jc w:val="both"/>
        <w:rPr>
          <w:i/>
          <w:snapToGrid w:val="0"/>
          <w:color w:val="000000" w:themeColor="text1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color w:val="000000" w:themeColor="text1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 w:themeColor="text1"/>
                  <w:sz w:val="28"/>
                  <w:szCs w:val="28"/>
                </w:rPr>
                <m:t>∙P∙10∙50∙100∙100∙</m:t>
              </m:r>
              <m:r>
                <m:rPr>
                  <m:sty m:val="p"/>
                </m:rPr>
                <w:rPr>
                  <w:rFonts w:ascii="Cambria Math" w:eastAsia="TimesNewRoman,Italic" w:hAnsi="Cambria Math"/>
                  <w:sz w:val="28"/>
                  <w:szCs w:val="28"/>
                </w:rPr>
                <m:t>1,145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 w:themeColor="text1"/>
                  <w:sz w:val="28"/>
                  <w:szCs w:val="28"/>
                </w:rPr>
                <m:t>∙50∙100∙10∙(100-W)</m:t>
              </m:r>
            </m:den>
          </m:f>
          <m:r>
            <w:rPr>
              <w:rFonts w:ascii="Cambria Math" w:hAnsi="Cambria Math"/>
              <w:snapToGrid w:val="0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864"/>
        <w:gridCol w:w="356"/>
        <w:gridCol w:w="7753"/>
      </w:tblGrid>
      <w:tr w:rsidR="00E04EC5" w:rsidRPr="00E04EC5" w:rsidTr="0037793E">
        <w:trPr>
          <w:trHeight w:val="20"/>
        </w:trPr>
        <w:tc>
          <w:tcPr>
            <w:tcW w:w="312" w:type="pct"/>
          </w:tcPr>
          <w:p w:rsidR="00E04EC5" w:rsidRPr="00E04EC5" w:rsidRDefault="00E04EC5" w:rsidP="00E04EC5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  <w:lang w:val="en-GB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E04EC5" w:rsidRPr="0037793E" w:rsidRDefault="00E04EC5" w:rsidP="00E04EC5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793E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S</w:t>
            </w:r>
            <w:r w:rsidRPr="0037793E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784324">
              <w:rPr>
                <w:rFonts w:eastAsia="TimesNewRoman"/>
                <w:i/>
                <w:sz w:val="28"/>
                <w:szCs w:val="28"/>
              </w:rPr>
              <w:t>метилпарагидроксибензоата</w:t>
            </w:r>
            <w:proofErr w:type="spellEnd"/>
            <w:r w:rsidRPr="00E04EC5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E04EC5">
              <w:rPr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E04EC5">
              <w:rPr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E04EC5" w:rsidRPr="00E04EC5" w:rsidTr="0037793E">
        <w:trPr>
          <w:trHeight w:val="20"/>
        </w:trPr>
        <w:tc>
          <w:tcPr>
            <w:tcW w:w="312" w:type="pct"/>
          </w:tcPr>
          <w:p w:rsidR="00E04EC5" w:rsidRPr="00E04EC5" w:rsidRDefault="00E04EC5" w:rsidP="00E04EC5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</w:tcPr>
          <w:p w:rsidR="00E04EC5" w:rsidRPr="0037793E" w:rsidRDefault="00E04EC5" w:rsidP="00E04EC5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793E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S</w:t>
            </w:r>
            <w:r w:rsidRPr="0037793E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E04EC5" w:rsidRPr="00E04EC5" w:rsidRDefault="00E04EC5" w:rsidP="002E4053">
            <w:pPr>
              <w:widowControl w:val="0"/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784324">
              <w:rPr>
                <w:rFonts w:eastAsia="TimesNewRoman"/>
                <w:i/>
                <w:sz w:val="28"/>
                <w:szCs w:val="28"/>
              </w:rPr>
              <w:t>метилпарагидроксибензоата</w:t>
            </w:r>
            <w:proofErr w:type="spellEnd"/>
            <w:r w:rsidRPr="00E04EC5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E04EC5">
              <w:rPr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E04EC5">
              <w:rPr>
                <w:color w:val="000000" w:themeColor="text1"/>
                <w:sz w:val="28"/>
                <w:szCs w:val="28"/>
              </w:rPr>
              <w:t xml:space="preserve"> раствора сравнения (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E04EC5">
              <w:rPr>
                <w:color w:val="000000" w:themeColor="text1"/>
                <w:sz w:val="28"/>
                <w:szCs w:val="28"/>
              </w:rPr>
              <w:t>);</w:t>
            </w:r>
          </w:p>
        </w:tc>
      </w:tr>
      <w:tr w:rsidR="00E04EC5" w:rsidRPr="00E04EC5" w:rsidTr="0037793E">
        <w:trPr>
          <w:trHeight w:val="20"/>
        </w:trPr>
        <w:tc>
          <w:tcPr>
            <w:tcW w:w="312" w:type="pct"/>
          </w:tcPr>
          <w:p w:rsidR="00E04EC5" w:rsidRPr="00E04EC5" w:rsidRDefault="00E04EC5" w:rsidP="00E04EC5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</w:tcPr>
          <w:p w:rsidR="00E04EC5" w:rsidRPr="0037793E" w:rsidRDefault="00E04EC5" w:rsidP="00E04EC5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793E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37793E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навеска испытуемого образца, мг;</w:t>
            </w:r>
          </w:p>
        </w:tc>
      </w:tr>
      <w:tr w:rsidR="00E04EC5" w:rsidRPr="00E04EC5" w:rsidTr="0037793E">
        <w:trPr>
          <w:trHeight w:val="20"/>
        </w:trPr>
        <w:tc>
          <w:tcPr>
            <w:tcW w:w="312" w:type="pct"/>
          </w:tcPr>
          <w:p w:rsidR="00E04EC5" w:rsidRPr="00E04EC5" w:rsidRDefault="00E04EC5" w:rsidP="00E04EC5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</w:tcPr>
          <w:p w:rsidR="00E04EC5" w:rsidRPr="0037793E" w:rsidRDefault="00E04EC5" w:rsidP="00E04EC5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37793E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37793E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pacing w:val="-6"/>
                <w:sz w:val="28"/>
                <w:szCs w:val="28"/>
              </w:rPr>
            </w:pPr>
            <w:r w:rsidRPr="00E04EC5">
              <w:rPr>
                <w:color w:val="000000" w:themeColor="text1"/>
                <w:spacing w:val="-6"/>
                <w:sz w:val="28"/>
                <w:szCs w:val="28"/>
              </w:rPr>
              <w:t xml:space="preserve">навеска фармакопейного стандартного образца </w:t>
            </w:r>
            <w:proofErr w:type="spellStart"/>
            <w:r w:rsidRPr="00784324">
              <w:rPr>
                <w:rFonts w:eastAsia="TimesNewRoman"/>
                <w:i/>
                <w:sz w:val="28"/>
                <w:szCs w:val="28"/>
              </w:rPr>
              <w:t>метилпарагидроксибензоата</w:t>
            </w:r>
            <w:proofErr w:type="spellEnd"/>
            <w:r w:rsidR="00513D59">
              <w:rPr>
                <w:rFonts w:eastAsia="TimesNewRoman"/>
                <w:i/>
                <w:sz w:val="28"/>
                <w:szCs w:val="28"/>
              </w:rPr>
              <w:t>,</w:t>
            </w:r>
            <w:r w:rsidRPr="00E04EC5">
              <w:rPr>
                <w:color w:val="000000" w:themeColor="text1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E04EC5" w:rsidRPr="00E04EC5" w:rsidTr="0037793E">
        <w:trPr>
          <w:trHeight w:val="20"/>
        </w:trPr>
        <w:tc>
          <w:tcPr>
            <w:tcW w:w="312" w:type="pct"/>
          </w:tcPr>
          <w:p w:rsidR="00E04EC5" w:rsidRPr="00E04EC5" w:rsidRDefault="00E04EC5" w:rsidP="00E04EC5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</w:tcPr>
          <w:p w:rsidR="00E04EC5" w:rsidRPr="0037793E" w:rsidRDefault="00E04EC5" w:rsidP="00E04EC5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37793E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E04EC5" w:rsidRPr="00E04EC5" w:rsidRDefault="00E04EC5" w:rsidP="002E405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содержание</w:t>
            </w:r>
            <w:r w:rsidRPr="00784324">
              <w:rPr>
                <w:rFonts w:eastAsia="TimesNewRoman"/>
                <w:i/>
                <w:sz w:val="28"/>
                <w:szCs w:val="28"/>
              </w:rPr>
              <w:t xml:space="preserve"> </w:t>
            </w:r>
            <w:proofErr w:type="spellStart"/>
            <w:r w:rsidRPr="00784324">
              <w:rPr>
                <w:rFonts w:eastAsia="TimesNewRoman"/>
                <w:i/>
                <w:sz w:val="28"/>
                <w:szCs w:val="28"/>
              </w:rPr>
              <w:t>метилпарагидроксибензоата</w:t>
            </w:r>
            <w:proofErr w:type="spellEnd"/>
            <w:r w:rsidRPr="00E04EC5">
              <w:rPr>
                <w:color w:val="000000" w:themeColor="text1"/>
                <w:sz w:val="28"/>
                <w:szCs w:val="28"/>
              </w:rPr>
              <w:t xml:space="preserve"> в фармакопейном стандартном </w:t>
            </w:r>
            <w:proofErr w:type="gramStart"/>
            <w:r w:rsidRPr="00E04EC5">
              <w:rPr>
                <w:color w:val="000000" w:themeColor="text1"/>
                <w:sz w:val="28"/>
                <w:szCs w:val="28"/>
              </w:rPr>
              <w:t>образце</w:t>
            </w:r>
            <w:proofErr w:type="gramEnd"/>
            <w:r w:rsidRPr="00E04EC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84324">
              <w:rPr>
                <w:rFonts w:eastAsia="TimesNewRoman"/>
                <w:i/>
                <w:sz w:val="28"/>
                <w:szCs w:val="28"/>
              </w:rPr>
              <w:t>метилпарагидроксибензоата</w:t>
            </w:r>
            <w:proofErr w:type="spellEnd"/>
            <w:r w:rsidR="00513D59">
              <w:rPr>
                <w:rFonts w:eastAsia="TimesNewRoman"/>
                <w:i/>
                <w:sz w:val="28"/>
                <w:szCs w:val="28"/>
              </w:rPr>
              <w:t>,</w:t>
            </w:r>
            <w:r w:rsidRPr="00E04EC5">
              <w:rPr>
                <w:color w:val="000000" w:themeColor="text1"/>
                <w:sz w:val="28"/>
                <w:szCs w:val="28"/>
              </w:rPr>
              <w:t xml:space="preserve"> %;</w:t>
            </w:r>
          </w:p>
        </w:tc>
      </w:tr>
      <w:tr w:rsidR="00E04EC5" w:rsidRPr="00E04EC5" w:rsidTr="0037793E">
        <w:trPr>
          <w:trHeight w:val="20"/>
        </w:trPr>
        <w:tc>
          <w:tcPr>
            <w:tcW w:w="312" w:type="pct"/>
          </w:tcPr>
          <w:p w:rsidR="00E04EC5" w:rsidRPr="00E04EC5" w:rsidRDefault="00E04EC5" w:rsidP="00E04EC5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</w:tcPr>
          <w:p w:rsidR="00E04EC5" w:rsidRPr="0037793E" w:rsidRDefault="00E04EC5" w:rsidP="00E04EC5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37793E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E04EC5" w:rsidRPr="00E04EC5" w:rsidRDefault="00E04EC5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E04EC5" w:rsidRPr="00E04EC5" w:rsidRDefault="00E04EC5" w:rsidP="002E405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 xml:space="preserve">суммарное содержание воды и </w:t>
            </w:r>
            <w:r w:rsidRPr="00E04EC5">
              <w:rPr>
                <w:color w:val="000000" w:themeColor="text1"/>
                <w:position w:val="1"/>
                <w:sz w:val="28"/>
                <w:szCs w:val="28"/>
              </w:rPr>
              <w:t xml:space="preserve">остаточных органических растворителей в </w:t>
            </w:r>
            <w:proofErr w:type="gramStart"/>
            <w:r w:rsidRPr="00E04EC5">
              <w:rPr>
                <w:color w:val="000000" w:themeColor="text1"/>
                <w:position w:val="1"/>
                <w:sz w:val="28"/>
                <w:szCs w:val="28"/>
              </w:rPr>
              <w:t>испытуемом</w:t>
            </w:r>
            <w:proofErr w:type="gramEnd"/>
            <w:r w:rsidRPr="00E04EC5">
              <w:rPr>
                <w:color w:val="000000" w:themeColor="text1"/>
                <w:position w:val="1"/>
                <w:sz w:val="28"/>
                <w:szCs w:val="28"/>
              </w:rPr>
              <w:t xml:space="preserve"> образце, %</w:t>
            </w:r>
            <w:r w:rsidR="002E1D8B">
              <w:rPr>
                <w:color w:val="000000" w:themeColor="text1"/>
                <w:position w:val="1"/>
                <w:sz w:val="28"/>
                <w:szCs w:val="28"/>
              </w:rPr>
              <w:t>;</w:t>
            </w:r>
          </w:p>
        </w:tc>
      </w:tr>
      <w:tr w:rsidR="00513D59" w:rsidRPr="00E04EC5" w:rsidTr="0037793E">
        <w:trPr>
          <w:trHeight w:val="20"/>
        </w:trPr>
        <w:tc>
          <w:tcPr>
            <w:tcW w:w="312" w:type="pct"/>
          </w:tcPr>
          <w:p w:rsidR="00513D59" w:rsidRPr="00E04EC5" w:rsidRDefault="00513D59" w:rsidP="00E04EC5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</w:tcPr>
          <w:p w:rsidR="00513D59" w:rsidRPr="0037793E" w:rsidRDefault="002E1D8B" w:rsidP="00E04EC5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37793E">
              <w:rPr>
                <w:rFonts w:asciiTheme="majorHAnsi" w:eastAsia="TimesNewRoman,Italic" w:hAnsiTheme="majorHAnsi"/>
                <w:i/>
                <w:iCs/>
                <w:sz w:val="28"/>
                <w:szCs w:val="28"/>
              </w:rPr>
              <w:t>1,145</w:t>
            </w:r>
          </w:p>
        </w:tc>
        <w:tc>
          <w:tcPr>
            <w:tcW w:w="186" w:type="pct"/>
          </w:tcPr>
          <w:p w:rsidR="00513D59" w:rsidRPr="00E04EC5" w:rsidRDefault="00513D59" w:rsidP="002E4053">
            <w:pPr>
              <w:widowControl w:val="0"/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E04EC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13D59" w:rsidRPr="0037793E" w:rsidRDefault="00513D59" w:rsidP="002E4053">
            <w:pPr>
              <w:widowControl w:val="0"/>
              <w:spacing w:after="120"/>
              <w:rPr>
                <w:rFonts w:eastAsia="TimesNewRoman"/>
                <w:sz w:val="28"/>
                <w:szCs w:val="28"/>
              </w:rPr>
            </w:pPr>
            <w:r w:rsidRPr="00841253">
              <w:rPr>
                <w:rFonts w:eastAsia="TimesNewRoman,Italic"/>
                <w:iCs/>
                <w:sz w:val="28"/>
                <w:szCs w:val="28"/>
              </w:rPr>
              <w:t>поправочный коэффициент</w:t>
            </w:r>
            <w:r>
              <w:rPr>
                <w:rFonts w:eastAsia="TimesNewRoman"/>
                <w:sz w:val="28"/>
                <w:szCs w:val="28"/>
              </w:rPr>
              <w:t>.</w:t>
            </w:r>
          </w:p>
        </w:tc>
      </w:tr>
    </w:tbl>
    <w:p w:rsidR="00981BC9" w:rsidRDefault="00981BC9" w:rsidP="0037793E">
      <w:pPr>
        <w:pStyle w:val="af8"/>
        <w:keepNext/>
        <w:widowControl/>
        <w:spacing w:before="24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84782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3F02BF" w:rsidRPr="00744C19" w:rsidRDefault="00981BC9" w:rsidP="00112D8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919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герметично </w:t>
      </w:r>
      <w:r w:rsidR="000F44F2">
        <w:rPr>
          <w:sz w:val="28"/>
          <w:szCs w:val="28"/>
        </w:rPr>
        <w:t>укупоренной</w:t>
      </w:r>
      <w:r>
        <w:rPr>
          <w:sz w:val="28"/>
          <w:szCs w:val="28"/>
        </w:rPr>
        <w:t xml:space="preserve"> упаковке</w:t>
      </w:r>
      <w:r w:rsidRPr="00891903">
        <w:rPr>
          <w:sz w:val="28"/>
          <w:szCs w:val="28"/>
        </w:rPr>
        <w:t>.</w:t>
      </w:r>
    </w:p>
    <w:sectPr w:rsidR="003F02BF" w:rsidRPr="00744C19" w:rsidSect="00E11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D8706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2F7871" w16cex:dateUtc="2024-04-04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870639" w16cid:durableId="6B2F78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C1" w:rsidRDefault="00BB03C1">
      <w:r>
        <w:separator/>
      </w:r>
    </w:p>
  </w:endnote>
  <w:endnote w:type="continuationSeparator" w:id="0">
    <w:p w:rsidR="00BB03C1" w:rsidRDefault="00B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84" w:rsidRDefault="007D57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1C" w:rsidRPr="00F21242" w:rsidRDefault="009F561C" w:rsidP="00EE75A8">
    <w:pPr>
      <w:pStyle w:val="a5"/>
      <w:jc w:val="center"/>
      <w:rPr>
        <w:sz w:val="28"/>
        <w:szCs w:val="28"/>
      </w:rPr>
    </w:pPr>
    <w:r w:rsidRPr="00F21242">
      <w:rPr>
        <w:sz w:val="28"/>
        <w:szCs w:val="28"/>
      </w:rPr>
      <w:fldChar w:fldCharType="begin"/>
    </w:r>
    <w:r w:rsidRPr="00F21242">
      <w:rPr>
        <w:sz w:val="28"/>
        <w:szCs w:val="28"/>
      </w:rPr>
      <w:instrText xml:space="preserve"> PAGE   \* MERGEFORMAT </w:instrText>
    </w:r>
    <w:r w:rsidRPr="00F21242">
      <w:rPr>
        <w:sz w:val="28"/>
        <w:szCs w:val="28"/>
      </w:rPr>
      <w:fldChar w:fldCharType="separate"/>
    </w:r>
    <w:r w:rsidR="00BB4A09">
      <w:rPr>
        <w:noProof/>
        <w:sz w:val="28"/>
        <w:szCs w:val="28"/>
      </w:rPr>
      <w:t>4</w:t>
    </w:r>
    <w:r w:rsidRPr="00F21242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84" w:rsidRPr="0073319C" w:rsidRDefault="007D5784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C1" w:rsidRDefault="00BB03C1">
      <w:r>
        <w:separator/>
      </w:r>
    </w:p>
  </w:footnote>
  <w:footnote w:type="continuationSeparator" w:id="0">
    <w:p w:rsidR="00BB03C1" w:rsidRDefault="00BB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1C" w:rsidRDefault="009F56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1C" w:rsidRPr="0073319C" w:rsidRDefault="009F561C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1C" w:rsidRPr="007D5784" w:rsidRDefault="009F561C" w:rsidP="007D5784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Землянухина">
    <w15:presenceInfo w15:providerId="None" w15:userId="Землянух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A6D"/>
    <w:rsid w:val="000034B9"/>
    <w:rsid w:val="00003DF6"/>
    <w:rsid w:val="00005DE3"/>
    <w:rsid w:val="00010238"/>
    <w:rsid w:val="000128D3"/>
    <w:rsid w:val="00015037"/>
    <w:rsid w:val="000151ED"/>
    <w:rsid w:val="00020600"/>
    <w:rsid w:val="000210B6"/>
    <w:rsid w:val="00023491"/>
    <w:rsid w:val="00034700"/>
    <w:rsid w:val="00040DFE"/>
    <w:rsid w:val="00041177"/>
    <w:rsid w:val="000451E2"/>
    <w:rsid w:val="00046B5C"/>
    <w:rsid w:val="000518BD"/>
    <w:rsid w:val="00051AA0"/>
    <w:rsid w:val="00054C4F"/>
    <w:rsid w:val="00061561"/>
    <w:rsid w:val="00061862"/>
    <w:rsid w:val="00063676"/>
    <w:rsid w:val="00067E22"/>
    <w:rsid w:val="00071AD7"/>
    <w:rsid w:val="0007378D"/>
    <w:rsid w:val="000738D8"/>
    <w:rsid w:val="00076A7A"/>
    <w:rsid w:val="000803A3"/>
    <w:rsid w:val="00081FB2"/>
    <w:rsid w:val="00084CCF"/>
    <w:rsid w:val="00086506"/>
    <w:rsid w:val="000865F0"/>
    <w:rsid w:val="00086D23"/>
    <w:rsid w:val="00091835"/>
    <w:rsid w:val="000920F0"/>
    <w:rsid w:val="00093DE5"/>
    <w:rsid w:val="00094C75"/>
    <w:rsid w:val="00096828"/>
    <w:rsid w:val="000977A8"/>
    <w:rsid w:val="000A0467"/>
    <w:rsid w:val="000A09A3"/>
    <w:rsid w:val="000A1050"/>
    <w:rsid w:val="000A1BF1"/>
    <w:rsid w:val="000A3FE2"/>
    <w:rsid w:val="000A5E71"/>
    <w:rsid w:val="000B3E7B"/>
    <w:rsid w:val="000B57F0"/>
    <w:rsid w:val="000B68EC"/>
    <w:rsid w:val="000C1233"/>
    <w:rsid w:val="000C57E2"/>
    <w:rsid w:val="000D035B"/>
    <w:rsid w:val="000D2717"/>
    <w:rsid w:val="000D3B79"/>
    <w:rsid w:val="000D5846"/>
    <w:rsid w:val="000E2706"/>
    <w:rsid w:val="000F0460"/>
    <w:rsid w:val="000F07FC"/>
    <w:rsid w:val="000F1443"/>
    <w:rsid w:val="000F44F2"/>
    <w:rsid w:val="00104ED0"/>
    <w:rsid w:val="00111AAC"/>
    <w:rsid w:val="00112D84"/>
    <w:rsid w:val="001163C2"/>
    <w:rsid w:val="001173EA"/>
    <w:rsid w:val="0012169E"/>
    <w:rsid w:val="001247DF"/>
    <w:rsid w:val="001344AB"/>
    <w:rsid w:val="00135F3C"/>
    <w:rsid w:val="001362CB"/>
    <w:rsid w:val="00144823"/>
    <w:rsid w:val="0015363A"/>
    <w:rsid w:val="00157A23"/>
    <w:rsid w:val="00162633"/>
    <w:rsid w:val="00167F03"/>
    <w:rsid w:val="001735E8"/>
    <w:rsid w:val="00177915"/>
    <w:rsid w:val="0018255F"/>
    <w:rsid w:val="00182D2C"/>
    <w:rsid w:val="0018461E"/>
    <w:rsid w:val="00187A00"/>
    <w:rsid w:val="00187BD4"/>
    <w:rsid w:val="00191858"/>
    <w:rsid w:val="00195BE4"/>
    <w:rsid w:val="001A10F3"/>
    <w:rsid w:val="001A326E"/>
    <w:rsid w:val="001A48E0"/>
    <w:rsid w:val="001A5290"/>
    <w:rsid w:val="001A5711"/>
    <w:rsid w:val="001A65A7"/>
    <w:rsid w:val="001A6A90"/>
    <w:rsid w:val="001B133D"/>
    <w:rsid w:val="001B1A2D"/>
    <w:rsid w:val="001B519F"/>
    <w:rsid w:val="001C25AA"/>
    <w:rsid w:val="001C70D5"/>
    <w:rsid w:val="001D6222"/>
    <w:rsid w:val="001E3C73"/>
    <w:rsid w:val="001E7947"/>
    <w:rsid w:val="001F04FD"/>
    <w:rsid w:val="001F1CB1"/>
    <w:rsid w:val="001F2433"/>
    <w:rsid w:val="00202C8F"/>
    <w:rsid w:val="002059DC"/>
    <w:rsid w:val="00207C3C"/>
    <w:rsid w:val="0021318A"/>
    <w:rsid w:val="00213E09"/>
    <w:rsid w:val="00214110"/>
    <w:rsid w:val="002305FF"/>
    <w:rsid w:val="00231A24"/>
    <w:rsid w:val="00243DDA"/>
    <w:rsid w:val="002451F4"/>
    <w:rsid w:val="002452D2"/>
    <w:rsid w:val="00245A57"/>
    <w:rsid w:val="00247BD7"/>
    <w:rsid w:val="0025006C"/>
    <w:rsid w:val="002526C4"/>
    <w:rsid w:val="00260A4C"/>
    <w:rsid w:val="00265900"/>
    <w:rsid w:val="0026612C"/>
    <w:rsid w:val="00267F74"/>
    <w:rsid w:val="00270835"/>
    <w:rsid w:val="00272384"/>
    <w:rsid w:val="00272E3C"/>
    <w:rsid w:val="0027481E"/>
    <w:rsid w:val="00274AA8"/>
    <w:rsid w:val="00286FF2"/>
    <w:rsid w:val="00290088"/>
    <w:rsid w:val="00292B46"/>
    <w:rsid w:val="00294E5A"/>
    <w:rsid w:val="002978F0"/>
    <w:rsid w:val="002A1065"/>
    <w:rsid w:val="002A198E"/>
    <w:rsid w:val="002A2D25"/>
    <w:rsid w:val="002A2EE0"/>
    <w:rsid w:val="002B22FE"/>
    <w:rsid w:val="002B26B0"/>
    <w:rsid w:val="002B37BD"/>
    <w:rsid w:val="002B4804"/>
    <w:rsid w:val="002B5E12"/>
    <w:rsid w:val="002C0595"/>
    <w:rsid w:val="002C13B8"/>
    <w:rsid w:val="002C68F4"/>
    <w:rsid w:val="002C728F"/>
    <w:rsid w:val="002D1B51"/>
    <w:rsid w:val="002D669D"/>
    <w:rsid w:val="002E1D8B"/>
    <w:rsid w:val="002E36C3"/>
    <w:rsid w:val="002E4053"/>
    <w:rsid w:val="002E4172"/>
    <w:rsid w:val="002E4D29"/>
    <w:rsid w:val="002E51D1"/>
    <w:rsid w:val="002E545E"/>
    <w:rsid w:val="002E5B35"/>
    <w:rsid w:val="002F15FB"/>
    <w:rsid w:val="002F7845"/>
    <w:rsid w:val="003006DE"/>
    <w:rsid w:val="00303319"/>
    <w:rsid w:val="00305807"/>
    <w:rsid w:val="00310690"/>
    <w:rsid w:val="00316E2D"/>
    <w:rsid w:val="00320A5A"/>
    <w:rsid w:val="00321167"/>
    <w:rsid w:val="00322156"/>
    <w:rsid w:val="00322ED5"/>
    <w:rsid w:val="00325A46"/>
    <w:rsid w:val="00326B10"/>
    <w:rsid w:val="003277EB"/>
    <w:rsid w:val="003310E2"/>
    <w:rsid w:val="003322E3"/>
    <w:rsid w:val="003330F7"/>
    <w:rsid w:val="00333718"/>
    <w:rsid w:val="0033632A"/>
    <w:rsid w:val="00340C99"/>
    <w:rsid w:val="00343408"/>
    <w:rsid w:val="0034506F"/>
    <w:rsid w:val="00345D61"/>
    <w:rsid w:val="003468B7"/>
    <w:rsid w:val="003513C0"/>
    <w:rsid w:val="00351F4C"/>
    <w:rsid w:val="00355069"/>
    <w:rsid w:val="00356979"/>
    <w:rsid w:val="0036004A"/>
    <w:rsid w:val="00364D45"/>
    <w:rsid w:val="00365607"/>
    <w:rsid w:val="00371F89"/>
    <w:rsid w:val="0037268A"/>
    <w:rsid w:val="00374F4F"/>
    <w:rsid w:val="0037793E"/>
    <w:rsid w:val="00381F42"/>
    <w:rsid w:val="00382D42"/>
    <w:rsid w:val="003830FD"/>
    <w:rsid w:val="00385ED7"/>
    <w:rsid w:val="00391729"/>
    <w:rsid w:val="00391920"/>
    <w:rsid w:val="00394441"/>
    <w:rsid w:val="003949B5"/>
    <w:rsid w:val="00394E8D"/>
    <w:rsid w:val="003956FA"/>
    <w:rsid w:val="003A0A11"/>
    <w:rsid w:val="003A1050"/>
    <w:rsid w:val="003A3873"/>
    <w:rsid w:val="003A54F7"/>
    <w:rsid w:val="003B17AE"/>
    <w:rsid w:val="003B517E"/>
    <w:rsid w:val="003B57FC"/>
    <w:rsid w:val="003B5D9E"/>
    <w:rsid w:val="003B69FB"/>
    <w:rsid w:val="003C22FA"/>
    <w:rsid w:val="003C3202"/>
    <w:rsid w:val="003C3B57"/>
    <w:rsid w:val="003C45B6"/>
    <w:rsid w:val="003C5EE6"/>
    <w:rsid w:val="003D2A93"/>
    <w:rsid w:val="003D41E7"/>
    <w:rsid w:val="003F02BF"/>
    <w:rsid w:val="003F3B93"/>
    <w:rsid w:val="003F50CF"/>
    <w:rsid w:val="003F7A2B"/>
    <w:rsid w:val="00405067"/>
    <w:rsid w:val="004244F3"/>
    <w:rsid w:val="00425CB3"/>
    <w:rsid w:val="00427B37"/>
    <w:rsid w:val="00427E2E"/>
    <w:rsid w:val="00443150"/>
    <w:rsid w:val="004431F5"/>
    <w:rsid w:val="00443A77"/>
    <w:rsid w:val="00443F23"/>
    <w:rsid w:val="00450D08"/>
    <w:rsid w:val="004548EE"/>
    <w:rsid w:val="0045542A"/>
    <w:rsid w:val="00456A8A"/>
    <w:rsid w:val="00461276"/>
    <w:rsid w:val="0046206D"/>
    <w:rsid w:val="00463EE5"/>
    <w:rsid w:val="00465077"/>
    <w:rsid w:val="00467FC7"/>
    <w:rsid w:val="004700DB"/>
    <w:rsid w:val="004712B8"/>
    <w:rsid w:val="00474660"/>
    <w:rsid w:val="00476185"/>
    <w:rsid w:val="00477600"/>
    <w:rsid w:val="00482BF4"/>
    <w:rsid w:val="00485D8A"/>
    <w:rsid w:val="004867D2"/>
    <w:rsid w:val="004868E7"/>
    <w:rsid w:val="004906DE"/>
    <w:rsid w:val="004A1833"/>
    <w:rsid w:val="004C3F53"/>
    <w:rsid w:val="004C6B09"/>
    <w:rsid w:val="004D0384"/>
    <w:rsid w:val="004E1857"/>
    <w:rsid w:val="004E243D"/>
    <w:rsid w:val="004E3C7E"/>
    <w:rsid w:val="004E46DF"/>
    <w:rsid w:val="004E4E3A"/>
    <w:rsid w:val="004F34BF"/>
    <w:rsid w:val="004F4B8A"/>
    <w:rsid w:val="004F60D5"/>
    <w:rsid w:val="004F7651"/>
    <w:rsid w:val="004F7A1E"/>
    <w:rsid w:val="004F7B6B"/>
    <w:rsid w:val="0050187C"/>
    <w:rsid w:val="00502816"/>
    <w:rsid w:val="00504A6A"/>
    <w:rsid w:val="00506DBB"/>
    <w:rsid w:val="00507306"/>
    <w:rsid w:val="00513D59"/>
    <w:rsid w:val="005150F7"/>
    <w:rsid w:val="00516725"/>
    <w:rsid w:val="00520D57"/>
    <w:rsid w:val="00521B1E"/>
    <w:rsid w:val="0052212B"/>
    <w:rsid w:val="005224D8"/>
    <w:rsid w:val="00522E30"/>
    <w:rsid w:val="005247B4"/>
    <w:rsid w:val="00526F05"/>
    <w:rsid w:val="00534C28"/>
    <w:rsid w:val="00534C8E"/>
    <w:rsid w:val="0054003B"/>
    <w:rsid w:val="00540C10"/>
    <w:rsid w:val="00541FB1"/>
    <w:rsid w:val="00542E7B"/>
    <w:rsid w:val="00546C17"/>
    <w:rsid w:val="005512D1"/>
    <w:rsid w:val="00553255"/>
    <w:rsid w:val="00555669"/>
    <w:rsid w:val="00555D91"/>
    <w:rsid w:val="00557C4F"/>
    <w:rsid w:val="00566546"/>
    <w:rsid w:val="00571850"/>
    <w:rsid w:val="0057497A"/>
    <w:rsid w:val="00576742"/>
    <w:rsid w:val="005827F5"/>
    <w:rsid w:val="005828F7"/>
    <w:rsid w:val="00597B55"/>
    <w:rsid w:val="005A1B1D"/>
    <w:rsid w:val="005A225C"/>
    <w:rsid w:val="005A2681"/>
    <w:rsid w:val="005A5508"/>
    <w:rsid w:val="005B16E2"/>
    <w:rsid w:val="005B3497"/>
    <w:rsid w:val="005B58BF"/>
    <w:rsid w:val="005C457B"/>
    <w:rsid w:val="005C6EE8"/>
    <w:rsid w:val="005C7821"/>
    <w:rsid w:val="005D118F"/>
    <w:rsid w:val="005D19AB"/>
    <w:rsid w:val="005D32F1"/>
    <w:rsid w:val="005D68ED"/>
    <w:rsid w:val="005D6E9C"/>
    <w:rsid w:val="005E2D06"/>
    <w:rsid w:val="005E68B1"/>
    <w:rsid w:val="005F0001"/>
    <w:rsid w:val="00601E23"/>
    <w:rsid w:val="006047FF"/>
    <w:rsid w:val="00604BF0"/>
    <w:rsid w:val="00607933"/>
    <w:rsid w:val="00610025"/>
    <w:rsid w:val="00611F02"/>
    <w:rsid w:val="00614340"/>
    <w:rsid w:val="006149ED"/>
    <w:rsid w:val="00614E00"/>
    <w:rsid w:val="00615EB2"/>
    <w:rsid w:val="0061659B"/>
    <w:rsid w:val="00616AF0"/>
    <w:rsid w:val="00622074"/>
    <w:rsid w:val="00622076"/>
    <w:rsid w:val="00623F49"/>
    <w:rsid w:val="006242D6"/>
    <w:rsid w:val="006249B6"/>
    <w:rsid w:val="00624D5D"/>
    <w:rsid w:val="006324BE"/>
    <w:rsid w:val="006328FE"/>
    <w:rsid w:val="00633019"/>
    <w:rsid w:val="00636A90"/>
    <w:rsid w:val="006404B8"/>
    <w:rsid w:val="00645A99"/>
    <w:rsid w:val="0065115D"/>
    <w:rsid w:val="006566F5"/>
    <w:rsid w:val="0065674A"/>
    <w:rsid w:val="00660F2D"/>
    <w:rsid w:val="0066231F"/>
    <w:rsid w:val="006639B9"/>
    <w:rsid w:val="00664A67"/>
    <w:rsid w:val="00664ADE"/>
    <w:rsid w:val="006710A5"/>
    <w:rsid w:val="006759C0"/>
    <w:rsid w:val="006761DB"/>
    <w:rsid w:val="00681D4D"/>
    <w:rsid w:val="00682C0B"/>
    <w:rsid w:val="00683008"/>
    <w:rsid w:val="00684C08"/>
    <w:rsid w:val="00687869"/>
    <w:rsid w:val="00692CCB"/>
    <w:rsid w:val="006962B8"/>
    <w:rsid w:val="00696ABA"/>
    <w:rsid w:val="00696CF9"/>
    <w:rsid w:val="00696F00"/>
    <w:rsid w:val="006978B3"/>
    <w:rsid w:val="006A1AB2"/>
    <w:rsid w:val="006A2839"/>
    <w:rsid w:val="006A45FE"/>
    <w:rsid w:val="006A5F49"/>
    <w:rsid w:val="006B1B3F"/>
    <w:rsid w:val="006C4AEE"/>
    <w:rsid w:val="006C55DC"/>
    <w:rsid w:val="006C5AE4"/>
    <w:rsid w:val="006C72C1"/>
    <w:rsid w:val="006E0D40"/>
    <w:rsid w:val="006E4C23"/>
    <w:rsid w:val="006E65DF"/>
    <w:rsid w:val="006E6F43"/>
    <w:rsid w:val="006F0757"/>
    <w:rsid w:val="006F2E85"/>
    <w:rsid w:val="00700EDF"/>
    <w:rsid w:val="0070543D"/>
    <w:rsid w:val="00706187"/>
    <w:rsid w:val="007103AC"/>
    <w:rsid w:val="007117BC"/>
    <w:rsid w:val="007128A4"/>
    <w:rsid w:val="007146D8"/>
    <w:rsid w:val="007150F9"/>
    <w:rsid w:val="007206E6"/>
    <w:rsid w:val="00722738"/>
    <w:rsid w:val="0072440B"/>
    <w:rsid w:val="00724FA0"/>
    <w:rsid w:val="00726B9B"/>
    <w:rsid w:val="007307C0"/>
    <w:rsid w:val="00732520"/>
    <w:rsid w:val="0073319C"/>
    <w:rsid w:val="00733812"/>
    <w:rsid w:val="00733BB5"/>
    <w:rsid w:val="00735AE7"/>
    <w:rsid w:val="0073694E"/>
    <w:rsid w:val="00737A2C"/>
    <w:rsid w:val="0074086E"/>
    <w:rsid w:val="00743F6A"/>
    <w:rsid w:val="00744C19"/>
    <w:rsid w:val="00745199"/>
    <w:rsid w:val="00746CAC"/>
    <w:rsid w:val="0075756E"/>
    <w:rsid w:val="00757875"/>
    <w:rsid w:val="00764FE5"/>
    <w:rsid w:val="00766048"/>
    <w:rsid w:val="00770528"/>
    <w:rsid w:val="00772745"/>
    <w:rsid w:val="00775588"/>
    <w:rsid w:val="0077622A"/>
    <w:rsid w:val="0078074B"/>
    <w:rsid w:val="00782D75"/>
    <w:rsid w:val="00784324"/>
    <w:rsid w:val="00785A50"/>
    <w:rsid w:val="00793760"/>
    <w:rsid w:val="007979EC"/>
    <w:rsid w:val="007A13E9"/>
    <w:rsid w:val="007A264C"/>
    <w:rsid w:val="007B2C48"/>
    <w:rsid w:val="007C0BE7"/>
    <w:rsid w:val="007C2F77"/>
    <w:rsid w:val="007C4C40"/>
    <w:rsid w:val="007C4D72"/>
    <w:rsid w:val="007C77DA"/>
    <w:rsid w:val="007D0C65"/>
    <w:rsid w:val="007D2AFB"/>
    <w:rsid w:val="007D5784"/>
    <w:rsid w:val="007D665F"/>
    <w:rsid w:val="007E0465"/>
    <w:rsid w:val="007E7477"/>
    <w:rsid w:val="007F22F1"/>
    <w:rsid w:val="007F3D0D"/>
    <w:rsid w:val="008000CD"/>
    <w:rsid w:val="0080037D"/>
    <w:rsid w:val="00802F53"/>
    <w:rsid w:val="0080374C"/>
    <w:rsid w:val="00805272"/>
    <w:rsid w:val="00806083"/>
    <w:rsid w:val="00806B01"/>
    <w:rsid w:val="00806BEB"/>
    <w:rsid w:val="00811C28"/>
    <w:rsid w:val="00814EDB"/>
    <w:rsid w:val="00820395"/>
    <w:rsid w:val="00820A11"/>
    <w:rsid w:val="00823796"/>
    <w:rsid w:val="00824984"/>
    <w:rsid w:val="00824C7C"/>
    <w:rsid w:val="00825A05"/>
    <w:rsid w:val="00825AD7"/>
    <w:rsid w:val="00826D04"/>
    <w:rsid w:val="008308D5"/>
    <w:rsid w:val="00841253"/>
    <w:rsid w:val="0084137A"/>
    <w:rsid w:val="008423BB"/>
    <w:rsid w:val="008479B6"/>
    <w:rsid w:val="00851CCF"/>
    <w:rsid w:val="008522A4"/>
    <w:rsid w:val="00857860"/>
    <w:rsid w:val="00857DF9"/>
    <w:rsid w:val="00860B94"/>
    <w:rsid w:val="00861B22"/>
    <w:rsid w:val="00861D86"/>
    <w:rsid w:val="0086410B"/>
    <w:rsid w:val="008659B3"/>
    <w:rsid w:val="00867273"/>
    <w:rsid w:val="008720BA"/>
    <w:rsid w:val="008750BA"/>
    <w:rsid w:val="00877C4E"/>
    <w:rsid w:val="00880C75"/>
    <w:rsid w:val="00882A82"/>
    <w:rsid w:val="008832DB"/>
    <w:rsid w:val="00883FA7"/>
    <w:rsid w:val="00885292"/>
    <w:rsid w:val="00887A51"/>
    <w:rsid w:val="008901BE"/>
    <w:rsid w:val="00892FBD"/>
    <w:rsid w:val="00894F98"/>
    <w:rsid w:val="0089639B"/>
    <w:rsid w:val="00897A65"/>
    <w:rsid w:val="008A0B05"/>
    <w:rsid w:val="008B29D5"/>
    <w:rsid w:val="008C1A81"/>
    <w:rsid w:val="008C4AA8"/>
    <w:rsid w:val="008C50A8"/>
    <w:rsid w:val="008C60A6"/>
    <w:rsid w:val="008C6D32"/>
    <w:rsid w:val="008C76E2"/>
    <w:rsid w:val="008C7C30"/>
    <w:rsid w:val="008D11A8"/>
    <w:rsid w:val="008D761D"/>
    <w:rsid w:val="008F0A2E"/>
    <w:rsid w:val="008F11A1"/>
    <w:rsid w:val="008F1937"/>
    <w:rsid w:val="008F332A"/>
    <w:rsid w:val="00902D86"/>
    <w:rsid w:val="00903546"/>
    <w:rsid w:val="009050FD"/>
    <w:rsid w:val="00907587"/>
    <w:rsid w:val="00925639"/>
    <w:rsid w:val="00930C4E"/>
    <w:rsid w:val="00943BFF"/>
    <w:rsid w:val="00945235"/>
    <w:rsid w:val="00945E39"/>
    <w:rsid w:val="00945FE4"/>
    <w:rsid w:val="009467D4"/>
    <w:rsid w:val="0095233B"/>
    <w:rsid w:val="00952796"/>
    <w:rsid w:val="00952E58"/>
    <w:rsid w:val="0095314E"/>
    <w:rsid w:val="00962D9B"/>
    <w:rsid w:val="00963186"/>
    <w:rsid w:val="00963D85"/>
    <w:rsid w:val="009708EC"/>
    <w:rsid w:val="00975F00"/>
    <w:rsid w:val="0097741D"/>
    <w:rsid w:val="00981BC9"/>
    <w:rsid w:val="00985318"/>
    <w:rsid w:val="00986524"/>
    <w:rsid w:val="0099435D"/>
    <w:rsid w:val="00994AED"/>
    <w:rsid w:val="009A1D98"/>
    <w:rsid w:val="009A2F39"/>
    <w:rsid w:val="009B1D3D"/>
    <w:rsid w:val="009B3762"/>
    <w:rsid w:val="009B7F33"/>
    <w:rsid w:val="009C007D"/>
    <w:rsid w:val="009C35D6"/>
    <w:rsid w:val="009D4069"/>
    <w:rsid w:val="009D597F"/>
    <w:rsid w:val="009D7D2C"/>
    <w:rsid w:val="009E04F1"/>
    <w:rsid w:val="009E0851"/>
    <w:rsid w:val="009E2CFA"/>
    <w:rsid w:val="009E3273"/>
    <w:rsid w:val="009F561C"/>
    <w:rsid w:val="00A019B5"/>
    <w:rsid w:val="00A077B4"/>
    <w:rsid w:val="00A13213"/>
    <w:rsid w:val="00A150EA"/>
    <w:rsid w:val="00A16896"/>
    <w:rsid w:val="00A16D2B"/>
    <w:rsid w:val="00A2448C"/>
    <w:rsid w:val="00A24D86"/>
    <w:rsid w:val="00A26660"/>
    <w:rsid w:val="00A276CD"/>
    <w:rsid w:val="00A32FC2"/>
    <w:rsid w:val="00A4197D"/>
    <w:rsid w:val="00A42129"/>
    <w:rsid w:val="00A42A3C"/>
    <w:rsid w:val="00A45FC0"/>
    <w:rsid w:val="00A46368"/>
    <w:rsid w:val="00A47888"/>
    <w:rsid w:val="00A5028F"/>
    <w:rsid w:val="00A50439"/>
    <w:rsid w:val="00A51721"/>
    <w:rsid w:val="00A51D67"/>
    <w:rsid w:val="00A5590E"/>
    <w:rsid w:val="00A5625A"/>
    <w:rsid w:val="00A63808"/>
    <w:rsid w:val="00A647B9"/>
    <w:rsid w:val="00A65DD7"/>
    <w:rsid w:val="00A67989"/>
    <w:rsid w:val="00A73C0F"/>
    <w:rsid w:val="00A77008"/>
    <w:rsid w:val="00A80C5E"/>
    <w:rsid w:val="00A82564"/>
    <w:rsid w:val="00A86763"/>
    <w:rsid w:val="00A95E8E"/>
    <w:rsid w:val="00A97058"/>
    <w:rsid w:val="00AA0316"/>
    <w:rsid w:val="00AA3B7B"/>
    <w:rsid w:val="00AB092B"/>
    <w:rsid w:val="00AB3892"/>
    <w:rsid w:val="00AB4F9D"/>
    <w:rsid w:val="00AB7534"/>
    <w:rsid w:val="00AC215C"/>
    <w:rsid w:val="00AC604C"/>
    <w:rsid w:val="00AC65B4"/>
    <w:rsid w:val="00AD076C"/>
    <w:rsid w:val="00AD5E52"/>
    <w:rsid w:val="00AE7FD7"/>
    <w:rsid w:val="00AF0BC4"/>
    <w:rsid w:val="00AF200F"/>
    <w:rsid w:val="00AF26A0"/>
    <w:rsid w:val="00AF49CE"/>
    <w:rsid w:val="00AF676D"/>
    <w:rsid w:val="00B037C7"/>
    <w:rsid w:val="00B04265"/>
    <w:rsid w:val="00B0781B"/>
    <w:rsid w:val="00B1033C"/>
    <w:rsid w:val="00B10D6A"/>
    <w:rsid w:val="00B10FCF"/>
    <w:rsid w:val="00B15350"/>
    <w:rsid w:val="00B15AF3"/>
    <w:rsid w:val="00B168F7"/>
    <w:rsid w:val="00B16C07"/>
    <w:rsid w:val="00B24F42"/>
    <w:rsid w:val="00B32573"/>
    <w:rsid w:val="00B34984"/>
    <w:rsid w:val="00B44F25"/>
    <w:rsid w:val="00B46DEB"/>
    <w:rsid w:val="00B475AB"/>
    <w:rsid w:val="00B6513D"/>
    <w:rsid w:val="00B659F3"/>
    <w:rsid w:val="00B65E7B"/>
    <w:rsid w:val="00B66852"/>
    <w:rsid w:val="00B70979"/>
    <w:rsid w:val="00B75D42"/>
    <w:rsid w:val="00B80E74"/>
    <w:rsid w:val="00B81556"/>
    <w:rsid w:val="00B86012"/>
    <w:rsid w:val="00B87D6E"/>
    <w:rsid w:val="00B912CD"/>
    <w:rsid w:val="00B9419D"/>
    <w:rsid w:val="00B9527D"/>
    <w:rsid w:val="00BA2D59"/>
    <w:rsid w:val="00BA5B55"/>
    <w:rsid w:val="00BA5C75"/>
    <w:rsid w:val="00BA71CE"/>
    <w:rsid w:val="00BA7B99"/>
    <w:rsid w:val="00BB03BF"/>
    <w:rsid w:val="00BB03C1"/>
    <w:rsid w:val="00BB3366"/>
    <w:rsid w:val="00BB349B"/>
    <w:rsid w:val="00BB4A09"/>
    <w:rsid w:val="00BC0C5D"/>
    <w:rsid w:val="00BC5B46"/>
    <w:rsid w:val="00BC719D"/>
    <w:rsid w:val="00BE15A4"/>
    <w:rsid w:val="00BE1F17"/>
    <w:rsid w:val="00BE27F3"/>
    <w:rsid w:val="00BE385F"/>
    <w:rsid w:val="00BE4A7B"/>
    <w:rsid w:val="00BE5396"/>
    <w:rsid w:val="00BF1B03"/>
    <w:rsid w:val="00C0714B"/>
    <w:rsid w:val="00C12CD1"/>
    <w:rsid w:val="00C143A5"/>
    <w:rsid w:val="00C14741"/>
    <w:rsid w:val="00C21AEF"/>
    <w:rsid w:val="00C2385E"/>
    <w:rsid w:val="00C250E6"/>
    <w:rsid w:val="00C25503"/>
    <w:rsid w:val="00C30B3D"/>
    <w:rsid w:val="00C314A1"/>
    <w:rsid w:val="00C32DA9"/>
    <w:rsid w:val="00C3712F"/>
    <w:rsid w:val="00C40B56"/>
    <w:rsid w:val="00C41F88"/>
    <w:rsid w:val="00C431CE"/>
    <w:rsid w:val="00C45107"/>
    <w:rsid w:val="00C45D96"/>
    <w:rsid w:val="00C46CFF"/>
    <w:rsid w:val="00C51558"/>
    <w:rsid w:val="00C522C3"/>
    <w:rsid w:val="00C533C3"/>
    <w:rsid w:val="00C641D2"/>
    <w:rsid w:val="00C65D72"/>
    <w:rsid w:val="00C73EE7"/>
    <w:rsid w:val="00C74CAB"/>
    <w:rsid w:val="00C7516C"/>
    <w:rsid w:val="00C7672D"/>
    <w:rsid w:val="00C77C8E"/>
    <w:rsid w:val="00C8124B"/>
    <w:rsid w:val="00C81C28"/>
    <w:rsid w:val="00C82CC8"/>
    <w:rsid w:val="00C83240"/>
    <w:rsid w:val="00C86098"/>
    <w:rsid w:val="00C910E8"/>
    <w:rsid w:val="00C92C57"/>
    <w:rsid w:val="00C94484"/>
    <w:rsid w:val="00C9517F"/>
    <w:rsid w:val="00C954EF"/>
    <w:rsid w:val="00C95A8F"/>
    <w:rsid w:val="00CA564F"/>
    <w:rsid w:val="00CB15D2"/>
    <w:rsid w:val="00CB6A88"/>
    <w:rsid w:val="00CC0884"/>
    <w:rsid w:val="00CC6162"/>
    <w:rsid w:val="00CC67A4"/>
    <w:rsid w:val="00CD12D7"/>
    <w:rsid w:val="00CD19EE"/>
    <w:rsid w:val="00CD43D2"/>
    <w:rsid w:val="00CD5863"/>
    <w:rsid w:val="00CE1F50"/>
    <w:rsid w:val="00CE369E"/>
    <w:rsid w:val="00CE4905"/>
    <w:rsid w:val="00CF1247"/>
    <w:rsid w:val="00CF6CD0"/>
    <w:rsid w:val="00CF752A"/>
    <w:rsid w:val="00D03EA6"/>
    <w:rsid w:val="00D0630F"/>
    <w:rsid w:val="00D1500E"/>
    <w:rsid w:val="00D203DD"/>
    <w:rsid w:val="00D20565"/>
    <w:rsid w:val="00D23E9D"/>
    <w:rsid w:val="00D26B41"/>
    <w:rsid w:val="00D310CE"/>
    <w:rsid w:val="00D311B8"/>
    <w:rsid w:val="00D34588"/>
    <w:rsid w:val="00D45F0E"/>
    <w:rsid w:val="00D46A42"/>
    <w:rsid w:val="00D529EE"/>
    <w:rsid w:val="00D53667"/>
    <w:rsid w:val="00D552A0"/>
    <w:rsid w:val="00D556BB"/>
    <w:rsid w:val="00D56C1C"/>
    <w:rsid w:val="00D5753B"/>
    <w:rsid w:val="00D57A73"/>
    <w:rsid w:val="00D61A7B"/>
    <w:rsid w:val="00D71E68"/>
    <w:rsid w:val="00D74CE4"/>
    <w:rsid w:val="00D807E8"/>
    <w:rsid w:val="00D84737"/>
    <w:rsid w:val="00D8597B"/>
    <w:rsid w:val="00D86250"/>
    <w:rsid w:val="00D86F86"/>
    <w:rsid w:val="00D8750D"/>
    <w:rsid w:val="00D878AA"/>
    <w:rsid w:val="00D96431"/>
    <w:rsid w:val="00DA45C4"/>
    <w:rsid w:val="00DA4CD2"/>
    <w:rsid w:val="00DA522D"/>
    <w:rsid w:val="00DB0742"/>
    <w:rsid w:val="00DB4A8B"/>
    <w:rsid w:val="00DB62A5"/>
    <w:rsid w:val="00DB6A85"/>
    <w:rsid w:val="00DB7E46"/>
    <w:rsid w:val="00DC0B52"/>
    <w:rsid w:val="00DC4886"/>
    <w:rsid w:val="00DC7B9E"/>
    <w:rsid w:val="00DD19BC"/>
    <w:rsid w:val="00DD5D16"/>
    <w:rsid w:val="00DE2DBB"/>
    <w:rsid w:val="00DE4364"/>
    <w:rsid w:val="00DE6620"/>
    <w:rsid w:val="00DF1347"/>
    <w:rsid w:val="00DF36CE"/>
    <w:rsid w:val="00DF4EAD"/>
    <w:rsid w:val="00DF615A"/>
    <w:rsid w:val="00DF6EC5"/>
    <w:rsid w:val="00DF746E"/>
    <w:rsid w:val="00E04386"/>
    <w:rsid w:val="00E04EC5"/>
    <w:rsid w:val="00E07814"/>
    <w:rsid w:val="00E11E23"/>
    <w:rsid w:val="00E11F28"/>
    <w:rsid w:val="00E13F3A"/>
    <w:rsid w:val="00E17DEE"/>
    <w:rsid w:val="00E24E58"/>
    <w:rsid w:val="00E25278"/>
    <w:rsid w:val="00E265A4"/>
    <w:rsid w:val="00E26CA4"/>
    <w:rsid w:val="00E27498"/>
    <w:rsid w:val="00E2752F"/>
    <w:rsid w:val="00E31A42"/>
    <w:rsid w:val="00E36CB3"/>
    <w:rsid w:val="00E36E21"/>
    <w:rsid w:val="00E40AF1"/>
    <w:rsid w:val="00E42DE8"/>
    <w:rsid w:val="00E42EF5"/>
    <w:rsid w:val="00E453F7"/>
    <w:rsid w:val="00E55CC7"/>
    <w:rsid w:val="00E61039"/>
    <w:rsid w:val="00E61B65"/>
    <w:rsid w:val="00E61E02"/>
    <w:rsid w:val="00E62594"/>
    <w:rsid w:val="00E63561"/>
    <w:rsid w:val="00E66E4C"/>
    <w:rsid w:val="00E71E32"/>
    <w:rsid w:val="00E73A93"/>
    <w:rsid w:val="00E819B3"/>
    <w:rsid w:val="00E81A54"/>
    <w:rsid w:val="00E82073"/>
    <w:rsid w:val="00E83FE2"/>
    <w:rsid w:val="00E922C6"/>
    <w:rsid w:val="00E92B8D"/>
    <w:rsid w:val="00E935B6"/>
    <w:rsid w:val="00E9386E"/>
    <w:rsid w:val="00E971A7"/>
    <w:rsid w:val="00EA4E5B"/>
    <w:rsid w:val="00EA6AE1"/>
    <w:rsid w:val="00EA7138"/>
    <w:rsid w:val="00EB057E"/>
    <w:rsid w:val="00EB6E46"/>
    <w:rsid w:val="00EB7B4C"/>
    <w:rsid w:val="00EC3539"/>
    <w:rsid w:val="00EC3A93"/>
    <w:rsid w:val="00EC3C0C"/>
    <w:rsid w:val="00EC3E9A"/>
    <w:rsid w:val="00EC4BB3"/>
    <w:rsid w:val="00ED36BE"/>
    <w:rsid w:val="00ED65C1"/>
    <w:rsid w:val="00ED68CD"/>
    <w:rsid w:val="00ED7CBE"/>
    <w:rsid w:val="00EE1D78"/>
    <w:rsid w:val="00EE2EE8"/>
    <w:rsid w:val="00EE3A85"/>
    <w:rsid w:val="00EE58D9"/>
    <w:rsid w:val="00EE75A8"/>
    <w:rsid w:val="00EE7E7F"/>
    <w:rsid w:val="00EF52B3"/>
    <w:rsid w:val="00EF5E97"/>
    <w:rsid w:val="00EF6422"/>
    <w:rsid w:val="00F21242"/>
    <w:rsid w:val="00F2200D"/>
    <w:rsid w:val="00F23246"/>
    <w:rsid w:val="00F251C0"/>
    <w:rsid w:val="00F26938"/>
    <w:rsid w:val="00F30B78"/>
    <w:rsid w:val="00F36DAA"/>
    <w:rsid w:val="00F46BB0"/>
    <w:rsid w:val="00F46F39"/>
    <w:rsid w:val="00F52035"/>
    <w:rsid w:val="00F54EF8"/>
    <w:rsid w:val="00F551DF"/>
    <w:rsid w:val="00F57CD9"/>
    <w:rsid w:val="00F57E04"/>
    <w:rsid w:val="00F607FB"/>
    <w:rsid w:val="00F65C15"/>
    <w:rsid w:val="00F66680"/>
    <w:rsid w:val="00F666D4"/>
    <w:rsid w:val="00F666EC"/>
    <w:rsid w:val="00F67518"/>
    <w:rsid w:val="00F73898"/>
    <w:rsid w:val="00F7434D"/>
    <w:rsid w:val="00F7569A"/>
    <w:rsid w:val="00F90BA8"/>
    <w:rsid w:val="00F94E0D"/>
    <w:rsid w:val="00F968A8"/>
    <w:rsid w:val="00F97C17"/>
    <w:rsid w:val="00FA1A7C"/>
    <w:rsid w:val="00FA2A6D"/>
    <w:rsid w:val="00FA37C3"/>
    <w:rsid w:val="00FA3D6C"/>
    <w:rsid w:val="00FA4DB0"/>
    <w:rsid w:val="00FA56D1"/>
    <w:rsid w:val="00FA6B3A"/>
    <w:rsid w:val="00FB00D9"/>
    <w:rsid w:val="00FB0209"/>
    <w:rsid w:val="00FB5C40"/>
    <w:rsid w:val="00FC250D"/>
    <w:rsid w:val="00FC31DC"/>
    <w:rsid w:val="00FC5A59"/>
    <w:rsid w:val="00FD2AA4"/>
    <w:rsid w:val="00FD408B"/>
    <w:rsid w:val="00FD6F68"/>
    <w:rsid w:val="00FE07A8"/>
    <w:rsid w:val="00FE3D82"/>
    <w:rsid w:val="00FE57C0"/>
    <w:rsid w:val="00FE5E4D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BE385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10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33C"/>
    <w:rPr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E4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081F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81FB2"/>
    <w:rPr>
      <w:sz w:val="24"/>
      <w:szCs w:val="24"/>
    </w:rPr>
  </w:style>
  <w:style w:type="character" w:customStyle="1" w:styleId="630pt">
    <w:name w:val="Заголовок №6 (3) + Интервал 0 pt"/>
    <w:basedOn w:val="a0"/>
    <w:rsid w:val="006047FF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bidi="en-US"/>
    </w:rPr>
  </w:style>
  <w:style w:type="character" w:customStyle="1" w:styleId="11">
    <w:name w:val="Основной текст + Курсив11"/>
    <w:basedOn w:val="af5"/>
    <w:rsid w:val="00086D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086D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8">
    <w:name w:val="List"/>
    <w:basedOn w:val="a"/>
    <w:rsid w:val="00981BC9"/>
    <w:pPr>
      <w:widowControl w:val="0"/>
      <w:ind w:left="283" w:hanging="283"/>
    </w:pPr>
    <w:rPr>
      <w:rFonts w:ascii="Arial" w:hAnsi="Arial"/>
      <w:sz w:val="20"/>
      <w:szCs w:val="20"/>
    </w:rPr>
  </w:style>
  <w:style w:type="character" w:customStyle="1" w:styleId="13">
    <w:name w:val="Основной текст13"/>
    <w:basedOn w:val="af5"/>
    <w:rsid w:val="00981B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210B6"/>
    <w:rPr>
      <w:color w:val="0000FF"/>
      <w:u w:val="single"/>
    </w:rPr>
  </w:style>
  <w:style w:type="table" w:customStyle="1" w:styleId="12">
    <w:name w:val="Сетка таблицы1"/>
    <w:basedOn w:val="a1"/>
    <w:next w:val="ad"/>
    <w:locked/>
    <w:rsid w:val="006566F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BE385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10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33C"/>
    <w:rPr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E4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081F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81FB2"/>
    <w:rPr>
      <w:sz w:val="24"/>
      <w:szCs w:val="24"/>
    </w:rPr>
  </w:style>
  <w:style w:type="character" w:customStyle="1" w:styleId="630pt">
    <w:name w:val="Заголовок №6 (3) + Интервал 0 pt"/>
    <w:basedOn w:val="a0"/>
    <w:rsid w:val="006047FF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bidi="en-US"/>
    </w:rPr>
  </w:style>
  <w:style w:type="character" w:customStyle="1" w:styleId="11">
    <w:name w:val="Основной текст + Курсив11"/>
    <w:basedOn w:val="af5"/>
    <w:rsid w:val="00086D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086D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8">
    <w:name w:val="List"/>
    <w:basedOn w:val="a"/>
    <w:rsid w:val="00981BC9"/>
    <w:pPr>
      <w:widowControl w:val="0"/>
      <w:ind w:left="283" w:hanging="283"/>
    </w:pPr>
    <w:rPr>
      <w:rFonts w:ascii="Arial" w:hAnsi="Arial"/>
      <w:sz w:val="20"/>
      <w:szCs w:val="20"/>
    </w:rPr>
  </w:style>
  <w:style w:type="character" w:customStyle="1" w:styleId="13">
    <w:name w:val="Основной текст13"/>
    <w:basedOn w:val="af5"/>
    <w:rsid w:val="00981B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210B6"/>
    <w:rPr>
      <w:color w:val="0000FF"/>
      <w:u w:val="single"/>
    </w:rPr>
  </w:style>
  <w:style w:type="table" w:customStyle="1" w:styleId="12">
    <w:name w:val="Сетка таблицы1"/>
    <w:basedOn w:val="a1"/>
    <w:next w:val="ad"/>
    <w:locked/>
    <w:rsid w:val="006566F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F06E-4E7C-4C1A-89CB-C33C1EB8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moiseevann</cp:lastModifiedBy>
  <cp:revision>36</cp:revision>
  <cp:lastPrinted>2024-05-07T12:00:00Z</cp:lastPrinted>
  <dcterms:created xsi:type="dcterms:W3CDTF">2024-05-17T08:37:00Z</dcterms:created>
  <dcterms:modified xsi:type="dcterms:W3CDTF">2024-05-17T11:50:00Z</dcterms:modified>
</cp:coreProperties>
</file>