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5E" w:rsidRPr="00C16B44" w:rsidRDefault="00855A5E" w:rsidP="00855A5E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B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ФАРМАКОПЕЙНАЯ СТАТЬЯ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55A5E" w:rsidRPr="00C16B44" w:rsidTr="004E4D51">
        <w:tc>
          <w:tcPr>
            <w:tcW w:w="9571" w:type="dxa"/>
            <w:hideMark/>
          </w:tcPr>
          <w:p w:rsidR="00855A5E" w:rsidRPr="00C16B44" w:rsidRDefault="00855A5E" w:rsidP="00BD1F55">
            <w:pPr>
              <w:widowControl w:val="0"/>
              <w:spacing w:after="240"/>
              <w:jc w:val="right"/>
              <w:rPr>
                <w:sz w:val="28"/>
                <w:szCs w:val="28"/>
              </w:rPr>
            </w:pPr>
            <w:r w:rsidRPr="00C16B44">
              <w:rPr>
                <w:sz w:val="28"/>
                <w:szCs w:val="28"/>
              </w:rPr>
              <w:t>ФС</w:t>
            </w:r>
            <w:r w:rsidR="00BD78B5">
              <w:rPr>
                <w:sz w:val="28"/>
                <w:szCs w:val="28"/>
              </w:rPr>
              <w:t>.0.0.0000</w:t>
            </w:r>
          </w:p>
        </w:tc>
      </w:tr>
      <w:tr w:rsidR="00855A5E" w:rsidRPr="00C16B44" w:rsidTr="004E4D51">
        <w:tc>
          <w:tcPr>
            <w:tcW w:w="9571" w:type="dxa"/>
            <w:hideMark/>
          </w:tcPr>
          <w:p w:rsidR="00855A5E" w:rsidRPr="00C16B44" w:rsidRDefault="00855A5E" w:rsidP="00BD1F55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ПОЛИСОРБАТ 80</w:t>
            </w:r>
          </w:p>
        </w:tc>
      </w:tr>
      <w:tr w:rsidR="00855A5E" w:rsidRPr="00C16B44" w:rsidTr="004E4D51">
        <w:tc>
          <w:tcPr>
            <w:tcW w:w="9571" w:type="dxa"/>
            <w:hideMark/>
          </w:tcPr>
          <w:p w:rsidR="00855A5E" w:rsidRPr="00C16B44" w:rsidRDefault="00855A5E" w:rsidP="00BD1F55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Polysorbatum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  <w:lang w:val="en-US"/>
              </w:rPr>
              <w:t>0</w:t>
            </w:r>
          </w:p>
        </w:tc>
      </w:tr>
      <w:tr w:rsidR="00855A5E" w:rsidRPr="00C16B44" w:rsidTr="004E4D51">
        <w:tc>
          <w:tcPr>
            <w:tcW w:w="9571" w:type="dxa"/>
            <w:hideMark/>
          </w:tcPr>
          <w:p w:rsidR="00855A5E" w:rsidRPr="00C16B44" w:rsidRDefault="00855A5E" w:rsidP="00BD1F55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Polysorbate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855A5E" w:rsidRPr="00C16B44" w:rsidRDefault="00855A5E" w:rsidP="00C37CFA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</w:p>
    <w:p w:rsidR="00E322D1" w:rsidRDefault="00E322D1" w:rsidP="004E4D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Смесь</w:t>
      </w:r>
      <w:r w:rsidRPr="007E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неполных </w:t>
      </w:r>
      <w:r w:rsidRPr="007E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эфиров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жирных кислот, в основном олеин</w:t>
      </w:r>
      <w:r w:rsidRPr="007E03E0">
        <w:rPr>
          <w:rFonts w:ascii="Times New Roman" w:eastAsia="Times New Roman" w:hAnsi="Times New Roman" w:cs="Times New Roman"/>
          <w:sz w:val="28"/>
          <w:szCs w:val="20"/>
          <w:lang w:eastAsia="ru-RU"/>
        </w:rPr>
        <w:t>овой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((9</w:t>
      </w:r>
      <w:r w:rsidRPr="00BA08CD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Z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)-октадец-9-еновой)</w:t>
      </w:r>
      <w:r w:rsidRPr="007E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слоты, с </w:t>
      </w:r>
      <w:r w:rsidRPr="007E03E0">
        <w:rPr>
          <w:rFonts w:ascii="Times New Roman" w:eastAsia="Times New Roman" w:hAnsi="Times New Roman" w:cs="Times New Roman"/>
          <w:sz w:val="28"/>
          <w:szCs w:val="20"/>
          <w:lang w:eastAsia="ru-RU"/>
        </w:rPr>
        <w:t>сорбит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олом и его ангидридами,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этоксилированных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примерном соотношении</w:t>
      </w:r>
      <w:r w:rsidRPr="007E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 моль </w:t>
      </w:r>
      <w:proofErr w:type="spellStart"/>
      <w:r w:rsidRPr="007E03E0">
        <w:rPr>
          <w:rFonts w:ascii="Times New Roman" w:eastAsia="Times New Roman" w:hAnsi="Times New Roman" w:cs="Times New Roman"/>
          <w:sz w:val="28"/>
          <w:szCs w:val="20"/>
          <w:lang w:eastAsia="ru-RU"/>
        </w:rPr>
        <w:t>этиленоксида</w:t>
      </w:r>
      <w:proofErr w:type="spellEnd"/>
      <w:r w:rsidRPr="007E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каждый моль сорбитола и ангидридов сорбитола.</w:t>
      </w:r>
    </w:p>
    <w:p w:rsidR="00855A5E" w:rsidRDefault="00855A5E" w:rsidP="004E4D51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855A5E" w:rsidRDefault="00855A5E" w:rsidP="00855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sz w:val="28"/>
          <w:szCs w:val="28"/>
        </w:rPr>
        <w:t xml:space="preserve">Маслянистая </w:t>
      </w:r>
      <w:r w:rsidR="003D127E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3D127E">
        <w:rPr>
          <w:rFonts w:ascii="Times New Roman" w:hAnsi="Times New Roman" w:cs="Times New Roman"/>
          <w:sz w:val="28"/>
          <w:szCs w:val="28"/>
        </w:rPr>
        <w:t>бесцветной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27E">
        <w:rPr>
          <w:rFonts w:ascii="Times New Roman" w:hAnsi="Times New Roman" w:cs="Times New Roman"/>
          <w:sz w:val="28"/>
          <w:szCs w:val="28"/>
        </w:rPr>
        <w:t>до коричневато-жёлтого цвета</w:t>
      </w:r>
      <w:r>
        <w:rPr>
          <w:rFonts w:ascii="Times New Roman" w:hAnsi="Times New Roman" w:cs="Times New Roman"/>
          <w:sz w:val="28"/>
          <w:szCs w:val="28"/>
        </w:rPr>
        <w:t xml:space="preserve"> прозрачная или слегка опалесцирующая жидкость.</w:t>
      </w:r>
    </w:p>
    <w:p w:rsidR="00855A5E" w:rsidRDefault="00855A5E" w:rsidP="00855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Диспергируется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воде, этаноле, этилацетате и метаноле, 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жирных маслах и парафине жидком.</w:t>
      </w:r>
    </w:p>
    <w:p w:rsidR="00855A5E" w:rsidRDefault="00855A5E" w:rsidP="00855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Относительная плотность.</w:t>
      </w:r>
      <w:r>
        <w:rPr>
          <w:rFonts w:ascii="Times New Roman" w:hAnsi="Times New Roman" w:cs="Times New Roman"/>
          <w:sz w:val="28"/>
          <w:szCs w:val="28"/>
        </w:rPr>
        <w:t xml:space="preserve"> Около 1,10.</w:t>
      </w:r>
    </w:p>
    <w:p w:rsidR="00855A5E" w:rsidRDefault="00855A5E" w:rsidP="00855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Вязкость.</w:t>
      </w:r>
      <w:r w:rsidR="004E4D51">
        <w:rPr>
          <w:rFonts w:ascii="Times New Roman" w:hAnsi="Times New Roman" w:cs="Times New Roman"/>
          <w:sz w:val="28"/>
          <w:szCs w:val="28"/>
        </w:rPr>
        <w:t xml:space="preserve"> Около 400 </w:t>
      </w:r>
      <w:proofErr w:type="spellStart"/>
      <w:r w:rsidR="004E4D51">
        <w:rPr>
          <w:rFonts w:ascii="Times New Roman" w:hAnsi="Times New Roman" w:cs="Times New Roman"/>
          <w:sz w:val="28"/>
          <w:szCs w:val="28"/>
        </w:rPr>
        <w:t>мПа·</w:t>
      </w:r>
      <w:proofErr w:type="gramStart"/>
      <w:r w:rsidR="004E4D51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4E4D51">
        <w:rPr>
          <w:rFonts w:ascii="Times New Roman" w:hAnsi="Times New Roman" w:cs="Times New Roman"/>
          <w:sz w:val="28"/>
          <w:szCs w:val="28"/>
        </w:rPr>
        <w:t xml:space="preserve"> при 25 </w:t>
      </w:r>
      <w:r>
        <w:rPr>
          <w:rFonts w:ascii="Times New Roman" w:hAnsi="Times New Roman" w:cs="Times New Roman"/>
          <w:sz w:val="28"/>
          <w:szCs w:val="28"/>
        </w:rPr>
        <w:t>°С.</w:t>
      </w:r>
    </w:p>
    <w:p w:rsidR="00855A5E" w:rsidRDefault="00855A5E" w:rsidP="004E4D51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855A5E" w:rsidRDefault="00855A5E" w:rsidP="00855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Первая идентификация: </w:t>
      </w:r>
      <w:r w:rsidRPr="004E4D51">
        <w:rPr>
          <w:rFonts w:ascii="Times New Roman" w:hAnsi="Times New Roman" w:cs="Times New Roman"/>
          <w:i/>
          <w:sz w:val="28"/>
          <w:szCs w:val="28"/>
        </w:rPr>
        <w:t>А,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A5E" w:rsidRDefault="00855A5E" w:rsidP="00855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Вторая идентификация: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D51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4E4D51">
        <w:rPr>
          <w:rFonts w:ascii="Times New Roman" w:hAnsi="Times New Roman" w:cs="Times New Roman"/>
          <w:i/>
          <w:sz w:val="28"/>
          <w:szCs w:val="28"/>
        </w:rPr>
        <w:t>, В, Г,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A5E" w:rsidRDefault="004E4D51" w:rsidP="00855A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 </w:t>
      </w:r>
      <w:r w:rsidR="00855A5E" w:rsidRPr="00855A5E">
        <w:rPr>
          <w:rFonts w:ascii="Times New Roman" w:hAnsi="Times New Roman" w:cs="Times New Roman"/>
          <w:b/>
          <w:sz w:val="28"/>
          <w:szCs w:val="28"/>
        </w:rPr>
        <w:t>И</w:t>
      </w:r>
      <w:r w:rsidR="00855A5E">
        <w:rPr>
          <w:rFonts w:ascii="Times New Roman" w:hAnsi="Times New Roman" w:cs="Times New Roman"/>
          <w:b/>
          <w:sz w:val="28"/>
          <w:szCs w:val="28"/>
        </w:rPr>
        <w:t xml:space="preserve">К-спектрометрия </w:t>
      </w:r>
      <w:r w:rsidR="00855A5E">
        <w:rPr>
          <w:rFonts w:ascii="Times New Roman" w:hAnsi="Times New Roman" w:cs="Times New Roman"/>
          <w:i/>
          <w:sz w:val="28"/>
          <w:szCs w:val="28"/>
        </w:rPr>
        <w:t>(ОФС «Спектрометрия в средней инфракрасной области»).</w:t>
      </w:r>
    </w:p>
    <w:p w:rsidR="00855A5E" w:rsidRDefault="00855A5E" w:rsidP="00855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 сравнения: </w:t>
      </w:r>
      <w:r>
        <w:rPr>
          <w:rFonts w:ascii="Times New Roman" w:hAnsi="Times New Roman" w:cs="Times New Roman"/>
          <w:sz w:val="28"/>
          <w:szCs w:val="28"/>
        </w:rPr>
        <w:t xml:space="preserve">стандартный образец </w:t>
      </w:r>
      <w:proofErr w:type="spellStart"/>
      <w:r w:rsidRPr="00855A5E">
        <w:rPr>
          <w:rFonts w:ascii="Times New Roman" w:hAnsi="Times New Roman" w:cs="Times New Roman"/>
          <w:i/>
          <w:sz w:val="28"/>
          <w:szCs w:val="28"/>
        </w:rPr>
        <w:t>полисорбата</w:t>
      </w:r>
      <w:proofErr w:type="spellEnd"/>
      <w:r w:rsidRPr="00855A5E">
        <w:rPr>
          <w:rFonts w:ascii="Times New Roman" w:hAnsi="Times New Roman" w:cs="Times New Roman"/>
          <w:i/>
          <w:sz w:val="28"/>
          <w:szCs w:val="28"/>
        </w:rPr>
        <w:t xml:space="preserve"> 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A5E" w:rsidRDefault="00855A5E" w:rsidP="00855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3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Требование</w:t>
      </w:r>
      <w:r w:rsidRPr="00FC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инфракрасный спектр поглощения испытуемого образца должен соответствовать спектру стандартного образца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0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</w:t>
      </w:r>
      <w:r w:rsidR="00090573" w:rsidRPr="00090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исорбата</w:t>
      </w:r>
      <w:proofErr w:type="spellEnd"/>
      <w:r w:rsidR="00090573" w:rsidRPr="00090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8</w:t>
      </w:r>
      <w:r w:rsidRPr="000905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A5E" w:rsidRDefault="004E4D51" w:rsidP="00855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 </w:t>
      </w:r>
      <w:r w:rsidR="00855A5E">
        <w:rPr>
          <w:rFonts w:ascii="Times New Roman" w:hAnsi="Times New Roman" w:cs="Times New Roman"/>
          <w:b/>
          <w:sz w:val="28"/>
          <w:szCs w:val="28"/>
        </w:rPr>
        <w:t xml:space="preserve">Гидроксильное число </w:t>
      </w:r>
      <w:r w:rsidR="00855A5E" w:rsidRPr="00F96F9F">
        <w:rPr>
          <w:rFonts w:ascii="Times New Roman" w:hAnsi="Times New Roman" w:cs="Times New Roman"/>
          <w:sz w:val="28"/>
          <w:szCs w:val="28"/>
        </w:rPr>
        <w:t>(см. раздел</w:t>
      </w:r>
      <w:r w:rsidR="00855A5E">
        <w:rPr>
          <w:rFonts w:ascii="Times New Roman" w:hAnsi="Times New Roman" w:cs="Times New Roman"/>
          <w:sz w:val="28"/>
          <w:szCs w:val="28"/>
        </w:rPr>
        <w:t xml:space="preserve"> </w:t>
      </w:r>
      <w:r w:rsidR="00855A5E">
        <w:rPr>
          <w:rFonts w:ascii="Times New Roman" w:hAnsi="Times New Roman" w:cs="Times New Roman"/>
          <w:i/>
          <w:sz w:val="28"/>
          <w:szCs w:val="28"/>
        </w:rPr>
        <w:t>Испытания</w:t>
      </w:r>
      <w:r w:rsidR="00855A5E">
        <w:rPr>
          <w:rFonts w:ascii="Times New Roman" w:hAnsi="Times New Roman" w:cs="Times New Roman"/>
          <w:sz w:val="28"/>
          <w:szCs w:val="28"/>
        </w:rPr>
        <w:t>).</w:t>
      </w:r>
    </w:p>
    <w:p w:rsidR="00855A5E" w:rsidRDefault="001353F1" w:rsidP="00855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 </w:t>
      </w:r>
      <w:r w:rsidR="00855A5E">
        <w:rPr>
          <w:rFonts w:ascii="Times New Roman" w:hAnsi="Times New Roman" w:cs="Times New Roman"/>
          <w:b/>
          <w:sz w:val="28"/>
          <w:szCs w:val="28"/>
        </w:rPr>
        <w:t xml:space="preserve">Число омыления </w:t>
      </w:r>
      <w:r w:rsidR="00855A5E">
        <w:rPr>
          <w:rFonts w:ascii="Times New Roman" w:hAnsi="Times New Roman" w:cs="Times New Roman"/>
          <w:sz w:val="28"/>
          <w:szCs w:val="28"/>
        </w:rPr>
        <w:t xml:space="preserve">(см. раздел </w:t>
      </w:r>
      <w:r w:rsidR="00855A5E">
        <w:rPr>
          <w:rFonts w:ascii="Times New Roman" w:hAnsi="Times New Roman" w:cs="Times New Roman"/>
          <w:i/>
          <w:sz w:val="28"/>
          <w:szCs w:val="28"/>
        </w:rPr>
        <w:t>Испытания</w:t>
      </w:r>
      <w:r w:rsidR="00855A5E">
        <w:rPr>
          <w:rFonts w:ascii="Times New Roman" w:hAnsi="Times New Roman" w:cs="Times New Roman"/>
          <w:sz w:val="28"/>
          <w:szCs w:val="28"/>
        </w:rPr>
        <w:t>).</w:t>
      </w:r>
    </w:p>
    <w:p w:rsidR="00855A5E" w:rsidRDefault="001353F1" w:rsidP="00855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 </w:t>
      </w:r>
      <w:r w:rsidR="00855A5E">
        <w:rPr>
          <w:rFonts w:ascii="Times New Roman" w:hAnsi="Times New Roman" w:cs="Times New Roman"/>
          <w:b/>
          <w:sz w:val="28"/>
          <w:szCs w:val="28"/>
        </w:rPr>
        <w:t xml:space="preserve">Состав жирных кислот </w:t>
      </w:r>
      <w:r w:rsidR="00855A5E">
        <w:rPr>
          <w:rFonts w:ascii="Times New Roman" w:hAnsi="Times New Roman" w:cs="Times New Roman"/>
          <w:sz w:val="28"/>
          <w:szCs w:val="28"/>
        </w:rPr>
        <w:t xml:space="preserve">(см. раздел </w:t>
      </w:r>
      <w:r w:rsidR="00855A5E">
        <w:rPr>
          <w:rFonts w:ascii="Times New Roman" w:hAnsi="Times New Roman" w:cs="Times New Roman"/>
          <w:i/>
          <w:sz w:val="28"/>
          <w:szCs w:val="28"/>
        </w:rPr>
        <w:t>Испытания</w:t>
      </w:r>
      <w:r w:rsidR="00855A5E">
        <w:rPr>
          <w:rFonts w:ascii="Times New Roman" w:hAnsi="Times New Roman" w:cs="Times New Roman"/>
          <w:sz w:val="28"/>
          <w:szCs w:val="28"/>
        </w:rPr>
        <w:t>).</w:t>
      </w:r>
    </w:p>
    <w:p w:rsidR="00855A5E" w:rsidRPr="00AE6A76" w:rsidRDefault="001353F1" w:rsidP="00AE6A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 </w:t>
      </w:r>
      <w:r w:rsidR="00855A5E">
        <w:rPr>
          <w:rFonts w:ascii="Times New Roman" w:hAnsi="Times New Roman" w:cs="Times New Roman"/>
          <w:b/>
          <w:sz w:val="28"/>
          <w:szCs w:val="28"/>
        </w:rPr>
        <w:t>Качественная реакция.</w:t>
      </w:r>
      <w:r w:rsidR="00AE6A76" w:rsidRPr="00AE6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862">
        <w:rPr>
          <w:rFonts w:ascii="Times New Roman" w:hAnsi="Times New Roman" w:cs="Times New Roman"/>
          <w:sz w:val="28"/>
          <w:szCs w:val="28"/>
        </w:rPr>
        <w:t>0,1 </w:t>
      </w:r>
      <w:r w:rsidR="00855A5E">
        <w:rPr>
          <w:rFonts w:ascii="Times New Roman" w:hAnsi="Times New Roman" w:cs="Times New Roman"/>
          <w:sz w:val="28"/>
          <w:szCs w:val="28"/>
        </w:rPr>
        <w:t>г исп</w:t>
      </w:r>
      <w:r w:rsidR="009A1862">
        <w:rPr>
          <w:rFonts w:ascii="Times New Roman" w:hAnsi="Times New Roman" w:cs="Times New Roman"/>
          <w:sz w:val="28"/>
          <w:szCs w:val="28"/>
        </w:rPr>
        <w:t>ытуемого образца растворяют в 5 </w:t>
      </w:r>
      <w:r w:rsidR="00855A5E">
        <w:rPr>
          <w:rFonts w:ascii="Times New Roman" w:hAnsi="Times New Roman" w:cs="Times New Roman"/>
          <w:sz w:val="28"/>
          <w:szCs w:val="28"/>
        </w:rPr>
        <w:t xml:space="preserve">мл </w:t>
      </w:r>
      <w:proofErr w:type="spellStart"/>
      <w:r w:rsidR="00855A5E">
        <w:rPr>
          <w:rFonts w:ascii="Times New Roman" w:hAnsi="Times New Roman" w:cs="Times New Roman"/>
          <w:i/>
          <w:sz w:val="28"/>
          <w:szCs w:val="28"/>
        </w:rPr>
        <w:t>метиленхлорида</w:t>
      </w:r>
      <w:proofErr w:type="spellEnd"/>
      <w:r w:rsidR="009A1862">
        <w:rPr>
          <w:rFonts w:ascii="Times New Roman" w:hAnsi="Times New Roman" w:cs="Times New Roman"/>
          <w:sz w:val="28"/>
          <w:szCs w:val="28"/>
        </w:rPr>
        <w:t>, прибавляют 0,1 </w:t>
      </w:r>
      <w:r w:rsidR="00855A5E">
        <w:rPr>
          <w:rFonts w:ascii="Times New Roman" w:hAnsi="Times New Roman" w:cs="Times New Roman"/>
          <w:sz w:val="28"/>
          <w:szCs w:val="28"/>
        </w:rPr>
        <w:t xml:space="preserve">г </w:t>
      </w:r>
      <w:r w:rsidR="00855A5E">
        <w:rPr>
          <w:rFonts w:ascii="Times New Roman" w:hAnsi="Times New Roman" w:cs="Times New Roman"/>
          <w:i/>
          <w:sz w:val="28"/>
          <w:szCs w:val="28"/>
        </w:rPr>
        <w:t xml:space="preserve">калия </w:t>
      </w:r>
      <w:proofErr w:type="spellStart"/>
      <w:r w:rsidR="00855A5E">
        <w:rPr>
          <w:rFonts w:ascii="Times New Roman" w:hAnsi="Times New Roman" w:cs="Times New Roman"/>
          <w:i/>
          <w:sz w:val="28"/>
          <w:szCs w:val="28"/>
        </w:rPr>
        <w:t>тиоцианата</w:t>
      </w:r>
      <w:proofErr w:type="spellEnd"/>
      <w:r w:rsidR="009A1862">
        <w:rPr>
          <w:rFonts w:ascii="Times New Roman" w:hAnsi="Times New Roman" w:cs="Times New Roman"/>
          <w:sz w:val="28"/>
          <w:szCs w:val="28"/>
        </w:rPr>
        <w:t xml:space="preserve"> и 0,1 </w:t>
      </w:r>
      <w:r w:rsidR="00855A5E">
        <w:rPr>
          <w:rFonts w:ascii="Times New Roman" w:hAnsi="Times New Roman" w:cs="Times New Roman"/>
          <w:sz w:val="28"/>
          <w:szCs w:val="28"/>
        </w:rPr>
        <w:t xml:space="preserve">г </w:t>
      </w:r>
      <w:r w:rsidR="00855A5E" w:rsidRPr="00B626C6">
        <w:rPr>
          <w:rFonts w:ascii="Times New Roman" w:hAnsi="Times New Roman" w:cs="Times New Roman"/>
          <w:i/>
          <w:sz w:val="28"/>
          <w:szCs w:val="28"/>
        </w:rPr>
        <w:t>кобальта нитрата</w:t>
      </w:r>
      <w:r w:rsidR="00855A5E">
        <w:rPr>
          <w:rFonts w:ascii="Times New Roman" w:hAnsi="Times New Roman" w:cs="Times New Roman"/>
          <w:sz w:val="28"/>
          <w:szCs w:val="28"/>
        </w:rPr>
        <w:t xml:space="preserve">. Перемешивают стеклянной палочкой. </w:t>
      </w:r>
      <w:r w:rsidR="0026476E">
        <w:rPr>
          <w:rFonts w:ascii="Times New Roman" w:hAnsi="Times New Roman" w:cs="Times New Roman"/>
          <w:sz w:val="28"/>
          <w:szCs w:val="28"/>
        </w:rPr>
        <w:t>Должно появи</w:t>
      </w:r>
      <w:r w:rsidR="00855A5E">
        <w:rPr>
          <w:rFonts w:ascii="Times New Roman" w:hAnsi="Times New Roman" w:cs="Times New Roman"/>
          <w:sz w:val="28"/>
          <w:szCs w:val="28"/>
        </w:rPr>
        <w:t>т</w:t>
      </w:r>
      <w:r w:rsidR="0026476E">
        <w:rPr>
          <w:rFonts w:ascii="Times New Roman" w:hAnsi="Times New Roman" w:cs="Times New Roman"/>
          <w:sz w:val="28"/>
          <w:szCs w:val="28"/>
        </w:rPr>
        <w:t>ь</w:t>
      </w:r>
      <w:r w:rsidR="00855A5E">
        <w:rPr>
          <w:rFonts w:ascii="Times New Roman" w:hAnsi="Times New Roman" w:cs="Times New Roman"/>
          <w:sz w:val="28"/>
          <w:szCs w:val="28"/>
        </w:rPr>
        <w:t>ся синее окрашивание.</w:t>
      </w:r>
    </w:p>
    <w:p w:rsidR="002624AF" w:rsidRDefault="002624AF" w:rsidP="001353F1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2624AF" w:rsidRDefault="002624AF" w:rsidP="00691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Кислотное число </w:t>
      </w:r>
      <w:r>
        <w:rPr>
          <w:rFonts w:ascii="Times New Roman" w:hAnsi="Times New Roman" w:cs="Times New Roman"/>
          <w:i/>
          <w:sz w:val="28"/>
          <w:szCs w:val="28"/>
        </w:rPr>
        <w:t>(ОФС «Кислотное число», метод 1).</w:t>
      </w:r>
      <w:r>
        <w:rPr>
          <w:rFonts w:ascii="Times New Roman" w:hAnsi="Times New Roman" w:cs="Times New Roman"/>
          <w:sz w:val="28"/>
          <w:szCs w:val="28"/>
        </w:rPr>
        <w:t xml:space="preserve"> Не более 2,0.</w:t>
      </w:r>
      <w:r w:rsidR="00691ADA" w:rsidRPr="00691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проводят с использованием 5,0 г испытуемого образца.</w:t>
      </w:r>
    </w:p>
    <w:p w:rsidR="002624AF" w:rsidRDefault="002624AF" w:rsidP="00262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Гидроксильное число </w:t>
      </w:r>
      <w:r>
        <w:rPr>
          <w:rFonts w:ascii="Times New Roman" w:hAnsi="Times New Roman" w:cs="Times New Roman"/>
          <w:i/>
          <w:sz w:val="28"/>
          <w:szCs w:val="28"/>
        </w:rPr>
        <w:t>(ОФС «Гидроксильное число», метод 1).</w:t>
      </w:r>
      <w:r w:rsidR="00782D0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82D09">
        <w:rPr>
          <w:rFonts w:ascii="Times New Roman" w:hAnsi="Times New Roman" w:cs="Times New Roman"/>
          <w:sz w:val="28"/>
          <w:szCs w:val="28"/>
        </w:rPr>
        <w:t xml:space="preserve">5 до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82D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4AF" w:rsidRDefault="002624AF" w:rsidP="00262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Пероксидное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число.</w:t>
      </w:r>
      <w:r>
        <w:rPr>
          <w:rFonts w:ascii="Times New Roman" w:hAnsi="Times New Roman" w:cs="Times New Roman"/>
          <w:sz w:val="28"/>
          <w:szCs w:val="28"/>
        </w:rPr>
        <w:t xml:space="preserve"> Не более 10,0.</w:t>
      </w:r>
    </w:p>
    <w:p w:rsidR="002624AF" w:rsidRDefault="002624AF" w:rsidP="00262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10,0 г испытуемого образца помещают в химический стакан вместимостью 100 мл и растворяют в 20 мл </w:t>
      </w:r>
      <w:r>
        <w:rPr>
          <w:rFonts w:ascii="Times New Roman" w:hAnsi="Times New Roman" w:cs="Times New Roman"/>
          <w:i/>
          <w:sz w:val="28"/>
          <w:szCs w:val="28"/>
        </w:rPr>
        <w:t>уксусной кислоты ледяной.</w:t>
      </w:r>
      <w:r>
        <w:rPr>
          <w:rFonts w:ascii="Times New Roman" w:hAnsi="Times New Roman" w:cs="Times New Roman"/>
          <w:sz w:val="28"/>
          <w:szCs w:val="28"/>
        </w:rPr>
        <w:t xml:space="preserve"> Приба</w:t>
      </w:r>
      <w:r w:rsidR="00D27F91">
        <w:rPr>
          <w:rFonts w:ascii="Times New Roman" w:hAnsi="Times New Roman" w:cs="Times New Roman"/>
          <w:sz w:val="28"/>
          <w:szCs w:val="28"/>
        </w:rPr>
        <w:t>вляют 1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i/>
          <w:sz w:val="28"/>
          <w:szCs w:val="28"/>
        </w:rPr>
        <w:t>калия йодида насыщенного раствора</w:t>
      </w:r>
      <w:r>
        <w:rPr>
          <w:rFonts w:ascii="Times New Roman" w:hAnsi="Times New Roman" w:cs="Times New Roman"/>
          <w:sz w:val="28"/>
          <w:szCs w:val="28"/>
        </w:rPr>
        <w:t>, перемешивают и выдерживают</w:t>
      </w:r>
      <w:r w:rsidR="00D27F91">
        <w:rPr>
          <w:rFonts w:ascii="Times New Roman" w:hAnsi="Times New Roman" w:cs="Times New Roman"/>
          <w:sz w:val="28"/>
          <w:szCs w:val="28"/>
        </w:rPr>
        <w:t xml:space="preserve"> в течение 1 мин. Прибавляют 50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i/>
          <w:sz w:val="28"/>
          <w:szCs w:val="28"/>
        </w:rPr>
        <w:t>воды, свободной от углерода диоксида,</w:t>
      </w:r>
      <w:r>
        <w:rPr>
          <w:rFonts w:ascii="Times New Roman" w:hAnsi="Times New Roman" w:cs="Times New Roman"/>
          <w:sz w:val="28"/>
          <w:szCs w:val="28"/>
        </w:rPr>
        <w:t xml:space="preserve"> перемешивают на магнитной мешалке. Титруют </w:t>
      </w:r>
      <w:r w:rsidR="00D27F91">
        <w:rPr>
          <w:rFonts w:ascii="Times New Roman" w:hAnsi="Times New Roman" w:cs="Times New Roman"/>
          <w:i/>
          <w:sz w:val="28"/>
          <w:szCs w:val="28"/>
        </w:rPr>
        <w:t>0,01 </w:t>
      </w:r>
      <w:r>
        <w:rPr>
          <w:rFonts w:ascii="Times New Roman" w:hAnsi="Times New Roman" w:cs="Times New Roman"/>
          <w:i/>
          <w:sz w:val="28"/>
          <w:szCs w:val="28"/>
        </w:rPr>
        <w:t xml:space="preserve">М раствором натрия тиосульфата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(ОФС «Потенциометрическое титрование»)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4AF" w:rsidRDefault="002624AF" w:rsidP="00262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2624AF" w:rsidRPr="0006602C" w:rsidRDefault="002624AF" w:rsidP="002624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2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Пероксидное</w:t>
      </w:r>
      <w:proofErr w:type="spellEnd"/>
      <w:r w:rsidRPr="001C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(</w:t>
      </w:r>
      <w:proofErr w:type="spellStart"/>
      <w:r w:rsidRPr="00AD633D">
        <w:rPr>
          <w:rFonts w:asciiTheme="majorHAnsi" w:eastAsia="Times New Roman" w:hAnsiTheme="majorHAnsi" w:cs="Times New Roman"/>
          <w:i/>
          <w:iCs/>
          <w:sz w:val="28"/>
          <w:szCs w:val="28"/>
          <w:lang w:val="en-US" w:eastAsia="ru-RU"/>
        </w:rPr>
        <w:t>I</w:t>
      </w:r>
      <w:r w:rsidRPr="00AD633D">
        <w:rPr>
          <w:rFonts w:asciiTheme="majorHAnsi" w:eastAsia="Times New Roman" w:hAnsiTheme="majorHAnsi" w:cs="Times New Roman"/>
          <w:sz w:val="28"/>
          <w:szCs w:val="28"/>
          <w:vertAlign w:val="subscript"/>
          <w:lang w:val="en-US" w:eastAsia="ru-RU"/>
        </w:rPr>
        <w:t>p</w:t>
      </w:r>
      <w:proofErr w:type="spellEnd"/>
      <w:r w:rsidRPr="001C2180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вычисляют по формуле:</w:t>
      </w:r>
    </w:p>
    <w:p w:rsidR="002624AF" w:rsidRPr="00AE6A76" w:rsidRDefault="00085C74" w:rsidP="00AE6A76">
      <w:pPr>
        <w:tabs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p</m:t>
              </m:r>
            </m:sub>
          </m:sSub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1000∙(V-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)∙c</m:t>
              </m:r>
            </m:num>
            <m:den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a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 w:eastAsia="ru-RU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07"/>
        <w:gridCol w:w="566"/>
        <w:gridCol w:w="284"/>
        <w:gridCol w:w="8014"/>
      </w:tblGrid>
      <w:tr w:rsidR="002624AF" w:rsidRPr="001C2180" w:rsidTr="00AE6A76">
        <w:trPr>
          <w:cantSplit/>
        </w:trPr>
        <w:tc>
          <w:tcPr>
            <w:tcW w:w="709" w:type="dxa"/>
            <w:shd w:val="clear" w:color="auto" w:fill="auto"/>
          </w:tcPr>
          <w:p w:rsidR="002624AF" w:rsidRPr="001C2180" w:rsidRDefault="002624AF" w:rsidP="00BD1F5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2624AF" w:rsidRPr="001C2180" w:rsidRDefault="002624AF" w:rsidP="00BD1F5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="Calibri" w:hAnsi="Cambria" w:cs="Times New Roman"/>
                <w:sz w:val="28"/>
                <w:szCs w:val="28"/>
                <w:vertAlign w:val="subscript"/>
              </w:rPr>
            </w:pPr>
            <w:r w:rsidRPr="001C2180">
              <w:rPr>
                <w:rFonts w:ascii="Cambria" w:eastAsia="Calibri" w:hAnsi="Cambria" w:cs="Times New Roman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284" w:type="dxa"/>
            <w:shd w:val="clear" w:color="auto" w:fill="auto"/>
          </w:tcPr>
          <w:p w:rsidR="002624AF" w:rsidRPr="001C2180" w:rsidRDefault="002624AF" w:rsidP="00BD1F5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</w:rPr>
              <w:t>–</w:t>
            </w:r>
          </w:p>
        </w:tc>
        <w:tc>
          <w:tcPr>
            <w:tcW w:w="8042" w:type="dxa"/>
            <w:shd w:val="clear" w:color="auto" w:fill="auto"/>
          </w:tcPr>
          <w:p w:rsidR="002624AF" w:rsidRPr="001C2180" w:rsidRDefault="002624AF" w:rsidP="00BD1F5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объём </w:t>
            </w:r>
            <w:r w:rsidRPr="001C21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0,01 М раствора натрия тиосульфата</w:t>
            </w:r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израсходованный на титрование в основном опыте, мл; </w:t>
            </w:r>
          </w:p>
        </w:tc>
      </w:tr>
      <w:tr w:rsidR="002624AF" w:rsidRPr="001C2180" w:rsidTr="00AE6A76">
        <w:trPr>
          <w:cantSplit/>
        </w:trPr>
        <w:tc>
          <w:tcPr>
            <w:tcW w:w="709" w:type="dxa"/>
          </w:tcPr>
          <w:p w:rsidR="002624AF" w:rsidRPr="001C2180" w:rsidRDefault="002624AF" w:rsidP="00BD1F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624AF" w:rsidRPr="001C2180" w:rsidRDefault="002624AF" w:rsidP="00BD1F5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C2180">
              <w:rPr>
                <w:rFonts w:ascii="Cambria" w:eastAsia="Calibri" w:hAnsi="Cambria" w:cs="Times New Roman"/>
                <w:i/>
                <w:sz w:val="28"/>
                <w:szCs w:val="28"/>
                <w:lang w:val="en-US"/>
              </w:rPr>
              <w:t>V</w:t>
            </w:r>
            <w:r w:rsidRPr="001C2180">
              <w:rPr>
                <w:rFonts w:ascii="Cambria" w:eastAsia="Calibri" w:hAnsi="Cambria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2624AF" w:rsidRPr="001C2180" w:rsidRDefault="002624AF" w:rsidP="00BD1F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2624AF" w:rsidRPr="001C2180" w:rsidRDefault="002624AF" w:rsidP="00BD1F55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объём </w:t>
            </w:r>
            <w:r w:rsidRPr="001C21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0,01 М раствора натрия тиосульфата</w:t>
            </w:r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>, израсходованный в контрольном опыте, мл;</w:t>
            </w:r>
          </w:p>
        </w:tc>
      </w:tr>
      <w:tr w:rsidR="002624AF" w:rsidRPr="001C2180" w:rsidTr="00AE6A76">
        <w:trPr>
          <w:cantSplit/>
        </w:trPr>
        <w:tc>
          <w:tcPr>
            <w:tcW w:w="709" w:type="dxa"/>
          </w:tcPr>
          <w:p w:rsidR="002624AF" w:rsidRPr="001C2180" w:rsidRDefault="002624AF" w:rsidP="00BD1F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624AF" w:rsidRPr="001C2180" w:rsidRDefault="002624AF" w:rsidP="00BD1F5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="Calibri" w:hAnsi="Cambria" w:cs="Times New Roman"/>
                <w:sz w:val="28"/>
                <w:szCs w:val="28"/>
                <w:vertAlign w:val="subscript"/>
              </w:rPr>
            </w:pPr>
            <w:r w:rsidRPr="001C2180">
              <w:rPr>
                <w:rFonts w:ascii="Cambria" w:eastAsia="Calibri" w:hAnsi="Cambria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2624AF" w:rsidRPr="001C2180" w:rsidRDefault="002624AF" w:rsidP="00BD1F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2624AF" w:rsidRPr="001C2180" w:rsidRDefault="002624AF" w:rsidP="00BD1F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навеска испытуемого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образца</w:t>
            </w:r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2624AF" w:rsidRPr="001C2180" w:rsidTr="00AE6A76">
        <w:trPr>
          <w:cantSplit/>
        </w:trPr>
        <w:tc>
          <w:tcPr>
            <w:tcW w:w="709" w:type="dxa"/>
          </w:tcPr>
          <w:p w:rsidR="002624AF" w:rsidRPr="001C2180" w:rsidRDefault="002624AF" w:rsidP="00BD1F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624AF" w:rsidRPr="001C2180" w:rsidRDefault="002624AF" w:rsidP="00BD1F5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="Calibri" w:hAnsi="Cambria" w:cs="Times New Roman"/>
                <w:i/>
                <w:sz w:val="28"/>
                <w:szCs w:val="28"/>
                <w:lang w:val="en-US"/>
              </w:rPr>
            </w:pPr>
            <w:r w:rsidRPr="001C2180">
              <w:rPr>
                <w:rFonts w:ascii="Cambria" w:eastAsia="Calibri" w:hAnsi="Cambria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84" w:type="dxa"/>
          </w:tcPr>
          <w:p w:rsidR="002624AF" w:rsidRPr="001C2180" w:rsidRDefault="002624AF" w:rsidP="00BD1F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2624AF" w:rsidRPr="001C2180" w:rsidRDefault="002624AF" w:rsidP="00BD1F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>концентрация раствора натрия тиосульфата, моль/</w:t>
            </w:r>
            <w:proofErr w:type="gramStart"/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1C21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2624AF" w:rsidRDefault="002624AF" w:rsidP="00AE6A7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Число омыления </w:t>
      </w:r>
      <w:r>
        <w:rPr>
          <w:rFonts w:ascii="Times New Roman" w:hAnsi="Times New Roman" w:cs="Times New Roman"/>
          <w:i/>
          <w:sz w:val="28"/>
          <w:szCs w:val="28"/>
        </w:rPr>
        <w:t>(ОФС «Число омыления»).</w:t>
      </w:r>
      <w:r w:rsidR="00782D09">
        <w:rPr>
          <w:rFonts w:ascii="Times New Roman" w:hAnsi="Times New Roman" w:cs="Times New Roman"/>
          <w:sz w:val="28"/>
          <w:szCs w:val="28"/>
        </w:rPr>
        <w:t xml:space="preserve"> От 45 до 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8AE" w:rsidRDefault="002624AF" w:rsidP="00262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проводят с </w:t>
      </w:r>
      <w:r w:rsidR="00D27F91">
        <w:rPr>
          <w:rFonts w:ascii="Times New Roman" w:hAnsi="Times New Roman" w:cs="Times New Roman"/>
          <w:sz w:val="28"/>
          <w:szCs w:val="28"/>
        </w:rPr>
        <w:t>использованием 4,0 </w:t>
      </w:r>
      <w:r>
        <w:rPr>
          <w:rFonts w:ascii="Times New Roman" w:hAnsi="Times New Roman" w:cs="Times New Roman"/>
          <w:sz w:val="28"/>
          <w:szCs w:val="28"/>
        </w:rPr>
        <w:t>г ис</w:t>
      </w:r>
      <w:r w:rsidR="00E60CF6">
        <w:rPr>
          <w:rFonts w:ascii="Times New Roman" w:hAnsi="Times New Roman" w:cs="Times New Roman"/>
          <w:sz w:val="28"/>
          <w:szCs w:val="28"/>
        </w:rPr>
        <w:t>пытуемого образца. Используют 30</w:t>
      </w:r>
      <w:r>
        <w:rPr>
          <w:rFonts w:ascii="Times New Roman" w:hAnsi="Times New Roman" w:cs="Times New Roman"/>
          <w:sz w:val="28"/>
          <w:szCs w:val="28"/>
        </w:rPr>
        <w:t xml:space="preserve">,0 мл </w:t>
      </w:r>
      <w:r>
        <w:rPr>
          <w:rFonts w:ascii="Times New Roman" w:hAnsi="Times New Roman" w:cs="Times New Roman"/>
          <w:i/>
          <w:sz w:val="28"/>
          <w:szCs w:val="28"/>
        </w:rPr>
        <w:t>0,5 М раствора калия гидроксида спиртового</w:t>
      </w:r>
      <w:r w:rsidR="00E60CF6">
        <w:rPr>
          <w:rFonts w:ascii="Times New Roman" w:hAnsi="Times New Roman" w:cs="Times New Roman"/>
          <w:sz w:val="28"/>
          <w:szCs w:val="28"/>
        </w:rPr>
        <w:t xml:space="preserve">, нагревают </w:t>
      </w:r>
      <w:r w:rsidR="00E60CF6">
        <w:rPr>
          <w:rFonts w:ascii="Times New Roman" w:hAnsi="Times New Roman" w:cs="Times New Roman"/>
          <w:sz w:val="28"/>
          <w:szCs w:val="28"/>
        </w:rPr>
        <w:lastRenderedPageBreak/>
        <w:t>с обра</w:t>
      </w:r>
      <w:r w:rsidR="00D27F91">
        <w:rPr>
          <w:rFonts w:ascii="Times New Roman" w:hAnsi="Times New Roman" w:cs="Times New Roman"/>
          <w:sz w:val="28"/>
          <w:szCs w:val="28"/>
        </w:rPr>
        <w:t>тным холодильником в течение 60 </w:t>
      </w:r>
      <w:r w:rsidR="00E60CF6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 и перед проведением титрования </w:t>
      </w:r>
      <w:r w:rsidR="00E60CF6">
        <w:rPr>
          <w:rFonts w:ascii="Times New Roman" w:hAnsi="Times New Roman" w:cs="Times New Roman"/>
          <w:sz w:val="28"/>
          <w:szCs w:val="28"/>
        </w:rPr>
        <w:t>прибавляют</w:t>
      </w:r>
      <w:r>
        <w:rPr>
          <w:rFonts w:ascii="Times New Roman" w:hAnsi="Times New Roman" w:cs="Times New Roman"/>
          <w:sz w:val="28"/>
          <w:szCs w:val="28"/>
        </w:rPr>
        <w:t xml:space="preserve"> 50 мл</w:t>
      </w:r>
      <w:r w:rsidR="00E60CF6">
        <w:rPr>
          <w:rFonts w:ascii="Times New Roman" w:hAnsi="Times New Roman" w:cs="Times New Roman"/>
          <w:sz w:val="28"/>
          <w:szCs w:val="28"/>
        </w:rPr>
        <w:t xml:space="preserve"> </w:t>
      </w:r>
      <w:r w:rsidR="00E60CF6">
        <w:rPr>
          <w:rFonts w:ascii="Times New Roman" w:hAnsi="Times New Roman" w:cs="Times New Roman"/>
          <w:i/>
          <w:sz w:val="28"/>
          <w:szCs w:val="28"/>
        </w:rPr>
        <w:t>этанола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899" w:rsidRDefault="00BE7899" w:rsidP="00BE7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жирных кислот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ОФС «Определение состава жирных кислот в маслах жирных растительных и жирах», методика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E7899" w:rsidRDefault="00BE7899" w:rsidP="00064D3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Условия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хроматографирования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E7899" w:rsidRDefault="00064D30" w:rsidP="00BE7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30">
        <w:rPr>
          <w:rFonts w:ascii="Times New Roman" w:hAnsi="Times New Roman" w:cs="Times New Roman"/>
          <w:sz w:val="28"/>
          <w:szCs w:val="28"/>
        </w:rPr>
        <w:t>-</w:t>
      </w:r>
      <w:r w:rsidRPr="00064D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E7899">
        <w:rPr>
          <w:rFonts w:ascii="Times New Roman" w:hAnsi="Times New Roman" w:cs="Times New Roman"/>
          <w:i/>
          <w:sz w:val="28"/>
          <w:szCs w:val="28"/>
        </w:rPr>
        <w:t>колонка:</w:t>
      </w:r>
      <w:r w:rsidR="00BE7899">
        <w:rPr>
          <w:rFonts w:ascii="Times New Roman" w:hAnsi="Times New Roman" w:cs="Times New Roman"/>
          <w:sz w:val="28"/>
          <w:szCs w:val="28"/>
        </w:rPr>
        <w:t xml:space="preserve"> </w:t>
      </w:r>
      <w:r w:rsidR="00153FC0">
        <w:rPr>
          <w:rFonts w:ascii="Times New Roman" w:hAnsi="Times New Roman" w:cs="Times New Roman"/>
          <w:sz w:val="28"/>
          <w:szCs w:val="28"/>
        </w:rPr>
        <w:t>кварцевая</w:t>
      </w:r>
      <w:r>
        <w:rPr>
          <w:rFonts w:ascii="Times New Roman" w:hAnsi="Times New Roman" w:cs="Times New Roman"/>
          <w:sz w:val="28"/>
          <w:szCs w:val="28"/>
        </w:rPr>
        <w:t xml:space="preserve"> длиной 30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 и внутренним диаметром 0,32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E7899">
        <w:rPr>
          <w:rFonts w:ascii="Times New Roman" w:hAnsi="Times New Roman" w:cs="Times New Roman"/>
          <w:sz w:val="28"/>
          <w:szCs w:val="28"/>
        </w:rPr>
        <w:t xml:space="preserve">мм, покрытая слоем </w:t>
      </w:r>
      <w:proofErr w:type="spellStart"/>
      <w:r w:rsidR="00BE7899">
        <w:rPr>
          <w:rFonts w:ascii="Times New Roman" w:hAnsi="Times New Roman" w:cs="Times New Roman"/>
          <w:i/>
          <w:sz w:val="28"/>
          <w:szCs w:val="28"/>
        </w:rPr>
        <w:t>макрогола</w:t>
      </w:r>
      <w:proofErr w:type="spellEnd"/>
      <w:r w:rsidR="00BE7899">
        <w:rPr>
          <w:rFonts w:ascii="Times New Roman" w:hAnsi="Times New Roman" w:cs="Times New Roman"/>
          <w:i/>
          <w:sz w:val="28"/>
          <w:szCs w:val="28"/>
        </w:rPr>
        <w:t xml:space="preserve"> 20 000</w:t>
      </w:r>
      <w:r w:rsidR="00BE7899">
        <w:rPr>
          <w:rFonts w:ascii="Times New Roman" w:hAnsi="Times New Roman" w:cs="Times New Roman"/>
          <w:sz w:val="28"/>
          <w:szCs w:val="28"/>
        </w:rPr>
        <w:t xml:space="preserve"> толщиной 0,5 мкм;</w:t>
      </w:r>
    </w:p>
    <w:p w:rsidR="00BE7899" w:rsidRDefault="00064D30" w:rsidP="00BE7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E7899">
        <w:rPr>
          <w:rFonts w:ascii="Times New Roman" w:hAnsi="Times New Roman" w:cs="Times New Roman"/>
          <w:i/>
          <w:sz w:val="28"/>
          <w:szCs w:val="28"/>
        </w:rPr>
        <w:t>газ-носитель: гелий для хроматографии</w:t>
      </w:r>
      <w:r w:rsidR="00BE7899">
        <w:rPr>
          <w:rFonts w:ascii="Times New Roman" w:hAnsi="Times New Roman" w:cs="Times New Roman"/>
          <w:sz w:val="28"/>
          <w:szCs w:val="28"/>
        </w:rPr>
        <w:t>;</w:t>
      </w:r>
    </w:p>
    <w:p w:rsidR="00BE7899" w:rsidRDefault="00064D30" w:rsidP="00BE7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E7899">
        <w:rPr>
          <w:rFonts w:ascii="Times New Roman" w:hAnsi="Times New Roman" w:cs="Times New Roman"/>
          <w:i/>
          <w:sz w:val="28"/>
          <w:szCs w:val="28"/>
        </w:rPr>
        <w:t>линейная скорость: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E7899">
        <w:rPr>
          <w:rFonts w:ascii="Times New Roman" w:hAnsi="Times New Roman" w:cs="Times New Roman"/>
          <w:sz w:val="28"/>
          <w:szCs w:val="28"/>
        </w:rPr>
        <w:t>см/</w:t>
      </w:r>
      <w:proofErr w:type="gramStart"/>
      <w:r w:rsidR="00BE78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E7899">
        <w:rPr>
          <w:rFonts w:ascii="Times New Roman" w:hAnsi="Times New Roman" w:cs="Times New Roman"/>
          <w:sz w:val="28"/>
          <w:szCs w:val="28"/>
        </w:rPr>
        <w:t>;</w:t>
      </w:r>
    </w:p>
    <w:p w:rsidR="00BE7899" w:rsidRPr="00A45B1A" w:rsidRDefault="00064D30" w:rsidP="00BE789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E7899" w:rsidRPr="00A45B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режим изменения температуры</w:t>
      </w:r>
      <w:r w:rsidR="00BE7899" w:rsidRPr="00A4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BE7899" w:rsidRPr="00A45B1A" w:rsidTr="00064D30">
        <w:tc>
          <w:tcPr>
            <w:tcW w:w="3118" w:type="dxa"/>
          </w:tcPr>
          <w:p w:rsidR="00BE7899" w:rsidRPr="00064D30" w:rsidRDefault="00BE7899" w:rsidP="00BD1F5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4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</w:t>
            </w:r>
          </w:p>
        </w:tc>
        <w:tc>
          <w:tcPr>
            <w:tcW w:w="3119" w:type="dxa"/>
          </w:tcPr>
          <w:p w:rsidR="00BE7899" w:rsidRPr="00064D30" w:rsidRDefault="00BE7899" w:rsidP="00BD1F5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4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(мин)</w:t>
            </w:r>
          </w:p>
        </w:tc>
        <w:tc>
          <w:tcPr>
            <w:tcW w:w="3119" w:type="dxa"/>
          </w:tcPr>
          <w:p w:rsidR="00BE7899" w:rsidRPr="00064D30" w:rsidRDefault="00BE7899" w:rsidP="00BD1F5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4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Температура (</w:t>
            </w:r>
            <w:r w:rsidR="00064D30" w:rsidRPr="00064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°</w:t>
            </w:r>
            <w:r w:rsidRPr="00064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С)</w:t>
            </w:r>
          </w:p>
        </w:tc>
      </w:tr>
      <w:tr w:rsidR="00BE7899" w:rsidRPr="00A45B1A" w:rsidTr="00064D30">
        <w:tc>
          <w:tcPr>
            <w:tcW w:w="3118" w:type="dxa"/>
          </w:tcPr>
          <w:p w:rsidR="00BE7899" w:rsidRPr="00064D30" w:rsidRDefault="00BE7899" w:rsidP="00064D3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4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119" w:type="dxa"/>
          </w:tcPr>
          <w:p w:rsidR="00BE7899" w:rsidRPr="00064D30" w:rsidRDefault="00BE7899" w:rsidP="00064D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6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06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  <w:p w:rsidR="00BE7899" w:rsidRPr="00064D30" w:rsidRDefault="00BE7899" w:rsidP="00064D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06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06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 </w:t>
            </w:r>
          </w:p>
        </w:tc>
        <w:tc>
          <w:tcPr>
            <w:tcW w:w="3119" w:type="dxa"/>
          </w:tcPr>
          <w:p w:rsidR="00BE7899" w:rsidRPr="00064D30" w:rsidRDefault="00BE7899" w:rsidP="00064D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064D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6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→</w:t>
            </w:r>
            <w:r w:rsidR="00064D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6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 </w:t>
            </w:r>
          </w:p>
          <w:p w:rsidR="00BE7899" w:rsidRPr="00064D30" w:rsidRDefault="00BE7899" w:rsidP="00064D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BE7899" w:rsidRPr="00A45B1A" w:rsidTr="00064D30">
        <w:tc>
          <w:tcPr>
            <w:tcW w:w="3118" w:type="dxa"/>
          </w:tcPr>
          <w:p w:rsidR="00BE7899" w:rsidRPr="00064D30" w:rsidRDefault="00BE7899" w:rsidP="00BD1F5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064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ввода проб</w:t>
            </w:r>
          </w:p>
        </w:tc>
        <w:tc>
          <w:tcPr>
            <w:tcW w:w="3119" w:type="dxa"/>
          </w:tcPr>
          <w:p w:rsidR="00BE7899" w:rsidRPr="00064D30" w:rsidRDefault="00BE7899" w:rsidP="0006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E7899" w:rsidRPr="00064D30" w:rsidRDefault="00BE7899" w:rsidP="0006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BE7899" w:rsidRPr="00A45B1A" w:rsidTr="00064D30">
        <w:tc>
          <w:tcPr>
            <w:tcW w:w="3118" w:type="dxa"/>
          </w:tcPr>
          <w:p w:rsidR="00BE7899" w:rsidRPr="00064D30" w:rsidRDefault="00BE7899" w:rsidP="00BD1F5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064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119" w:type="dxa"/>
          </w:tcPr>
          <w:p w:rsidR="00BE7899" w:rsidRPr="00064D30" w:rsidRDefault="00BE7899" w:rsidP="0006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E7899" w:rsidRPr="00064D30" w:rsidRDefault="00BE7899" w:rsidP="0006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</w:tbl>
    <w:p w:rsidR="00BE7899" w:rsidRDefault="00064D30" w:rsidP="00064D3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E7899">
        <w:rPr>
          <w:rFonts w:ascii="Times New Roman" w:hAnsi="Times New Roman" w:cs="Times New Roman"/>
          <w:i/>
          <w:sz w:val="28"/>
          <w:szCs w:val="28"/>
        </w:rPr>
        <w:t xml:space="preserve">детектор: </w:t>
      </w:r>
      <w:r w:rsidR="00BE7899">
        <w:rPr>
          <w:rFonts w:ascii="Times New Roman" w:hAnsi="Times New Roman" w:cs="Times New Roman"/>
          <w:sz w:val="28"/>
          <w:szCs w:val="28"/>
        </w:rPr>
        <w:t>пламенно-ионизационный;</w:t>
      </w:r>
    </w:p>
    <w:p w:rsidR="00BE7899" w:rsidRDefault="00064D30" w:rsidP="00BE7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E7899">
        <w:rPr>
          <w:rFonts w:ascii="Times New Roman" w:hAnsi="Times New Roman" w:cs="Times New Roman"/>
          <w:i/>
          <w:sz w:val="28"/>
          <w:szCs w:val="28"/>
        </w:rPr>
        <w:t>вводимый объём пробы:</w:t>
      </w:r>
      <w:r w:rsidR="00BE7899">
        <w:rPr>
          <w:rFonts w:ascii="Times New Roman" w:hAnsi="Times New Roman" w:cs="Times New Roman"/>
          <w:sz w:val="28"/>
          <w:szCs w:val="28"/>
        </w:rPr>
        <w:t xml:space="preserve"> 1 </w:t>
      </w:r>
      <w:proofErr w:type="spellStart"/>
      <w:r w:rsidR="00BE7899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BE7899">
        <w:rPr>
          <w:rFonts w:ascii="Times New Roman" w:hAnsi="Times New Roman" w:cs="Times New Roman"/>
          <w:sz w:val="28"/>
          <w:szCs w:val="28"/>
        </w:rPr>
        <w:t>.</w:t>
      </w:r>
    </w:p>
    <w:p w:rsidR="00BE7899" w:rsidRPr="006374ED" w:rsidRDefault="00BE7899" w:rsidP="00064D3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 фракции жирных кислот испытуемого образца:</w:t>
      </w:r>
    </w:p>
    <w:p w:rsidR="00BE7899" w:rsidRDefault="00064D30" w:rsidP="00BE7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BE7899">
        <w:rPr>
          <w:rFonts w:ascii="Times New Roman" w:hAnsi="Times New Roman" w:cs="Times New Roman"/>
          <w:i/>
          <w:sz w:val="28"/>
          <w:szCs w:val="28"/>
        </w:rPr>
        <w:t>миристиновая</w:t>
      </w:r>
      <w:proofErr w:type="spellEnd"/>
      <w:r w:rsidR="00BE7899">
        <w:rPr>
          <w:rFonts w:ascii="Times New Roman" w:hAnsi="Times New Roman" w:cs="Times New Roman"/>
          <w:i/>
          <w:sz w:val="28"/>
          <w:szCs w:val="28"/>
        </w:rPr>
        <w:t xml:space="preserve"> кислота</w:t>
      </w:r>
      <w:r w:rsidR="00BE7899">
        <w:rPr>
          <w:rFonts w:ascii="Times New Roman" w:hAnsi="Times New Roman" w:cs="Times New Roman"/>
          <w:sz w:val="28"/>
          <w:szCs w:val="28"/>
        </w:rPr>
        <w:t>: не более 5,0 %;</w:t>
      </w:r>
    </w:p>
    <w:p w:rsidR="00BE7899" w:rsidRDefault="00064D30" w:rsidP="00BE7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E7899">
        <w:rPr>
          <w:rFonts w:ascii="Times New Roman" w:hAnsi="Times New Roman" w:cs="Times New Roman"/>
          <w:i/>
          <w:sz w:val="28"/>
          <w:szCs w:val="28"/>
        </w:rPr>
        <w:t>пальмитиновая кислота</w:t>
      </w:r>
      <w:r w:rsidR="00BE7899">
        <w:rPr>
          <w:rFonts w:ascii="Times New Roman" w:hAnsi="Times New Roman" w:cs="Times New Roman"/>
          <w:sz w:val="28"/>
          <w:szCs w:val="28"/>
        </w:rPr>
        <w:t>: не более 16,0 %;</w:t>
      </w:r>
    </w:p>
    <w:p w:rsidR="00BE7899" w:rsidRPr="00BE7899" w:rsidRDefault="00064D30" w:rsidP="00BE7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E7899">
        <w:rPr>
          <w:rFonts w:ascii="Times New Roman" w:hAnsi="Times New Roman" w:cs="Times New Roman"/>
          <w:i/>
          <w:sz w:val="28"/>
          <w:szCs w:val="28"/>
        </w:rPr>
        <w:t>пальмитолеиновая кислота</w:t>
      </w:r>
      <w:r w:rsidR="00BE7899">
        <w:rPr>
          <w:rFonts w:ascii="Times New Roman" w:hAnsi="Times New Roman" w:cs="Times New Roman"/>
          <w:sz w:val="28"/>
          <w:szCs w:val="28"/>
        </w:rPr>
        <w:t>: не более 8,0 %;</w:t>
      </w:r>
    </w:p>
    <w:p w:rsidR="00BE7899" w:rsidRDefault="00064D30" w:rsidP="00BE7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E7899">
        <w:rPr>
          <w:rFonts w:ascii="Times New Roman" w:hAnsi="Times New Roman" w:cs="Times New Roman"/>
          <w:i/>
          <w:sz w:val="28"/>
          <w:szCs w:val="28"/>
        </w:rPr>
        <w:t>стеариновая кислота</w:t>
      </w:r>
      <w:r w:rsidR="00BE7899">
        <w:rPr>
          <w:rFonts w:ascii="Times New Roman" w:hAnsi="Times New Roman" w:cs="Times New Roman"/>
          <w:sz w:val="28"/>
          <w:szCs w:val="28"/>
        </w:rPr>
        <w:t>: не более 6,0 %;</w:t>
      </w:r>
    </w:p>
    <w:p w:rsidR="00BE7899" w:rsidRDefault="00064D30" w:rsidP="00BE7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E7899">
        <w:rPr>
          <w:rFonts w:ascii="Times New Roman" w:hAnsi="Times New Roman" w:cs="Times New Roman"/>
          <w:i/>
          <w:sz w:val="28"/>
          <w:szCs w:val="28"/>
        </w:rPr>
        <w:t>олеиновая кислота</w:t>
      </w:r>
      <w:r w:rsidR="00BE7899">
        <w:rPr>
          <w:rFonts w:ascii="Times New Roman" w:hAnsi="Times New Roman" w:cs="Times New Roman"/>
          <w:sz w:val="28"/>
          <w:szCs w:val="28"/>
        </w:rPr>
        <w:t>: не менее 58,0 %;</w:t>
      </w:r>
    </w:p>
    <w:p w:rsidR="002624AF" w:rsidRDefault="00064D30" w:rsidP="00BE7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BE7899">
        <w:rPr>
          <w:rFonts w:ascii="Times New Roman" w:hAnsi="Times New Roman" w:cs="Times New Roman"/>
          <w:i/>
          <w:sz w:val="28"/>
          <w:szCs w:val="28"/>
        </w:rPr>
        <w:t>линолевая</w:t>
      </w:r>
      <w:proofErr w:type="spellEnd"/>
      <w:r w:rsidR="00BE7899">
        <w:rPr>
          <w:rFonts w:ascii="Times New Roman" w:hAnsi="Times New Roman" w:cs="Times New Roman"/>
          <w:i/>
          <w:sz w:val="28"/>
          <w:szCs w:val="28"/>
        </w:rPr>
        <w:t xml:space="preserve"> кислота</w:t>
      </w:r>
      <w:r w:rsidR="00BE7899">
        <w:rPr>
          <w:rFonts w:ascii="Times New Roman" w:hAnsi="Times New Roman" w:cs="Times New Roman"/>
          <w:sz w:val="28"/>
          <w:szCs w:val="28"/>
        </w:rPr>
        <w:t>: не более 18,0 %;</w:t>
      </w:r>
    </w:p>
    <w:p w:rsidR="00BE7899" w:rsidRDefault="00064D30" w:rsidP="00BE7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E7899">
        <w:rPr>
          <w:rFonts w:ascii="Times New Roman" w:hAnsi="Times New Roman" w:cs="Times New Roman"/>
          <w:i/>
          <w:sz w:val="28"/>
          <w:szCs w:val="28"/>
        </w:rPr>
        <w:t>линоленовая кислота</w:t>
      </w:r>
      <w:r w:rsidR="00BE7899">
        <w:rPr>
          <w:rFonts w:ascii="Times New Roman" w:hAnsi="Times New Roman" w:cs="Times New Roman"/>
          <w:sz w:val="28"/>
          <w:szCs w:val="28"/>
        </w:rPr>
        <w:t>: не более 4,0 %.</w:t>
      </w:r>
    </w:p>
    <w:p w:rsidR="00D046BE" w:rsidRDefault="00792063" w:rsidP="00D04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Этиленоксид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диоксан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46BE">
        <w:rPr>
          <w:rFonts w:ascii="Times New Roman" w:hAnsi="Times New Roman" w:cs="Times New Roman"/>
          <w:sz w:val="28"/>
          <w:szCs w:val="28"/>
        </w:rPr>
        <w:t>Метод ГХ (</w:t>
      </w:r>
      <w:proofErr w:type="spellStart"/>
      <w:r w:rsidR="00D046BE">
        <w:rPr>
          <w:rFonts w:ascii="Times New Roman" w:hAnsi="Times New Roman" w:cs="Times New Roman"/>
          <w:sz w:val="28"/>
          <w:szCs w:val="28"/>
        </w:rPr>
        <w:t>парофазный</w:t>
      </w:r>
      <w:proofErr w:type="spellEnd"/>
      <w:r w:rsidR="00D046BE">
        <w:rPr>
          <w:rFonts w:ascii="Times New Roman" w:hAnsi="Times New Roman" w:cs="Times New Roman"/>
          <w:sz w:val="28"/>
          <w:szCs w:val="28"/>
        </w:rPr>
        <w:t xml:space="preserve"> анализ) </w:t>
      </w:r>
      <w:r w:rsidR="00D046BE">
        <w:rPr>
          <w:rFonts w:ascii="Times New Roman" w:hAnsi="Times New Roman" w:cs="Times New Roman"/>
          <w:i/>
          <w:sz w:val="28"/>
          <w:szCs w:val="28"/>
        </w:rPr>
        <w:t>(ОФС «Газовая хроматография»)</w:t>
      </w:r>
      <w:r w:rsidR="00D046BE">
        <w:rPr>
          <w:rFonts w:ascii="Times New Roman" w:hAnsi="Times New Roman" w:cs="Times New Roman"/>
          <w:sz w:val="28"/>
          <w:szCs w:val="28"/>
        </w:rPr>
        <w:t>.</w:t>
      </w:r>
      <w:r w:rsidR="008C0CCD">
        <w:rPr>
          <w:rFonts w:ascii="Times New Roman" w:hAnsi="Times New Roman" w:cs="Times New Roman"/>
          <w:sz w:val="28"/>
          <w:szCs w:val="28"/>
        </w:rPr>
        <w:t xml:space="preserve"> </w:t>
      </w:r>
      <w:r w:rsidR="00936C4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71010">
        <w:rPr>
          <w:rFonts w:ascii="Times New Roman" w:hAnsi="Times New Roman" w:cs="Times New Roman"/>
          <w:sz w:val="28"/>
          <w:szCs w:val="28"/>
        </w:rPr>
        <w:t>1 </w:t>
      </w:r>
      <w:r w:rsidR="00471010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936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C4D">
        <w:rPr>
          <w:rFonts w:ascii="Times New Roman" w:hAnsi="Times New Roman" w:cs="Times New Roman"/>
          <w:sz w:val="28"/>
          <w:szCs w:val="28"/>
        </w:rPr>
        <w:t>этиленоксида</w:t>
      </w:r>
      <w:proofErr w:type="spellEnd"/>
      <w:r w:rsidR="00936C4D">
        <w:rPr>
          <w:rFonts w:ascii="Times New Roman" w:hAnsi="Times New Roman" w:cs="Times New Roman"/>
          <w:sz w:val="28"/>
          <w:szCs w:val="28"/>
        </w:rPr>
        <w:t xml:space="preserve"> и не более </w:t>
      </w:r>
      <w:r w:rsidR="00471010" w:rsidRPr="00471010">
        <w:rPr>
          <w:rFonts w:ascii="Times New Roman" w:hAnsi="Times New Roman" w:cs="Times New Roman"/>
          <w:sz w:val="28"/>
          <w:szCs w:val="28"/>
        </w:rPr>
        <w:t>10</w:t>
      </w:r>
      <w:r w:rsidR="00471010">
        <w:rPr>
          <w:rFonts w:ascii="Times New Roman" w:hAnsi="Times New Roman" w:cs="Times New Roman"/>
          <w:sz w:val="28"/>
          <w:szCs w:val="28"/>
          <w:lang w:val="en-US"/>
        </w:rPr>
        <w:t> ppm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диоксана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063" w:rsidRDefault="00792063" w:rsidP="00792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Исходный раствор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этиленоксида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0,5 мл коммерчески доступного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этиленоксида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метиленхлориде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(50 мг/мл) доводят </w:t>
      </w:r>
      <w:r>
        <w:rPr>
          <w:rFonts w:ascii="Times New Roman" w:hAnsi="Times New Roman" w:cs="Times New Roman"/>
          <w:i/>
          <w:sz w:val="28"/>
          <w:szCs w:val="28"/>
        </w:rPr>
        <w:t>водой</w:t>
      </w:r>
      <w:r w:rsidR="009B4A8A">
        <w:rPr>
          <w:rFonts w:ascii="Times New Roman" w:hAnsi="Times New Roman" w:cs="Times New Roman"/>
          <w:sz w:val="28"/>
          <w:szCs w:val="28"/>
        </w:rPr>
        <w:t xml:space="preserve"> до объёма </w:t>
      </w:r>
      <w:r w:rsidR="009B4A8A">
        <w:rPr>
          <w:rFonts w:ascii="Times New Roman" w:hAnsi="Times New Roman" w:cs="Times New Roman"/>
          <w:sz w:val="28"/>
          <w:szCs w:val="28"/>
        </w:rPr>
        <w:lastRenderedPageBreak/>
        <w:t>50,0 мл</w:t>
      </w:r>
      <w:r w:rsidR="006866A4">
        <w:rPr>
          <w:rFonts w:ascii="Times New Roman" w:hAnsi="Times New Roman" w:cs="Times New Roman"/>
          <w:sz w:val="28"/>
          <w:szCs w:val="28"/>
        </w:rPr>
        <w:t>.</w:t>
      </w:r>
      <w:r w:rsidR="009B4A8A">
        <w:rPr>
          <w:rFonts w:ascii="Times New Roman" w:hAnsi="Times New Roman" w:cs="Times New Roman"/>
          <w:sz w:val="28"/>
          <w:szCs w:val="28"/>
        </w:rPr>
        <w:t xml:space="preserve"> (</w:t>
      </w:r>
      <w:r w:rsidR="00686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римечание: раствор стабилен в течение 3 месяцев при хранении в</w:t>
      </w:r>
      <w:r w:rsidR="005A43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31C">
        <w:rPr>
          <w:rFonts w:ascii="Times New Roman" w:hAnsi="Times New Roman" w:cs="Times New Roman"/>
          <w:sz w:val="28"/>
          <w:szCs w:val="28"/>
        </w:rPr>
        <w:t>флаконах</w:t>
      </w:r>
      <w:r>
        <w:rPr>
          <w:rFonts w:ascii="Times New Roman" w:hAnsi="Times New Roman" w:cs="Times New Roman"/>
          <w:sz w:val="28"/>
          <w:szCs w:val="28"/>
        </w:rPr>
        <w:t>, закрытых крышкой с силиконовой мембраной, покрытой политетрафторэтиленом, при температуре −20 °С).</w:t>
      </w:r>
      <w:r w:rsidR="00846B02">
        <w:rPr>
          <w:rFonts w:ascii="Times New Roman" w:hAnsi="Times New Roman" w:cs="Times New Roman"/>
          <w:sz w:val="28"/>
          <w:szCs w:val="28"/>
        </w:rPr>
        <w:t xml:space="preserve"> Выдерживают до достижения комнатной температуры. 1,0 мл полученного раствора доводят </w:t>
      </w:r>
      <w:r w:rsidR="00846B02">
        <w:rPr>
          <w:rFonts w:ascii="Times New Roman" w:hAnsi="Times New Roman" w:cs="Times New Roman"/>
          <w:i/>
          <w:sz w:val="28"/>
          <w:szCs w:val="28"/>
        </w:rPr>
        <w:t>водой</w:t>
      </w:r>
      <w:r w:rsidR="00846B02">
        <w:rPr>
          <w:rFonts w:ascii="Times New Roman" w:hAnsi="Times New Roman" w:cs="Times New Roman"/>
          <w:sz w:val="28"/>
          <w:szCs w:val="28"/>
        </w:rPr>
        <w:t xml:space="preserve"> до объёма 250,0 мл.</w:t>
      </w:r>
    </w:p>
    <w:p w:rsidR="00596631" w:rsidRDefault="00596631" w:rsidP="00792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Исходный раствор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диоксана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1,0 мл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диоксана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доводят </w:t>
      </w:r>
      <w:r>
        <w:rPr>
          <w:rFonts w:ascii="Times New Roman" w:hAnsi="Times New Roman" w:cs="Times New Roman"/>
          <w:i/>
          <w:sz w:val="28"/>
          <w:szCs w:val="28"/>
        </w:rPr>
        <w:t>водой</w:t>
      </w:r>
      <w:r w:rsidR="009B4A8A">
        <w:rPr>
          <w:rFonts w:ascii="Times New Roman" w:hAnsi="Times New Roman" w:cs="Times New Roman"/>
          <w:sz w:val="28"/>
          <w:szCs w:val="28"/>
        </w:rPr>
        <w:t xml:space="preserve"> до объёма 200,0 мл. 1,0 </w:t>
      </w:r>
      <w:r>
        <w:rPr>
          <w:rFonts w:ascii="Times New Roman" w:hAnsi="Times New Roman" w:cs="Times New Roman"/>
          <w:sz w:val="28"/>
          <w:szCs w:val="28"/>
        </w:rPr>
        <w:t xml:space="preserve">мл полученного раствора доводят </w:t>
      </w:r>
      <w:r>
        <w:rPr>
          <w:rFonts w:ascii="Times New Roman" w:hAnsi="Times New Roman" w:cs="Times New Roman"/>
          <w:i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 xml:space="preserve"> до объёма 100,0 мл.</w:t>
      </w:r>
    </w:p>
    <w:p w:rsidR="00871ECD" w:rsidRDefault="00871ECD" w:rsidP="00792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Исходный раствор ацетальдегида.</w:t>
      </w:r>
      <w:r w:rsidR="00D2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0,100 г </w:t>
      </w:r>
      <w:r>
        <w:rPr>
          <w:rFonts w:ascii="Times New Roman" w:hAnsi="Times New Roman" w:cs="Times New Roman"/>
          <w:i/>
          <w:sz w:val="28"/>
          <w:szCs w:val="28"/>
        </w:rPr>
        <w:t>ацетальдегида</w:t>
      </w:r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 мл и доводят </w:t>
      </w:r>
      <w:r>
        <w:rPr>
          <w:rFonts w:ascii="Times New Roman" w:hAnsi="Times New Roman" w:cs="Times New Roman"/>
          <w:i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 xml:space="preserve"> до объёма 100,0 мл.</w:t>
      </w:r>
      <w:r w:rsidR="00936C4D">
        <w:rPr>
          <w:rFonts w:ascii="Times New Roman" w:hAnsi="Times New Roman" w:cs="Times New Roman"/>
          <w:sz w:val="28"/>
          <w:szCs w:val="28"/>
        </w:rPr>
        <w:t xml:space="preserve"> 1,0 </w:t>
      </w:r>
      <w:r w:rsidR="000645C7">
        <w:rPr>
          <w:rFonts w:ascii="Times New Roman" w:hAnsi="Times New Roman" w:cs="Times New Roman"/>
          <w:sz w:val="28"/>
          <w:szCs w:val="28"/>
        </w:rPr>
        <w:t xml:space="preserve">мл полученного раствора доводят </w:t>
      </w:r>
      <w:r w:rsidR="000645C7">
        <w:rPr>
          <w:rFonts w:ascii="Times New Roman" w:hAnsi="Times New Roman" w:cs="Times New Roman"/>
          <w:i/>
          <w:sz w:val="28"/>
          <w:szCs w:val="28"/>
        </w:rPr>
        <w:t>водой</w:t>
      </w:r>
      <w:r w:rsidR="000645C7">
        <w:rPr>
          <w:rFonts w:ascii="Times New Roman" w:hAnsi="Times New Roman" w:cs="Times New Roman"/>
          <w:sz w:val="28"/>
          <w:szCs w:val="28"/>
        </w:rPr>
        <w:t xml:space="preserve"> до объёма 100,0 мл.</w:t>
      </w:r>
    </w:p>
    <w:p w:rsidR="00770846" w:rsidRDefault="00D27F91" w:rsidP="00792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770846">
        <w:rPr>
          <w:rFonts w:ascii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сравнения (а)</w:t>
      </w:r>
      <w:r w:rsidR="00770846">
        <w:rPr>
          <w:rFonts w:ascii="Times New Roman" w:hAnsi="Times New Roman" w:cs="Times New Roman"/>
          <w:i/>
          <w:sz w:val="28"/>
          <w:szCs w:val="28"/>
        </w:rPr>
        <w:t>.</w:t>
      </w:r>
      <w:r w:rsidR="00770846">
        <w:rPr>
          <w:rFonts w:ascii="Times New Roman" w:hAnsi="Times New Roman" w:cs="Times New Roman"/>
          <w:sz w:val="28"/>
          <w:szCs w:val="28"/>
        </w:rPr>
        <w:t xml:space="preserve"> К 6,0 мл исходного раствора </w:t>
      </w:r>
      <w:proofErr w:type="spellStart"/>
      <w:r w:rsidR="00770846">
        <w:rPr>
          <w:rFonts w:ascii="Times New Roman" w:hAnsi="Times New Roman" w:cs="Times New Roman"/>
          <w:sz w:val="28"/>
          <w:szCs w:val="28"/>
        </w:rPr>
        <w:t>этиленоксида</w:t>
      </w:r>
      <w:proofErr w:type="spellEnd"/>
      <w:r w:rsidR="00770846">
        <w:rPr>
          <w:rFonts w:ascii="Times New Roman" w:hAnsi="Times New Roman" w:cs="Times New Roman"/>
          <w:sz w:val="28"/>
          <w:szCs w:val="28"/>
        </w:rPr>
        <w:t xml:space="preserve"> прибавляют 2,5 мл исходного раствора </w:t>
      </w:r>
      <w:proofErr w:type="spellStart"/>
      <w:r w:rsidR="00770846">
        <w:rPr>
          <w:rFonts w:ascii="Times New Roman" w:hAnsi="Times New Roman" w:cs="Times New Roman"/>
          <w:sz w:val="28"/>
          <w:szCs w:val="28"/>
        </w:rPr>
        <w:t>диоксана</w:t>
      </w:r>
      <w:proofErr w:type="spellEnd"/>
      <w:r w:rsidR="00770846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770846">
        <w:rPr>
          <w:rFonts w:ascii="Times New Roman" w:hAnsi="Times New Roman" w:cs="Times New Roman"/>
          <w:i/>
          <w:sz w:val="28"/>
          <w:szCs w:val="28"/>
        </w:rPr>
        <w:t>водой</w:t>
      </w:r>
      <w:r w:rsidR="00770846">
        <w:rPr>
          <w:rFonts w:ascii="Times New Roman" w:hAnsi="Times New Roman" w:cs="Times New Roman"/>
          <w:sz w:val="28"/>
          <w:szCs w:val="28"/>
        </w:rPr>
        <w:t xml:space="preserve"> до 25,0 мл.</w:t>
      </w:r>
    </w:p>
    <w:p w:rsidR="00EF3E71" w:rsidRPr="00EF3E71" w:rsidRDefault="00EF3E71" w:rsidP="00792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 (а).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966">
        <w:rPr>
          <w:rFonts w:ascii="Times New Roman" w:hAnsi="Times New Roman" w:cs="Times New Roman"/>
          <w:sz w:val="28"/>
          <w:szCs w:val="28"/>
        </w:rPr>
        <w:t>1,00 </w:t>
      </w:r>
      <w:r>
        <w:rPr>
          <w:rFonts w:ascii="Times New Roman" w:hAnsi="Times New Roman" w:cs="Times New Roman"/>
          <w:sz w:val="28"/>
          <w:szCs w:val="28"/>
        </w:rPr>
        <w:t>г испытуемого образца помещают в</w:t>
      </w:r>
      <w:r w:rsidR="00D264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4F3">
        <w:rPr>
          <w:rFonts w:ascii="Times New Roman" w:hAnsi="Times New Roman" w:cs="Times New Roman"/>
          <w:sz w:val="28"/>
          <w:szCs w:val="28"/>
        </w:rPr>
        <w:t>флакон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парофазной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газовой хроматографии</w:t>
      </w:r>
      <w:r w:rsidR="004312A9">
        <w:rPr>
          <w:rFonts w:ascii="Times New Roman" w:hAnsi="Times New Roman" w:cs="Times New Roman"/>
          <w:sz w:val="28"/>
          <w:szCs w:val="28"/>
        </w:rPr>
        <w:t xml:space="preserve"> вместимостью 10 мл</w:t>
      </w:r>
      <w:r>
        <w:rPr>
          <w:rFonts w:ascii="Times New Roman" w:hAnsi="Times New Roman" w:cs="Times New Roman"/>
          <w:sz w:val="28"/>
          <w:szCs w:val="28"/>
        </w:rPr>
        <w:t xml:space="preserve">, прибавляют 2,0 мл </w:t>
      </w:r>
      <w:r>
        <w:rPr>
          <w:rFonts w:ascii="Times New Roman" w:hAnsi="Times New Roman" w:cs="Times New Roman"/>
          <w:i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 xml:space="preserve">, немедленно закрывают </w:t>
      </w:r>
      <w:r w:rsidR="00D264F3">
        <w:rPr>
          <w:rFonts w:ascii="Times New Roman" w:hAnsi="Times New Roman" w:cs="Times New Roman"/>
          <w:sz w:val="28"/>
          <w:szCs w:val="28"/>
        </w:rPr>
        <w:t>флакон</w:t>
      </w:r>
      <w:r>
        <w:rPr>
          <w:rFonts w:ascii="Times New Roman" w:hAnsi="Times New Roman" w:cs="Times New Roman"/>
          <w:sz w:val="28"/>
          <w:szCs w:val="28"/>
        </w:rPr>
        <w:t xml:space="preserve"> силиконовой мембраной, покрытой политетрафторэт</w:t>
      </w:r>
      <w:r w:rsidR="006866A4">
        <w:rPr>
          <w:rFonts w:ascii="Times New Roman" w:hAnsi="Times New Roman" w:cs="Times New Roman"/>
          <w:sz w:val="28"/>
          <w:szCs w:val="28"/>
        </w:rPr>
        <w:t>иленом,</w:t>
      </w:r>
      <w:r w:rsidR="00DA7157">
        <w:rPr>
          <w:rFonts w:ascii="Times New Roman" w:hAnsi="Times New Roman" w:cs="Times New Roman"/>
          <w:sz w:val="28"/>
          <w:szCs w:val="28"/>
        </w:rPr>
        <w:t xml:space="preserve"> и алюминиевым колпачком</w:t>
      </w:r>
      <w:r w:rsidR="00234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тщательно перемешивают.</w:t>
      </w:r>
    </w:p>
    <w:p w:rsidR="004312A9" w:rsidRDefault="004312A9" w:rsidP="00431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 (б).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966">
        <w:rPr>
          <w:rFonts w:ascii="Times New Roman" w:hAnsi="Times New Roman" w:cs="Times New Roman"/>
          <w:sz w:val="28"/>
          <w:szCs w:val="28"/>
        </w:rPr>
        <w:t>1,00 </w:t>
      </w:r>
      <w:r>
        <w:rPr>
          <w:rFonts w:ascii="Times New Roman" w:hAnsi="Times New Roman" w:cs="Times New Roman"/>
          <w:sz w:val="28"/>
          <w:szCs w:val="28"/>
        </w:rPr>
        <w:t>г испытуемого образца помещают в</w:t>
      </w:r>
      <w:r w:rsidR="00D264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4F3">
        <w:rPr>
          <w:rFonts w:ascii="Times New Roman" w:hAnsi="Times New Roman" w:cs="Times New Roman"/>
          <w:sz w:val="28"/>
          <w:szCs w:val="28"/>
        </w:rPr>
        <w:t>флакон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парофазной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газовой хроматографии вместимостью 10 мл, прибавляют 2,0 мл </w:t>
      </w:r>
      <w:r w:rsidR="00673FFA">
        <w:rPr>
          <w:rFonts w:ascii="Times New Roman" w:hAnsi="Times New Roman" w:cs="Times New Roman"/>
          <w:sz w:val="28"/>
          <w:szCs w:val="28"/>
        </w:rPr>
        <w:t>раствора</w:t>
      </w:r>
      <w:r w:rsidR="008F478D">
        <w:rPr>
          <w:rFonts w:ascii="Times New Roman" w:hAnsi="Times New Roman" w:cs="Times New Roman"/>
          <w:sz w:val="28"/>
          <w:szCs w:val="28"/>
        </w:rPr>
        <w:t xml:space="preserve"> сравнения (а)</w:t>
      </w:r>
      <w:r>
        <w:rPr>
          <w:rFonts w:ascii="Times New Roman" w:hAnsi="Times New Roman" w:cs="Times New Roman"/>
          <w:sz w:val="28"/>
          <w:szCs w:val="28"/>
        </w:rPr>
        <w:t xml:space="preserve">, немедленно закрывают </w:t>
      </w:r>
      <w:r w:rsidR="004E2E9C">
        <w:rPr>
          <w:rFonts w:ascii="Times New Roman" w:hAnsi="Times New Roman" w:cs="Times New Roman"/>
          <w:sz w:val="28"/>
          <w:szCs w:val="28"/>
        </w:rPr>
        <w:t>флакон</w:t>
      </w:r>
      <w:r>
        <w:rPr>
          <w:rFonts w:ascii="Times New Roman" w:hAnsi="Times New Roman" w:cs="Times New Roman"/>
          <w:sz w:val="28"/>
          <w:szCs w:val="28"/>
        </w:rPr>
        <w:t xml:space="preserve"> силиконовой мембраной, покрытой политетрафторэт</w:t>
      </w:r>
      <w:r w:rsidR="00DA7157">
        <w:rPr>
          <w:rFonts w:ascii="Times New Roman" w:hAnsi="Times New Roman" w:cs="Times New Roman"/>
          <w:sz w:val="28"/>
          <w:szCs w:val="28"/>
        </w:rPr>
        <w:t>иленом, и алюминиевым колпачком</w:t>
      </w:r>
      <w:r w:rsidR="00234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тщательно перемешивают.</w:t>
      </w:r>
    </w:p>
    <w:p w:rsidR="00AB1966" w:rsidRDefault="00AB1966" w:rsidP="00431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D27F91">
        <w:rPr>
          <w:rFonts w:ascii="Times New Roman" w:hAnsi="Times New Roman" w:cs="Times New Roman"/>
          <w:i/>
          <w:sz w:val="28"/>
          <w:szCs w:val="28"/>
        </w:rPr>
        <w:t xml:space="preserve"> (б)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2,0 мл исходного раствора ацетальдегида и 2,0 мл исходного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этиленоксида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помещают в</w:t>
      </w:r>
      <w:r w:rsidR="00D27F91">
        <w:rPr>
          <w:rFonts w:ascii="Times New Roman" w:hAnsi="Times New Roman" w:cs="Times New Roman"/>
          <w:sz w:val="28"/>
          <w:szCs w:val="28"/>
        </w:rPr>
        <w:t>о флакон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парофазной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газовой хроматографии вместимостью 10 мл, немедленно закрывают </w:t>
      </w:r>
      <w:r w:rsidR="00D27F91">
        <w:rPr>
          <w:rFonts w:ascii="Times New Roman" w:hAnsi="Times New Roman" w:cs="Times New Roman"/>
          <w:sz w:val="28"/>
          <w:szCs w:val="28"/>
        </w:rPr>
        <w:t>флакон</w:t>
      </w:r>
      <w:r>
        <w:rPr>
          <w:rFonts w:ascii="Times New Roman" w:hAnsi="Times New Roman" w:cs="Times New Roman"/>
          <w:sz w:val="28"/>
          <w:szCs w:val="28"/>
        </w:rPr>
        <w:t xml:space="preserve"> силиконовой мембраной, покрытой политетрафторэтиленом, и а</w:t>
      </w:r>
      <w:r w:rsidR="00DA7157">
        <w:rPr>
          <w:rFonts w:ascii="Times New Roman" w:hAnsi="Times New Roman" w:cs="Times New Roman"/>
          <w:sz w:val="28"/>
          <w:szCs w:val="28"/>
        </w:rPr>
        <w:t>люминиевым колпачком</w:t>
      </w:r>
      <w:r w:rsidR="00234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тщательно перемешивают.</w:t>
      </w:r>
    </w:p>
    <w:p w:rsidR="00BD1F55" w:rsidRDefault="00BD1F55" w:rsidP="00DB4E8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Условия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хроматографирования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D1F55" w:rsidRDefault="00546E08" w:rsidP="00431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1F55">
        <w:rPr>
          <w:rFonts w:ascii="Times New Roman" w:hAnsi="Times New Roman" w:cs="Times New Roman"/>
          <w:i/>
          <w:sz w:val="28"/>
          <w:szCs w:val="28"/>
        </w:rPr>
        <w:t>колонка</w:t>
      </w:r>
      <w:r w:rsidR="00BD1F55">
        <w:rPr>
          <w:rFonts w:ascii="Times New Roman" w:hAnsi="Times New Roman" w:cs="Times New Roman"/>
          <w:sz w:val="28"/>
          <w:szCs w:val="28"/>
        </w:rPr>
        <w:t xml:space="preserve">: из </w:t>
      </w:r>
      <w:r w:rsidR="00576F7B">
        <w:rPr>
          <w:rFonts w:ascii="Times New Roman" w:hAnsi="Times New Roman" w:cs="Times New Roman"/>
          <w:sz w:val="28"/>
          <w:szCs w:val="28"/>
        </w:rPr>
        <w:t>расплавленного кварца длиной 50 </w:t>
      </w:r>
      <w:r w:rsidR="00BD1F55">
        <w:rPr>
          <w:rFonts w:ascii="Times New Roman" w:hAnsi="Times New Roman" w:cs="Times New Roman"/>
          <w:sz w:val="28"/>
          <w:szCs w:val="28"/>
        </w:rPr>
        <w:t xml:space="preserve">м и внутренним диаметром 0,53 мм, покрытая слоем </w:t>
      </w:r>
      <w:r w:rsidR="00BD1F55" w:rsidRPr="003E5327">
        <w:rPr>
          <w:rFonts w:ascii="Times New Roman" w:hAnsi="Times New Roman" w:cs="Times New Roman"/>
          <w:i/>
          <w:sz w:val="28"/>
          <w:szCs w:val="28"/>
        </w:rPr>
        <w:t>пол</w:t>
      </w:r>
      <w:proofErr w:type="gramStart"/>
      <w:r w:rsidR="00BD1F55" w:rsidRPr="003E5327">
        <w:rPr>
          <w:rFonts w:ascii="Times New Roman" w:hAnsi="Times New Roman" w:cs="Times New Roman"/>
          <w:i/>
          <w:sz w:val="28"/>
          <w:szCs w:val="28"/>
        </w:rPr>
        <w:t>и(</w:t>
      </w:r>
      <w:proofErr w:type="spellStart"/>
      <w:proofErr w:type="gramEnd"/>
      <w:r w:rsidR="00BD1F55" w:rsidRPr="003E5327">
        <w:rPr>
          <w:rFonts w:ascii="Times New Roman" w:hAnsi="Times New Roman" w:cs="Times New Roman"/>
          <w:i/>
          <w:sz w:val="28"/>
          <w:szCs w:val="28"/>
        </w:rPr>
        <w:t>диметил</w:t>
      </w:r>
      <w:proofErr w:type="spellEnd"/>
      <w:r w:rsidR="00BD1F55" w:rsidRPr="003E5327">
        <w:rPr>
          <w:rFonts w:ascii="Times New Roman" w:hAnsi="Times New Roman" w:cs="Times New Roman"/>
          <w:i/>
          <w:sz w:val="28"/>
          <w:szCs w:val="28"/>
        </w:rPr>
        <w:t>)(дифенил)силоксана</w:t>
      </w:r>
      <w:r w:rsidR="00BD1F55">
        <w:rPr>
          <w:rFonts w:ascii="Times New Roman" w:hAnsi="Times New Roman" w:cs="Times New Roman"/>
          <w:sz w:val="28"/>
          <w:szCs w:val="28"/>
        </w:rPr>
        <w:t xml:space="preserve"> толщиной 5 мкм;</w:t>
      </w:r>
    </w:p>
    <w:p w:rsidR="00BD1F55" w:rsidRDefault="00546E08" w:rsidP="00431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1F55">
        <w:rPr>
          <w:rFonts w:ascii="Times New Roman" w:hAnsi="Times New Roman" w:cs="Times New Roman"/>
          <w:i/>
          <w:sz w:val="28"/>
          <w:szCs w:val="28"/>
        </w:rPr>
        <w:t>газ-носитель</w:t>
      </w:r>
      <w:r w:rsidR="00BD1F55">
        <w:rPr>
          <w:rFonts w:ascii="Times New Roman" w:hAnsi="Times New Roman" w:cs="Times New Roman"/>
          <w:sz w:val="28"/>
          <w:szCs w:val="28"/>
        </w:rPr>
        <w:t xml:space="preserve">: </w:t>
      </w:r>
      <w:r w:rsidR="00BD1F55">
        <w:rPr>
          <w:rFonts w:ascii="Times New Roman" w:hAnsi="Times New Roman" w:cs="Times New Roman"/>
          <w:i/>
          <w:sz w:val="28"/>
          <w:szCs w:val="28"/>
        </w:rPr>
        <w:t>гелий для хроматографии</w:t>
      </w:r>
      <w:r w:rsidR="00BD1F55">
        <w:rPr>
          <w:rFonts w:ascii="Times New Roman" w:hAnsi="Times New Roman" w:cs="Times New Roman"/>
          <w:sz w:val="28"/>
          <w:szCs w:val="28"/>
        </w:rPr>
        <w:t>;</w:t>
      </w:r>
    </w:p>
    <w:p w:rsidR="00BD1F55" w:rsidRDefault="00546E08" w:rsidP="00431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1F55">
        <w:rPr>
          <w:rFonts w:ascii="Times New Roman" w:hAnsi="Times New Roman" w:cs="Times New Roman"/>
          <w:i/>
          <w:sz w:val="28"/>
          <w:szCs w:val="28"/>
        </w:rPr>
        <w:t>скорость газа-носителя</w:t>
      </w:r>
      <w:r w:rsidR="00BD1F55">
        <w:rPr>
          <w:rFonts w:ascii="Times New Roman" w:hAnsi="Times New Roman" w:cs="Times New Roman"/>
          <w:sz w:val="28"/>
          <w:szCs w:val="28"/>
        </w:rPr>
        <w:t>: 4,0 мл/мин;</w:t>
      </w:r>
    </w:p>
    <w:p w:rsidR="00BD1F55" w:rsidRDefault="00546E08" w:rsidP="00431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1F55">
        <w:rPr>
          <w:rFonts w:ascii="Times New Roman" w:hAnsi="Times New Roman" w:cs="Times New Roman"/>
          <w:i/>
          <w:sz w:val="28"/>
          <w:szCs w:val="28"/>
        </w:rPr>
        <w:t>деление потока</w:t>
      </w:r>
      <w:r w:rsidR="00712393">
        <w:rPr>
          <w:rFonts w:ascii="Times New Roman" w:hAnsi="Times New Roman" w:cs="Times New Roman"/>
          <w:sz w:val="28"/>
          <w:szCs w:val="28"/>
        </w:rPr>
        <w:t>: 1:3,5.</w:t>
      </w:r>
    </w:p>
    <w:p w:rsidR="00BD1F55" w:rsidRDefault="00BD1F55" w:rsidP="00712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Допускается использование условий статической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парофазной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хроматографии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1F55" w:rsidRDefault="00546E08" w:rsidP="00431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1F55">
        <w:rPr>
          <w:rFonts w:ascii="Times New Roman" w:hAnsi="Times New Roman" w:cs="Times New Roman"/>
          <w:i/>
          <w:sz w:val="28"/>
          <w:szCs w:val="28"/>
        </w:rPr>
        <w:t>температура уравновешивания</w:t>
      </w:r>
      <w:r w:rsidR="00BD1F55">
        <w:rPr>
          <w:rFonts w:ascii="Times New Roman" w:hAnsi="Times New Roman" w:cs="Times New Roman"/>
          <w:sz w:val="28"/>
          <w:szCs w:val="28"/>
        </w:rPr>
        <w:t>: 80</w:t>
      </w:r>
      <w:proofErr w:type="gramStart"/>
      <w:r w:rsidR="00BD1F55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BD1F55">
        <w:rPr>
          <w:rFonts w:ascii="Times New Roman" w:hAnsi="Times New Roman" w:cs="Times New Roman"/>
          <w:sz w:val="28"/>
          <w:szCs w:val="28"/>
        </w:rPr>
        <w:t>;</w:t>
      </w:r>
    </w:p>
    <w:p w:rsidR="00BD1F55" w:rsidRDefault="00546E08" w:rsidP="00431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1F55">
        <w:rPr>
          <w:rFonts w:ascii="Times New Roman" w:hAnsi="Times New Roman" w:cs="Times New Roman"/>
          <w:i/>
          <w:sz w:val="28"/>
          <w:szCs w:val="28"/>
        </w:rPr>
        <w:t>время уравновешивания</w:t>
      </w:r>
      <w:r w:rsidR="00BD1F55">
        <w:rPr>
          <w:rFonts w:ascii="Times New Roman" w:hAnsi="Times New Roman" w:cs="Times New Roman"/>
          <w:sz w:val="28"/>
          <w:szCs w:val="28"/>
        </w:rPr>
        <w:t>: 30 мин</w:t>
      </w:r>
      <w:r w:rsidR="00DB4E86">
        <w:rPr>
          <w:rFonts w:ascii="Times New Roman" w:hAnsi="Times New Roman" w:cs="Times New Roman"/>
          <w:sz w:val="28"/>
          <w:szCs w:val="28"/>
        </w:rPr>
        <w:t>;</w:t>
      </w:r>
    </w:p>
    <w:p w:rsidR="00DB4E86" w:rsidRPr="00DB4E86" w:rsidRDefault="00546E08" w:rsidP="00DB4E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B4E86" w:rsidRPr="00DB4E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режим изменения температуры</w:t>
      </w:r>
      <w:r w:rsidR="00DB4E86" w:rsidRPr="00DB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DB4E86" w:rsidRPr="00DB4E86" w:rsidTr="00234E8B">
        <w:tc>
          <w:tcPr>
            <w:tcW w:w="3118" w:type="dxa"/>
          </w:tcPr>
          <w:p w:rsidR="00DB4E86" w:rsidRPr="00234E8B" w:rsidRDefault="00DB4E86" w:rsidP="00234E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</w:t>
            </w:r>
          </w:p>
        </w:tc>
        <w:tc>
          <w:tcPr>
            <w:tcW w:w="3119" w:type="dxa"/>
          </w:tcPr>
          <w:p w:rsidR="00DB4E86" w:rsidRPr="00234E8B" w:rsidRDefault="00DB4E86" w:rsidP="00234E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Время </w:t>
            </w:r>
            <w:r w:rsidR="00090A47" w:rsidRPr="00234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(мин</w:t>
            </w:r>
            <w:r w:rsidRPr="00234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</w:tcPr>
          <w:p w:rsidR="00DB4E86" w:rsidRPr="00234E8B" w:rsidRDefault="00DB4E86" w:rsidP="00234E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Температура (</w:t>
            </w:r>
            <w:r w:rsidR="00546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°</w:t>
            </w:r>
            <w:r w:rsidRPr="00234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С)</w:t>
            </w:r>
          </w:p>
        </w:tc>
      </w:tr>
      <w:tr w:rsidR="00DB4E86" w:rsidRPr="00DB4E86" w:rsidTr="00234E8B">
        <w:tc>
          <w:tcPr>
            <w:tcW w:w="3118" w:type="dxa"/>
          </w:tcPr>
          <w:p w:rsidR="00DB4E86" w:rsidRPr="00234E8B" w:rsidRDefault="00DB4E86" w:rsidP="00234E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119" w:type="dxa"/>
          </w:tcPr>
          <w:p w:rsidR="00DB4E86" w:rsidRPr="00234E8B" w:rsidRDefault="00DB4E86" w:rsidP="00234E8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3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23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  <w:p w:rsidR="00DB4E86" w:rsidRPr="00234E8B" w:rsidRDefault="00DB4E86" w:rsidP="00234E8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23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23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9" w:type="dxa"/>
          </w:tcPr>
          <w:p w:rsidR="00DB4E86" w:rsidRPr="00234E8B" w:rsidRDefault="00DB4E86" w:rsidP="00234E8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54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→</w:t>
            </w:r>
            <w:r w:rsidR="0054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250 </w:t>
            </w:r>
          </w:p>
          <w:p w:rsidR="00DB4E86" w:rsidRPr="00234E8B" w:rsidRDefault="00DB4E86" w:rsidP="00234E8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DB4E86" w:rsidRPr="00DB4E86" w:rsidTr="00234E8B">
        <w:tc>
          <w:tcPr>
            <w:tcW w:w="3118" w:type="dxa"/>
          </w:tcPr>
          <w:p w:rsidR="00DB4E86" w:rsidRPr="00234E8B" w:rsidRDefault="00DB4E86" w:rsidP="00234E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23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ввода проб</w:t>
            </w:r>
          </w:p>
        </w:tc>
        <w:tc>
          <w:tcPr>
            <w:tcW w:w="3119" w:type="dxa"/>
          </w:tcPr>
          <w:p w:rsidR="00DB4E86" w:rsidRPr="00234E8B" w:rsidRDefault="00DB4E86" w:rsidP="00234E8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B4E86" w:rsidRPr="00234E8B" w:rsidRDefault="00DB4E86" w:rsidP="00234E8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DB4E86" w:rsidRPr="00DB4E86" w:rsidTr="00234E8B">
        <w:tc>
          <w:tcPr>
            <w:tcW w:w="3118" w:type="dxa"/>
          </w:tcPr>
          <w:p w:rsidR="00DB4E86" w:rsidRPr="00234E8B" w:rsidRDefault="00DB4E86" w:rsidP="00234E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23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119" w:type="dxa"/>
          </w:tcPr>
          <w:p w:rsidR="00DB4E86" w:rsidRPr="00234E8B" w:rsidRDefault="00DB4E86" w:rsidP="00234E8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B4E86" w:rsidRPr="00234E8B" w:rsidRDefault="00DB4E86" w:rsidP="00234E8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</w:tbl>
    <w:p w:rsidR="00DB4E86" w:rsidRPr="00DB4E86" w:rsidRDefault="00546E08" w:rsidP="00234E8B">
      <w:pPr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B4E86" w:rsidRPr="00DB4E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детектор</w:t>
      </w:r>
      <w:r w:rsidR="00DB4E86" w:rsidRPr="00DB4E8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пламенно-иони</w:t>
      </w:r>
      <w:r w:rsidR="00DB4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зационный</w:t>
      </w:r>
      <w:r w:rsidR="00DB4E86" w:rsidRPr="00DB4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4E86" w:rsidRDefault="00546E08" w:rsidP="00234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B4E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вводимый объё</w:t>
      </w:r>
      <w:r w:rsidR="00DB4E86" w:rsidRPr="00DB4E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 пробы</w:t>
      </w:r>
      <w:r w:rsidR="00DB4E86" w:rsidRPr="00DB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34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 </w:t>
      </w:r>
      <w:r w:rsidR="00DB4E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B4E86" w:rsidRPr="00DB4E8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B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испытуемых растворов (а) и (б) и раствора сравнения</w:t>
      </w:r>
      <w:r w:rsidR="0040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(б)</w:t>
      </w:r>
      <w:r w:rsidR="00DB4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551" w:rsidRDefault="008B6551" w:rsidP="00234E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</w:t>
      </w:r>
      <w:r>
        <w:rPr>
          <w:rFonts w:ascii="Times New Roman" w:hAnsi="Times New Roman" w:cs="Times New Roman"/>
          <w:sz w:val="28"/>
          <w:szCs w:val="28"/>
        </w:rPr>
        <w:t xml:space="preserve">(время удерживания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этиленоксида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около 6,5 мин): ацетальдегид – около 0,9;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диоксан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около 1,9.</w:t>
      </w:r>
    </w:p>
    <w:p w:rsidR="00D16C05" w:rsidRDefault="00D16C05" w:rsidP="00BD4D8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>(раствор сравнения):</w:t>
      </w:r>
    </w:p>
    <w:p w:rsidR="00D16C05" w:rsidRDefault="00234E8B" w:rsidP="00234E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6C05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D16C05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D16C0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D16C05" w:rsidRPr="00D16C05">
        <w:rPr>
          <w:rFonts w:ascii="Times New Roman" w:hAnsi="Times New Roman" w:cs="Times New Roman"/>
          <w:i/>
          <w:sz w:val="28"/>
          <w:szCs w:val="28"/>
        </w:rPr>
        <w:t>)</w:t>
      </w:r>
      <w:r w:rsidR="00D16C05">
        <w:rPr>
          <w:rFonts w:ascii="Times New Roman" w:hAnsi="Times New Roman" w:cs="Times New Roman"/>
          <w:sz w:val="28"/>
          <w:szCs w:val="28"/>
        </w:rPr>
        <w:t xml:space="preserve">: не менее 2,0 между пиками ацетальдегида и </w:t>
      </w:r>
      <w:proofErr w:type="spellStart"/>
      <w:r w:rsidR="00D16C05">
        <w:rPr>
          <w:rFonts w:ascii="Times New Roman" w:hAnsi="Times New Roman" w:cs="Times New Roman"/>
          <w:sz w:val="28"/>
          <w:szCs w:val="28"/>
        </w:rPr>
        <w:t>этиленоксида</w:t>
      </w:r>
      <w:proofErr w:type="spellEnd"/>
      <w:r w:rsidR="00D16C05">
        <w:rPr>
          <w:rFonts w:ascii="Times New Roman" w:hAnsi="Times New Roman" w:cs="Times New Roman"/>
          <w:sz w:val="28"/>
          <w:szCs w:val="28"/>
        </w:rPr>
        <w:t>.</w:t>
      </w:r>
    </w:p>
    <w:p w:rsidR="00195F63" w:rsidRDefault="00195F63" w:rsidP="00234E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этиленоксида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испытуемом образце в </w:t>
      </w:r>
      <w:r>
        <w:rPr>
          <w:rFonts w:ascii="Times New Roman" w:hAnsi="Times New Roman" w:cs="Times New Roman"/>
          <w:sz w:val="28"/>
          <w:szCs w:val="28"/>
          <w:lang w:val="en-US"/>
        </w:rPr>
        <w:t>ppm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D4D8B">
        <w:rPr>
          <w:rFonts w:asciiTheme="majorHAnsi" w:hAnsiTheme="majorHAnsi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195F63" w:rsidRPr="00195F63" w:rsidRDefault="00195F63" w:rsidP="00593D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EO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a7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703"/>
        <w:gridCol w:w="422"/>
        <w:gridCol w:w="7807"/>
      </w:tblGrid>
      <w:tr w:rsidR="00195F63" w:rsidRPr="00195F63" w:rsidTr="008471DF">
        <w:tc>
          <w:tcPr>
            <w:tcW w:w="637" w:type="dxa"/>
          </w:tcPr>
          <w:p w:rsidR="00195F63" w:rsidRPr="00195F63" w:rsidRDefault="00195F63" w:rsidP="00252EE7">
            <w:pPr>
              <w:keepNext/>
              <w:widowControl w:val="0"/>
              <w:spacing w:after="120"/>
              <w:jc w:val="both"/>
              <w:rPr>
                <w:color w:val="000000"/>
                <w:sz w:val="28"/>
                <w:lang w:bidi="ru-RU"/>
              </w:rPr>
            </w:pPr>
            <w:r w:rsidRPr="00195F63">
              <w:rPr>
                <w:color w:val="000000"/>
                <w:sz w:val="28"/>
                <w:lang w:bidi="ru-RU"/>
              </w:rPr>
              <w:lastRenderedPageBreak/>
              <w:t>где</w:t>
            </w:r>
          </w:p>
        </w:tc>
        <w:tc>
          <w:tcPr>
            <w:tcW w:w="703" w:type="dxa"/>
            <w:hideMark/>
          </w:tcPr>
          <w:p w:rsidR="00195F63" w:rsidRPr="008471DF" w:rsidRDefault="00195F63" w:rsidP="00252EE7">
            <w:pPr>
              <w:keepNext/>
              <w:widowControl w:val="0"/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8471DF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C</w:t>
            </w:r>
            <w:r w:rsidRPr="008471DF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  <w:t>EO</w:t>
            </w:r>
          </w:p>
        </w:tc>
        <w:tc>
          <w:tcPr>
            <w:tcW w:w="422" w:type="dxa"/>
            <w:hideMark/>
          </w:tcPr>
          <w:p w:rsidR="00195F63" w:rsidRPr="00195F63" w:rsidRDefault="00195F63" w:rsidP="00252EE7">
            <w:pPr>
              <w:keepNext/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 w:rsidRPr="00195F6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07" w:type="dxa"/>
            <w:hideMark/>
          </w:tcPr>
          <w:p w:rsidR="00195F63" w:rsidRPr="00195F63" w:rsidRDefault="00195F63" w:rsidP="00252EE7">
            <w:pPr>
              <w:keepNext/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концентрация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этиленоксида</w:t>
            </w:r>
            <w:proofErr w:type="spellEnd"/>
            <w:r>
              <w:rPr>
                <w:color w:val="000000"/>
                <w:sz w:val="28"/>
                <w:szCs w:val="28"/>
              </w:rPr>
              <w:t>, добавленного в испытуемый раствор (</w:t>
            </w:r>
            <w:r w:rsidRPr="00F71D3C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), мкг/мл</w:t>
            </w:r>
            <w:r w:rsidRPr="00195F63">
              <w:rPr>
                <w:color w:val="000000"/>
                <w:sz w:val="28"/>
                <w:szCs w:val="28"/>
              </w:rPr>
              <w:t>;</w:t>
            </w:r>
          </w:p>
        </w:tc>
      </w:tr>
      <w:tr w:rsidR="00195F63" w:rsidRPr="00195F63" w:rsidTr="008471DF">
        <w:tc>
          <w:tcPr>
            <w:tcW w:w="637" w:type="dxa"/>
          </w:tcPr>
          <w:p w:rsidR="00195F63" w:rsidRPr="00195F63" w:rsidRDefault="00195F63" w:rsidP="00912383">
            <w:pPr>
              <w:widowControl w:val="0"/>
              <w:spacing w:after="1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703" w:type="dxa"/>
            <w:hideMark/>
          </w:tcPr>
          <w:p w:rsidR="00195F63" w:rsidRPr="008471DF" w:rsidRDefault="00195F63" w:rsidP="00912383">
            <w:pPr>
              <w:widowControl w:val="0"/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proofErr w:type="spellStart"/>
            <w:r w:rsidRPr="008471DF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="00F71D3C" w:rsidRPr="008471DF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422" w:type="dxa"/>
            <w:hideMark/>
          </w:tcPr>
          <w:p w:rsidR="00195F63" w:rsidRPr="00195F63" w:rsidRDefault="00195F63" w:rsidP="00912383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 w:rsidRPr="00195F6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07" w:type="dxa"/>
            <w:hideMark/>
          </w:tcPr>
          <w:p w:rsidR="00195F63" w:rsidRPr="00195F63" w:rsidRDefault="00195F63" w:rsidP="00912383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 w:rsidRPr="00195F63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F71D3C">
              <w:rPr>
                <w:color w:val="000000"/>
                <w:sz w:val="28"/>
                <w:szCs w:val="28"/>
              </w:rPr>
              <w:t>этиленоксида</w:t>
            </w:r>
            <w:proofErr w:type="spellEnd"/>
            <w:r w:rsidRPr="00195F63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95F63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195F63">
              <w:rPr>
                <w:color w:val="000000"/>
                <w:sz w:val="28"/>
                <w:szCs w:val="28"/>
              </w:rPr>
              <w:t xml:space="preserve"> </w:t>
            </w:r>
            <w:r w:rsidR="00F71D3C">
              <w:rPr>
                <w:color w:val="000000"/>
                <w:sz w:val="28"/>
                <w:szCs w:val="28"/>
              </w:rPr>
              <w:t>испытуемого раствора (а</w:t>
            </w:r>
            <w:r w:rsidRPr="00195F63">
              <w:rPr>
                <w:color w:val="000000"/>
                <w:sz w:val="28"/>
                <w:szCs w:val="28"/>
              </w:rPr>
              <w:t>);</w:t>
            </w:r>
          </w:p>
        </w:tc>
      </w:tr>
      <w:tr w:rsidR="00195F63" w:rsidRPr="00195F63" w:rsidTr="008471DF">
        <w:tc>
          <w:tcPr>
            <w:tcW w:w="637" w:type="dxa"/>
          </w:tcPr>
          <w:p w:rsidR="00195F63" w:rsidRPr="00195F63" w:rsidRDefault="00195F63" w:rsidP="00912383">
            <w:pPr>
              <w:widowControl w:val="0"/>
              <w:spacing w:after="1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703" w:type="dxa"/>
            <w:hideMark/>
          </w:tcPr>
          <w:p w:rsidR="00195F63" w:rsidRPr="008471DF" w:rsidRDefault="00F71D3C" w:rsidP="00912383">
            <w:pPr>
              <w:widowControl w:val="0"/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lang w:val="en-US" w:bidi="ru-RU"/>
              </w:rPr>
            </w:pPr>
            <w:proofErr w:type="spellStart"/>
            <w:r w:rsidRPr="008471DF">
              <w:rPr>
                <w:rFonts w:asciiTheme="majorHAnsi" w:hAnsiTheme="majorHAnsi"/>
                <w:i/>
                <w:color w:val="000000"/>
                <w:sz w:val="28"/>
                <w:lang w:val="en-US" w:bidi="ru-RU"/>
              </w:rPr>
              <w:t>A</w:t>
            </w:r>
            <w:r w:rsidRPr="008471DF">
              <w:rPr>
                <w:rFonts w:asciiTheme="majorHAnsi" w:hAnsiTheme="majorHAnsi"/>
                <w:i/>
                <w:color w:val="000000"/>
                <w:sz w:val="28"/>
                <w:vertAlign w:val="subscript"/>
                <w:lang w:val="en-US" w:bidi="ru-RU"/>
              </w:rPr>
              <w:t>b</w:t>
            </w:r>
            <w:proofErr w:type="spellEnd"/>
          </w:p>
        </w:tc>
        <w:tc>
          <w:tcPr>
            <w:tcW w:w="422" w:type="dxa"/>
            <w:hideMark/>
          </w:tcPr>
          <w:p w:rsidR="00195F63" w:rsidRPr="00195F63" w:rsidRDefault="00195F63" w:rsidP="00912383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 w:rsidRPr="00195F6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07" w:type="dxa"/>
            <w:hideMark/>
          </w:tcPr>
          <w:p w:rsidR="00195F63" w:rsidRPr="00195F63" w:rsidRDefault="00F71D3C" w:rsidP="00912383">
            <w:pPr>
              <w:widowControl w:val="0"/>
              <w:spacing w:after="120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color w:val="000000"/>
                <w:sz w:val="28"/>
                <w:szCs w:val="28"/>
              </w:rPr>
              <w:t>этиленоксида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испытуемого раствора (б).</w:t>
            </w:r>
            <w:r w:rsidR="00195F63" w:rsidRPr="00195F6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42BE3" w:rsidRDefault="00842BE3" w:rsidP="006A6A7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диоксана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испытуемом образце в </w:t>
      </w:r>
      <w:r>
        <w:rPr>
          <w:rFonts w:ascii="Times New Roman" w:hAnsi="Times New Roman" w:cs="Times New Roman"/>
          <w:sz w:val="28"/>
          <w:szCs w:val="28"/>
          <w:lang w:val="en-US"/>
        </w:rPr>
        <w:t>ppm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E2A20">
        <w:rPr>
          <w:rFonts w:asciiTheme="majorHAnsi" w:hAnsiTheme="majorHAnsi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842BE3" w:rsidRPr="00195F63" w:rsidRDefault="00842BE3" w:rsidP="00593D3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1,03·C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a'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b'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a'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739"/>
        <w:gridCol w:w="422"/>
        <w:gridCol w:w="7775"/>
      </w:tblGrid>
      <w:tr w:rsidR="00842BE3" w:rsidRPr="00195F63" w:rsidTr="00252EE7">
        <w:tc>
          <w:tcPr>
            <w:tcW w:w="636" w:type="dxa"/>
          </w:tcPr>
          <w:p w:rsidR="00842BE3" w:rsidRPr="00195F63" w:rsidRDefault="00842BE3" w:rsidP="00912383">
            <w:pPr>
              <w:widowControl w:val="0"/>
              <w:spacing w:after="120"/>
              <w:jc w:val="both"/>
              <w:rPr>
                <w:color w:val="000000"/>
                <w:sz w:val="28"/>
                <w:lang w:bidi="ru-RU"/>
              </w:rPr>
            </w:pPr>
            <w:r w:rsidRPr="00195F63">
              <w:rPr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705" w:type="dxa"/>
            <w:hideMark/>
          </w:tcPr>
          <w:p w:rsidR="00842BE3" w:rsidRPr="008471DF" w:rsidRDefault="00842BE3" w:rsidP="004775A7">
            <w:pPr>
              <w:widowControl w:val="0"/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8471DF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C</w:t>
            </w:r>
            <w:r w:rsidRPr="008471DF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  <w:t>D</w:t>
            </w:r>
          </w:p>
        </w:tc>
        <w:tc>
          <w:tcPr>
            <w:tcW w:w="422" w:type="dxa"/>
            <w:hideMark/>
          </w:tcPr>
          <w:p w:rsidR="00842BE3" w:rsidRPr="00195F63" w:rsidRDefault="00842BE3" w:rsidP="00912383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 w:rsidRPr="00195F6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08" w:type="dxa"/>
            <w:hideMark/>
          </w:tcPr>
          <w:p w:rsidR="00842BE3" w:rsidRPr="00195F63" w:rsidRDefault="00842BE3" w:rsidP="00912383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концентрация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диоксана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добавленного в испытуемый </w:t>
            </w:r>
            <w:r w:rsidR="00252EE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раствор (</w:t>
            </w:r>
            <w:r w:rsidRPr="00F71D3C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>
              <w:rPr>
                <w:color w:val="000000"/>
                <w:sz w:val="28"/>
                <w:szCs w:val="28"/>
              </w:rPr>
              <w:t>мкл</w:t>
            </w:r>
            <w:proofErr w:type="spellEnd"/>
            <w:r>
              <w:rPr>
                <w:color w:val="000000"/>
                <w:sz w:val="28"/>
                <w:szCs w:val="28"/>
              </w:rPr>
              <w:t>/мл</w:t>
            </w:r>
            <w:r w:rsidRPr="00195F63">
              <w:rPr>
                <w:color w:val="000000"/>
                <w:sz w:val="28"/>
                <w:szCs w:val="28"/>
              </w:rPr>
              <w:t>;</w:t>
            </w:r>
          </w:p>
        </w:tc>
      </w:tr>
      <w:tr w:rsidR="00842BE3" w:rsidRPr="00195F63" w:rsidTr="00252EE7">
        <w:tc>
          <w:tcPr>
            <w:tcW w:w="636" w:type="dxa"/>
          </w:tcPr>
          <w:p w:rsidR="00842BE3" w:rsidRPr="00195F63" w:rsidRDefault="00842BE3" w:rsidP="00912383">
            <w:pPr>
              <w:widowControl w:val="0"/>
              <w:spacing w:after="1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705" w:type="dxa"/>
            <w:hideMark/>
          </w:tcPr>
          <w:p w:rsidR="00842BE3" w:rsidRPr="00B001ED" w:rsidRDefault="00085C74" w:rsidP="004775A7">
            <w:pPr>
              <w:widowControl w:val="0"/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a'</m:t>
                    </m:r>
                  </m:sub>
                </m:sSub>
              </m:oMath>
            </m:oMathPara>
          </w:p>
        </w:tc>
        <w:tc>
          <w:tcPr>
            <w:tcW w:w="422" w:type="dxa"/>
            <w:hideMark/>
          </w:tcPr>
          <w:p w:rsidR="00842BE3" w:rsidRPr="00195F63" w:rsidRDefault="00842BE3" w:rsidP="00912383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 w:rsidRPr="00195F6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08" w:type="dxa"/>
            <w:hideMark/>
          </w:tcPr>
          <w:p w:rsidR="00842BE3" w:rsidRPr="00195F63" w:rsidRDefault="00842BE3" w:rsidP="00912383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 w:rsidRPr="00195F63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color w:val="000000"/>
                <w:sz w:val="28"/>
                <w:szCs w:val="28"/>
              </w:rPr>
              <w:t>диоксана</w:t>
            </w:r>
            <w:proofErr w:type="spellEnd"/>
            <w:r w:rsidRPr="00195F63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95F63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195F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испытуемого раствора (а</w:t>
            </w:r>
            <w:r w:rsidRPr="00195F63">
              <w:rPr>
                <w:color w:val="000000"/>
                <w:sz w:val="28"/>
                <w:szCs w:val="28"/>
              </w:rPr>
              <w:t>);</w:t>
            </w:r>
          </w:p>
        </w:tc>
      </w:tr>
      <w:tr w:rsidR="00842BE3" w:rsidRPr="00195F63" w:rsidTr="00252EE7">
        <w:tc>
          <w:tcPr>
            <w:tcW w:w="636" w:type="dxa"/>
          </w:tcPr>
          <w:p w:rsidR="00842BE3" w:rsidRPr="00195F63" w:rsidRDefault="00842BE3" w:rsidP="00912383">
            <w:pPr>
              <w:widowControl w:val="0"/>
              <w:spacing w:after="1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705" w:type="dxa"/>
            <w:hideMark/>
          </w:tcPr>
          <w:p w:rsidR="00842BE3" w:rsidRPr="008471DF" w:rsidRDefault="00085C74" w:rsidP="004775A7">
            <w:pPr>
              <w:widowControl w:val="0"/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b'</m:t>
                    </m:r>
                  </m:sub>
                </m:sSub>
              </m:oMath>
            </m:oMathPara>
          </w:p>
        </w:tc>
        <w:tc>
          <w:tcPr>
            <w:tcW w:w="422" w:type="dxa"/>
            <w:hideMark/>
          </w:tcPr>
          <w:p w:rsidR="00842BE3" w:rsidRPr="00195F63" w:rsidRDefault="00842BE3" w:rsidP="00912383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 w:rsidRPr="00195F6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08" w:type="dxa"/>
            <w:hideMark/>
          </w:tcPr>
          <w:p w:rsidR="00842BE3" w:rsidRPr="00195F63" w:rsidRDefault="00842BE3" w:rsidP="00912383">
            <w:pPr>
              <w:widowControl w:val="0"/>
              <w:spacing w:after="120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color w:val="000000"/>
                <w:sz w:val="28"/>
                <w:szCs w:val="28"/>
              </w:rPr>
              <w:t>диоксана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хромато</w:t>
            </w:r>
            <w:r w:rsidR="00634D6C">
              <w:rPr>
                <w:color w:val="000000"/>
                <w:sz w:val="28"/>
                <w:szCs w:val="28"/>
              </w:rPr>
              <w:t>грамме</w:t>
            </w:r>
            <w:proofErr w:type="spellEnd"/>
            <w:r w:rsidR="00634D6C">
              <w:rPr>
                <w:color w:val="000000"/>
                <w:sz w:val="28"/>
                <w:szCs w:val="28"/>
              </w:rPr>
              <w:t xml:space="preserve"> испытуемого раствора (б);</w:t>
            </w:r>
            <w:r w:rsidRPr="00195F6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34D6C" w:rsidRPr="00195F63" w:rsidTr="00252EE7">
        <w:tc>
          <w:tcPr>
            <w:tcW w:w="636" w:type="dxa"/>
          </w:tcPr>
          <w:p w:rsidR="00634D6C" w:rsidRPr="00195F63" w:rsidRDefault="00634D6C" w:rsidP="00912383">
            <w:pPr>
              <w:widowControl w:val="0"/>
              <w:spacing w:after="1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705" w:type="dxa"/>
          </w:tcPr>
          <w:p w:rsidR="00634D6C" w:rsidRPr="00B001ED" w:rsidRDefault="00634D6C" w:rsidP="004775A7">
            <w:pPr>
              <w:widowControl w:val="0"/>
              <w:spacing w:after="120"/>
              <w:jc w:val="center"/>
              <w:rPr>
                <w:rFonts w:asciiTheme="majorHAnsi" w:hAnsiTheme="majorHAnsi"/>
                <w:color w:val="000000"/>
                <w:sz w:val="28"/>
                <w:lang w:bidi="ru-RU"/>
              </w:rPr>
            </w:pPr>
            <w:r w:rsidRPr="00B001ED">
              <w:rPr>
                <w:rFonts w:asciiTheme="majorHAnsi" w:hAnsiTheme="majorHAnsi"/>
                <w:color w:val="000000"/>
                <w:sz w:val="28"/>
                <w:lang w:bidi="ru-RU"/>
              </w:rPr>
              <w:t>1,03</w:t>
            </w:r>
          </w:p>
        </w:tc>
        <w:tc>
          <w:tcPr>
            <w:tcW w:w="422" w:type="dxa"/>
          </w:tcPr>
          <w:p w:rsidR="00634D6C" w:rsidRPr="00195F63" w:rsidRDefault="00634D6C" w:rsidP="00912383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 w:rsidRPr="00195F6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08" w:type="dxa"/>
          </w:tcPr>
          <w:p w:rsidR="00634D6C" w:rsidRDefault="00634D6C" w:rsidP="00912383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плотность </w:t>
            </w:r>
            <w:proofErr w:type="spellStart"/>
            <w:r>
              <w:rPr>
                <w:color w:val="000000"/>
                <w:sz w:val="28"/>
                <w:szCs w:val="28"/>
              </w:rPr>
              <w:t>диоксана</w:t>
            </w:r>
            <w:proofErr w:type="spellEnd"/>
            <w:r>
              <w:rPr>
                <w:color w:val="000000"/>
                <w:sz w:val="28"/>
                <w:szCs w:val="28"/>
              </w:rPr>
              <w:t>, г/мл.</w:t>
            </w:r>
          </w:p>
        </w:tc>
      </w:tr>
    </w:tbl>
    <w:p w:rsidR="00AB0BA0" w:rsidRDefault="00AB0BA0" w:rsidP="00CE284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Вода </w:t>
      </w:r>
      <w:r>
        <w:rPr>
          <w:rFonts w:ascii="Times New Roman" w:hAnsi="Times New Roman" w:cs="Times New Roman"/>
          <w:i/>
          <w:sz w:val="28"/>
          <w:szCs w:val="28"/>
        </w:rPr>
        <w:t>(ОФС «Определение воды», метод 1</w:t>
      </w:r>
      <w:r w:rsidR="00F33C36">
        <w:rPr>
          <w:rFonts w:ascii="Times New Roman" w:hAnsi="Times New Roman" w:cs="Times New Roman"/>
          <w:i/>
          <w:sz w:val="28"/>
          <w:szCs w:val="28"/>
        </w:rPr>
        <w:t>, методика 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Не более 3,0 %.</w:t>
      </w:r>
      <w:r w:rsidR="00CE2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912383">
        <w:rPr>
          <w:rFonts w:ascii="Times New Roman" w:hAnsi="Times New Roman" w:cs="Times New Roman"/>
          <w:sz w:val="28"/>
          <w:szCs w:val="28"/>
        </w:rPr>
        <w:t xml:space="preserve"> проводят с использованием 1,00 </w:t>
      </w:r>
      <w:r>
        <w:rPr>
          <w:rFonts w:ascii="Times New Roman" w:hAnsi="Times New Roman" w:cs="Times New Roman"/>
          <w:sz w:val="28"/>
          <w:szCs w:val="28"/>
        </w:rPr>
        <w:t>г испытуемого образца.</w:t>
      </w:r>
    </w:p>
    <w:p w:rsidR="00AB0BA0" w:rsidRDefault="00AB0BA0" w:rsidP="00AB0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зола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более 0,25 %.</w:t>
      </w:r>
    </w:p>
    <w:p w:rsidR="00AB0BA0" w:rsidRDefault="006153F3" w:rsidP="00AB0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Кварцевый или платиновый тигель нагревают до красного каления в течение 30 мин, охлаждают в эксикаторе (используют силикагель или другие подходящие осушители)</w:t>
      </w:r>
      <w:r w:rsidR="00327C1D">
        <w:rPr>
          <w:rFonts w:ascii="Times New Roman" w:hAnsi="Times New Roman" w:cs="Times New Roman"/>
          <w:sz w:val="28"/>
          <w:szCs w:val="28"/>
        </w:rPr>
        <w:t xml:space="preserve"> и точно взвешивают.</w:t>
      </w:r>
      <w:r w:rsidR="00926476">
        <w:rPr>
          <w:rFonts w:ascii="Times New Roman" w:hAnsi="Times New Roman" w:cs="Times New Roman"/>
          <w:sz w:val="28"/>
          <w:szCs w:val="28"/>
        </w:rPr>
        <w:t xml:space="preserve"> 2,00 г испытуемого образца равномерно распределяют в тигле, высушивают при тем</w:t>
      </w:r>
      <w:r w:rsidR="004642AE">
        <w:rPr>
          <w:rFonts w:ascii="Times New Roman" w:hAnsi="Times New Roman" w:cs="Times New Roman"/>
          <w:sz w:val="28"/>
          <w:szCs w:val="28"/>
        </w:rPr>
        <w:t>пературе 100–105</w:t>
      </w:r>
      <w:proofErr w:type="gramStart"/>
      <w:r w:rsidR="004642AE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4642AE">
        <w:rPr>
          <w:rFonts w:ascii="Times New Roman" w:hAnsi="Times New Roman" w:cs="Times New Roman"/>
          <w:sz w:val="28"/>
          <w:szCs w:val="28"/>
        </w:rPr>
        <w:t xml:space="preserve"> в течение 1 </w:t>
      </w:r>
      <w:r w:rsidR="00926476">
        <w:rPr>
          <w:rFonts w:ascii="Times New Roman" w:hAnsi="Times New Roman" w:cs="Times New Roman"/>
          <w:sz w:val="28"/>
          <w:szCs w:val="28"/>
        </w:rPr>
        <w:t>ч и постепенно нагревают при возможно меньшей температуре для полного обугливания.</w:t>
      </w:r>
      <w:r w:rsidR="00CC4BDF">
        <w:rPr>
          <w:rFonts w:ascii="Times New Roman" w:hAnsi="Times New Roman" w:cs="Times New Roman"/>
          <w:sz w:val="28"/>
          <w:szCs w:val="28"/>
        </w:rPr>
        <w:t xml:space="preserve"> Затем после прокаливания до постоянной массы в электрической печи при температуре 600</w:t>
      </w:r>
      <w:r w:rsidR="004642AE">
        <w:rPr>
          <w:rFonts w:ascii="Times New Roman" w:hAnsi="Times New Roman" w:cs="Times New Roman"/>
          <w:sz w:val="28"/>
          <w:szCs w:val="28"/>
        </w:rPr>
        <w:t> </w:t>
      </w:r>
      <w:r w:rsidR="00CC4BDF">
        <w:rPr>
          <w:rFonts w:ascii="Times New Roman" w:hAnsi="Times New Roman" w:cs="Times New Roman"/>
          <w:sz w:val="28"/>
          <w:szCs w:val="28"/>
        </w:rPr>
        <w:t>±</w:t>
      </w:r>
      <w:r w:rsidR="004642AE">
        <w:rPr>
          <w:rFonts w:ascii="Times New Roman" w:hAnsi="Times New Roman" w:cs="Times New Roman"/>
          <w:sz w:val="28"/>
          <w:szCs w:val="28"/>
        </w:rPr>
        <w:t> </w:t>
      </w:r>
      <w:r w:rsidR="00CC4BDF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="008C1000">
        <w:rPr>
          <w:rFonts w:ascii="Times New Roman" w:hAnsi="Times New Roman" w:cs="Times New Roman"/>
          <w:sz w:val="28"/>
          <w:szCs w:val="28"/>
        </w:rPr>
        <w:t> </w:t>
      </w:r>
      <w:r w:rsidR="00CC4BDF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CC4BDF">
        <w:rPr>
          <w:rFonts w:ascii="Times New Roman" w:hAnsi="Times New Roman" w:cs="Times New Roman"/>
          <w:sz w:val="28"/>
          <w:szCs w:val="28"/>
        </w:rPr>
        <w:t xml:space="preserve"> тигель охлаждают в эксикаторе и точно взвешивают.</w:t>
      </w:r>
      <w:r w:rsidR="00AA6AF2">
        <w:rPr>
          <w:rFonts w:ascii="Times New Roman" w:hAnsi="Times New Roman" w:cs="Times New Roman"/>
          <w:sz w:val="28"/>
          <w:szCs w:val="28"/>
        </w:rPr>
        <w:t xml:space="preserve"> В течение всего испытания </w:t>
      </w:r>
      <w:r w:rsidR="00B110C4">
        <w:rPr>
          <w:rFonts w:ascii="Times New Roman" w:hAnsi="Times New Roman" w:cs="Times New Roman"/>
          <w:sz w:val="28"/>
          <w:szCs w:val="28"/>
        </w:rPr>
        <w:t>нельзя допускать</w:t>
      </w:r>
      <w:r w:rsidR="00AA6AF2">
        <w:rPr>
          <w:rFonts w:ascii="Times New Roman" w:hAnsi="Times New Roman" w:cs="Times New Roman"/>
          <w:sz w:val="28"/>
          <w:szCs w:val="28"/>
        </w:rPr>
        <w:t xml:space="preserve"> </w:t>
      </w:r>
      <w:r w:rsidR="00B110C4">
        <w:rPr>
          <w:rFonts w:ascii="Times New Roman" w:hAnsi="Times New Roman" w:cs="Times New Roman"/>
          <w:sz w:val="28"/>
          <w:szCs w:val="28"/>
        </w:rPr>
        <w:t>возникновения</w:t>
      </w:r>
      <w:r w:rsidR="00AA6AF2">
        <w:rPr>
          <w:rFonts w:ascii="Times New Roman" w:hAnsi="Times New Roman" w:cs="Times New Roman"/>
          <w:sz w:val="28"/>
          <w:szCs w:val="28"/>
        </w:rPr>
        <w:t xml:space="preserve"> пламени. Если </w:t>
      </w:r>
      <w:r w:rsidR="00CB48B1">
        <w:rPr>
          <w:rFonts w:ascii="Times New Roman" w:hAnsi="Times New Roman" w:cs="Times New Roman"/>
          <w:sz w:val="28"/>
          <w:szCs w:val="28"/>
        </w:rPr>
        <w:t>после длительного прокаливания</w:t>
      </w:r>
      <w:r w:rsidR="00AA6AF2">
        <w:rPr>
          <w:rFonts w:ascii="Times New Roman" w:hAnsi="Times New Roman" w:cs="Times New Roman"/>
          <w:sz w:val="28"/>
          <w:szCs w:val="28"/>
        </w:rPr>
        <w:t xml:space="preserve"> в золе всё ещё остаются чёрные частицы, </w:t>
      </w:r>
      <w:r w:rsidR="00C6557C">
        <w:rPr>
          <w:rFonts w:ascii="Times New Roman" w:hAnsi="Times New Roman" w:cs="Times New Roman"/>
          <w:sz w:val="28"/>
          <w:szCs w:val="28"/>
        </w:rPr>
        <w:t>её</w:t>
      </w:r>
      <w:r w:rsidR="00AA6AF2">
        <w:rPr>
          <w:rFonts w:ascii="Times New Roman" w:hAnsi="Times New Roman" w:cs="Times New Roman"/>
          <w:sz w:val="28"/>
          <w:szCs w:val="28"/>
        </w:rPr>
        <w:t xml:space="preserve"> </w:t>
      </w:r>
      <w:r w:rsidR="00C6557C">
        <w:rPr>
          <w:rFonts w:ascii="Times New Roman" w:hAnsi="Times New Roman" w:cs="Times New Roman"/>
          <w:sz w:val="28"/>
          <w:szCs w:val="28"/>
        </w:rPr>
        <w:t>обрабатывают</w:t>
      </w:r>
      <w:r w:rsidR="00AA6AF2">
        <w:rPr>
          <w:rFonts w:ascii="Times New Roman" w:hAnsi="Times New Roman" w:cs="Times New Roman"/>
          <w:sz w:val="28"/>
          <w:szCs w:val="28"/>
        </w:rPr>
        <w:t xml:space="preserve"> горячей водой, фильтруют через фильтровальную бумагу для количественного анализа и прокаливают </w:t>
      </w:r>
      <w:r w:rsidR="00AA6AF2">
        <w:rPr>
          <w:rFonts w:ascii="Times New Roman" w:hAnsi="Times New Roman" w:cs="Times New Roman"/>
          <w:sz w:val="28"/>
          <w:szCs w:val="28"/>
        </w:rPr>
        <w:lastRenderedPageBreak/>
        <w:t>остаток и фильтровальную бумагу.</w:t>
      </w:r>
      <w:r w:rsidR="0035089B">
        <w:rPr>
          <w:rFonts w:ascii="Times New Roman" w:hAnsi="Times New Roman" w:cs="Times New Roman"/>
          <w:sz w:val="28"/>
          <w:szCs w:val="28"/>
        </w:rPr>
        <w:t xml:space="preserve"> Объединяют фильтрат с золой, аккуратно выпаривают досуха и прокаливают до постоянной массы.</w:t>
      </w:r>
    </w:p>
    <w:p w:rsidR="00AB0BA0" w:rsidRDefault="00AB0BA0" w:rsidP="00AB0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Тяжёлые металлы </w:t>
      </w:r>
      <w:r>
        <w:rPr>
          <w:rFonts w:ascii="Times New Roman" w:hAnsi="Times New Roman" w:cs="Times New Roman"/>
          <w:i/>
          <w:sz w:val="28"/>
          <w:szCs w:val="28"/>
        </w:rPr>
        <w:t>(ОФС «Тяжёлые металлы», метод 6)</w:t>
      </w:r>
      <w:r>
        <w:rPr>
          <w:rFonts w:ascii="Times New Roman" w:hAnsi="Times New Roman" w:cs="Times New Roman"/>
          <w:sz w:val="28"/>
          <w:szCs w:val="28"/>
        </w:rPr>
        <w:t>. Не более 1</w:t>
      </w:r>
      <w:r w:rsidR="00AE193B">
        <w:rPr>
          <w:rFonts w:ascii="Times New Roman" w:hAnsi="Times New Roman" w:cs="Times New Roman"/>
          <w:sz w:val="28"/>
          <w:szCs w:val="28"/>
        </w:rPr>
        <w:t>0 </w:t>
      </w:r>
      <w:r w:rsidR="00AE193B">
        <w:rPr>
          <w:rFonts w:ascii="Times New Roman" w:hAnsi="Times New Roman" w:cs="Times New Roman"/>
          <w:sz w:val="28"/>
          <w:szCs w:val="28"/>
          <w:lang w:val="en-US"/>
        </w:rPr>
        <w:t>ppm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4AF" w:rsidRPr="001E1CEA" w:rsidRDefault="00AB0BA0" w:rsidP="001E1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Микробиологическая чистота</w:t>
      </w:r>
      <w:r w:rsidRPr="00A9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Испытуемый образец должен выдерживать требования испытания на микробиологическую чистоту.</w:t>
      </w:r>
    </w:p>
    <w:p w:rsidR="00576F7B" w:rsidRDefault="00576F7B" w:rsidP="00AE193B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</w:t>
      </w:r>
    </w:p>
    <w:p w:rsidR="00576F7B" w:rsidRDefault="00576F7B" w:rsidP="00576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герметичной упаковке в защищённом от света месте.</w:t>
      </w:r>
    </w:p>
    <w:p w:rsidR="001E1CEA" w:rsidRPr="00A214DD" w:rsidRDefault="001E1CEA" w:rsidP="004D427B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214D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Функциональные характеристики</w:t>
      </w:r>
    </w:p>
    <w:p w:rsidR="001E1CEA" w:rsidRPr="00085C74" w:rsidRDefault="001E1CEA" w:rsidP="001E1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Испытание проводят, если </w:t>
      </w:r>
      <w:proofErr w:type="spellStart"/>
      <w:r w:rsidRPr="00085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полисорбат</w:t>
      </w:r>
      <w:proofErr w:type="spellEnd"/>
      <w:r w:rsidRPr="0008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применяют в качестве эмульгатора или </w:t>
      </w:r>
      <w:proofErr w:type="spellStart"/>
      <w:r w:rsidRPr="00085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солюбилизатора</w:t>
      </w:r>
      <w:proofErr w:type="spellEnd"/>
      <w:r w:rsidRPr="0008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жидких дозированных и мягких лекарственных формах. </w:t>
      </w:r>
    </w:p>
    <w:p w:rsidR="001E1CEA" w:rsidRDefault="001E1CEA" w:rsidP="00A1403F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Гидроксильное число </w:t>
      </w:r>
      <w:r w:rsidRPr="00B57C43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5479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см. раздел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Испытания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  <w:r w:rsidRPr="005705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576F7B" w:rsidRDefault="001E1CEA" w:rsidP="00A14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жирных кислот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05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см. раздел </w:t>
      </w:r>
      <w:r>
        <w:rPr>
          <w:rFonts w:ascii="Times New Roman" w:hAnsi="Times New Roman" w:cs="Times New Roman"/>
          <w:i/>
          <w:sz w:val="28"/>
          <w:szCs w:val="28"/>
        </w:rPr>
        <w:t>Испытания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3470" w:rsidRPr="00855A5E" w:rsidRDefault="00173470" w:rsidP="00855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3470" w:rsidRPr="00855A5E" w:rsidSect="00855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3F" w:rsidRDefault="006F4B3F" w:rsidP="00855A5E">
      <w:pPr>
        <w:spacing w:after="0" w:line="240" w:lineRule="auto"/>
      </w:pPr>
      <w:r>
        <w:separator/>
      </w:r>
    </w:p>
  </w:endnote>
  <w:endnote w:type="continuationSeparator" w:id="0">
    <w:p w:rsidR="006F4B3F" w:rsidRDefault="006F4B3F" w:rsidP="0085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7C" w:rsidRDefault="006037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959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2BE3" w:rsidRPr="0060377C" w:rsidRDefault="00842BE3" w:rsidP="0060377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78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78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78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5C74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BE78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7C" w:rsidRPr="0060377C" w:rsidRDefault="0060377C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3F" w:rsidRDefault="006F4B3F" w:rsidP="00855A5E">
      <w:pPr>
        <w:spacing w:after="0" w:line="240" w:lineRule="auto"/>
      </w:pPr>
      <w:r>
        <w:separator/>
      </w:r>
    </w:p>
  </w:footnote>
  <w:footnote w:type="continuationSeparator" w:id="0">
    <w:p w:rsidR="006F4B3F" w:rsidRDefault="006F4B3F" w:rsidP="0085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7C" w:rsidRDefault="006037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7C" w:rsidRPr="0060377C" w:rsidRDefault="0060377C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DD" w:rsidRPr="00DC10DD" w:rsidRDefault="00DC10DD" w:rsidP="00DC10DD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2A"/>
    <w:rsid w:val="00014991"/>
    <w:rsid w:val="000645C7"/>
    <w:rsid w:val="00064D30"/>
    <w:rsid w:val="0006602C"/>
    <w:rsid w:val="00085C74"/>
    <w:rsid w:val="00090573"/>
    <w:rsid w:val="00090A47"/>
    <w:rsid w:val="000D2819"/>
    <w:rsid w:val="001353F1"/>
    <w:rsid w:val="00153FC0"/>
    <w:rsid w:val="00173470"/>
    <w:rsid w:val="00195F63"/>
    <w:rsid w:val="001B4D4C"/>
    <w:rsid w:val="001E1CEA"/>
    <w:rsid w:val="00234E8B"/>
    <w:rsid w:val="00252348"/>
    <w:rsid w:val="00252EE7"/>
    <w:rsid w:val="002624AF"/>
    <w:rsid w:val="0026476E"/>
    <w:rsid w:val="002B762A"/>
    <w:rsid w:val="002E7760"/>
    <w:rsid w:val="00303014"/>
    <w:rsid w:val="00310D14"/>
    <w:rsid w:val="00327C1D"/>
    <w:rsid w:val="0035089B"/>
    <w:rsid w:val="003D127E"/>
    <w:rsid w:val="003E5327"/>
    <w:rsid w:val="003F3C3D"/>
    <w:rsid w:val="0040421A"/>
    <w:rsid w:val="004312A9"/>
    <w:rsid w:val="004642AE"/>
    <w:rsid w:val="00471010"/>
    <w:rsid w:val="004775A7"/>
    <w:rsid w:val="004D427B"/>
    <w:rsid w:val="004E2E9C"/>
    <w:rsid w:val="004E4D51"/>
    <w:rsid w:val="00546E08"/>
    <w:rsid w:val="00550BA2"/>
    <w:rsid w:val="00576F7B"/>
    <w:rsid w:val="00593D32"/>
    <w:rsid w:val="00596631"/>
    <w:rsid w:val="005A431C"/>
    <w:rsid w:val="0060377C"/>
    <w:rsid w:val="006153F3"/>
    <w:rsid w:val="00634D6C"/>
    <w:rsid w:val="00641AE9"/>
    <w:rsid w:val="00673FFA"/>
    <w:rsid w:val="006866A4"/>
    <w:rsid w:val="00691ADA"/>
    <w:rsid w:val="006A6A7F"/>
    <w:rsid w:val="006F4B3F"/>
    <w:rsid w:val="00712393"/>
    <w:rsid w:val="00770846"/>
    <w:rsid w:val="00782D09"/>
    <w:rsid w:val="00792063"/>
    <w:rsid w:val="00842BE3"/>
    <w:rsid w:val="00846B02"/>
    <w:rsid w:val="008471DF"/>
    <w:rsid w:val="00855A5E"/>
    <w:rsid w:val="00871ECD"/>
    <w:rsid w:val="008B6551"/>
    <w:rsid w:val="008C0CCD"/>
    <w:rsid w:val="008C1000"/>
    <w:rsid w:val="008F478D"/>
    <w:rsid w:val="00912383"/>
    <w:rsid w:val="00926476"/>
    <w:rsid w:val="00936C4D"/>
    <w:rsid w:val="009A1862"/>
    <w:rsid w:val="009B4A8A"/>
    <w:rsid w:val="009D6A53"/>
    <w:rsid w:val="009E2A20"/>
    <w:rsid w:val="00A1403F"/>
    <w:rsid w:val="00A61C91"/>
    <w:rsid w:val="00AA6AF2"/>
    <w:rsid w:val="00AB0BA0"/>
    <w:rsid w:val="00AB1966"/>
    <w:rsid w:val="00AD633D"/>
    <w:rsid w:val="00AE193B"/>
    <w:rsid w:val="00AE6A76"/>
    <w:rsid w:val="00B001ED"/>
    <w:rsid w:val="00B110C4"/>
    <w:rsid w:val="00B630BE"/>
    <w:rsid w:val="00BA2135"/>
    <w:rsid w:val="00BD03EC"/>
    <w:rsid w:val="00BD1F55"/>
    <w:rsid w:val="00BD4D8B"/>
    <w:rsid w:val="00BD78B5"/>
    <w:rsid w:val="00BE7899"/>
    <w:rsid w:val="00C148AE"/>
    <w:rsid w:val="00C26704"/>
    <w:rsid w:val="00C37CFA"/>
    <w:rsid w:val="00C51203"/>
    <w:rsid w:val="00C6557C"/>
    <w:rsid w:val="00CB48B1"/>
    <w:rsid w:val="00CC4BDF"/>
    <w:rsid w:val="00CE2841"/>
    <w:rsid w:val="00D02437"/>
    <w:rsid w:val="00D046BE"/>
    <w:rsid w:val="00D16C05"/>
    <w:rsid w:val="00D264F3"/>
    <w:rsid w:val="00D27F91"/>
    <w:rsid w:val="00D80794"/>
    <w:rsid w:val="00D93B42"/>
    <w:rsid w:val="00DA5DBB"/>
    <w:rsid w:val="00DA7157"/>
    <w:rsid w:val="00DB4E86"/>
    <w:rsid w:val="00DC10DD"/>
    <w:rsid w:val="00E322D1"/>
    <w:rsid w:val="00E60CF6"/>
    <w:rsid w:val="00EF3E71"/>
    <w:rsid w:val="00F33C36"/>
    <w:rsid w:val="00F71D3C"/>
    <w:rsid w:val="00F973CC"/>
    <w:rsid w:val="00FA7909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A5E"/>
  </w:style>
  <w:style w:type="paragraph" w:styleId="a5">
    <w:name w:val="footer"/>
    <w:basedOn w:val="a"/>
    <w:link w:val="a6"/>
    <w:uiPriority w:val="99"/>
    <w:unhideWhenUsed/>
    <w:rsid w:val="0085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A5E"/>
  </w:style>
  <w:style w:type="table" w:styleId="a7">
    <w:name w:val="Table Grid"/>
    <w:basedOn w:val="a1"/>
    <w:uiPriority w:val="59"/>
    <w:rsid w:val="0085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4AF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95F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A5E"/>
  </w:style>
  <w:style w:type="paragraph" w:styleId="a5">
    <w:name w:val="footer"/>
    <w:basedOn w:val="a"/>
    <w:link w:val="a6"/>
    <w:uiPriority w:val="99"/>
    <w:unhideWhenUsed/>
    <w:rsid w:val="0085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A5E"/>
  </w:style>
  <w:style w:type="table" w:styleId="a7">
    <w:name w:val="Table Grid"/>
    <w:basedOn w:val="a1"/>
    <w:uiPriority w:val="59"/>
    <w:rsid w:val="0085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4AF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95F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7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tolmachevaov</cp:lastModifiedBy>
  <cp:revision>103</cp:revision>
  <dcterms:created xsi:type="dcterms:W3CDTF">2024-02-15T07:50:00Z</dcterms:created>
  <dcterms:modified xsi:type="dcterms:W3CDTF">2024-05-17T12:35:00Z</dcterms:modified>
</cp:coreProperties>
</file>