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A1" w:rsidRPr="000A2914" w:rsidRDefault="000319A1" w:rsidP="000319A1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91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19A1" w:rsidRPr="000A2914" w:rsidTr="00563FCC">
        <w:tc>
          <w:tcPr>
            <w:tcW w:w="9571" w:type="dxa"/>
          </w:tcPr>
          <w:p w:rsidR="000319A1" w:rsidRPr="000A2914" w:rsidRDefault="000319A1" w:rsidP="00563FCC">
            <w:pPr>
              <w:spacing w:after="24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914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  <w:r w:rsidRPr="000A29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0319A1" w:rsidRPr="000A2914" w:rsidTr="00563FCC">
        <w:tc>
          <w:tcPr>
            <w:tcW w:w="9571" w:type="dxa"/>
          </w:tcPr>
          <w:p w:rsidR="000319A1" w:rsidRPr="000A2914" w:rsidRDefault="000319A1" w:rsidP="000319A1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ТЕХНЕЦИЯ</w:t>
            </w:r>
            <w:r w:rsidRPr="000A29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99</w:t>
            </w:r>
            <w:proofErr w:type="spellStart"/>
            <w:r w:rsidR="00974C02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Tc</w:t>
            </w:r>
            <w:proofErr w:type="spellEnd"/>
            <w:r w:rsidRPr="000A29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917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МЕДРОНАТ</w:t>
            </w:r>
            <w:r w:rsidRPr="000A29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РАСТВОР ДЛЯ ИНЪЕКЦИЙ</w:t>
            </w:r>
          </w:p>
        </w:tc>
      </w:tr>
      <w:tr w:rsidR="000319A1" w:rsidRPr="00AF7201" w:rsidTr="00563FCC">
        <w:tc>
          <w:tcPr>
            <w:tcW w:w="9571" w:type="dxa"/>
          </w:tcPr>
          <w:p w:rsidR="000319A1" w:rsidRPr="000A2914" w:rsidRDefault="000319A1" w:rsidP="000319A1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Technetii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99m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Tc</w:t>
            </w:r>
            <w:r w:rsidRPr="000A291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medronati</w:t>
            </w:r>
            <w:proofErr w:type="spellEnd"/>
            <w:r w:rsidRPr="000A291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solutio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injectionibus</w:t>
            </w:r>
            <w:proofErr w:type="spellEnd"/>
          </w:p>
        </w:tc>
      </w:tr>
      <w:tr w:rsidR="000319A1" w:rsidRPr="000A2914" w:rsidTr="00563FCC">
        <w:tc>
          <w:tcPr>
            <w:tcW w:w="9571" w:type="dxa"/>
          </w:tcPr>
          <w:p w:rsidR="000319A1" w:rsidRPr="000A2914" w:rsidRDefault="000319A1" w:rsidP="000319A1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Technetium</w:t>
            </w:r>
            <w:r w:rsidRPr="000A2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99m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Tc</w:t>
            </w:r>
            <w:r w:rsidRPr="000A291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medronate</w:t>
            </w:r>
            <w:proofErr w:type="spellEnd"/>
            <w:r w:rsidRPr="000A29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injection</w:t>
            </w:r>
          </w:p>
        </w:tc>
      </w:tr>
    </w:tbl>
    <w:p w:rsidR="000319A1" w:rsidRPr="00670ED0" w:rsidRDefault="000319A1" w:rsidP="000319A1">
      <w:pPr>
        <w:spacing w:after="0" w:line="120" w:lineRule="exact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670ED0">
        <w:rPr>
          <w:rFonts w:ascii="Times New Roman" w:eastAsia="Calibri" w:hAnsi="Times New Roman" w:cs="Times New Roman"/>
          <w:color w:val="FFFFFF"/>
          <w:sz w:val="28"/>
          <w:szCs w:val="28"/>
        </w:rPr>
        <w:t>М. м. 176</w:t>
      </w:r>
    </w:p>
    <w:p w:rsidR="000319A1" w:rsidRPr="00204C0B" w:rsidRDefault="000319A1" w:rsidP="004E74DD">
      <w:pPr>
        <w:autoSpaceDE w:val="0"/>
        <w:autoSpaceDN w:val="0"/>
        <w:adjustRightInd w:val="0"/>
        <w:spacing w:before="240"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C0B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ОПРЕДЕЛЕНИЕ</w:t>
      </w:r>
    </w:p>
    <w:p w:rsidR="000319A1" w:rsidRPr="009D4A7E" w:rsidRDefault="000319A1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Стерильный раствор</w:t>
      </w:r>
      <w:r w:rsidRPr="004743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комплекса технеция-99</w:t>
      </w:r>
      <w:r w:rsidR="007E1CD3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натрия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метилендифосфонатом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D4A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Получают с использованием натрия </w:t>
      </w:r>
      <w:proofErr w:type="spellStart"/>
      <w:r w:rsidR="009D4A7E">
        <w:rPr>
          <w:rFonts w:ascii="Times New Roman" w:eastAsia="Calibri" w:hAnsi="Times New Roman" w:cs="Times New Roman"/>
          <w:color w:val="000000"/>
          <w:sz w:val="28"/>
          <w:szCs w:val="28"/>
        </w:rPr>
        <w:t>пертехнетата</w:t>
      </w:r>
      <w:proofErr w:type="spellEnd"/>
      <w:r w:rsidR="009D4A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9D4A7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99</w:t>
      </w:r>
      <w:proofErr w:type="spellStart"/>
      <w:r w:rsidR="00974C0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en-US"/>
        </w:rPr>
        <w:t>m</w:t>
      </w:r>
      <w:r w:rsidR="009D4A7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Tc</w:t>
      </w:r>
      <w:proofErr w:type="spellEnd"/>
      <w:r w:rsidR="009D4A7E" w:rsidRPr="00B96FA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D4A7E">
        <w:rPr>
          <w:rFonts w:ascii="Times New Roman" w:eastAsia="Calibri" w:hAnsi="Times New Roman" w:cs="Times New Roman"/>
          <w:color w:val="000000"/>
          <w:sz w:val="28"/>
          <w:szCs w:val="28"/>
        </w:rPr>
        <w:t>, раствора для инъекций.</w:t>
      </w:r>
      <w:r w:rsidR="0005754B" w:rsidRPr="00057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5754B">
        <w:rPr>
          <w:rFonts w:ascii="Times New Roman" w:eastAsia="Calibri" w:hAnsi="Times New Roman" w:cs="Times New Roman"/>
          <w:color w:val="000000"/>
          <w:sz w:val="28"/>
          <w:szCs w:val="28"/>
        </w:rPr>
        <w:t>Допускается использование консервантов, антиоксидантов, стабилизаторов и буферных веществ</w:t>
      </w:r>
      <w:r w:rsidR="00AF720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0319A1" w:rsidRDefault="000319A1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Содержание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0319A1" w:rsidRDefault="00EF737B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 </w:t>
      </w:r>
      <w:r w:rsidR="00F532CD">
        <w:rPr>
          <w:rFonts w:ascii="Times New Roman" w:eastAsia="Calibri" w:hAnsi="Times New Roman" w:cs="Times New Roman"/>
          <w:color w:val="000000"/>
          <w:sz w:val="28"/>
          <w:szCs w:val="28"/>
        </w:rPr>
        <w:t>технеций-99</w:t>
      </w:r>
      <w:r w:rsidR="007E1CD3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F306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от </w:t>
      </w:r>
      <w:r w:rsidR="000319A1">
        <w:rPr>
          <w:rFonts w:ascii="Times New Roman" w:eastAsia="Calibri" w:hAnsi="Times New Roman" w:cs="Times New Roman"/>
          <w:color w:val="000000"/>
          <w:sz w:val="28"/>
          <w:szCs w:val="28"/>
        </w:rPr>
        <w:t>90 % до 110</w:t>
      </w:r>
      <w:r w:rsidR="000319A1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> % от</w:t>
      </w:r>
      <w:r w:rsidR="000319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заявленной активности </w:t>
      </w:r>
      <w:r w:rsidR="00F532CD">
        <w:rPr>
          <w:rFonts w:ascii="Times New Roman" w:eastAsia="Calibri" w:hAnsi="Times New Roman" w:cs="Times New Roman"/>
          <w:color w:val="000000"/>
          <w:sz w:val="28"/>
          <w:szCs w:val="28"/>
        </w:rPr>
        <w:t>технеция-99</w:t>
      </w:r>
      <w:r w:rsidR="007E1CD3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0319A1" w:rsidRPr="00670E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319A1" w:rsidRPr="00670ED0">
        <w:rPr>
          <w:rFonts w:ascii="Times New Roman" w:eastAsia="Calibri" w:hAnsi="Times New Roman" w:cs="Times New Roman"/>
          <w:color w:val="000000"/>
          <w:sz w:val="28"/>
          <w:szCs w:val="28"/>
        </w:rPr>
        <w:t>на дату и время, указанные на этикетке.</w:t>
      </w:r>
      <w:proofErr w:type="gramEnd"/>
    </w:p>
    <w:p w:rsidR="00FB7506" w:rsidRDefault="00FB7506" w:rsidP="004E74DD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СВОЙСТВА</w:t>
      </w:r>
    </w:p>
    <w:p w:rsidR="00FB7506" w:rsidRDefault="00FB7506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Описание.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Прозрачная бесцветная жидкость.</w:t>
      </w:r>
    </w:p>
    <w:p w:rsidR="00FB7506" w:rsidRDefault="00FB7506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Период полураспада и характеристики технеция-99</w:t>
      </w:r>
      <w:r w:rsidR="007E1C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(ОФС </w:t>
      </w:r>
      <w:r w:rsidR="009D4A7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Радиофармацевтические лекарственные препараты»).</w:t>
      </w:r>
    </w:p>
    <w:p w:rsidR="009D4A7E" w:rsidRDefault="009D4A7E" w:rsidP="004E74DD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ИДЕНТИФИКАЦИЯ</w:t>
      </w:r>
    </w:p>
    <w:p w:rsidR="009D4A7E" w:rsidRDefault="009D4A7E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F7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Гамма-спектрометрия</w:t>
      </w:r>
      <w:r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A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(ОФС «Обнаружение и измерение радиоактивности»).</w:t>
      </w:r>
      <w:r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гамма-спектре</w:t>
      </w:r>
      <w:proofErr w:type="gramEnd"/>
      <w:r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испытуемого образца </w:t>
      </w:r>
      <w:r w:rsidR="007F2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интенсивный</w:t>
      </w:r>
      <w:r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 гамма-излучения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технеция-99</w:t>
      </w:r>
      <w:r w:rsidR="007E1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тствовать значению энергии 0,141</w:t>
      </w:r>
      <w:r w:rsidR="00EF7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4A7E">
        <w:rPr>
          <w:rFonts w:ascii="Times New Roman" w:eastAsia="Times New Roman" w:hAnsi="Times New Roman" w:cs="Times New Roman"/>
          <w:sz w:val="28"/>
          <w:szCs w:val="28"/>
          <w:lang w:eastAsia="ru-RU"/>
        </w:rPr>
        <w:t>МэВ.</w:t>
      </w:r>
    </w:p>
    <w:p w:rsidR="00F05EF5" w:rsidRDefault="00F05EF5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EF73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Тонкослойная хроматография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(ОФС «Тонкослойная хроматография»)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Используют </w:t>
      </w:r>
      <w:proofErr w:type="spellStart"/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хроматограммы</w:t>
      </w:r>
      <w:proofErr w:type="spellEnd"/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полученные</w:t>
      </w:r>
      <w:r w:rsidR="00F3068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испытаниях «Примесь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 и «Примесь В» раздела</w:t>
      </w:r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«</w:t>
      </w:r>
      <w:r w:rsidRPr="00F05EF5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Радиохимическая чистота</w:t>
      </w:r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  <w:r w:rsidRPr="00F05E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На </w:t>
      </w:r>
      <w:proofErr w:type="spellStart"/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радиохром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атограмме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испытуемого раствора </w:t>
      </w:r>
      <w:r w:rsidRPr="000A0F42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фактор удерживания</w:t>
      </w:r>
      <w:r w:rsidR="000A0F42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 (</w:t>
      </w:r>
      <w:proofErr w:type="spellStart"/>
      <w:r w:rsidR="000A0F42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bidi="ru-RU"/>
        </w:rPr>
        <w:t>R</w:t>
      </w:r>
      <w:r w:rsidR="000A0F4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bidi="ru-RU"/>
        </w:rPr>
        <w:t>f</w:t>
      </w:r>
      <w:proofErr w:type="spellEnd"/>
      <w:r w:rsidR="000A0F42" w:rsidRPr="000A0F42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)</w:t>
      </w:r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 xml:space="preserve">основного пика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каждом из испытаний </w:t>
      </w:r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долж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ен</w:t>
      </w:r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соответствовать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фактору</w:t>
      </w:r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удерживания основного пика на хроматограмме раствора сравнения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б</w:t>
      </w:r>
      <w:r w:rsidRPr="00F05EF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).</w:t>
      </w:r>
    </w:p>
    <w:p w:rsidR="00B96FA2" w:rsidRDefault="00ED2AA2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В.</w:t>
      </w:r>
      <w:r w:rsidR="00EF737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Тонкослойная хроматография </w:t>
      </w:r>
      <w:r w:rsidR="00C93E0C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ОФС «Тонкослойная хроматография»).</w:t>
      </w:r>
      <w:r w:rsidR="00563FC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Допускается выпуск препарата к применению до завершения испытания.</w:t>
      </w:r>
    </w:p>
    <w:p w:rsidR="00E92549" w:rsidRDefault="00E92549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Испытуемый раствор.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D75DD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Испытуемый образец разбавляют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водой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до концентрации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медроновой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кислоты около 0,1 мг/мл.</w:t>
      </w:r>
    </w:p>
    <w:p w:rsidR="00E92549" w:rsidRDefault="00E92549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Раствор сравнения (а).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3 мг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натрия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оксидроната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растворяют в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воде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доводят объём раст</w:t>
      </w:r>
      <w:r w:rsidR="00EF737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вора тем же растворителем до 10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мл.</w:t>
      </w:r>
    </w:p>
    <w:p w:rsidR="00E92549" w:rsidRDefault="00E92549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Раствор сравнения (б).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1 мг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медроновой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 кислоты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растворяют в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воде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доводят объём раст</w:t>
      </w:r>
      <w:r w:rsidR="00EF737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вора тем же растворителем до 10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мл.</w:t>
      </w:r>
    </w:p>
    <w:p w:rsidR="005B2C6B" w:rsidRPr="005B2C6B" w:rsidRDefault="005B2C6B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Условия хроматографирования:</w:t>
      </w:r>
    </w:p>
    <w:p w:rsidR="005B2C6B" w:rsidRPr="005B2C6B" w:rsidRDefault="00EF737B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- </w:t>
      </w:r>
      <w:r w:rsidR="00350150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целлюлоза</w:t>
      </w:r>
      <w:r w:rsid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 для хроматографии</w:t>
      </w:r>
      <w:r w:rsidR="00350150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 </w:t>
      </w:r>
      <w:r w:rsidR="00350150">
        <w:rPr>
          <w:rFonts w:ascii="Times New Roman" w:eastAsia="Calibri" w:hAnsi="Times New Roman" w:cs="Times New Roman"/>
          <w:sz w:val="28"/>
          <w:szCs w:val="28"/>
          <w:lang w:bidi="ru-RU"/>
        </w:rPr>
        <w:t>в качестве наносимого вещества</w:t>
      </w:r>
      <w:r w:rsidR="005B2C6B" w:rsidRPr="004E3EC1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5B2C6B" w:rsidRPr="005B2C6B" w:rsidRDefault="005B2C6B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подвижная фаза: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 30 мл </w:t>
      </w: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воды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прибавляют 35 мл </w:t>
      </w: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этанола 96 %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15 мл </w:t>
      </w: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2-метилпропанола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0,4 мл </w:t>
      </w:r>
      <w:r w:rsidR="00744AB0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аммиака раствора концентрированного 25 %</w:t>
      </w:r>
      <w:r w:rsidR="00744AB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5 г </w:t>
      </w:r>
      <w:r w:rsidR="00744AB0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трихлоруксусной кислоты</w:t>
      </w:r>
      <w:r w:rsidR="00744AB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20 мл </w:t>
      </w:r>
      <w:r w:rsidR="00744AB0">
        <w:rPr>
          <w:rFonts w:ascii="Times New Roman" w:eastAsia="Calibri" w:hAnsi="Times New Roman" w:cs="Times New Roman"/>
          <w:i/>
          <w:sz w:val="28"/>
          <w:szCs w:val="28"/>
          <w:lang w:bidi="ru-RU"/>
        </w:rPr>
        <w:t>2-пропанола</w:t>
      </w:r>
      <w:r w:rsidR="00744AB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перемешивают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5B2C6B" w:rsidRPr="00AE4A0F" w:rsidRDefault="00EF737B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- </w:t>
      </w:r>
      <w:r w:rsidR="00AE4A0F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реактив для детектирования: </w:t>
      </w:r>
      <w:r w:rsidR="00AE4A0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 25 мл раствора 40 г/л </w:t>
      </w:r>
      <w:r w:rsidR="00AE4A0F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аммония </w:t>
      </w:r>
      <w:proofErr w:type="spellStart"/>
      <w:r w:rsidR="00AE4A0F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молибдата</w:t>
      </w:r>
      <w:proofErr w:type="spellEnd"/>
      <w:r w:rsidR="00AE4A0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прибавляют 63 мл </w:t>
      </w:r>
      <w:r w:rsidR="00AE4A0F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воды</w:t>
      </w:r>
      <w:r w:rsidR="00AE4A0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2 мл </w:t>
      </w:r>
      <w:r w:rsidR="00AE4A0F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хлористоводородной кислоты концентрированной</w:t>
      </w:r>
      <w:r w:rsidR="00AE4A0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2 мл </w:t>
      </w:r>
      <w:r w:rsidR="00AE4A0F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серной кислоты концентрированной</w:t>
      </w:r>
      <w:r w:rsidR="00AE4A0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8 мл </w:t>
      </w:r>
      <w:r w:rsidR="00AE4A0F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хлорной кислоты</w:t>
      </w:r>
      <w:r w:rsidR="00AE4A0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перемешивают;</w:t>
      </w:r>
    </w:p>
    <w:p w:rsidR="005B2C6B" w:rsidRPr="005B2C6B" w:rsidRDefault="00F56FE5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- наносимый объё</w:t>
      </w:r>
      <w:r w:rsidR="005B2C6B"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м пробы: </w:t>
      </w:r>
      <w:r w:rsidR="0045610E">
        <w:rPr>
          <w:rFonts w:ascii="Times New Roman" w:eastAsia="Calibri" w:hAnsi="Times New Roman" w:cs="Times New Roman"/>
          <w:sz w:val="28"/>
          <w:szCs w:val="28"/>
          <w:lang w:bidi="ru-RU"/>
        </w:rPr>
        <w:t>около 5 мкл,</w:t>
      </w:r>
      <w:r w:rsidR="005B2C6B"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EF737B">
        <w:rPr>
          <w:rFonts w:ascii="Times New Roman" w:eastAsia="Calibri" w:hAnsi="Times New Roman" w:cs="Times New Roman"/>
          <w:sz w:val="28"/>
          <w:szCs w:val="28"/>
          <w:lang w:bidi="ru-RU"/>
        </w:rPr>
        <w:t>наносимых порциями по 1 </w:t>
      </w:r>
      <w:r w:rsidR="0045610E">
        <w:rPr>
          <w:rFonts w:ascii="Times New Roman" w:eastAsia="Calibri" w:hAnsi="Times New Roman" w:cs="Times New Roman"/>
          <w:sz w:val="28"/>
          <w:szCs w:val="28"/>
          <w:lang w:bidi="ru-RU"/>
        </w:rPr>
        <w:t>мкл с подсушиванием после каждого нанесения</w:t>
      </w:r>
      <w:r w:rsidR="005B2C6B"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5B2C6B" w:rsidRPr="005B2C6B" w:rsidRDefault="005B2C6B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пробег фронта подвижной фазы: </w:t>
      </w:r>
      <w:r w:rsidR="0045610E">
        <w:rPr>
          <w:rFonts w:ascii="Times New Roman" w:eastAsia="Calibri" w:hAnsi="Times New Roman" w:cs="Times New Roman"/>
          <w:sz w:val="28"/>
          <w:szCs w:val="28"/>
        </w:rPr>
        <w:t>более 2/3</w:t>
      </w:r>
      <w:r w:rsidR="004E3EC1">
        <w:rPr>
          <w:rFonts w:ascii="Times New Roman" w:eastAsia="Calibri" w:hAnsi="Times New Roman" w:cs="Times New Roman"/>
          <w:sz w:val="28"/>
          <w:szCs w:val="28"/>
        </w:rPr>
        <w:t xml:space="preserve"> длины</w:t>
      </w:r>
      <w:r w:rsidR="0045610E">
        <w:rPr>
          <w:rFonts w:ascii="Times New Roman" w:eastAsia="Calibri" w:hAnsi="Times New Roman" w:cs="Times New Roman"/>
          <w:sz w:val="28"/>
          <w:szCs w:val="28"/>
        </w:rPr>
        <w:t xml:space="preserve"> пластинки</w:t>
      </w:r>
      <w:r w:rsidRPr="005B2C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2C6B" w:rsidRPr="005B2C6B" w:rsidRDefault="005B2C6B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высушивание: 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 воздухе в </w:t>
      </w:r>
      <w:r w:rsidR="0045610E">
        <w:rPr>
          <w:rFonts w:ascii="Times New Roman" w:eastAsia="Calibri" w:hAnsi="Times New Roman" w:cs="Times New Roman"/>
          <w:sz w:val="28"/>
          <w:szCs w:val="28"/>
          <w:lang w:bidi="ru-RU"/>
        </w:rPr>
        <w:t>течение 14 ч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5B2C6B" w:rsidRPr="005B2C6B" w:rsidRDefault="005B2C6B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детектирование: 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опрыскивание </w:t>
      </w:r>
      <w:r w:rsidR="004561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реактивом для детектирования 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 </w:t>
      </w:r>
      <w:r w:rsidR="0045610E">
        <w:rPr>
          <w:rFonts w:ascii="Times New Roman" w:eastAsia="Calibri" w:hAnsi="Times New Roman" w:cs="Times New Roman"/>
          <w:sz w:val="28"/>
          <w:szCs w:val="28"/>
          <w:lang w:bidi="ru-RU"/>
        </w:rPr>
        <w:t>выдерживание пластинки в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45610E">
        <w:rPr>
          <w:rFonts w:ascii="Times New Roman" w:eastAsia="Calibri" w:hAnsi="Times New Roman" w:cs="Times New Roman"/>
          <w:sz w:val="28"/>
          <w:szCs w:val="28"/>
          <w:lang w:bidi="ru-RU"/>
        </w:rPr>
        <w:t>ультрафиолетовом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свете</w:t>
      </w:r>
      <w:r w:rsidR="0045610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при 254 нм в течение 15 мин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5B2C6B" w:rsidRPr="005B2C6B" w:rsidRDefault="005B2C6B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Пригодность хроматографической сис</w:t>
      </w:r>
      <w:r w:rsidR="0045610E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темы</w:t>
      </w: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>:</w:t>
      </w:r>
    </w:p>
    <w:p w:rsidR="005B2C6B" w:rsidRPr="005B2C6B" w:rsidRDefault="0077346E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Фактор удерживания зоны адсорбции на хроматограмме раствора сравнения (б) должен составлять около 0,6 и чётко отличаться от фактора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удерживания, полученного на хроматограмме раствора сравнения (а), который должен быть около 0,5.</w:t>
      </w:r>
    </w:p>
    <w:p w:rsidR="005B2C6B" w:rsidRPr="005B2C6B" w:rsidRDefault="005B2C6B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Требования: 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на хроматогра</w:t>
      </w:r>
      <w:r w:rsidR="00576A40">
        <w:rPr>
          <w:rFonts w:ascii="Times New Roman" w:eastAsia="Calibri" w:hAnsi="Times New Roman" w:cs="Times New Roman"/>
          <w:sz w:val="28"/>
          <w:szCs w:val="28"/>
          <w:lang w:bidi="ru-RU"/>
        </w:rPr>
        <w:t>мме испытуемого раствора должна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обнаруживаться основная зона адсорбции на уровне основной зоны адсорбции на хроматограмме раствора сравнения</w:t>
      </w:r>
      <w:r w:rsidR="00576A4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(б), соответствующая ей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 величине и окрас</w:t>
      </w:r>
      <w:r w:rsidR="00576A40">
        <w:rPr>
          <w:rFonts w:ascii="Times New Roman" w:eastAsia="Calibri" w:hAnsi="Times New Roman" w:cs="Times New Roman"/>
          <w:sz w:val="28"/>
          <w:szCs w:val="28"/>
          <w:lang w:bidi="ru-RU"/>
        </w:rPr>
        <w:t>ке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563FCC" w:rsidRDefault="00C93E0C" w:rsidP="004E74DD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ИСПЫТАНИЯ</w:t>
      </w:r>
    </w:p>
    <w:p w:rsidR="00C93E0C" w:rsidRDefault="00C93E0C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рН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(ОФС «Радиофармацевтические лекарственные препараты»).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От 3,5 до 7,5.</w:t>
      </w:r>
    </w:p>
    <w:p w:rsidR="00C93E0C" w:rsidRDefault="00C93E0C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Олово. </w:t>
      </w:r>
      <w:r w:rsidRPr="00C93E0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Не более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3</w:t>
      </w:r>
      <w:r w:rsidR="00EF737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мг/</w:t>
      </w:r>
      <w:r w:rsidRPr="00C93E0C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где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bidi="ru-RU"/>
        </w:rPr>
        <w:t>V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– максимальная рекомендуемая доза в миллилитрах.</w:t>
      </w:r>
    </w:p>
    <w:p w:rsidR="00C93E0C" w:rsidRDefault="00C93E0C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Определяют содержание олова с использованием </w:t>
      </w:r>
      <w:r w:rsidR="00ED5D1F" w:rsidRPr="00ED5D1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набор</w:t>
      </w:r>
      <w:r w:rsidR="00ED5D1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</w:t>
      </w:r>
      <w:r w:rsidR="00ED5D1F" w:rsidRPr="00ED5D1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ED5D1F" w:rsidRPr="00ED5D1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тест-полосок</w:t>
      </w:r>
      <w:proofErr w:type="gramEnd"/>
      <w:r w:rsidR="00ED5D1F" w:rsidRPr="00ED5D1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смесей реактивов для определения олова в водных рас</w:t>
      </w:r>
      <w:r w:rsidR="00EF737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творах в диапазоне от 10 до 200 </w:t>
      </w:r>
      <w:r w:rsidR="00ED5D1F" w:rsidRPr="00ED5D1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мкг/мл</w:t>
      </w:r>
      <w:r w:rsidR="00AF1E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в соответствии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AF1E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 инструкцией производителя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. При необходимости </w:t>
      </w:r>
      <w:r w:rsidR="002861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препарат разбавляют </w:t>
      </w:r>
      <w:r w:rsidR="00286112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водой</w:t>
      </w:r>
      <w:r w:rsidR="0028611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для получения концентрации олова, находящейся в диапазоне работы оборудования.</w:t>
      </w:r>
    </w:p>
    <w:p w:rsidR="00D4252F" w:rsidRDefault="00D4252F" w:rsidP="004E74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52F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ru-RU"/>
        </w:rPr>
        <w:t>Стерильность</w:t>
      </w:r>
      <w:r w:rsidRPr="00D42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D425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ОФС «Радиофармацевтические лекарственные препараты»).</w:t>
      </w:r>
      <w:r w:rsidRPr="00D425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Испытуемый образец должен выдерживать требования испытания на стерильность.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Допускается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выпуск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лекарственного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препарата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применению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завершения</w:t>
      </w:r>
      <w:r w:rsidRPr="00D42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252F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испытания</w:t>
      </w:r>
      <w:r w:rsidRPr="00D42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4252F" w:rsidRDefault="00D4252F" w:rsidP="004E74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42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Бактериальные эндотоксины</w:t>
      </w:r>
      <w:r w:rsidRPr="00D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Pr="00D4252F">
        <w:rPr>
          <w:rFonts w:ascii="Times New Roman" w:eastAsia="Times New Roman" w:hAnsi="Times New Roman" w:cs="Times New Roman"/>
          <w:bCs/>
          <w:i/>
          <w:sz w:val="28"/>
          <w:szCs w:val="20"/>
          <w:lang w:eastAsia="ru-RU" w:bidi="ru-RU"/>
        </w:rPr>
        <w:t>ОФС «Радиофармацевтические лекарственные препараты»</w:t>
      </w:r>
      <w:r w:rsidRPr="00D4252F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>)</w:t>
      </w:r>
      <w:r w:rsidRPr="00D4252F"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ru-RU"/>
        </w:rPr>
        <w:t xml:space="preserve">. </w:t>
      </w:r>
      <w:r w:rsidRPr="00D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Менее 175/</w:t>
      </w:r>
      <w:r w:rsidRPr="00D425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D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МЕ/мл, где </w:t>
      </w:r>
      <w:r w:rsidRPr="00D425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V</w:t>
      </w:r>
      <w:r w:rsidRPr="00D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−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ксимальная рекомендуемая доза</w:t>
      </w:r>
      <w:r w:rsidR="00D1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(максимальный рекомендуемый объём)</w:t>
      </w:r>
      <w:r w:rsidRPr="00D4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миллилитрах.</w:t>
      </w:r>
    </w:p>
    <w:p w:rsidR="00D4252F" w:rsidRDefault="00287414" w:rsidP="004E74D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РАДИОХИМИЧЕСКАЯ ЧИСТОТА</w:t>
      </w:r>
    </w:p>
    <w:p w:rsidR="00287414" w:rsidRDefault="00287414" w:rsidP="004E74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Примесь А.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 ТСХ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(ОФС «Тонкослойная хроматография»).</w:t>
      </w:r>
    </w:p>
    <w:p w:rsidR="00BE3040" w:rsidRDefault="00BE3040" w:rsidP="004E74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Испытуемый раствор.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Лекарственный препарат.</w:t>
      </w:r>
    </w:p>
    <w:p w:rsidR="007302C2" w:rsidRDefault="00BE3040" w:rsidP="004E74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Раствор сравнения (а).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1 мл раствора 1 г/л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олова(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 хлорида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растворе 5,15 г/л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хлористоводородной кислоты концентрированной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закрытом флаконе прибавляют 2 мл </w:t>
      </w:r>
      <w:r w:rsidRPr="008E036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натрия </w:t>
      </w:r>
      <w:proofErr w:type="spellStart"/>
      <w:r w:rsidRPr="008E036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пертехнетата</w:t>
      </w:r>
      <w:proofErr w:type="spellEnd"/>
      <w:r w:rsidRPr="008E036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</w:t>
      </w:r>
      <w:r w:rsidRPr="008E0364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>99</w:t>
      </w:r>
      <w:proofErr w:type="spellStart"/>
      <w:r w:rsidR="00974C0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  <w:lang w:val="en-US"/>
        </w:rPr>
        <w:t>m</w:t>
      </w:r>
      <w:r w:rsidRPr="008E036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Tc</w:t>
      </w:r>
      <w:proofErr w:type="spellEnd"/>
      <w:r w:rsidRPr="008E036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), раствора </w:t>
      </w:r>
      <w:r w:rsidRPr="008E0364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для инъекций</w:t>
      </w:r>
      <w:r w:rsidR="00E47FA0">
        <w:rPr>
          <w:rFonts w:ascii="Times New Roman" w:eastAsia="Calibri" w:hAnsi="Times New Roman" w:cs="Times New Roman"/>
          <w:color w:val="000000"/>
          <w:sz w:val="28"/>
          <w:szCs w:val="28"/>
        </w:rPr>
        <w:t>, содержащего 100–400 </w:t>
      </w:r>
      <w:proofErr w:type="spellStart"/>
      <w:r w:rsidR="00E47FA0">
        <w:rPr>
          <w:rFonts w:ascii="Times New Roman" w:eastAsia="Calibri" w:hAnsi="Times New Roman" w:cs="Times New Roman"/>
          <w:color w:val="000000"/>
          <w:sz w:val="28"/>
          <w:szCs w:val="28"/>
        </w:rPr>
        <w:t>МБк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E47FA0">
        <w:rPr>
          <w:rFonts w:ascii="Times New Roman" w:eastAsia="Calibri" w:hAnsi="Times New Roman" w:cs="Times New Roman"/>
          <w:color w:val="000000"/>
          <w:sz w:val="28"/>
          <w:szCs w:val="28"/>
        </w:rPr>
        <w:t>Раствор используют в течение 30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 после приготовления.</w:t>
      </w:r>
    </w:p>
    <w:p w:rsidR="004E3EC1" w:rsidRDefault="007302C2" w:rsidP="004E74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сравнения (б).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3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содержимому флакона с фармакопейным стандартным образцом </w:t>
      </w:r>
      <w:proofErr w:type="spellStart"/>
      <w:r w:rsidR="00AD3C1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медроната</w:t>
      </w:r>
      <w:proofErr w:type="spellEnd"/>
      <w:r w:rsidR="00AD3C1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для испытания на радиохимическую чистоту</w:t>
      </w:r>
      <w:r w:rsidR="004E3E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прибавляют 2 мл </w:t>
      </w:r>
      <w:r w:rsidR="004E3EC1" w:rsidRPr="00F16E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натрия </w:t>
      </w:r>
      <w:proofErr w:type="spellStart"/>
      <w:r w:rsidR="004E3EC1" w:rsidRPr="00F16E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пертехнетата</w:t>
      </w:r>
      <w:proofErr w:type="spellEnd"/>
      <w:r w:rsidR="004E3EC1" w:rsidRPr="00F16E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</w:t>
      </w:r>
      <w:r w:rsidR="004E3EC1" w:rsidRPr="00F16E4E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>99</w:t>
      </w:r>
      <w:proofErr w:type="spellStart"/>
      <w:r w:rsidR="00974C02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  <w:lang w:val="en-US"/>
        </w:rPr>
        <w:t>m</w:t>
      </w:r>
      <w:r w:rsidR="004E3EC1" w:rsidRPr="00F16E4E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Tc</w:t>
      </w:r>
      <w:proofErr w:type="spellEnd"/>
      <w:r w:rsidR="004E3EC1" w:rsidRPr="00F16E4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), раствора для инъекций</w:t>
      </w:r>
      <w:r w:rsidR="004E3EC1">
        <w:rPr>
          <w:rFonts w:ascii="Times New Roman" w:eastAsia="Calibri" w:hAnsi="Times New Roman" w:cs="Times New Roman"/>
          <w:color w:val="000000"/>
          <w:sz w:val="28"/>
          <w:szCs w:val="28"/>
        </w:rPr>
        <w:t>, содержащего 100–400 </w:t>
      </w:r>
      <w:proofErr w:type="spellStart"/>
      <w:r w:rsidR="004E3EC1">
        <w:rPr>
          <w:rFonts w:ascii="Times New Roman" w:eastAsia="Calibri" w:hAnsi="Times New Roman" w:cs="Times New Roman"/>
          <w:color w:val="000000"/>
          <w:sz w:val="28"/>
          <w:szCs w:val="28"/>
        </w:rPr>
        <w:t>МБк</w:t>
      </w:r>
      <w:proofErr w:type="spellEnd"/>
      <w:r w:rsidR="004E3EC1">
        <w:rPr>
          <w:rFonts w:ascii="Times New Roman" w:eastAsia="Calibri" w:hAnsi="Times New Roman" w:cs="Times New Roman"/>
          <w:color w:val="000000"/>
          <w:sz w:val="28"/>
          <w:szCs w:val="28"/>
        </w:rPr>
        <w:t>. Раствор выдерживают в течение 15 мин.</w:t>
      </w:r>
    </w:p>
    <w:p w:rsidR="0038344C" w:rsidRDefault="0038344C" w:rsidP="004E74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</w:t>
      </w:r>
    </w:p>
    <w:p w:rsidR="0038344C" w:rsidRDefault="0038344C" w:rsidP="004E74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Примесь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38344C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r w:rsidRPr="0038344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99</w:t>
      </w:r>
      <w:proofErr w:type="spellStart"/>
      <w:r w:rsidR="004C4B0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en-US"/>
        </w:rPr>
        <w:t>m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Tc</w:t>
      </w:r>
      <w:proofErr w:type="spellEnd"/>
      <w:r w:rsidRPr="0038344C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технеций в коллоидной форме.</w:t>
      </w:r>
    </w:p>
    <w:p w:rsidR="0038344C" w:rsidRPr="0038344C" w:rsidRDefault="0038344C" w:rsidP="004E74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Примесь В: </w:t>
      </w:r>
      <w:r w:rsidRPr="0038344C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r w:rsidRPr="0038344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99</w:t>
      </w:r>
      <w:proofErr w:type="spellStart"/>
      <w:r w:rsidR="004C4B0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en-US"/>
        </w:rPr>
        <w:t>m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Tc</w:t>
      </w:r>
      <w:proofErr w:type="spellEnd"/>
      <w:r w:rsidRPr="0038344C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proofErr w:type="spellStart"/>
      <w:r w:rsidR="00D668BB">
        <w:rPr>
          <w:rFonts w:ascii="Times New Roman" w:eastAsia="Calibri" w:hAnsi="Times New Roman" w:cs="Times New Roman"/>
          <w:color w:val="000000"/>
          <w:sz w:val="28"/>
          <w:szCs w:val="28"/>
        </w:rPr>
        <w:t>пертехнетат</w:t>
      </w:r>
      <w:proofErr w:type="spellEnd"/>
      <w:r w:rsidR="00D668B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ион.</w:t>
      </w:r>
    </w:p>
    <w:p w:rsidR="004E3EC1" w:rsidRPr="005B2C6B" w:rsidRDefault="004E3EC1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Условия хроматографирования:</w:t>
      </w:r>
    </w:p>
    <w:p w:rsidR="004E3EC1" w:rsidRPr="005B2C6B" w:rsidRDefault="004E3EC1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ТСХ пластинка со слоем </w:t>
      </w: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силикагеля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, изготовленная из стекловолокна</w:t>
      </w:r>
      <w:r w:rsidRPr="004E3EC1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4E3EC1" w:rsidRPr="005B2C6B" w:rsidRDefault="004E3EC1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подвижная фаза: </w:t>
      </w: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натрия ацетата раствор 1 М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4E3EC1" w:rsidRPr="005B2C6B" w:rsidRDefault="00BB085C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- наносимый объё</w:t>
      </w:r>
      <w:r w:rsidR="004E3EC1"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м пробы: </w:t>
      </w:r>
      <w:r w:rsidR="004E3EC1">
        <w:rPr>
          <w:rFonts w:ascii="Times New Roman" w:eastAsia="Calibri" w:hAnsi="Times New Roman" w:cs="Times New Roman"/>
          <w:sz w:val="28"/>
          <w:szCs w:val="28"/>
          <w:lang w:bidi="ru-RU"/>
        </w:rPr>
        <w:t>около 2 мкл</w:t>
      </w:r>
      <w:r w:rsidR="004E3EC1"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4E3EC1" w:rsidRDefault="004E3EC1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пробег фронта подвижной фазы: </w:t>
      </w:r>
      <w:r>
        <w:rPr>
          <w:rFonts w:ascii="Times New Roman" w:eastAsia="Calibri" w:hAnsi="Times New Roman" w:cs="Times New Roman"/>
          <w:sz w:val="28"/>
          <w:szCs w:val="28"/>
        </w:rPr>
        <w:t>более 4/5 длины пластинки</w:t>
      </w:r>
      <w:r w:rsidRPr="005B2C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337D" w:rsidRPr="005B2C6B" w:rsidRDefault="0007337D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33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обработка зон абсорбции</w:t>
      </w:r>
      <w:r w:rsidRPr="0007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немедленное извлечение пластинки из камеры с растворителем после завершения хроматографирования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EC1" w:rsidRPr="005B2C6B" w:rsidRDefault="004E3EC1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высушивание: </w:t>
      </w:r>
      <w:r w:rsidR="00897EDB">
        <w:rPr>
          <w:rFonts w:ascii="Times New Roman" w:eastAsia="Calibri" w:hAnsi="Times New Roman" w:cs="Times New Roman"/>
          <w:sz w:val="28"/>
          <w:szCs w:val="28"/>
          <w:lang w:bidi="ru-RU"/>
        </w:rPr>
        <w:t>на воздухе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4E3EC1" w:rsidRDefault="004E3EC1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детектирование: </w:t>
      </w:r>
      <w:r w:rsidR="00897EDB">
        <w:rPr>
          <w:rFonts w:ascii="Times New Roman" w:eastAsia="Calibri" w:hAnsi="Times New Roman" w:cs="Times New Roman"/>
          <w:sz w:val="28"/>
          <w:szCs w:val="28"/>
          <w:lang w:bidi="ru-RU"/>
        </w:rPr>
        <w:t>детектор, подходящий для установления распределения активности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897EDB" w:rsidRPr="0038344C" w:rsidRDefault="00897EDB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Факторы удерживания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R</w:t>
      </w:r>
      <w:r w:rsidRPr="0038344C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bidi="ru-RU"/>
        </w:rPr>
        <w:t>f</w:t>
      </w:r>
      <w:proofErr w:type="spellEnd"/>
      <w:r w:rsidR="0038344C" w:rsidRPr="0038344C">
        <w:rPr>
          <w:rFonts w:ascii="Times New Roman" w:eastAsia="Calibri" w:hAnsi="Times New Roman" w:cs="Times New Roman"/>
          <w:i/>
          <w:sz w:val="28"/>
          <w:szCs w:val="28"/>
          <w:lang w:bidi="ru-RU"/>
        </w:rPr>
        <w:t>)</w:t>
      </w:r>
      <w:r w:rsidR="0038344C">
        <w:rPr>
          <w:rFonts w:ascii="Times New Roman" w:eastAsia="Calibri" w:hAnsi="Times New Roman" w:cs="Times New Roman"/>
          <w:sz w:val="28"/>
          <w:szCs w:val="28"/>
          <w:lang w:bidi="ru-RU"/>
        </w:rPr>
        <w:t>: примесь</w:t>
      </w:r>
      <w:proofErr w:type="gramStart"/>
      <w:r w:rsidR="0038344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</w:t>
      </w:r>
      <w:proofErr w:type="gramEnd"/>
      <w:r w:rsidR="0038344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– 0,0–0,1; примесь В и </w:t>
      </w:r>
      <w:r w:rsidR="0038344C" w:rsidRPr="0038344C">
        <w:rPr>
          <w:rFonts w:ascii="Times New Roman" w:eastAsia="Calibri" w:hAnsi="Times New Roman" w:cs="Times New Roman"/>
          <w:sz w:val="28"/>
          <w:szCs w:val="28"/>
          <w:lang w:bidi="ru-RU"/>
        </w:rPr>
        <w:t>[</w:t>
      </w:r>
      <w:r w:rsidR="0038344C" w:rsidRPr="0038344C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99</w:t>
      </w:r>
      <w:proofErr w:type="spellStart"/>
      <w:r w:rsidR="0038344C">
        <w:rPr>
          <w:rFonts w:ascii="Times New Roman" w:eastAsia="Calibri" w:hAnsi="Times New Roman" w:cs="Times New Roman"/>
          <w:sz w:val="28"/>
          <w:szCs w:val="28"/>
          <w:vertAlign w:val="superscript"/>
          <w:lang w:val="en-US" w:bidi="ru-RU"/>
        </w:rPr>
        <w:t>m</w:t>
      </w:r>
      <w:r w:rsidR="0038344C">
        <w:rPr>
          <w:rFonts w:ascii="Times New Roman" w:eastAsia="Calibri" w:hAnsi="Times New Roman" w:cs="Times New Roman"/>
          <w:sz w:val="28"/>
          <w:szCs w:val="28"/>
          <w:lang w:val="en-US" w:bidi="ru-RU"/>
        </w:rPr>
        <w:t>Tc</w:t>
      </w:r>
      <w:proofErr w:type="spellEnd"/>
      <w:r w:rsidR="0038344C" w:rsidRPr="0038344C">
        <w:rPr>
          <w:rFonts w:ascii="Times New Roman" w:eastAsia="Calibri" w:hAnsi="Times New Roman" w:cs="Times New Roman"/>
          <w:sz w:val="28"/>
          <w:szCs w:val="28"/>
          <w:lang w:bidi="ru-RU"/>
        </w:rPr>
        <w:t>]</w:t>
      </w:r>
      <w:r w:rsidR="0038344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технеция </w:t>
      </w:r>
      <w:proofErr w:type="spellStart"/>
      <w:r w:rsidR="0038344C">
        <w:rPr>
          <w:rFonts w:ascii="Times New Roman" w:eastAsia="Calibri" w:hAnsi="Times New Roman" w:cs="Times New Roman"/>
          <w:sz w:val="28"/>
          <w:szCs w:val="28"/>
          <w:lang w:bidi="ru-RU"/>
        </w:rPr>
        <w:t>медронат</w:t>
      </w:r>
      <w:proofErr w:type="spellEnd"/>
      <w:r w:rsidR="0038344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– 0,9–1,0.</w:t>
      </w:r>
    </w:p>
    <w:p w:rsidR="004E6FCD" w:rsidRDefault="004E6FCD" w:rsidP="004E74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Примесь В.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 ТСХ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(ОФС «Тонкослойная хроматография»).</w:t>
      </w:r>
    </w:p>
    <w:p w:rsidR="004E6FCD" w:rsidRDefault="004E6FCD" w:rsidP="004E74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Испытуемый раствор.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Лекарственный препарат.</w:t>
      </w:r>
    </w:p>
    <w:p w:rsidR="00BE3040" w:rsidRDefault="004E6FCD" w:rsidP="004E74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Раствор сравнения (а).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859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Натрия </w:t>
      </w:r>
      <w:proofErr w:type="spellStart"/>
      <w:r w:rsidRPr="004859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пертехнетат</w:t>
      </w:r>
      <w:proofErr w:type="spellEnd"/>
      <w:r w:rsidRPr="004859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</w:t>
      </w:r>
      <w:r w:rsidRPr="0048596F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</w:rPr>
        <w:t>99</w:t>
      </w:r>
      <w:proofErr w:type="spellStart"/>
      <w:r w:rsidR="004C4B0E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  <w:lang w:val="en-US"/>
        </w:rPr>
        <w:t>m</w:t>
      </w:r>
      <w:r w:rsidRPr="0048596F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Tc</w:t>
      </w:r>
      <w:proofErr w:type="spellEnd"/>
      <w:r w:rsidRPr="0048596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), раствор для инъекций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E6FCD" w:rsidRPr="004E6FCD" w:rsidRDefault="004E6FCD" w:rsidP="004E74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Раствор сравнения (б).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Раствор сравнения (б), полученный в испытании «Примесь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BB085C" w:rsidRPr="005B2C6B" w:rsidRDefault="00BB085C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Условия хроматографирования:</w:t>
      </w:r>
    </w:p>
    <w:p w:rsidR="00BB085C" w:rsidRPr="005B2C6B" w:rsidRDefault="00BB085C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ТСХ пластинка со слоем </w:t>
      </w: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силикагеля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, изготовленная из стекловолокна</w:t>
      </w:r>
      <w:r w:rsidRPr="004E3EC1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BB085C" w:rsidRPr="005B2C6B" w:rsidRDefault="00BB085C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подвижная фаза: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метилэтилкетон</w:t>
      </w:r>
      <w:proofErr w:type="spellEnd"/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BB085C" w:rsidRPr="005B2C6B" w:rsidRDefault="00BB085C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lastRenderedPageBreak/>
        <w:t>- наносимый объё</w:t>
      </w: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м пробы: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около 2 мкл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BB085C" w:rsidRDefault="00BB085C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пробег фронта подвижной фазы: </w:t>
      </w:r>
      <w:r>
        <w:rPr>
          <w:rFonts w:ascii="Times New Roman" w:eastAsia="Calibri" w:hAnsi="Times New Roman" w:cs="Times New Roman"/>
          <w:sz w:val="28"/>
          <w:szCs w:val="28"/>
        </w:rPr>
        <w:t>более 4/5 длины пластинки</w:t>
      </w:r>
      <w:r w:rsidRPr="005B2C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337D" w:rsidRPr="005B2C6B" w:rsidRDefault="0007337D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33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обработка зон абсорбции</w:t>
      </w:r>
      <w:r w:rsidRPr="0007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немедленное извлечение пластинки из камеры с растворителем после завершения хроматографирования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085C" w:rsidRPr="005B2C6B" w:rsidRDefault="00BB085C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высушивание: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на воздухе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BB085C" w:rsidRDefault="00BB085C" w:rsidP="004E74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2C6B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- детектирование: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детектор, подходящий для установления распределения активности</w:t>
      </w:r>
      <w:r w:rsidRPr="005B2C6B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D4252F" w:rsidRPr="007F264B" w:rsidRDefault="00BB085C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Факторы удерживания 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R</w:t>
      </w:r>
      <w:r w:rsidRPr="0038344C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bidi="ru-RU"/>
        </w:rPr>
        <w:t>f</w:t>
      </w:r>
      <w:proofErr w:type="spellEnd"/>
      <w:r w:rsidRPr="0038344C">
        <w:rPr>
          <w:rFonts w:ascii="Times New Roman" w:eastAsia="Calibri" w:hAnsi="Times New Roman" w:cs="Times New Roman"/>
          <w:i/>
          <w:sz w:val="28"/>
          <w:szCs w:val="28"/>
          <w:lang w:bidi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: примесь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</w:t>
      </w:r>
      <w:r w:rsidRPr="0038344C">
        <w:rPr>
          <w:rFonts w:ascii="Times New Roman" w:eastAsia="Calibri" w:hAnsi="Times New Roman" w:cs="Times New Roman"/>
          <w:sz w:val="28"/>
          <w:szCs w:val="28"/>
          <w:lang w:bidi="ru-RU"/>
        </w:rPr>
        <w:t>[</w:t>
      </w:r>
      <w:r w:rsidRPr="0038344C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99</w:t>
      </w:r>
      <w:proofErr w:type="spellStart"/>
      <w:r w:rsidR="004C4B0E">
        <w:rPr>
          <w:rFonts w:ascii="Times New Roman" w:eastAsia="Calibri" w:hAnsi="Times New Roman" w:cs="Times New Roman"/>
          <w:sz w:val="28"/>
          <w:szCs w:val="28"/>
          <w:vertAlign w:val="superscript"/>
          <w:lang w:val="en-US" w:bidi="ru-RU"/>
        </w:rPr>
        <w:t>m</w:t>
      </w:r>
      <w:r>
        <w:rPr>
          <w:rFonts w:ascii="Times New Roman" w:eastAsia="Calibri" w:hAnsi="Times New Roman" w:cs="Times New Roman"/>
          <w:sz w:val="28"/>
          <w:szCs w:val="28"/>
          <w:lang w:val="en-US" w:bidi="ru-RU"/>
        </w:rPr>
        <w:t>Tc</w:t>
      </w:r>
      <w:proofErr w:type="spellEnd"/>
      <w:r w:rsidRPr="0038344C">
        <w:rPr>
          <w:rFonts w:ascii="Times New Roman" w:eastAsia="Calibri" w:hAnsi="Times New Roman" w:cs="Times New Roman"/>
          <w:sz w:val="28"/>
          <w:szCs w:val="28"/>
          <w:lang w:bidi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технеция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медронат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– 0,0–0,1; примесь В – 0,9–1,0.</w:t>
      </w:r>
    </w:p>
    <w:p w:rsidR="0030152B" w:rsidRDefault="0030152B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П</w:t>
      </w:r>
      <w:r w:rsidR="00645E2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редел содержания</w:t>
      </w: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:</w:t>
      </w:r>
    </w:p>
    <w:p w:rsidR="0030152B" w:rsidRPr="00645E22" w:rsidRDefault="00645E22" w:rsidP="004E7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>-</w:t>
      </w:r>
      <w:r w:rsidR="00EF737B">
        <w:rPr>
          <w:rFonts w:ascii="Times New Roman" w:eastAsia="Calibri" w:hAnsi="Times New Roman" w:cs="Times New Roman"/>
          <w:i/>
          <w:sz w:val="28"/>
          <w:szCs w:val="28"/>
          <w:lang w:bidi="ru-RU"/>
        </w:rPr>
        <w:t> </w:t>
      </w:r>
      <w:r w:rsidRPr="00645E2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[</w:t>
      </w:r>
      <w:r w:rsidRPr="00645E22">
        <w:rPr>
          <w:rFonts w:ascii="Times New Roman" w:eastAsia="Calibri" w:hAnsi="Times New Roman" w:cs="Times New Roman"/>
          <w:i/>
          <w:sz w:val="28"/>
          <w:szCs w:val="28"/>
          <w:vertAlign w:val="superscript"/>
          <w:lang w:bidi="ru-RU"/>
        </w:rPr>
        <w:t>99</w:t>
      </w:r>
      <w:proofErr w:type="spellStart"/>
      <w:r w:rsidR="004C4B0E">
        <w:rPr>
          <w:rFonts w:ascii="Times New Roman" w:eastAsia="Calibri" w:hAnsi="Times New Roman" w:cs="Times New Roman"/>
          <w:i/>
          <w:sz w:val="28"/>
          <w:szCs w:val="28"/>
          <w:vertAlign w:val="superscript"/>
          <w:lang w:val="en-US" w:bidi="ru-RU"/>
        </w:rPr>
        <w:t>m</w:t>
      </w:r>
      <w:r w:rsidRPr="00645E22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Tc</w:t>
      </w:r>
      <w:proofErr w:type="spellEnd"/>
      <w:r w:rsidRPr="00645E22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]технеция </w:t>
      </w:r>
      <w:proofErr w:type="spellStart"/>
      <w:r w:rsidRPr="00645E2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медронат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не менее 95 % от общей активности, обусловленной технецием-99</w:t>
      </w:r>
      <w:r w:rsidR="007E1CD3">
        <w:rPr>
          <w:rFonts w:ascii="Times New Roman" w:eastAsia="Calibri" w:hAnsi="Times New Roman" w:cs="Times New Roman"/>
          <w:sz w:val="28"/>
          <w:szCs w:val="28"/>
          <w:lang w:bidi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30152B" w:rsidRDefault="008D61BD" w:rsidP="004E74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препарата, обусловленную</w:t>
      </w:r>
      <w:r w:rsidR="0064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E22" w:rsidRPr="0038344C">
        <w:rPr>
          <w:rFonts w:ascii="Times New Roman" w:eastAsia="Calibri" w:hAnsi="Times New Roman" w:cs="Times New Roman"/>
          <w:sz w:val="28"/>
          <w:szCs w:val="28"/>
          <w:lang w:bidi="ru-RU"/>
        </w:rPr>
        <w:t>[</w:t>
      </w:r>
      <w:r w:rsidR="00645E22" w:rsidRPr="0038344C">
        <w:rPr>
          <w:rFonts w:ascii="Times New Roman" w:eastAsia="Calibri" w:hAnsi="Times New Roman" w:cs="Times New Roman"/>
          <w:sz w:val="28"/>
          <w:szCs w:val="28"/>
          <w:vertAlign w:val="superscript"/>
          <w:lang w:bidi="ru-RU"/>
        </w:rPr>
        <w:t>99</w:t>
      </w:r>
      <w:proofErr w:type="spellStart"/>
      <w:r w:rsidR="004C4B0E">
        <w:rPr>
          <w:rFonts w:ascii="Times New Roman" w:eastAsia="Calibri" w:hAnsi="Times New Roman" w:cs="Times New Roman"/>
          <w:sz w:val="28"/>
          <w:szCs w:val="28"/>
          <w:vertAlign w:val="superscript"/>
          <w:lang w:val="en-US" w:bidi="ru-RU"/>
        </w:rPr>
        <w:t>m</w:t>
      </w:r>
      <w:r w:rsidR="00645E22">
        <w:rPr>
          <w:rFonts w:ascii="Times New Roman" w:eastAsia="Calibri" w:hAnsi="Times New Roman" w:cs="Times New Roman"/>
          <w:sz w:val="28"/>
          <w:szCs w:val="28"/>
          <w:lang w:val="en-US" w:bidi="ru-RU"/>
        </w:rPr>
        <w:t>Tc</w:t>
      </w:r>
      <w:proofErr w:type="spellEnd"/>
      <w:r w:rsidR="00645E22" w:rsidRPr="0038344C">
        <w:rPr>
          <w:rFonts w:ascii="Times New Roman" w:eastAsia="Calibri" w:hAnsi="Times New Roman" w:cs="Times New Roman"/>
          <w:sz w:val="28"/>
          <w:szCs w:val="28"/>
          <w:lang w:bidi="ru-RU"/>
        </w:rPr>
        <w:t>]</w:t>
      </w:r>
      <w:r w:rsidR="00645E2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технеция </w:t>
      </w:r>
      <w:proofErr w:type="spellStart"/>
      <w:r w:rsidR="00645E22">
        <w:rPr>
          <w:rFonts w:ascii="Times New Roman" w:eastAsia="Calibri" w:hAnsi="Times New Roman" w:cs="Times New Roman"/>
          <w:sz w:val="28"/>
          <w:szCs w:val="28"/>
          <w:lang w:bidi="ru-RU"/>
        </w:rPr>
        <w:t>медронатом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процентах</w:t>
      </w:r>
      <w:r w:rsidR="0064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015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30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45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вычисляют по формуле:</w:t>
      </w:r>
    </w:p>
    <w:p w:rsidR="0030152B" w:rsidRPr="000F7D06" w:rsidRDefault="0030152B" w:rsidP="0030152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 w:eastAsia="ru-RU"/>
            </w:rPr>
            <m:t>X=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100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-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(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 w:eastAsia="ru-RU"/>
            </w:rPr>
            <m:t>A+B)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eastAsia="ru-RU"/>
            </w:rPr>
            <m:t>,</m:t>
          </m:r>
        </m:oMath>
      </m:oMathPara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00"/>
        <w:gridCol w:w="501"/>
        <w:gridCol w:w="284"/>
        <w:gridCol w:w="8221"/>
      </w:tblGrid>
      <w:tr w:rsidR="0030152B" w:rsidRPr="000F7D06" w:rsidTr="00D75DD6">
        <w:trPr>
          <w:trHeight w:val="160"/>
        </w:trPr>
        <w:tc>
          <w:tcPr>
            <w:tcW w:w="600" w:type="dxa"/>
          </w:tcPr>
          <w:p w:rsidR="0030152B" w:rsidRPr="000F7D06" w:rsidRDefault="0030152B" w:rsidP="00A93D4F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0F7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501" w:type="dxa"/>
          </w:tcPr>
          <w:p w:rsidR="0030152B" w:rsidRPr="001B15E8" w:rsidRDefault="00645E22" w:rsidP="00A93D4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284" w:type="dxa"/>
          </w:tcPr>
          <w:p w:rsidR="0030152B" w:rsidRPr="000F7D06" w:rsidRDefault="0030152B" w:rsidP="00A93D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221" w:type="dxa"/>
          </w:tcPr>
          <w:p w:rsidR="0030152B" w:rsidRPr="000F7D06" w:rsidRDefault="0030152B" w:rsidP="00A93D4F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</w:t>
            </w:r>
            <w:r w:rsidR="008D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вность, обусловленная</w:t>
            </w:r>
            <w:r w:rsidR="0064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примесью </w:t>
            </w:r>
            <w:r w:rsidR="0064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</w:t>
            </w:r>
            <w:r w:rsidR="008D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еделённая</w:t>
            </w:r>
            <w:r w:rsidR="0064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испытании «Примесь </w:t>
            </w:r>
            <w:r w:rsidR="0064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D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выраженная в процентах</w:t>
            </w:r>
            <w:r w:rsidRPr="000F7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0152B" w:rsidRPr="000F7D06" w:rsidTr="00D75DD6">
        <w:tc>
          <w:tcPr>
            <w:tcW w:w="600" w:type="dxa"/>
          </w:tcPr>
          <w:p w:rsidR="0030152B" w:rsidRPr="000F7D06" w:rsidRDefault="0030152B" w:rsidP="00A93D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</w:tcPr>
          <w:p w:rsidR="0030152B" w:rsidRPr="001B15E8" w:rsidRDefault="00645E22" w:rsidP="00A93D4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i/>
                <w:color w:val="000000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284" w:type="dxa"/>
          </w:tcPr>
          <w:p w:rsidR="0030152B" w:rsidRPr="000F7D06" w:rsidRDefault="0030152B" w:rsidP="00A93D4F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7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221" w:type="dxa"/>
          </w:tcPr>
          <w:p w:rsidR="0030152B" w:rsidRPr="000F7D06" w:rsidRDefault="008D61BD" w:rsidP="00A93D4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активность, обусловленная</w:t>
            </w:r>
            <w:r w:rsidR="0064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примесью </w:t>
            </w:r>
            <w:r w:rsidR="0064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определённая</w:t>
            </w:r>
            <w:r w:rsidR="0064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испытании «Примесь</w:t>
            </w:r>
            <w:proofErr w:type="gramStart"/>
            <w:r w:rsidR="0064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645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выраженная в процентах</w:t>
            </w:r>
            <w:r w:rsidR="00301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0152B" w:rsidRPr="00404044" w:rsidRDefault="0030152B" w:rsidP="00A00CC7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АКТИВНОСТЬ</w:t>
      </w:r>
    </w:p>
    <w:p w:rsidR="0030152B" w:rsidRDefault="0030152B" w:rsidP="003015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соответствии с </w:t>
      </w:r>
      <w:r w:rsidRPr="00EF737B">
        <w:rPr>
          <w:rFonts w:ascii="Times New Roman" w:eastAsia="Times New Roman" w:hAnsi="Times New Roman" w:cs="Times New Roman"/>
          <w:i/>
          <w:sz w:val="28"/>
          <w:szCs w:val="28"/>
        </w:rPr>
        <w:t>ОФС</w:t>
      </w: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DB6">
        <w:rPr>
          <w:rFonts w:ascii="Times New Roman" w:eastAsia="Times New Roman" w:hAnsi="Times New Roman" w:cs="Times New Roman"/>
          <w:i/>
          <w:sz w:val="28"/>
          <w:szCs w:val="28"/>
        </w:rPr>
        <w:t>«Обнаружение и измерение радиоактивности»</w:t>
      </w:r>
      <w:r w:rsidRPr="00E16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52B" w:rsidRDefault="0030152B" w:rsidP="00A00CC7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02715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30152B" w:rsidRPr="004C4B0E" w:rsidRDefault="0030152B" w:rsidP="004C4B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EF737B">
        <w:rPr>
          <w:rFonts w:ascii="Times New Roman" w:eastAsia="Times New Roman" w:hAnsi="Times New Roman" w:cs="Times New Roman"/>
          <w:i/>
          <w:sz w:val="28"/>
          <w:szCs w:val="28"/>
        </w:rPr>
        <w:t>ОФС</w:t>
      </w:r>
      <w:r w:rsidRPr="00E1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DB6">
        <w:rPr>
          <w:rFonts w:ascii="Times New Roman" w:eastAsia="Times New Roman" w:hAnsi="Times New Roman" w:cs="Times New Roman"/>
          <w:i/>
          <w:sz w:val="28"/>
          <w:szCs w:val="28"/>
        </w:rPr>
        <w:t>«Радиофармацевтические лекарственные препараты»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0152B" w:rsidRPr="004C4B0E" w:rsidSect="00E92549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7B" w:rsidRDefault="00EF737B" w:rsidP="000319A1">
      <w:pPr>
        <w:spacing w:after="0" w:line="240" w:lineRule="auto"/>
      </w:pPr>
      <w:r>
        <w:separator/>
      </w:r>
    </w:p>
  </w:endnote>
  <w:endnote w:type="continuationSeparator" w:id="0">
    <w:p w:rsidR="00EF737B" w:rsidRDefault="00EF737B" w:rsidP="0003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230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737B" w:rsidRPr="00EF737B" w:rsidRDefault="00EF737B" w:rsidP="00EF737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79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79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79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720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E79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7B" w:rsidRDefault="00EF737B" w:rsidP="000319A1">
      <w:pPr>
        <w:spacing w:after="0" w:line="240" w:lineRule="auto"/>
      </w:pPr>
      <w:r>
        <w:separator/>
      </w:r>
    </w:p>
  </w:footnote>
  <w:footnote w:type="continuationSeparator" w:id="0">
    <w:p w:rsidR="00EF737B" w:rsidRDefault="00EF737B" w:rsidP="0003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7B" w:rsidRPr="0005754B" w:rsidRDefault="00EF737B" w:rsidP="0005754B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08C"/>
    <w:rsid w:val="000319A1"/>
    <w:rsid w:val="0005754B"/>
    <w:rsid w:val="0007337D"/>
    <w:rsid w:val="000A0F42"/>
    <w:rsid w:val="0024608C"/>
    <w:rsid w:val="00286112"/>
    <w:rsid w:val="00287414"/>
    <w:rsid w:val="00301381"/>
    <w:rsid w:val="0030152B"/>
    <w:rsid w:val="00305DC9"/>
    <w:rsid w:val="00350150"/>
    <w:rsid w:val="00376877"/>
    <w:rsid w:val="0038344C"/>
    <w:rsid w:val="00425CF5"/>
    <w:rsid w:val="00454EA0"/>
    <w:rsid w:val="0045610E"/>
    <w:rsid w:val="004802DF"/>
    <w:rsid w:val="0048596F"/>
    <w:rsid w:val="004C4B0E"/>
    <w:rsid w:val="004E3EC1"/>
    <w:rsid w:val="004E6FCD"/>
    <w:rsid w:val="004E74DD"/>
    <w:rsid w:val="004E799F"/>
    <w:rsid w:val="00563FCC"/>
    <w:rsid w:val="00576A40"/>
    <w:rsid w:val="005B2C6B"/>
    <w:rsid w:val="006204E2"/>
    <w:rsid w:val="00645E22"/>
    <w:rsid w:val="007302C2"/>
    <w:rsid w:val="00744AB0"/>
    <w:rsid w:val="0077346E"/>
    <w:rsid w:val="007E1CD3"/>
    <w:rsid w:val="007F264B"/>
    <w:rsid w:val="00897EDB"/>
    <w:rsid w:val="008D61BD"/>
    <w:rsid w:val="008E0364"/>
    <w:rsid w:val="00974C02"/>
    <w:rsid w:val="009C0BD2"/>
    <w:rsid w:val="009D4A7E"/>
    <w:rsid w:val="009D5037"/>
    <w:rsid w:val="00A00CC7"/>
    <w:rsid w:val="00A93D4F"/>
    <w:rsid w:val="00AD3C12"/>
    <w:rsid w:val="00AE4A0F"/>
    <w:rsid w:val="00AF1E0A"/>
    <w:rsid w:val="00AF7201"/>
    <w:rsid w:val="00B96FA2"/>
    <w:rsid w:val="00BB085C"/>
    <w:rsid w:val="00BE3040"/>
    <w:rsid w:val="00C45F07"/>
    <w:rsid w:val="00C93E0C"/>
    <w:rsid w:val="00D10C01"/>
    <w:rsid w:val="00D4252F"/>
    <w:rsid w:val="00D668BB"/>
    <w:rsid w:val="00D75DD6"/>
    <w:rsid w:val="00E32428"/>
    <w:rsid w:val="00E47FA0"/>
    <w:rsid w:val="00E92549"/>
    <w:rsid w:val="00ED2AA2"/>
    <w:rsid w:val="00ED5D1F"/>
    <w:rsid w:val="00EF737B"/>
    <w:rsid w:val="00F05EF5"/>
    <w:rsid w:val="00F16E4E"/>
    <w:rsid w:val="00F3068B"/>
    <w:rsid w:val="00F532CD"/>
    <w:rsid w:val="00F56FE5"/>
    <w:rsid w:val="00FB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9A1"/>
  </w:style>
  <w:style w:type="paragraph" w:styleId="a5">
    <w:name w:val="footer"/>
    <w:basedOn w:val="a"/>
    <w:link w:val="a6"/>
    <w:uiPriority w:val="99"/>
    <w:unhideWhenUsed/>
    <w:rsid w:val="0003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9A1"/>
  </w:style>
  <w:style w:type="table" w:customStyle="1" w:styleId="2">
    <w:name w:val="Сетка таблицы2"/>
    <w:basedOn w:val="a1"/>
    <w:next w:val="a7"/>
    <w:uiPriority w:val="59"/>
    <w:rsid w:val="0003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3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9A1"/>
  </w:style>
  <w:style w:type="paragraph" w:styleId="a5">
    <w:name w:val="footer"/>
    <w:basedOn w:val="a"/>
    <w:link w:val="a6"/>
    <w:uiPriority w:val="99"/>
    <w:unhideWhenUsed/>
    <w:rsid w:val="0003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9A1"/>
  </w:style>
  <w:style w:type="table" w:customStyle="1" w:styleId="2">
    <w:name w:val="Сетка таблицы2"/>
    <w:basedOn w:val="a1"/>
    <w:next w:val="a7"/>
    <w:uiPriority w:val="59"/>
    <w:rsid w:val="0003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3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tolmachevaov</cp:lastModifiedBy>
  <cp:revision>52</cp:revision>
  <dcterms:created xsi:type="dcterms:W3CDTF">2024-03-06T06:38:00Z</dcterms:created>
  <dcterms:modified xsi:type="dcterms:W3CDTF">2024-05-21T07:01:00Z</dcterms:modified>
</cp:coreProperties>
</file>