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4C" w:rsidRPr="00D71E67" w:rsidRDefault="0064564C" w:rsidP="0064564C">
      <w:pPr>
        <w:spacing w:after="240"/>
        <w:jc w:val="center"/>
        <w:rPr>
          <w:rFonts w:eastAsiaTheme="minorHAnsi"/>
          <w:b/>
          <w:sz w:val="32"/>
          <w:szCs w:val="32"/>
          <w:lang w:eastAsia="en-US"/>
        </w:rPr>
      </w:pPr>
      <w:r w:rsidRPr="00D71E67">
        <w:rPr>
          <w:rFonts w:eastAsiaTheme="minorHAnsi" w:cstheme="minorBid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2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4564C" w:rsidRPr="00BC52A3" w:rsidTr="00D71E67">
        <w:trPr>
          <w:trHeight w:val="539"/>
        </w:trPr>
        <w:tc>
          <w:tcPr>
            <w:tcW w:w="9676" w:type="dxa"/>
          </w:tcPr>
          <w:p w:rsidR="0064564C" w:rsidRPr="009D360D" w:rsidRDefault="0064564C" w:rsidP="00D71E67">
            <w:pPr>
              <w:spacing w:after="240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360D">
              <w:rPr>
                <w:rFonts w:ascii="Times New Roman" w:hAnsi="Times New Roman" w:cs="Times New Roman"/>
                <w:sz w:val="28"/>
                <w:szCs w:val="28"/>
              </w:rPr>
              <w:t>ФС</w:t>
            </w:r>
            <w:r w:rsidRPr="009D36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.0.0.0000</w:t>
            </w:r>
          </w:p>
        </w:tc>
      </w:tr>
      <w:tr w:rsidR="0064564C" w:rsidRPr="0064564C" w:rsidTr="00D71E67">
        <w:trPr>
          <w:trHeight w:val="442"/>
        </w:trPr>
        <w:tc>
          <w:tcPr>
            <w:tcW w:w="9676" w:type="dxa"/>
          </w:tcPr>
          <w:p w:rsidR="0064564C" w:rsidRPr="0064564C" w:rsidRDefault="0064564C" w:rsidP="00605B2E">
            <w:pPr>
              <w:spacing w:after="24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64564C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605B2E">
              <w:rPr>
                <w:rFonts w:ascii="Times New Roman" w:hAnsi="Times New Roman" w:cs="Times New Roman"/>
                <w:b/>
                <w:sz w:val="28"/>
                <w:szCs w:val="28"/>
              </w:rPr>
              <w:t>ОРИЧНИКА КИТАЙСКОГО КОРА</w:t>
            </w:r>
          </w:p>
        </w:tc>
      </w:tr>
      <w:tr w:rsidR="0064564C" w:rsidRPr="009D360D" w:rsidTr="00D71E67">
        <w:trPr>
          <w:trHeight w:val="525"/>
        </w:trPr>
        <w:tc>
          <w:tcPr>
            <w:tcW w:w="9676" w:type="dxa"/>
          </w:tcPr>
          <w:p w:rsidR="0064564C" w:rsidRPr="0064564C" w:rsidRDefault="0064564C" w:rsidP="00D71E67">
            <w:pPr>
              <w:spacing w:after="24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4564C">
              <w:rPr>
                <w:rFonts w:ascii="Times New Roman" w:eastAsia="Times-Italic" w:hAnsi="Times New Roman" w:cs="Times New Roman"/>
                <w:i/>
                <w:iCs/>
                <w:sz w:val="28"/>
                <w:szCs w:val="28"/>
              </w:rPr>
              <w:t xml:space="preserve">Cinnamomi </w:t>
            </w:r>
            <w:r w:rsidRPr="0064564C">
              <w:rPr>
                <w:rFonts w:ascii="Times New Roman" w:hAnsi="Times New Roman" w:cs="Times New Roman"/>
                <w:i/>
                <w:sz w:val="28"/>
              </w:rPr>
              <w:t xml:space="preserve">cassiae </w:t>
            </w:r>
            <w:r w:rsidRPr="0064564C">
              <w:rPr>
                <w:rFonts w:ascii="Times New Roman" w:eastAsia="Times-Italic" w:hAnsi="Times New Roman" w:cs="Times New Roman"/>
                <w:i/>
                <w:iCs/>
                <w:sz w:val="28"/>
                <w:szCs w:val="28"/>
              </w:rPr>
              <w:t>cortex</w:t>
            </w:r>
            <w:r w:rsidRPr="0064564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64564C" w:rsidRPr="00DE77AE" w:rsidTr="00D71E67">
        <w:trPr>
          <w:trHeight w:val="525"/>
        </w:trPr>
        <w:tc>
          <w:tcPr>
            <w:tcW w:w="9676" w:type="dxa"/>
          </w:tcPr>
          <w:p w:rsidR="0064564C" w:rsidRPr="00DE77AE" w:rsidRDefault="000467BF" w:rsidP="00DE77AE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E77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Cinnamomum</w:t>
            </w:r>
            <w:r w:rsidR="0064564C" w:rsidRPr="00DE77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20803" w:rsidRPr="00DE77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cassia </w:t>
            </w:r>
            <w:r w:rsidR="0064564C" w:rsidRPr="00DE77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bark </w:t>
            </w:r>
          </w:p>
        </w:tc>
      </w:tr>
    </w:tbl>
    <w:p w:rsidR="00EB2D51" w:rsidRPr="000467BF" w:rsidRDefault="00EB2D51" w:rsidP="00D71E67">
      <w:pPr>
        <w:pStyle w:val="a3"/>
        <w:keepNext/>
        <w:spacing w:before="240"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A67C6">
        <w:rPr>
          <w:rFonts w:ascii="Times New Roman" w:hAnsi="Times New Roman"/>
          <w:sz w:val="28"/>
          <w:szCs w:val="28"/>
          <w:lang w:val="ru-RU"/>
        </w:rPr>
        <w:t>ОПРЕДЕЛЕНИЕ</w:t>
      </w:r>
      <w:r w:rsidRPr="000467BF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DF7BCA" w:rsidRPr="00F660C8" w:rsidRDefault="001D07AF" w:rsidP="00D71E67">
      <w:pPr>
        <w:pStyle w:val="a3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A67C6">
        <w:rPr>
          <w:rFonts w:ascii="Times New Roman" w:hAnsi="Times New Roman"/>
          <w:sz w:val="28"/>
          <w:lang w:val="ru-RU"/>
        </w:rPr>
        <w:t>Собранная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кора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молодых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побегов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культивируемого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дерева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коричника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3A67C6">
        <w:rPr>
          <w:rFonts w:ascii="Times New Roman" w:hAnsi="Times New Roman"/>
          <w:sz w:val="28"/>
          <w:lang w:val="ru-RU"/>
        </w:rPr>
        <w:t>китайского</w:t>
      </w:r>
      <w:r w:rsidRPr="00F660C8">
        <w:rPr>
          <w:rFonts w:ascii="Times New Roman" w:hAnsi="Times New Roman"/>
          <w:sz w:val="28"/>
          <w:lang w:val="ru-RU"/>
        </w:rPr>
        <w:t xml:space="preserve"> </w:t>
      </w:r>
      <w:r w:rsidRPr="00F660C8">
        <w:rPr>
          <w:rFonts w:ascii="Times New Roman" w:hAnsi="Times New Roman"/>
          <w:i/>
          <w:sz w:val="28"/>
          <w:lang w:val="ru-RU"/>
        </w:rPr>
        <w:t xml:space="preserve">– </w:t>
      </w:r>
      <w:r w:rsidRPr="000467BF">
        <w:rPr>
          <w:rFonts w:ascii="Times New Roman" w:hAnsi="Times New Roman"/>
          <w:i/>
          <w:sz w:val="28"/>
          <w:lang w:val="en-US"/>
        </w:rPr>
        <w:t>Cinnamomum</w:t>
      </w:r>
      <w:r w:rsidRPr="00F660C8">
        <w:rPr>
          <w:rFonts w:ascii="Times New Roman" w:hAnsi="Times New Roman"/>
          <w:i/>
          <w:sz w:val="28"/>
          <w:lang w:val="ru-RU"/>
        </w:rPr>
        <w:t xml:space="preserve"> </w:t>
      </w:r>
      <w:r w:rsidRPr="000467BF">
        <w:rPr>
          <w:rFonts w:ascii="Times New Roman" w:hAnsi="Times New Roman"/>
          <w:i/>
          <w:sz w:val="28"/>
          <w:lang w:val="en-US"/>
        </w:rPr>
        <w:t>cassia</w:t>
      </w:r>
      <w:r w:rsidRPr="00F660C8">
        <w:rPr>
          <w:rFonts w:ascii="Times New Roman" w:hAnsi="Times New Roman"/>
          <w:i/>
          <w:sz w:val="28"/>
          <w:lang w:val="ru-RU"/>
        </w:rPr>
        <w:t xml:space="preserve"> </w:t>
      </w:r>
      <w:r w:rsidR="000467BF" w:rsidRPr="00F660C8">
        <w:rPr>
          <w:rFonts w:ascii="Times New Roman" w:hAnsi="Times New Roman"/>
          <w:sz w:val="28"/>
          <w:lang w:val="ru-RU"/>
        </w:rPr>
        <w:t>(</w:t>
      </w:r>
      <w:r w:rsidR="000467BF" w:rsidRPr="000467BF">
        <w:rPr>
          <w:rFonts w:ascii="Times New Roman" w:hAnsi="Times New Roman"/>
          <w:sz w:val="28"/>
          <w:lang w:val="en-US"/>
        </w:rPr>
        <w:t>L</w:t>
      </w:r>
      <w:r w:rsidR="000467BF" w:rsidRPr="00DE77AE">
        <w:rPr>
          <w:rFonts w:ascii="Times New Roman" w:hAnsi="Times New Roman"/>
          <w:sz w:val="28"/>
          <w:lang w:val="ru-RU"/>
        </w:rPr>
        <w:t xml:space="preserve">.) </w:t>
      </w:r>
      <w:r w:rsidR="000467BF" w:rsidRPr="00DE77AE">
        <w:rPr>
          <w:rFonts w:ascii="Times New Roman" w:hAnsi="Times New Roman"/>
          <w:sz w:val="28"/>
          <w:lang w:val="en-US"/>
        </w:rPr>
        <w:t>J</w:t>
      </w:r>
      <w:r w:rsidRPr="00DE77AE">
        <w:rPr>
          <w:rFonts w:ascii="Times New Roman" w:hAnsi="Times New Roman"/>
          <w:sz w:val="28"/>
          <w:lang w:val="ru-RU"/>
        </w:rPr>
        <w:t>.</w:t>
      </w:r>
      <w:r w:rsidRPr="00DE77AE">
        <w:rPr>
          <w:rFonts w:ascii="Times New Roman" w:hAnsi="Times New Roman"/>
          <w:sz w:val="28"/>
          <w:lang w:val="en-US"/>
        </w:rPr>
        <w:t>Presl</w:t>
      </w:r>
      <w:r w:rsidRPr="00F660C8">
        <w:rPr>
          <w:rFonts w:ascii="Times New Roman" w:hAnsi="Times New Roman"/>
          <w:sz w:val="28"/>
          <w:lang w:val="ru-RU"/>
        </w:rPr>
        <w:t xml:space="preserve"> (</w:t>
      </w:r>
      <w:r w:rsidRPr="003A67C6">
        <w:rPr>
          <w:rFonts w:ascii="Times New Roman" w:hAnsi="Times New Roman"/>
          <w:sz w:val="28"/>
          <w:lang w:val="ru-RU"/>
        </w:rPr>
        <w:t>син</w:t>
      </w:r>
      <w:r w:rsidRPr="00F660C8">
        <w:rPr>
          <w:rFonts w:ascii="Times New Roman" w:hAnsi="Times New Roman"/>
          <w:sz w:val="28"/>
          <w:lang w:val="ru-RU"/>
        </w:rPr>
        <w:t xml:space="preserve">. </w:t>
      </w:r>
      <w:r w:rsidRPr="000467BF">
        <w:rPr>
          <w:rFonts w:ascii="Times New Roman" w:hAnsi="Times New Roman"/>
          <w:i/>
          <w:sz w:val="28"/>
          <w:lang w:val="en-US"/>
        </w:rPr>
        <w:t>Cinnamomum</w:t>
      </w:r>
      <w:r w:rsidRPr="00F660C8">
        <w:rPr>
          <w:rFonts w:ascii="Times New Roman" w:hAnsi="Times New Roman"/>
          <w:i/>
          <w:sz w:val="28"/>
          <w:lang w:val="ru-RU"/>
        </w:rPr>
        <w:t xml:space="preserve"> </w:t>
      </w:r>
      <w:r w:rsidRPr="000467BF">
        <w:rPr>
          <w:rFonts w:ascii="Times New Roman" w:hAnsi="Times New Roman"/>
          <w:i/>
          <w:sz w:val="28"/>
          <w:lang w:val="en-US"/>
        </w:rPr>
        <w:t>aromaticum</w:t>
      </w:r>
      <w:r w:rsidRPr="00F660C8">
        <w:rPr>
          <w:rFonts w:ascii="Times New Roman" w:hAnsi="Times New Roman"/>
          <w:i/>
          <w:sz w:val="28"/>
          <w:lang w:val="ru-RU"/>
        </w:rPr>
        <w:t xml:space="preserve"> </w:t>
      </w:r>
      <w:r w:rsidRPr="000467BF">
        <w:rPr>
          <w:rFonts w:ascii="Times New Roman" w:hAnsi="Times New Roman"/>
          <w:sz w:val="28"/>
          <w:lang w:val="en-US"/>
        </w:rPr>
        <w:t>Nees</w:t>
      </w:r>
      <w:r w:rsidRPr="00F660C8">
        <w:rPr>
          <w:rFonts w:ascii="Times New Roman" w:hAnsi="Times New Roman"/>
          <w:sz w:val="28"/>
          <w:lang w:val="ru-RU"/>
        </w:rPr>
        <w:t xml:space="preserve">), </w:t>
      </w:r>
      <w:r w:rsidRPr="003A67C6">
        <w:rPr>
          <w:rFonts w:ascii="Times New Roman" w:hAnsi="Times New Roman"/>
          <w:sz w:val="28"/>
          <w:lang w:val="ru-RU"/>
        </w:rPr>
        <w:t>сем</w:t>
      </w:r>
      <w:r w:rsidRPr="00F660C8">
        <w:rPr>
          <w:rFonts w:ascii="Times New Roman" w:hAnsi="Times New Roman"/>
          <w:sz w:val="28"/>
          <w:lang w:val="ru-RU"/>
        </w:rPr>
        <w:t xml:space="preserve">. </w:t>
      </w:r>
      <w:r w:rsidRPr="003A67C6">
        <w:rPr>
          <w:rFonts w:ascii="Times New Roman" w:hAnsi="Times New Roman"/>
          <w:sz w:val="28"/>
          <w:lang w:val="ru-RU"/>
        </w:rPr>
        <w:t>лавровых</w:t>
      </w:r>
      <w:r w:rsidRPr="00F660C8">
        <w:rPr>
          <w:rFonts w:ascii="Times New Roman" w:hAnsi="Times New Roman"/>
          <w:sz w:val="28"/>
          <w:lang w:val="ru-RU"/>
        </w:rPr>
        <w:t xml:space="preserve"> – </w:t>
      </w:r>
      <w:r w:rsidRPr="000467BF">
        <w:rPr>
          <w:rFonts w:ascii="Times New Roman" w:hAnsi="Times New Roman"/>
          <w:i/>
          <w:sz w:val="28"/>
          <w:lang w:val="en-US"/>
        </w:rPr>
        <w:t>Lauraceae</w:t>
      </w:r>
      <w:r w:rsidR="00EB2D51" w:rsidRPr="00F660C8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32608A" w:rsidRPr="00F660C8" w:rsidRDefault="007E2272" w:rsidP="00D71E67">
      <w:pPr>
        <w:pStyle w:val="31"/>
        <w:keepNext w:val="0"/>
        <w:widowControl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7C6">
        <w:rPr>
          <w:rFonts w:ascii="Times New Roman" w:hAnsi="Times New Roman"/>
          <w:sz w:val="28"/>
          <w:szCs w:val="28"/>
          <w:lang w:val="en-US"/>
        </w:rPr>
        <w:t>C</w:t>
      </w:r>
      <w:r w:rsidR="0032608A" w:rsidRPr="003A67C6">
        <w:rPr>
          <w:rFonts w:ascii="Times New Roman" w:hAnsi="Times New Roman"/>
          <w:sz w:val="28"/>
          <w:szCs w:val="28"/>
        </w:rPr>
        <w:t>одержит</w:t>
      </w:r>
      <w:r w:rsidR="0032608A" w:rsidRPr="00F660C8">
        <w:rPr>
          <w:rFonts w:ascii="Times New Roman" w:hAnsi="Times New Roman"/>
          <w:sz w:val="28"/>
          <w:szCs w:val="28"/>
        </w:rPr>
        <w:t xml:space="preserve"> </w:t>
      </w:r>
      <w:r w:rsidR="0032608A" w:rsidRPr="003A67C6">
        <w:rPr>
          <w:rFonts w:ascii="Times New Roman" w:hAnsi="Times New Roman"/>
          <w:sz w:val="28"/>
          <w:szCs w:val="28"/>
        </w:rPr>
        <w:t>не</w:t>
      </w:r>
      <w:r w:rsidR="0032608A" w:rsidRPr="00F660C8">
        <w:rPr>
          <w:rFonts w:ascii="Times New Roman" w:hAnsi="Times New Roman"/>
          <w:sz w:val="28"/>
          <w:szCs w:val="28"/>
        </w:rPr>
        <w:t xml:space="preserve"> </w:t>
      </w:r>
      <w:r w:rsidR="0032608A" w:rsidRPr="003A67C6">
        <w:rPr>
          <w:rFonts w:ascii="Times New Roman" w:hAnsi="Times New Roman"/>
          <w:sz w:val="28"/>
          <w:szCs w:val="28"/>
        </w:rPr>
        <w:t>менее</w:t>
      </w:r>
      <w:r w:rsidR="0032608A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F660C8">
        <w:rPr>
          <w:rFonts w:ascii="Times New Roman" w:hAnsi="Times New Roman"/>
          <w:sz w:val="28"/>
          <w:szCs w:val="28"/>
        </w:rPr>
        <w:t>1</w:t>
      </w:r>
      <w:r w:rsidR="0032608A" w:rsidRPr="00F660C8">
        <w:rPr>
          <w:rFonts w:ascii="Times New Roman" w:hAnsi="Times New Roman"/>
          <w:sz w:val="28"/>
          <w:szCs w:val="28"/>
        </w:rPr>
        <w:t>,</w:t>
      </w:r>
      <w:r w:rsidR="0074360C" w:rsidRPr="00F660C8">
        <w:rPr>
          <w:rFonts w:ascii="Times New Roman" w:hAnsi="Times New Roman"/>
          <w:sz w:val="28"/>
          <w:szCs w:val="28"/>
        </w:rPr>
        <w:t>2</w:t>
      </w:r>
      <w:r w:rsidR="0070105C" w:rsidRPr="000467BF">
        <w:rPr>
          <w:rFonts w:ascii="Times New Roman" w:hAnsi="Times New Roman"/>
          <w:sz w:val="28"/>
          <w:szCs w:val="28"/>
          <w:lang w:val="en-US"/>
        </w:rPr>
        <w:t> </w:t>
      </w:r>
      <w:r w:rsidR="0032608A" w:rsidRPr="00F660C8">
        <w:rPr>
          <w:rFonts w:ascii="Times New Roman" w:hAnsi="Times New Roman"/>
          <w:sz w:val="28"/>
          <w:szCs w:val="28"/>
        </w:rPr>
        <w:t xml:space="preserve">% </w:t>
      </w:r>
      <w:r w:rsidR="00EB2D51" w:rsidRPr="003A67C6">
        <w:rPr>
          <w:rFonts w:ascii="Times New Roman" w:hAnsi="Times New Roman"/>
          <w:sz w:val="28"/>
          <w:szCs w:val="28"/>
        </w:rPr>
        <w:t>эфирного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масла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в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пересчёте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на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сухое</w:t>
      </w:r>
      <w:r w:rsidR="00EB2D51" w:rsidRPr="00F660C8">
        <w:rPr>
          <w:rFonts w:ascii="Times New Roman" w:hAnsi="Times New Roman"/>
          <w:sz w:val="28"/>
          <w:szCs w:val="28"/>
        </w:rPr>
        <w:t xml:space="preserve"> </w:t>
      </w:r>
      <w:r w:rsidR="00EB2D51" w:rsidRPr="003A67C6">
        <w:rPr>
          <w:rFonts w:ascii="Times New Roman" w:hAnsi="Times New Roman"/>
          <w:sz w:val="28"/>
          <w:szCs w:val="28"/>
        </w:rPr>
        <w:t>сырьё</w:t>
      </w:r>
      <w:r w:rsidR="0032608A" w:rsidRPr="00F660C8">
        <w:rPr>
          <w:rFonts w:ascii="Times New Roman" w:hAnsi="Times New Roman"/>
          <w:sz w:val="28"/>
          <w:szCs w:val="28"/>
        </w:rPr>
        <w:t>.</w:t>
      </w:r>
    </w:p>
    <w:p w:rsidR="0032608A" w:rsidRPr="003A67C6" w:rsidRDefault="00A86DE3" w:rsidP="00D71E67">
      <w:pPr>
        <w:pStyle w:val="13"/>
        <w:keepNext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7C6">
        <w:rPr>
          <w:rFonts w:ascii="Times New Roman" w:hAnsi="Times New Roman"/>
          <w:sz w:val="28"/>
          <w:szCs w:val="28"/>
        </w:rPr>
        <w:t>ИДЕНТИФИКАЦИЯ</w:t>
      </w:r>
      <w:r w:rsidRPr="003A67C6">
        <w:rPr>
          <w:rFonts w:ascii="Times New Roman" w:hAnsi="Times New Roman"/>
          <w:color w:val="7030A0"/>
          <w:sz w:val="28"/>
          <w:szCs w:val="28"/>
        </w:rPr>
        <w:t xml:space="preserve"> </w:t>
      </w:r>
    </w:p>
    <w:p w:rsidR="008729FA" w:rsidRPr="003A67C6" w:rsidRDefault="00803A29" w:rsidP="00D71E67">
      <w:pPr>
        <w:pStyle w:val="1"/>
        <w:keepNext w:val="0"/>
        <w:tabs>
          <w:tab w:val="left" w:pos="284"/>
        </w:tabs>
        <w:ind w:firstLine="709"/>
        <w:rPr>
          <w:b w:val="0"/>
          <w:sz w:val="28"/>
          <w:szCs w:val="28"/>
        </w:rPr>
      </w:pPr>
      <w:r w:rsidRPr="0084466A">
        <w:rPr>
          <w:sz w:val="28"/>
          <w:szCs w:val="28"/>
        </w:rPr>
        <w:t>Внешние признаки.</w:t>
      </w:r>
      <w:r w:rsidRPr="003A67C6">
        <w:rPr>
          <w:sz w:val="28"/>
          <w:szCs w:val="28"/>
        </w:rPr>
        <w:t xml:space="preserve"> </w:t>
      </w:r>
      <w:r w:rsidRPr="003A67C6">
        <w:rPr>
          <w:b w:val="0"/>
          <w:sz w:val="28"/>
          <w:szCs w:val="28"/>
        </w:rPr>
        <w:t xml:space="preserve">Определение проводят в соответствии с </w:t>
      </w:r>
      <w:r w:rsidRPr="003157B5">
        <w:rPr>
          <w:b w:val="0"/>
          <w:i/>
          <w:sz w:val="28"/>
          <w:szCs w:val="28"/>
        </w:rPr>
        <w:t>ОФС</w:t>
      </w:r>
      <w:r w:rsidR="00040CC0" w:rsidRPr="003157B5">
        <w:rPr>
          <w:b w:val="0"/>
          <w:i/>
          <w:sz w:val="28"/>
          <w:szCs w:val="28"/>
        </w:rPr>
        <w:t> </w:t>
      </w:r>
      <w:r w:rsidRPr="003157B5">
        <w:rPr>
          <w:b w:val="0"/>
          <w:i/>
          <w:sz w:val="28"/>
          <w:szCs w:val="28"/>
        </w:rPr>
        <w:t>«</w:t>
      </w:r>
      <w:r w:rsidR="008729FA" w:rsidRPr="003157B5">
        <w:rPr>
          <w:b w:val="0"/>
          <w:i/>
          <w:sz w:val="28"/>
          <w:szCs w:val="28"/>
        </w:rPr>
        <w:t>Кора</w:t>
      </w:r>
      <w:r w:rsidRPr="003157B5">
        <w:rPr>
          <w:b w:val="0"/>
          <w:i/>
          <w:sz w:val="28"/>
          <w:szCs w:val="28"/>
        </w:rPr>
        <w:t>»</w:t>
      </w:r>
      <w:r w:rsidR="008729FA" w:rsidRPr="003A67C6">
        <w:rPr>
          <w:b w:val="0"/>
          <w:sz w:val="28"/>
          <w:szCs w:val="28"/>
        </w:rPr>
        <w:t xml:space="preserve">. </w:t>
      </w:r>
    </w:p>
    <w:p w:rsidR="008729FA" w:rsidRPr="003A67C6" w:rsidRDefault="00D71E67" w:rsidP="00D71E67">
      <w:pPr>
        <w:pStyle w:val="24"/>
        <w:suppressAutoHyphens/>
        <w:spacing w:line="360" w:lineRule="auto"/>
        <w:ind w:firstLine="709"/>
        <w:rPr>
          <w:szCs w:val="28"/>
        </w:rPr>
      </w:pPr>
      <w:r>
        <w:rPr>
          <w:i/>
          <w:szCs w:val="28"/>
        </w:rPr>
        <w:t>Цельное сырьё</w:t>
      </w:r>
      <w:r w:rsidR="008729FA" w:rsidRPr="003A67C6">
        <w:rPr>
          <w:i/>
          <w:szCs w:val="28"/>
        </w:rPr>
        <w:t xml:space="preserve">. </w:t>
      </w:r>
      <w:r w:rsidR="001D07AF" w:rsidRPr="003A67C6">
        <w:t>Трубчатые или желоб</w:t>
      </w:r>
      <w:r w:rsidR="00A96B10">
        <w:t>овидные кусочки коры толщиной 2–8 </w:t>
      </w:r>
      <w:r w:rsidR="001D07AF" w:rsidRPr="003A67C6">
        <w:t xml:space="preserve">мм, длиной </w:t>
      </w:r>
      <w:r w:rsidR="00A96B10">
        <w:t>30–</w:t>
      </w:r>
      <w:r w:rsidR="00157D98">
        <w:t>40</w:t>
      </w:r>
      <w:r w:rsidR="00A96B10">
        <w:t> </w:t>
      </w:r>
      <w:r w:rsidR="001D07AF" w:rsidRPr="003A67C6">
        <w:t>см. Наружная поверхность коры шероховатая, не очищенная от наружного слоя (пробки), серовато-коричневого или коричне</w:t>
      </w:r>
      <w:r w:rsidR="007F09CB">
        <w:t>вого цвета с неравномерными отчё</w:t>
      </w:r>
      <w:r w:rsidR="001D07AF" w:rsidRPr="003A67C6">
        <w:t>тливыми складками и поперечными порами, иногда с серовато-белыми прожилками. Внутренняя поверхн</w:t>
      </w:r>
      <w:r w:rsidR="00671129">
        <w:t>ость красновато-коричневая, с чё</w:t>
      </w:r>
      <w:r w:rsidR="001D07AF" w:rsidRPr="003A67C6">
        <w:t>ткими продольными бороздками жел</w:t>
      </w:r>
      <w:r w:rsidR="00671129">
        <w:t>товато-коричневого цвета, при лё</w:t>
      </w:r>
      <w:r w:rsidR="001D07AF" w:rsidRPr="003A67C6">
        <w:t>гком соскабливании внутренней поверхности проявляется маслянистость. Излом неровный, коротковолокнистый.</w:t>
      </w:r>
    </w:p>
    <w:p w:rsidR="008729FA" w:rsidRPr="003A67C6" w:rsidRDefault="008729FA" w:rsidP="00D71E67">
      <w:pPr>
        <w:pStyle w:val="1"/>
        <w:keepNext w:val="0"/>
        <w:tabs>
          <w:tab w:val="left" w:pos="284"/>
        </w:tabs>
        <w:ind w:firstLine="709"/>
        <w:rPr>
          <w:b w:val="0"/>
          <w:sz w:val="28"/>
          <w:szCs w:val="28"/>
        </w:rPr>
      </w:pPr>
      <w:r w:rsidRPr="003A67C6">
        <w:rPr>
          <w:b w:val="0"/>
          <w:sz w:val="28"/>
          <w:szCs w:val="28"/>
        </w:rPr>
        <w:t xml:space="preserve">Запах </w:t>
      </w:r>
      <w:r w:rsidRPr="003A67C6">
        <w:rPr>
          <w:b w:val="0"/>
          <w:snapToGrid w:val="0"/>
          <w:sz w:val="28"/>
          <w:szCs w:val="28"/>
        </w:rPr>
        <w:t>характерный</w:t>
      </w:r>
      <w:r w:rsidRPr="003A67C6">
        <w:rPr>
          <w:b w:val="0"/>
          <w:sz w:val="28"/>
          <w:szCs w:val="28"/>
        </w:rPr>
        <w:t>.</w:t>
      </w:r>
    </w:p>
    <w:p w:rsidR="008729FA" w:rsidRPr="003A67C6" w:rsidRDefault="00183C5B" w:rsidP="00D71E67">
      <w:pPr>
        <w:pStyle w:val="1"/>
        <w:keepNext w:val="0"/>
        <w:tabs>
          <w:tab w:val="left" w:pos="284"/>
        </w:tabs>
        <w:ind w:firstLine="709"/>
        <w:rPr>
          <w:b w:val="0"/>
          <w:color w:val="000000"/>
          <w:sz w:val="28"/>
          <w:szCs w:val="28"/>
        </w:rPr>
      </w:pPr>
      <w:r w:rsidRPr="0084466A">
        <w:rPr>
          <w:sz w:val="28"/>
          <w:szCs w:val="28"/>
        </w:rPr>
        <w:t>Микроскопические признаки.</w:t>
      </w:r>
      <w:r w:rsidRPr="003A67C6">
        <w:rPr>
          <w:b w:val="0"/>
          <w:color w:val="000000"/>
          <w:sz w:val="28"/>
          <w:szCs w:val="28"/>
        </w:rPr>
        <w:t xml:space="preserve"> Определение проводят в соответствии с </w:t>
      </w:r>
      <w:r w:rsidRPr="009E613B">
        <w:rPr>
          <w:b w:val="0"/>
          <w:i/>
          <w:color w:val="000000"/>
          <w:sz w:val="28"/>
          <w:szCs w:val="28"/>
        </w:rPr>
        <w:t>ОФС «</w:t>
      </w:r>
      <w:r w:rsidRPr="009E613B">
        <w:rPr>
          <w:b w:val="0"/>
          <w:i/>
          <w:sz w:val="28"/>
          <w:szCs w:val="28"/>
        </w:rPr>
        <w:t>Микроскопический и микрохимический анализ лекарственного растительного сырья и лекарственных средств растительного происхождения</w:t>
      </w:r>
      <w:r w:rsidRPr="009E613B">
        <w:rPr>
          <w:b w:val="0"/>
          <w:i/>
          <w:color w:val="000000"/>
          <w:sz w:val="28"/>
          <w:szCs w:val="28"/>
        </w:rPr>
        <w:t>»</w:t>
      </w:r>
      <w:r w:rsidRPr="003A67C6">
        <w:rPr>
          <w:b w:val="0"/>
          <w:color w:val="000000"/>
          <w:sz w:val="28"/>
          <w:szCs w:val="28"/>
        </w:rPr>
        <w:t xml:space="preserve">, </w:t>
      </w:r>
      <w:r w:rsidRPr="00F135B8">
        <w:rPr>
          <w:b w:val="0"/>
          <w:i/>
          <w:color w:val="000000"/>
          <w:sz w:val="28"/>
          <w:szCs w:val="28"/>
        </w:rPr>
        <w:t>раздел «</w:t>
      </w:r>
      <w:r w:rsidR="008729FA" w:rsidRPr="00F135B8">
        <w:rPr>
          <w:b w:val="0"/>
          <w:i/>
          <w:color w:val="000000"/>
          <w:sz w:val="28"/>
          <w:szCs w:val="28"/>
        </w:rPr>
        <w:t>Кора</w:t>
      </w:r>
      <w:r w:rsidRPr="00F135B8">
        <w:rPr>
          <w:b w:val="0"/>
          <w:i/>
          <w:color w:val="000000"/>
          <w:sz w:val="28"/>
          <w:szCs w:val="28"/>
        </w:rPr>
        <w:t>»</w:t>
      </w:r>
      <w:r w:rsidR="008729FA" w:rsidRPr="003A67C6">
        <w:rPr>
          <w:b w:val="0"/>
          <w:color w:val="000000"/>
          <w:sz w:val="28"/>
          <w:szCs w:val="28"/>
        </w:rPr>
        <w:t>.</w:t>
      </w:r>
    </w:p>
    <w:p w:rsidR="00F9431A" w:rsidRDefault="00077E03" w:rsidP="00D71E67">
      <w:pPr>
        <w:spacing w:line="360" w:lineRule="auto"/>
        <w:ind w:firstLine="709"/>
        <w:jc w:val="both"/>
        <w:rPr>
          <w:sz w:val="28"/>
        </w:rPr>
      </w:pPr>
      <w:r>
        <w:rPr>
          <w:i/>
          <w:sz w:val="28"/>
          <w:szCs w:val="28"/>
        </w:rPr>
        <w:t>Цельное сырьё</w:t>
      </w:r>
      <w:r w:rsidR="008729FA" w:rsidRPr="003A67C6">
        <w:rPr>
          <w:i/>
          <w:sz w:val="28"/>
          <w:szCs w:val="28"/>
        </w:rPr>
        <w:t xml:space="preserve">. </w:t>
      </w:r>
      <w:r w:rsidR="001D07AF" w:rsidRPr="003A67C6">
        <w:rPr>
          <w:sz w:val="28"/>
        </w:rPr>
        <w:t>На поперечном срезе должен быть виден буровато-коричневый пробковый слой, состоящий из прямостенных, слегка вытянутых в тангентальном направлении кле</w:t>
      </w:r>
      <w:r w:rsidR="004327B8">
        <w:rPr>
          <w:sz w:val="28"/>
        </w:rPr>
        <w:t>ток прямоугольной формы с утолщё</w:t>
      </w:r>
      <w:r w:rsidR="001D07AF" w:rsidRPr="003A67C6">
        <w:rPr>
          <w:sz w:val="28"/>
        </w:rPr>
        <w:t>нными стенками. Далее располагаются красновато-коричневые тонкостенные клетки колленхимы. Клетки наружной коры тангентально вытянуты, с красновато-коричневыми стенками, содержат б</w:t>
      </w:r>
      <w:r w:rsidR="002745F4">
        <w:rPr>
          <w:sz w:val="28"/>
        </w:rPr>
        <w:t>ольшое количество крахмальных зё</w:t>
      </w:r>
      <w:r w:rsidR="001D07AF" w:rsidRPr="003A67C6">
        <w:rPr>
          <w:sz w:val="28"/>
        </w:rPr>
        <w:t>рен окр</w:t>
      </w:r>
      <w:r w:rsidR="002745F4">
        <w:rPr>
          <w:sz w:val="28"/>
        </w:rPr>
        <w:t>углой формы (диаметром более 10 </w:t>
      </w:r>
      <w:r w:rsidR="001D07AF" w:rsidRPr="003A67C6">
        <w:rPr>
          <w:sz w:val="28"/>
        </w:rPr>
        <w:t xml:space="preserve">мкм). В наружной коре встречаются отдельные каменистые клетки, крупные слизистые клетки, очень редкие секреторные клетки и клетки с игольчатыми кристаллами </w:t>
      </w:r>
      <w:r w:rsidR="00ED661C" w:rsidRPr="003A67C6">
        <w:rPr>
          <w:sz w:val="28"/>
        </w:rPr>
        <w:t xml:space="preserve">кальция </w:t>
      </w:r>
      <w:r w:rsidR="001D07AF" w:rsidRPr="003A67C6">
        <w:rPr>
          <w:sz w:val="28"/>
        </w:rPr>
        <w:t>оксалата. Некоторые клетки наружной коры содержат флобафены и окрашены в красновато-коричневый цвет. На границе наружной и внутренней коры располагается сплошной скл</w:t>
      </w:r>
      <w:r w:rsidR="00C61B6E">
        <w:rPr>
          <w:sz w:val="28"/>
        </w:rPr>
        <w:t>еренхимный пояс, состоящий из 1–</w:t>
      </w:r>
      <w:r w:rsidR="001D07AF" w:rsidRPr="003A67C6">
        <w:rPr>
          <w:sz w:val="28"/>
        </w:rPr>
        <w:t>3 рядов, вытянутых в тангентальном направлении каменистых к</w:t>
      </w:r>
      <w:r w:rsidR="007468CE">
        <w:rPr>
          <w:sz w:val="28"/>
        </w:rPr>
        <w:t>леток, односторонне утолщё</w:t>
      </w:r>
      <w:r w:rsidR="001D07AF" w:rsidRPr="003A67C6">
        <w:rPr>
          <w:sz w:val="28"/>
        </w:rPr>
        <w:t>нн</w:t>
      </w:r>
      <w:r w:rsidR="008A2C11">
        <w:rPr>
          <w:sz w:val="28"/>
        </w:rPr>
        <w:t>ых (наружная стенка менее утолщё</w:t>
      </w:r>
      <w:r w:rsidR="001D07AF" w:rsidRPr="003A67C6">
        <w:rPr>
          <w:sz w:val="28"/>
        </w:rPr>
        <w:t xml:space="preserve">нная, чем другие) c многочисленными порами. </w:t>
      </w:r>
      <w:r w:rsidR="001D07AF" w:rsidRPr="00ED661C">
        <w:rPr>
          <w:sz w:val="28"/>
        </w:rPr>
        <w:t>Местами</w:t>
      </w:r>
      <w:r w:rsidR="001D07AF" w:rsidRPr="003A67C6">
        <w:rPr>
          <w:sz w:val="28"/>
        </w:rPr>
        <w:t xml:space="preserve"> к механическому поясу примыкают мелки</w:t>
      </w:r>
      <w:r w:rsidR="00D94798">
        <w:rPr>
          <w:sz w:val="28"/>
        </w:rPr>
        <w:t>е группы волокон (диаметр до 40 </w:t>
      </w:r>
      <w:r w:rsidR="001D07AF" w:rsidRPr="003A67C6">
        <w:rPr>
          <w:sz w:val="28"/>
        </w:rPr>
        <w:t>мкм). Во в</w:t>
      </w:r>
      <w:r w:rsidR="001478EE">
        <w:rPr>
          <w:sz w:val="28"/>
        </w:rPr>
        <w:t>нутренней коре видны двух- и трё</w:t>
      </w:r>
      <w:r w:rsidR="001D07AF" w:rsidRPr="003A67C6">
        <w:rPr>
          <w:sz w:val="28"/>
        </w:rPr>
        <w:t xml:space="preserve">хрядные сердцевинные лучи, содержащие мелкие игольчатые кристаллы </w:t>
      </w:r>
      <w:r w:rsidR="00D727BA" w:rsidRPr="003A67C6">
        <w:rPr>
          <w:sz w:val="28"/>
        </w:rPr>
        <w:t xml:space="preserve">кальция </w:t>
      </w:r>
      <w:r w:rsidR="001D07AF" w:rsidRPr="003A67C6">
        <w:rPr>
          <w:sz w:val="28"/>
        </w:rPr>
        <w:t xml:space="preserve">оксалата. Некоторые клетки внутренней коры содержат флобафены и окрашены в красновато-коричневый цвет. Встречается много слизистых клеток и секреторных клеток, содержащих эфирное масло (их значительно больше, чем в наружной коре), кристаллы </w:t>
      </w:r>
      <w:r w:rsidR="00ED661C" w:rsidRPr="003A67C6">
        <w:rPr>
          <w:sz w:val="28"/>
        </w:rPr>
        <w:t xml:space="preserve">кальция </w:t>
      </w:r>
      <w:r w:rsidR="001D07AF" w:rsidRPr="003A67C6">
        <w:rPr>
          <w:sz w:val="28"/>
        </w:rPr>
        <w:t>оксалата. Секреторные клетки крупные, овальные и встречаются поодиночке. Отдельных каменистых клеток и волокон очень мало.</w:t>
      </w:r>
    </w:p>
    <w:tbl>
      <w:tblPr>
        <w:tblStyle w:val="af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222"/>
        <w:gridCol w:w="4689"/>
      </w:tblGrid>
      <w:tr w:rsidR="00421D48" w:rsidTr="0084466A">
        <w:tc>
          <w:tcPr>
            <w:tcW w:w="4660" w:type="dxa"/>
          </w:tcPr>
          <w:p w:rsidR="00421D48" w:rsidRDefault="00CD6E58" w:rsidP="0084466A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221E98" wp14:editId="75FC8914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2471420</wp:posOffset>
                      </wp:positionV>
                      <wp:extent cx="229235" cy="228600"/>
                      <wp:effectExtent l="0" t="0" r="18415" b="1905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9" o:spid="_x0000_s1026" type="#_x0000_t202" style="position:absolute;margin-left:187.35pt;margin-top:194.6pt;width:18.0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YlNgIAAFEEAAAOAAAAZHJzL2Uyb0RvYy54bWysVF2O0zAQfkfiDpbfadLQLm3UdLV0KUJa&#10;fqSFAziOk1g4HmO7TZbL7Cl4QuIMPRJjp1uq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JC7ZaUaNahRof7w4/D98M3gkfIT29cjmG3BgP98BIGjI21OnMD/LMjGjYt0424shb6VrAK85uG&#10;m8nZ1RHHBZCyfwsVvsN2HiLQUNsukId0EERHne5O2ojBE46HWbbMns8p4ejKssVFGrVLWP5w2Vjn&#10;XwvoSNgU1KL0EZztb5wPybD8ISS85UDJaiuVioZtyo2yZM+wTbbxi/k/ClOa9AVdzrP5WP9fIdL4&#10;/Qmikx77XcmuoItTEMsDa690FbvRM6nGPaas9JHGwNzIoR/K4ShLCdUdEmph7GucQ9y0YL9S0mNP&#10;F9R92TErKFFvNIqynM5mYQiiMZu/yNCw557y3MM0R6iCekrG7caPg7MzVjYtvjS2gYYrFLKWkeSg&#10;+JjVMW/s28j9ccbCYJzbMerXn2D9EwAA//8DAFBLAwQUAAYACAAAACEApFvT1eEAAAALAQAADwAA&#10;AGRycy9kb3ducmV2LnhtbEyPzU7DMBCE70i8g7VIXFDrNA1NGuJUCAlEb9AiuLrxNonwT7DdNLw9&#10;ywluM9pPszPVZjKajehD76yAxTwBhrZxqretgLf946wAFqK0SmpnUcA3BtjUlxeVLJU721ccd7Fl&#10;FGJDKQV0MQ4l56Hp0MgwdwNauh2dNzKS9S1XXp4p3GieJsmKG9lb+tDJAR86bD53JyOgyJ7Hj7Bd&#10;vrw3q6Nex5t8fPryQlxfTfd3wCJO8Q+G3/pUHWrqdHAnqwLTApZ5lhNKolinwIjIFgmNOZBIb1Pg&#10;dcX/b6h/AAAA//8DAFBLAQItABQABgAIAAAAIQC2gziS/gAAAOEBAAATAAAAAAAAAAAAAAAAAAAA&#10;AABbQ29udGVudF9UeXBlc10ueG1sUEsBAi0AFAAGAAgAAAAhADj9If/WAAAAlAEAAAsAAAAAAAAA&#10;AAAAAAAALwEAAF9yZWxzLy5yZWxzUEsBAi0AFAAGAAgAAAAhAFFcRiU2AgAAUQQAAA4AAAAAAAAA&#10;AAAAAAAALgIAAGRycy9lMm9Eb2MueG1sUEsBAi0AFAAGAAgAAAAhAKRb09XhAAAACwEAAA8AAAAA&#10;AAAAAAAAAAAAkAQAAGRycy9kb3ducmV2LnhtbFBLBQYAAAAABAAEAPMAAACeBQAAAAA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23B8A0" wp14:editId="196ED5C7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2299970</wp:posOffset>
                      </wp:positionV>
                      <wp:extent cx="229235" cy="228600"/>
                      <wp:effectExtent l="0" t="0" r="18415" b="1905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7" type="#_x0000_t202" style="position:absolute;margin-left:128.85pt;margin-top:181.1pt;width:18.0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oJOAIAAFg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xklmrWo0eHh8OPw/fCN4BHy0xmXY9idwUDfv4QeY2OtztwC/+yIhnXDdC2urYWuEazE/Mbh&#10;ZnJxdcBxAWTbvYUS32E7DxGor2wbyEM6CKKjTvdnbUTvCcfDLFtkz6eUcHRl2XyWRu0Slp8uG+v8&#10;awEtCZuCWpQ+grP9rfMhGZafQsJbDpQsN1KpaNh6u1aW7Bm2ySZ+Mf9HYUqTrqCLaTYd6v8rRBq/&#10;P0G00mO/K9kWdH4OYnlg7ZUuYzd6JtWwx5SVPtIYmBs49P22HxQ7qbOF8h55tTC0N44jbhqwXynp&#10;sLUL6r7smBWUqDcatVmMJ5MwC9GYTF9kaNhLz/bSwzRHqIJ6Sobt2g/zszNW1g2+NHSDhmvUs5KR&#10;6yD8kNUxfWzfKMFx1MJ8XNox6tcPYfUTAAD//wMAUEsDBBQABgAIAAAAIQCeljwz4AAAAAsBAAAP&#10;AAAAZHJzL2Rvd25yZXYueG1sTI/LTsMwEEX3SPyDNUhsEHVwIC/iVAgJRHdQEGzdeJpExHaw3TT8&#10;PcMKljNzdOfcer2Ykc3ow+CshKtVAgxt6/RgOwlvrw+XBbAQldVqdBYlfGOAdXN6UqtKu6N9wXkb&#10;O0YhNlRKQh/jVHEe2h6NCis3oaXb3nmjIo2+49qrI4WbkYskybhRg6UPvZrwvsf2c3swEorrp/kj&#10;bNLn9zbbj2W8yOfHLy/l+dlydwss4hL/YPjVJ3VoyGnnDlYHNkoQN3lOqIQ0EwIYEaJMqcyONmUh&#10;gDc1/9+h+QEAAP//AwBQSwECLQAUAAYACAAAACEAtoM4kv4AAADhAQAAEwAAAAAAAAAAAAAAAAAA&#10;AAAAW0NvbnRlbnRfVHlwZXNdLnhtbFBLAQItABQABgAIAAAAIQA4/SH/1gAAAJQBAAALAAAAAAAA&#10;AAAAAAAAAC8BAABfcmVscy8ucmVsc1BLAQItABQABgAIAAAAIQD6droJOAIAAFgEAAAOAAAAAAAA&#10;AAAAAAAAAC4CAABkcnMvZTJvRG9jLnhtbFBLAQItABQABgAIAAAAIQCeljwz4AAAAAsBAAAPAAAA&#10;AAAAAAAAAAAAAJIEAABkcnMvZG93bnJldi54bWxQSwUGAAAAAAQABADzAAAAnw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0BEC50" wp14:editId="00759BAC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1080770</wp:posOffset>
                      </wp:positionV>
                      <wp:extent cx="229235" cy="228600"/>
                      <wp:effectExtent l="0" t="0" r="18415" b="19050"/>
                      <wp:wrapNone/>
                      <wp:docPr id="15" name="Поле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28" type="#_x0000_t202" style="position:absolute;margin-left:170.85pt;margin-top:85.1pt;width:18.0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+YOQIAAFg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s0o0axFjQ4Phx+H74dvBI+Qn864DMPuDQb6/iX0GBtrdeYO+GdHNKwbpmtxYy10jWAl5jcJ&#10;N5OLqwOOCyBF9xZKfIdtPUSgvrJtIA/pIIiOOu3P2ojeE46HabpIn2OKHF1pOr8aR+0Slp0uG+v8&#10;awEtCZucWpQ+grPdnfMhGZadQsJbDpQsN1KpaNi6WCtLdgzbZBO/mP+jMKVJl9PFLJ0N9f8VYhy/&#10;P0G00mO/K9nmdH4OYllg7ZUuYzd6JtWwx5SVPtIYmBs49H3RR8XSkzoFlHvk1cLQ3jiOuGnAfqWk&#10;w9bOqfuyZVZQot5o1GYxmU7DLERjOnuRomEvPcWlh2mOUDn1lAzbtR/mZ2usrBt8aegGDTeoZyUj&#10;10H4Iatj+ti+UYLjqIX5uLRj1K8fwuonAAAA//8DAFBLAwQUAAYACAAAACEA08fmeuAAAAALAQAA&#10;DwAAAGRycy9kb3ducmV2LnhtbEyPwU7DMBBE70j8g7VIXBC1m1RxCXEqhASCWykIrm68TSJiO9hu&#10;Gv6e5QTH1TzNvqk2sx3YhCH23ilYLgQwdI03vWsVvL0+XK+BxaSd0YN3qOAbI2zq87NKl8af3AtO&#10;u9QyKnGx1Aq6lMaS89h0aHVc+BEdZQcfrE50hpaboE9UbgeeCVFwq3tHHzo94n2HzefuaBWsV0/T&#10;R3zOt+9NcRhu0pWcHr+CUpcX890tsIRz+oPhV5/UoSanvT86E9mgIF8tJaEUSJEBIyKXksbsFWSi&#10;yIDXFf+/of4BAAD//wMAUEsBAi0AFAAGAAgAAAAhALaDOJL+AAAA4QEAABMAAAAAAAAAAAAAAAAA&#10;AAAAAFtDb250ZW50X1R5cGVzXS54bWxQSwECLQAUAAYACAAAACEAOP0h/9YAAACUAQAACwAAAAAA&#10;AAAAAAAAAAAvAQAAX3JlbHMvLnJlbHNQSwECLQAUAAYACAAAACEAxxL/mDkCAABYBAAADgAAAAAA&#10;AAAAAAAAAAAuAgAAZHJzL2Uyb0RvYy54bWxQSwECLQAUAAYACAAAACEA08fmeuAAAAALAQAADwAA&#10;AAAAAAAAAAAAAACTBAAAZHJzL2Rvd25yZXYueG1sUEsFBgAAAAAEAAQA8wAAAKAFAAAAAA=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E1CA76" wp14:editId="0320D475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490220</wp:posOffset>
                      </wp:positionV>
                      <wp:extent cx="229235" cy="228600"/>
                      <wp:effectExtent l="0" t="0" r="18415" b="19050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9" type="#_x0000_t202" style="position:absolute;margin-left:146.85pt;margin-top:38.6pt;width:18.0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zoOQIAAFg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wklmrWo0eHr4cfh++EbwSPkpzMux7AHg4G+fwE9xsZanbkH/skRDauG6VrcWgtdI1iJ+Y3D&#10;zeTi6oDjAsimewMlvsO2HiJQX9k2kId0EERHnfZnbUTvCcfDLJtnV1NKOLqybHadRu0Slp8uG+v8&#10;KwEtCZuCWpQ+grPdvfMhGZafQsJbDpQs11KpaNh6s1KW7Bi2yTp+Mf9HYUqTrqDzaTYd6v8rRBq/&#10;P0G00mO/K9kWdHYOYnlg7aUuYzd6JtWwx5SVPtIYmBs49P2mj4pdndTZQLlHXi0M7Y3jiJsG7BdK&#10;OmztgrrPW2YFJeq1Rm3m48kkzEI0JtPnGRr20rO59DDNEaqgnpJhu/LD/GyNlXWDLw3doOEW9axk&#10;5DoIP2R1TB/bN0pwHLUwH5d2jPr1Q1j+BAAA//8DAFBLAwQUAAYACAAAACEAyzILPt8AAAAKAQAA&#10;DwAAAGRycy9kb3ducmV2LnhtbEyPwU7DMBBE70j8g7VIXBB16qCmCXEqhASCWykIrm7sJhH2Othu&#10;Gv6e5QTH1T7NvKk3s7NsMiEOHiUsFxkwg63XA3YS3l4frtfAYlKolfVoJHybCJvm/KxWlfYnfDHT&#10;LnWMQjBWSkKf0lhxHtveOBUXfjRIv4MPTiU6Q8d1UCcKd5aLLFtxpwakhl6N5r437efu6CSsb56m&#10;j/icb9/b1cGW6aqYHr+ClJcX890tsGTm9AfDrz6pQ0NOe39EHZmVIMq8IFRCUQhgBOSipC17Ipe5&#10;AN7U/P+E5gcAAP//AwBQSwECLQAUAAYACAAAACEAtoM4kv4AAADhAQAAEwAAAAAAAAAAAAAAAAAA&#10;AAAAW0NvbnRlbnRfVHlwZXNdLnhtbFBLAQItABQABgAIAAAAIQA4/SH/1gAAAJQBAAALAAAAAAAA&#10;AAAAAAAAAC8BAABfcmVscy8ucmVsc1BLAQItABQABgAIAAAAIQAsMTzoOQIAAFgEAAAOAAAAAAAA&#10;AAAAAAAAAC4CAABkcnMvZTJvRG9jLnhtbFBLAQItABQABgAIAAAAIQDLMgs+3wAAAAoBAAAPAAAA&#10;AAAAAAAAAAAAAJMEAABkcnMvZG93bnJldi54bWxQSwUGAAAAAAQABADzAAAAnw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83454D" wp14:editId="500668AD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213995</wp:posOffset>
                      </wp:positionV>
                      <wp:extent cx="229235" cy="228600"/>
                      <wp:effectExtent l="0" t="0" r="18415" b="19050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0" type="#_x0000_t202" style="position:absolute;margin-left:49.4pt;margin-top:16.85pt;width:18.0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RhOQIAAFg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ytKNGtRo8PXw4/D98M3gkfIT2dcjmEPBgN9/wJ6jI21OnMP/JMjGlYN07W4tRa6RrAS8xuH&#10;m8nF1QHHBZBN9wZKfIdtPUSgvrJtIA/pIIiOOu3P2ojeE46HWTbPrqaUcHRl2ew6jdolLD9dNtb5&#10;VwJaEjYFtSh9BGe7e+dDMiw/hYS3HChZrqVS0bD1ZqUs2TFsk3X8Yv6PwpQmXUHn02w61P9XiDR+&#10;f4Jopcd+V7It6OwcxPLA2ktdxm70TKphjykrfaQxMDdw6PtNHxWbnNTZQLlHXi0M7Y3jiJsG7BdK&#10;OmztgrrPW2YFJeq1Rm3m48kkzEI0JtPnGRr20rO59DDNEaqgnpJhu/LD/GyNlXWDLw3doOEW9axk&#10;5DoIP2R1TB/bN0pwHLUwH5d2jPr1Q1j+BAAA//8DAFBLAwQUAAYACAAAACEAIgMCFt4AAAAIAQAA&#10;DwAAAGRycy9kb3ducmV2LnhtbEyPzU7DMBCE70i8g7VIXBB1IFX+yKZCSCC4lVKVqxu7SYS9Drab&#10;hrfHPcFxNKOZb+rVbDSblPODJYS7RQJMUWvlQB3C9uP5tgDmgyAptCWF8KM8rJrLi1pU0p7oXU2b&#10;0LFYQr4SCH0IY8W5b3tlhF/YUVH0DtYZEaJ0HZdOnGK50fw+STJuxEBxoRejeupV+7U5GoRi+Tp9&#10;+rd0vWuzgy7DTT69fDvE66v58QFYUHP4C8MZP6JDE5n29kjSM41QFpE8IKRpDuzsp8sS2B4hK3Pg&#10;Tc3/H2h+AQAA//8DAFBLAQItABQABgAIAAAAIQC2gziS/gAAAOEBAAATAAAAAAAAAAAAAAAAAAAA&#10;AABbQ29udGVudF9UeXBlc10ueG1sUEsBAi0AFAAGAAgAAAAhADj9If/WAAAAlAEAAAsAAAAAAAAA&#10;AAAAAAAALwEAAF9yZWxzLy5yZWxzUEsBAi0AFAAGAAgAAAAhAPzcBGE5AgAAWAQAAA4AAAAAAAAA&#10;AAAAAAAALgIAAGRycy9lMm9Eb2MueG1sUEsBAi0AFAAGAAgAAAAhACIDAhbeAAAACAEAAA8AAAAA&#10;AAAAAAAAAAAAkwQAAGRycy9kb3ducmV2LnhtbFBLBQYAAAAABAAEAPMAAACeBQAAAAA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0EA8D31" wp14:editId="61374A32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3071495</wp:posOffset>
                      </wp:positionV>
                      <wp:extent cx="229235" cy="228600"/>
                      <wp:effectExtent l="0" t="0" r="18415" b="19050"/>
                      <wp:wrapNone/>
                      <wp:docPr id="40" name="Поле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1" type="#_x0000_t202" style="position:absolute;margin-left:205.4pt;margin-top:241.85pt;width:18.0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AjOQIAAFgEAAAOAAAAZHJzL2Uyb0RvYy54bWysVF2O0zAQfkfiDpbfadrQLm3UdLV0KUJa&#10;fqSFAziOk1g4HmO7Tcpl9hQ8IXGGHomx05ZqgRdEHiyPPf78zfeNs7zuW0V2wjoJOqeT0ZgSoTmU&#10;Utc5/fRx82xOifNMl0yBFjndC0evV0+fLDuTiRQaUKWwBEG0yzqT08Z7kyWJ441omRuBERo3K7At&#10;8xjaOikt6xC9VUk6Hl8lHdjSWODCOVy9HTbpKuJXleD+fVU54YnKKXLzcbRxLMKYrJYsqy0zjeRH&#10;GuwfWLRMarz0DHXLPCNbK3+DaiW34KDyIw5tAlUluYg1YDWT8aNq7htmRKwFxXHmLJP7f7D83e6D&#10;JbLM6RTl0axFjw4Phx+H74dvBJdQn864DNPuDSb6/iX06HOs1Zk74J8d0bBumK7FjbXQNYKVyG8S&#10;TiYXRwccF0CK7i2UeA/beohAfWXbIB7KQRAdiezP3ojeE46LabpIn88o4biVpvOrceSWsOx02Fjn&#10;XwtoSZjk1KL1EZzt7pwPZFh2Sgl3OVCy3EilYmDrYq0s2TFsk038Iv9HaUqTLqeLWTob6v8rxDh+&#10;f4Jopcd+V7LN6fycxLKg2itdxm70TKphjpSVPsoYlBs09H3RR8dmJ3cKKPeoq4WhvfE54qQB+5WS&#10;Dls7p+7LlllBiXqj0ZvFZBrM9jGYzl6kGNjLneJyh2mOUDn1lAzTtR/ez9ZYWTd409ANGm7Qz0pG&#10;rYPxA6sjfWzfaMHxqYX3cRnHrF8/hNVPAAAA//8DAFBLAwQUAAYACAAAACEA2m4Jb+EAAAALAQAA&#10;DwAAAGRycy9kb3ducmV2LnhtbEyPzU7DMBCE70i8g7VIXBB1QkP+iFMhJBDcoCC4urGbRNjrYLtp&#10;eHuWE9x2tKOZb5rNYg2btQ+jQwHpKgGmsXNqxF7A2+v9ZQksRIlKGodawLcOsGlPTxpZK3fEFz1v&#10;Y88oBEMtBQwxTjXnoRu0lWHlJo302ztvZSTpe668PFK4NfwqSXJu5YjUMMhJ3w26+9werIAye5w/&#10;wtP6+b3L96aKF8X88OWFOD9bbm+ARb3EPzP84hM6tMS0cwdUgRkBWZoQeqSjXBfAyJFleQVsJ+A6&#10;rQrgbcP/b2h/AAAA//8DAFBLAQItABQABgAIAAAAIQC2gziS/gAAAOEBAAATAAAAAAAAAAAAAAAA&#10;AAAAAABbQ29udGVudF9UeXBlc10ueG1sUEsBAi0AFAAGAAgAAAAhADj9If/WAAAAlAEAAAsAAAAA&#10;AAAAAAAAAAAALwEAAF9yZWxzLy5yZWxzUEsBAi0AFAAGAAgAAAAhAOM44CM5AgAAWAQAAA4AAAAA&#10;AAAAAAAAAAAALgIAAGRycy9lMm9Eb2MueG1sUEsBAi0AFAAGAAgAAAAhANpuCW/hAAAACwEAAA8A&#10;AAAAAAAAAAAAAAAAkwQAAGRycy9kb3ducmV2LnhtbFBLBQYAAAAABAAEAPMAAAChBQAAAAA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1D48">
              <w:rPr>
                <w:noProof/>
              </w:rPr>
              <w:drawing>
                <wp:inline distT="0" distB="0" distL="0" distR="0" wp14:anchorId="21263F40" wp14:editId="535540FB">
                  <wp:extent cx="2952750" cy="3355071"/>
                  <wp:effectExtent l="0" t="0" r="0" b="0"/>
                  <wp:docPr id="7" name="Рисунок 7" descr="\\wst-2\cat02\incat03\Лекарственные растительные препараты\Актуализация ОФС 2022 ОПФС ЛР ГС\ОФС Евдокимова О.В\Микроскопия\К.китайская\корица новое\IMG_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wst-2\cat02\incat03\Лекарственные растительные препараты\Актуализация ОФС 2022 ОПФС ЛР ГС\ОФС Евдокимова О.В\Микроскопия\К.китайская\корица новое\IMG_3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r="21509"/>
                          <a:stretch/>
                        </pic:blipFill>
                        <pic:spPr bwMode="auto">
                          <a:xfrm>
                            <a:off x="0" y="0"/>
                            <a:ext cx="2952750" cy="335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421D48" w:rsidRDefault="00421D48" w:rsidP="0084466A">
            <w:pPr>
              <w:spacing w:line="360" w:lineRule="auto"/>
              <w:rPr>
                <w:noProof/>
              </w:rPr>
            </w:pPr>
          </w:p>
        </w:tc>
        <w:tc>
          <w:tcPr>
            <w:tcW w:w="4689" w:type="dxa"/>
          </w:tcPr>
          <w:p w:rsidR="00421D48" w:rsidRDefault="00421D48" w:rsidP="0084466A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5ED7A9" wp14:editId="21842C5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914650" cy="3352800"/>
                  <wp:effectExtent l="0" t="0" r="0" b="0"/>
                  <wp:wrapSquare wrapText="bothSides"/>
                  <wp:docPr id="6" name="Рисунок 6" descr="\\wst-2\cat02\incat03\Лекарственные растительные препараты\Актуализация ОФС 2022 ОПФС ЛР ГС\ОФС Евдокимова О.В\Микроскопия\К.китайская\корица новое\IMG_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wst-2\cat02\incat03\Лекарственные растительные препараты\Актуализация ОФС 2022 ОПФС ЛР ГС\ОФС Евдокимова О.В\Микроскопия\К.китайская\корица новое\IMG_3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1" t="7897" r="19027"/>
                          <a:stretch/>
                        </pic:blipFill>
                        <pic:spPr bwMode="auto">
                          <a:xfrm>
                            <a:off x="0" y="0"/>
                            <a:ext cx="291465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D6E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A6A793" wp14:editId="2277B0A9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728345</wp:posOffset>
                      </wp:positionV>
                      <wp:extent cx="229235" cy="228600"/>
                      <wp:effectExtent l="0" t="0" r="18415" b="1905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2" type="#_x0000_t202" style="position:absolute;margin-left:124.05pt;margin-top:57.35pt;width:18.0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j4OgIAAFg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wLmk0o0axFjQ4Phx+H74dvBI+Qn864HMPuDAb6/iX0qHOs1Zlb4J8d0bBumK7FtbXQNYKVmN84&#10;3Ewurg44LoBsu7dQ4jts5yEC9ZVtA3lIB0F01On+rI3oPeF4mGWL7PmUEo6uLJvP0qhdwvLTZWOd&#10;fy2gJWFTUIvSR3C2v3U+JMPyU0h4y4GS5UYqFQ1bb9fKkj3DNtnEL+b/KExp0hV0Mc2mQ/1/hUjj&#10;9yeIVnrsdyXbgs7PQSwPrL3SZexGz6Qa9piy0kcaA3MDh77f9lGx2UmdLZT3yKuFob1xHHHTgP1K&#10;SYetXVD3ZcesoES90ajNYjyZhFmIxmT6IkPDXnq2lx6mOUIV1FMybNd+mJ+dsbJu8KWhGzRco56V&#10;jFwH4Yesjulj+0YJjqMW5uPSjlG/fgirnwAAAP//AwBQSwMEFAAGAAgAAAAhACR08FXgAAAACwEA&#10;AA8AAABkcnMvZG93bnJldi54bWxMj8FOwzAMhu9IvENkJC5oS1vKWkrTCSGB2A02BNesydqKxClJ&#10;1pW3x5zgaP+ffn+u17M1bNI+DA4FpMsEmMbWqQE7AW+7x0UJLESJShqHWsC3DrBuzs9qWSl3wlc9&#10;bWPHqARDJQX0MY4V56HttZVh6UaNlB2ctzLS6DuuvDxRuTU8S5IVt3JAutDLUT/0uv3cHq2AMn+e&#10;PsLm+uW9XR3MbbwqpqcvL8TlxXx/ByzqOf7B8KtP6tCQ094dUQVmBGR5mRJKQZoXwIjIyjwDtqfN&#10;TVIAb2r+/4fmBwAA//8DAFBLAQItABQABgAIAAAAIQC2gziS/gAAAOEBAAATAAAAAAAAAAAAAAAA&#10;AAAAAABbQ29udGVudF9UeXBlc10ueG1sUEsBAi0AFAAGAAgAAAAhADj9If/WAAAAlAEAAAsAAAAA&#10;AAAAAAAAAAAALwEAAF9yZWxzLy5yZWxzUEsBAi0AFAAGAAgAAAAhAFC9OPg6AgAAWAQAAA4AAAAA&#10;AAAAAAAAAAAALgIAAGRycy9lMm9Eb2MueG1sUEsBAi0AFAAGAAgAAAAhACR08FXgAAAACwEAAA8A&#10;AAAAAAAAAAAAAAAAlAQAAGRycy9kb3ducmV2LnhtbFBLBQYAAAAABAAEAPMAAAChBQAAAAA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E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C0F957" wp14:editId="5A2A766A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2747645</wp:posOffset>
                      </wp:positionV>
                      <wp:extent cx="229235" cy="228600"/>
                      <wp:effectExtent l="0" t="0" r="18415" b="19050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3" type="#_x0000_t202" style="position:absolute;margin-left:112.05pt;margin-top:216.35pt;width:18.0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ax2OwIAAFgEAAAOAAAAZHJzL2Uyb0RvYy54bWysVF2O0zAQfkfiDpbfadpsu9tGTVdLlyKk&#10;5UdaOIDjOImF4zG222S5zJ6CJyTO0CMxdtpSLfCCyIPl8Yw/z3zfTJbXfavITlgnQed0MhpTIjSH&#10;Uuo6p58+bl7MKXGe6ZIp0CKnD8LR69XzZ8vOZCKFBlQpLEEQ7bLO5LTx3mRJ4ngjWuZGYIRGZwW2&#10;ZR5NWyelZR2itypJx+PLpANbGgtcOIent4OTriJ+VQnu31eVE56onGJuPq42rkVYk9WSZbVlppH8&#10;kAb7hyxaJjU+eoK6ZZ6RrZW/QbWSW3BQ+RGHNoGqklzEGrCayfhJNfcNMyLWguQ4c6LJ/T9Y/m73&#10;wRJZ5jS9oESzFjXaP+5/7L/vvxE8Qn464zIMuzcY6PuX0KPOsVZn7oB/dkTDumG6FjfWQtcIVmJ+&#10;k3AzObs64LgAUnRvocR32NZDBOor2wbykA6C6KjTw0kb0XvC8TBNF+nFjBKOrjSdX46jdgnLjpeN&#10;df61gJaETU4tSh/B2e7O+ZAMy44h4S0HSpYbqVQ0bF2slSU7hm2yiV/M/0mY0qTL6WKWzob6/wox&#10;jt+fIFrpsd+VbHM6PwWxLLD2SpexGz2TathjykofaAzMDRz6vuijYldHdQooH5BXC0N74zjipgH7&#10;lZIOWzun7suWWUGJeqNRm8VkOg2zEI3p7CpFw557inMP0xyhcuopGbZrP8zP1lhZN/jS0A0ablDP&#10;Skaug/BDVof0sX2jBIdRC/NxbseoXz+E1U8AAAD//wMAUEsDBBQABgAIAAAAIQDmMfpp4QAAAAsB&#10;AAAPAAAAZHJzL2Rvd25yZXYueG1sTI/BTsMwDIbvSLxDZCQuiKXLqraUphNCAsFtjGlcsyZrKxqn&#10;JFlX3h5zgqPtT7+/v1rPdmCT8aF3KGG5SIAZbJzusZWwe3+6LYCFqFCrwaGR8G0CrOvLi0qV2p3x&#10;zUzb2DIKwVAqCV2MY8l5aDpjVVi40SDdjs5bFWn0LddenSncDlwkScat6pE+dGo0j51pPrcnK6FI&#10;X6aP8Lra7JvsONzFm3x6/vJSXl/ND/fAopnjHwy/+qQONTkd3Al1YIMEIdIloRLSlciBESGyRAA7&#10;0CYrcuB1xf93qH8AAAD//wMAUEsBAi0AFAAGAAgAAAAhALaDOJL+AAAA4QEAABMAAAAAAAAAAAAA&#10;AAAAAAAAAFtDb250ZW50X1R5cGVzXS54bWxQSwECLQAUAAYACAAAACEAOP0h/9YAAACUAQAACwAA&#10;AAAAAAAAAAAAAAAvAQAAX3JlbHMvLnJlbHNQSwECLQAUAAYACAAAACEAg/2sdjsCAABYBAAADgAA&#10;AAAAAAAAAAAAAAAuAgAAZHJzL2Uyb0RvYy54bWxQSwECLQAUAAYACAAAACEA5jH6aeEAAAALAQAA&#10;DwAAAAAAAAAAAAAAAACVBAAAZHJzL2Rvd25yZXYueG1sUEsFBgAAAAAEAAQA8wAAAKMFAAAAAA=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E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0DAB5B" wp14:editId="69739CA5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1499870</wp:posOffset>
                      </wp:positionV>
                      <wp:extent cx="229235" cy="228600"/>
                      <wp:effectExtent l="0" t="0" r="18415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4" type="#_x0000_t202" style="position:absolute;margin-left:205.05pt;margin-top:118.1pt;width:18.0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MrOAIAAFgEAAAOAAAAZHJzL2Uyb0RvYy54bWysVF2O0zAQfkfiDpbfadLQLm3UdLV0KUJa&#10;fqSFAziOk1jYHmO7TZbL7Cl4QuIMPRITp1uqBV4QebA8nvHnme+byeqy14rshfMSTEGnk5QSYThU&#10;0jQF/fRx+2xBiQ/MVEyBEQW9E55erp8+WXU2Fxm0oCrhCIIYn3e2oG0INk8Sz1uhmZ+AFQadNTjN&#10;ApquSSrHOkTXKsnS9CLpwFXWARfe4+n16KTriF/Xgof3de1FIKqgmFuIq4trOazJesXyxjHbSn5M&#10;g/1DFppJg4+eoK5ZYGTn5G9QWnIHHuow4aATqGvJRawBq5mmj6q5bZkVsRYkx9sTTf7/wfJ3+w+O&#10;yAq1Q6UM06jR4f7w4/D98I3gEfLTWZ9j2K3FwNC/hB5jY63e3gD/7ImBTctMI66cg64VrML8psPN&#10;5OzqiOMHkLJ7CxW+w3YBIlBfOz2Qh3QQREed7k7aiD4QjodZtsyezynh6MqyxUUatUtY/nDZOh9e&#10;C9Bk2BTUofQRnO1vfBiSYflDyPCWByWrrVQqGq4pN8qRPcM22cYv5v8oTBnSFXQ5z+Zj/X+FSOP3&#10;JwgtA/a7krqgi1MQywfWXpkqdmNgUo17TFmZI40DcyOHoS/7qNhJnRKqO+TVwdjeOI64acF9paTD&#10;1i6o/7JjTlCi3hjUZjmdzYZZiMZs/iJDw517ynMPMxyhChooGbebMM7PzjrZtPjS2A0GrlDPWkau&#10;B+HHrI7pY/tGCY6jNszHuR2jfv0Q1j8BAAD//wMAUEsDBBQABgAIAAAAIQCxjKFv4AAAAAsBAAAP&#10;AAAAZHJzL2Rvd25yZXYueG1sTI/LTsMwEEX3SPyDNUhsEHXiRmkJcSqEBIIdFARbN3aTCHscbDcN&#10;f890Bbt5HN05U29mZ9lkQhw8SsgXGTCDrdcDdhLe3x6u18BiUqiV9Wgk/JgIm+b8rFaV9kd8NdM2&#10;dYxCMFZKQp/SWHEe2944FRd+NEi7vQ9OJWpDx3VQRwp3lossK7lTA9KFXo3mvjft1/bgJKyLp+kz&#10;Pi9fPtpyb2/S1Wp6/A5SXl7Md7fAkpnTHwwnfVKHhpx2/oA6MiuhyLOcUAliWQpgRBTFqdjRZCUE&#10;8Kbm/39ofgEAAP//AwBQSwECLQAUAAYACAAAACEAtoM4kv4AAADhAQAAEwAAAAAAAAAAAAAAAAAA&#10;AAAAW0NvbnRlbnRfVHlwZXNdLnhtbFBLAQItABQABgAIAAAAIQA4/SH/1gAAAJQBAAALAAAAAAAA&#10;AAAAAAAAAC8BAABfcmVscy8ucmVsc1BLAQItABQABgAIAAAAIQC4SOMrOAIAAFgEAAAOAAAAAAAA&#10;AAAAAAAAAC4CAABkcnMvZTJvRG9jLnhtbFBLAQItABQABgAIAAAAIQCxjKFv4AAAAAsBAAAPAAAA&#10;AAAAAAAAAAAAAJIEAABkcnMvZG93bnJldi54bWxQSwUGAAAAAAQABADzAAAAnw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E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4D56F0" wp14:editId="190CE55E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3071495</wp:posOffset>
                      </wp:positionV>
                      <wp:extent cx="229235" cy="228600"/>
                      <wp:effectExtent l="0" t="0" r="18415" b="1905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5" type="#_x0000_t202" style="position:absolute;margin-left:205.05pt;margin-top:241.85pt;width:18.0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P9OQIAAFgEAAAOAAAAZHJzL2Uyb0RvYy54bWysVF2O0zAQfkfiDpbfadrQLm3UdLV0KUJa&#10;fqSFAziOk1g4HmO7Tcpl9hQ8IXGGHomx05ZqgRdEHiyPZ/z5m29msrzuW0V2wjoJOqeT0ZgSoTmU&#10;Utc5/fRx82xOifNMl0yBFjndC0evV0+fLDuTiRQaUKWwBEG0yzqT08Z7kyWJ441omRuBERqdFdiW&#10;eTRtnZSWdYjeqiQdj6+SDmxpLHDhHJ7eDk66ivhVJbh/X1VOeKJyitx8XG1ci7AmqyXLastMI/mR&#10;BvsHFi2TGh89Q90yz8jWyt+gWsktOKj8iEObQFVJLmIOmM1k/Cib+4YZEXNBcZw5y+T+Hyx/t/tg&#10;iSyxdiiPZi3W6PBw+HH4fvhG8Aj16YzLMOzeYKDvX0KPsTFXZ+6Af3ZEw7phuhY31kLXCFYiv0m4&#10;mVxcHXBcACm6t1DiO2zrIQL1lW2DeCgHQXQksj/XRvSecDxM00X6fEYJR1eazq/GkVvCstNlY51/&#10;LaAlYZNTi6WP4Gx353wgw7JTSHjLgZLlRioVDVsXa2XJjmGbbOIX+T8KU5p0OV3M0tmQ/18hxvH7&#10;E0QrPfa7km1O5+cglgXVXukydqNnUg17pKz0Ucag3KCh74s+Vmxxqk4B5R51tTC0N44jbhqwXynp&#10;sLVz6r5smRWUqDcaa7OYTKdhFqIxnb1I0bCXnuLSwzRHqJx6Sobt2g/zszVW1g2+NHSDhhusZyWj&#10;1qHwA6sjfWzfWILjqIX5uLRj1K8fwuonAAAA//8DAFBLAwQUAAYACAAAACEAnMofV+IAAAALAQAA&#10;DwAAAGRycy9kb3ducmV2LnhtbEyPwU7DMAyG70i8Q2QkLoil3UrblaYTQgKxGwwE16zJ2orEKUnW&#10;lbfHnOBmy59+f3+9ma1hk/ZhcCggXSTANLZODdgJeHt9uC6BhShRSeNQC/jWATbN+VktK+VO+KKn&#10;XewYhWCopIA+xrHiPLS9tjIs3KiRbgfnrYy0+o4rL08Ubg1fJknOrRyQPvRy1Pe9bj93RyugzJ6m&#10;j7BdPb+3+cGs41UxPX55IS4v5rtbYFHP8Q+GX31Sh4ac9u6IKjAjIEuTlFAaylUBjIgsy5fA9gJu&#10;0nUBvKn5/w7NDwAAAP//AwBQSwECLQAUAAYACAAAACEAtoM4kv4AAADhAQAAEwAAAAAAAAAAAAAA&#10;AAAAAAAAW0NvbnRlbnRfVHlwZXNdLnhtbFBLAQItABQABgAIAAAAIQA4/SH/1gAAAJQBAAALAAAA&#10;AAAAAAAAAAAAAC8BAABfcmVscy8ucmVsc1BLAQItABQABgAIAAAAIQDGeYP9OQIAAFgEAAAOAAAA&#10;AAAAAAAAAAAAAC4CAABkcnMvZTJvRG9jLnhtbFBLAQItABQABgAIAAAAIQCcyh9X4gAAAAsBAAAP&#10;AAAAAAAAAAAAAAAAAJMEAABkcnMvZG93bnJldi54bWxQSwUGAAAAAAQABADzAAAAog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1D48" w:rsidTr="0084466A">
        <w:tc>
          <w:tcPr>
            <w:tcW w:w="4660" w:type="dxa"/>
          </w:tcPr>
          <w:p w:rsidR="00421D48" w:rsidRDefault="00CD6E58" w:rsidP="0084466A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C8191F" wp14:editId="7D788928">
                      <wp:simplePos x="0" y="0"/>
                      <wp:positionH relativeFrom="column">
                        <wp:posOffset>2399665</wp:posOffset>
                      </wp:positionH>
                      <wp:positionV relativeFrom="paragraph">
                        <wp:posOffset>680720</wp:posOffset>
                      </wp:positionV>
                      <wp:extent cx="229235" cy="228600"/>
                      <wp:effectExtent l="0" t="0" r="18415" b="19050"/>
                      <wp:wrapNone/>
                      <wp:docPr id="25" name="Поле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36" type="#_x0000_t202" style="position:absolute;margin-left:188.95pt;margin-top:53.6pt;width:18.0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5c7OAIAAFkEAAAOAAAAZHJzL2Uyb0RvYy54bWysVF2O0zAQfkfiDpbfadLQLm3UdLV0KUJa&#10;fqSFAziOk1g4HmO7TZbLcAqekDhDj8TY6XarBfGAyIPl8Yw/z3zfTFaXQ6fIXlgnQRd0OkkpEZpD&#10;JXVT0E8ft88WlDjPdMUUaFHQO+Ho5frpk1VvcpFBC6oSliCIdnlvCtp6b/IkcbwVHXMTMEKjswbb&#10;MY+mbZLKsh7RO5VkaXqR9GArY4EL5/D0enTSdcSva8H9+7p2whNVUMzNx9XGtQxrsl6xvLHMtJIf&#10;02D/kEXHpMZHT1DXzDOys/I3qE5yCw5qP+HQJVDXkotYA1YzTR9Vc9syI2ItSI4zJ5rc/4Pl7/Yf&#10;LJFVQbM5JZp1qNHh2+Hn4cfhO8Ej5Kc3LsewW4OBfngJA+oca3XmBvhnRzRsWqYbcWUt9K1gFeY3&#10;DTeTs6sjjgsgZf8WKnyH7TxEoKG2XSAP6SCIjjrdnbQRgyccD7NsmT3HFDm6smxxkUbtEpbfXzbW&#10;+dcCOhI2BbUofQRn+xvnQzIsvw8JbzlQstpKpaJhm3KjLNkzbJNt/GL+j8KUJn1Bl3Pk5e8Qafz+&#10;BNFJj/2uZFfQxSmI5YG1V7qK3eiZVOMeU1b6SGNgbuTQD+UQFZtGCgLHJVR3SKyFsb9xHnHTgv1K&#10;SY+9XVD3ZcesoES90SjOcjqbhWGIxmz+IkPDnnvKcw/THKEK6ikZtxs/DtDOWNm0+NLYDhquUNBa&#10;RrIfsjrmj/0bNTjOWhiQcztGPfwR1r8AAAD//wMAUEsDBBQABgAIAAAAIQDMo/Yu4AAAAAsBAAAP&#10;AAAAZHJzL2Rvd25yZXYueG1sTI/BTsMwEETvSPyDtUhcEHWaRE0b4lQICQQ3KAiubrxNIuJ1sN00&#10;/D3LCY478zQ7U21nO4gJfegdKVguEhBIjTM9tQreXu+v1yBC1GT04AgVfGOAbX1+VunSuBO94LSL&#10;reAQCqVW0MU4llKGpkOrw8KNSOwdnLc68ulbabw+cbgdZJokK2l1T/yh0yPeddh87o5WwTp/nD7C&#10;U/b83qwOwyZeFdPDl1fq8mK+vQERcY5/MPzW5+pQc6e9O5IJYlCQFcWGUTaSIgXBRL7Med2elTxL&#10;QdaV/L+h/gEAAP//AwBQSwECLQAUAAYACAAAACEAtoM4kv4AAADhAQAAEwAAAAAAAAAAAAAAAAAA&#10;AAAAW0NvbnRlbnRfVHlwZXNdLnhtbFBLAQItABQABgAIAAAAIQA4/SH/1gAAAJQBAAALAAAAAAAA&#10;AAAAAAAAAC8BAABfcmVscy8ucmVsc1BLAQItABQABgAIAAAAIQD/25c7OAIAAFkEAAAOAAAAAAAA&#10;AAAAAAAAAC4CAABkcnMvZTJvRG9jLnhtbFBLAQItABQABgAIAAAAIQDMo/Yu4AAAAAsBAAAPAAAA&#10;AAAAAAAAAAAAAJIEAABkcnMvZG93bnJldi54bWxQSwUGAAAAAAQABADzAAAAnw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32CE00" wp14:editId="7C15A33F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2890520</wp:posOffset>
                      </wp:positionV>
                      <wp:extent cx="229235" cy="228600"/>
                      <wp:effectExtent l="0" t="0" r="18415" b="1905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7" type="#_x0000_t202" style="position:absolute;margin-left:205.4pt;margin-top:227.6pt;width:18.0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t2OAIAAFcEAAAOAAAAZHJzL2Uyb0RvYy54bWysVF2O0zAQfkfiDpbfadLQLm3UdLV0KUJa&#10;fqSFAziOk1g4HmO7TZbLcAqekDhDj8TY6Xar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Iq6JISzTqU6PDt8PPw4/CdLAM7vXE5Bt0aDPPDSxhQ5VipMzfAPzuiYdMy3Ygra6FvBaswu2m4&#10;mZxdHXFcACn7t1DhM2znIQINte0CdUgGQXRU6e6kjBg84XiYZcvs+ZwSjq4sW1ykUbmE5feXjXX+&#10;tYCOhE1BLQofwdn+xvmQDMvvQ8JbDpSstlKpaNim3ChL9gybZBu/mP+jMKVJjzTNs/lY/18h0vj9&#10;CaKTHrtdya6gi1MQywNrr3QVe9EzqcY9pqz0kcbA3MihH8oh6jWNJAeOS6jukFgLY3fjNOKmBfuV&#10;kh47u6Duy45ZQYl6o1Gc5XQ2C6MQjdn8RYaGPfeU5x6mOUIV1FMybjd+HJ+dsbJp8aWxHTRcoaC1&#10;jGQ/ZHXMH7s3anCctDAe53aMevgfrH8BAAD//wMAUEsDBBQABgAIAAAAIQDNbfY94QAAAAsBAAAP&#10;AAAAZHJzL2Rvd25yZXYueG1sTI/NTsMwEITvSLyDtUhcEHUS0tCEOBVCAsEN2gqubrxNIvwTbDcN&#10;b89ygtusZjTzbb2ejWYT+jA4KyBdJMDQtk4NthOw2z5er4CFKK2S2lkU8I0B1s35WS0r5U72DadN&#10;7BiV2FBJAX2MY8V5aHs0MizciJa8g/NGRjp9x5WXJyo3mmdJUnAjB0sLvRzxocf2c3M0Alb58/QR&#10;Xm5e39vioMt4dTs9fXkhLi/m+ztgEef4F4ZffEKHhpj27mhVYFpAniaEHkkslxkwSuR5UQLbkyjT&#10;DHhT8/8/ND8AAAD//wMAUEsBAi0AFAAGAAgAAAAhALaDOJL+AAAA4QEAABMAAAAAAAAAAAAAAAAA&#10;AAAAAFtDb250ZW50X1R5cGVzXS54bWxQSwECLQAUAAYACAAAACEAOP0h/9YAAACUAQAACwAAAAAA&#10;AAAAAAAAAAAvAQAAX3JlbHMvLnJlbHNQSwECLQAUAAYACAAAACEAoDRbdjgCAABXBAAADgAAAAAA&#10;AAAAAAAAAAAuAgAAZHJzL2Uyb0RvYy54bWxQSwECLQAUAAYACAAAACEAzW32PeEAAAALAQAADwAA&#10;AAAAAAAAAAAAAACSBAAAZHJzL2Rvd25yZXYueG1sUEsFBgAAAAAEAAQA8wAAAKAFAAAAAA=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1D48">
              <w:rPr>
                <w:noProof/>
              </w:rPr>
              <w:drawing>
                <wp:inline distT="0" distB="0" distL="0" distR="0" wp14:anchorId="6524B281" wp14:editId="4BE0DA0D">
                  <wp:extent cx="2952750" cy="3200400"/>
                  <wp:effectExtent l="0" t="0" r="0" b="0"/>
                  <wp:docPr id="2" name="Рисунок 2" descr="\\wst-2\cat02\incat03\Лекарственные растительные препараты\Актуализация ОФС 2022 ОПФС ЛР ГС\ОФС Евдокимова О.В\Микроскопия\К.китайская\IMG_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st-2\cat02\incat03\Лекарственные растительные препараты\Актуализация ОФС 2022 ОПФС ЛР ГС\ОФС Евдокимова О.В\Микроскопия\К.китайская\IMG_3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8000" contras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6" r="45905" b="28052"/>
                          <a:stretch/>
                        </pic:blipFill>
                        <pic:spPr bwMode="auto">
                          <a:xfrm>
                            <a:off x="0" y="0"/>
                            <a:ext cx="29527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421D48" w:rsidRDefault="00421D48" w:rsidP="0084466A">
            <w:pPr>
              <w:spacing w:line="360" w:lineRule="auto"/>
            </w:pPr>
          </w:p>
        </w:tc>
        <w:tc>
          <w:tcPr>
            <w:tcW w:w="4689" w:type="dxa"/>
          </w:tcPr>
          <w:p w:rsidR="00421D48" w:rsidRDefault="00CD6E58" w:rsidP="0084466A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1A00BD" wp14:editId="5C9B083C">
                      <wp:simplePos x="0" y="0"/>
                      <wp:positionH relativeFrom="column">
                        <wp:posOffset>2413635</wp:posOffset>
                      </wp:positionH>
                      <wp:positionV relativeFrom="paragraph">
                        <wp:posOffset>271145</wp:posOffset>
                      </wp:positionV>
                      <wp:extent cx="229235" cy="228600"/>
                      <wp:effectExtent l="0" t="0" r="18415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7" o:spid="_x0000_s1038" type="#_x0000_t202" style="position:absolute;margin-left:190.05pt;margin-top:21.35pt;width:18.0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ghOwIAAFkEAAAOAAAAZHJzL2Uyb0RvYy54bWysVF2O0zAQfkfiDpbfadLQ7rZR09XSpQhp&#10;+ZEWDuA6TmLheIztNimX4RQ8IXGGHomx05ZqgRdEHiyPZ/x55vtmsrjpW0V2wjoJuqDjUUqJ0BxK&#10;qeuCfvywfjajxHmmS6ZAi4LuhaM3y6dPFp3JRQYNqFJYgiDa5Z0paOO9yZPE8Ua0zI3ACI3OCmzL&#10;PJq2TkrLOkRvVZKl6VXSgS2NBS6cw9O7wUmXEb+qBPfvqsoJT1RBMTcfVxvXTViT5YLltWWmkfyY&#10;BvuHLFomNT56hrpjnpGtlb9BtZJbcFD5EYc2gaqSXMQasJpx+qiah4YZEWtBcpw50+T+Hyx/u3tv&#10;iSwLml1TolmLGh2+Hn4cvh++ETxCfjrjcgx7MBjo+xfQo86xVmfugX9yRMOqYboWt9ZC1whWYn7j&#10;cDO5uDrguACy6d5Aie+wrYcI1Fe2DeQhHQTRUaf9WRvRe8LxMMvm2fMpJRxdWTa7SqN2CctPl411&#10;/pWAloRNQS1KH8HZ7t75kAzLTyHhLQdKlmupVDRsvVkpS3YM22Qdv5j/ozClSVfQ+TSbDvX/FSKN&#10;358gWumx35VsCzo7B7E8sPZSl7EbPZNq2GPKSh9pDMwNHPp+00fFxtlJng2UeyTWwtDfOI+4acB+&#10;oaTD3i6o+7xlVlCiXmsUZz6eTMIwRGMyvc7QsJeezaWHaY5QBfWUDNuVHwZoa6ysG3xpaAcNtyho&#10;JSPZQfkhq2P+2L9Rg+OshQG5tGPUrz/C8icAAAD//wMAUEsDBBQABgAIAAAAIQBu4Duy3wAAAAkB&#10;AAAPAAAAZHJzL2Rvd25yZXYueG1sTI9BT4QwEIXvJv6HZky8GLfAEkBk2BgTjd7W1ei1S7tAbKfY&#10;dln899aTHifvy3vfNJvFaDYr50dLCOkqAaaos3KkHuHt9eG6AuaDICm0JYXwrTxs2vOzRtTSnuhF&#10;zbvQs1hCvhYIQwhTzbnvBmWEX9lJUcwO1hkR4ul6Lp04xXKjeZYkBTdipLgwiEndD6r73B0NQpU/&#10;zR/+eb1974qDvglX5fz45RAvL5a7W2BBLeEPhl/9qA5tdNrbI0nPNMK6StKIIuRZCSwCeVpkwPYI&#10;ZVUCbxv+/4P2BwAA//8DAFBLAQItABQABgAIAAAAIQC2gziS/gAAAOEBAAATAAAAAAAAAAAAAAAA&#10;AAAAAABbQ29udGVudF9UeXBlc10ueG1sUEsBAi0AFAAGAAgAAAAhADj9If/WAAAAlAEAAAsAAAAA&#10;AAAAAAAAAAAALwEAAF9yZWxzLy5yZWxzUEsBAi0AFAAGAAgAAAAhAFUaWCE7AgAAWQQAAA4AAAAA&#10;AAAAAAAAAAAALgIAAGRycy9lMm9Eb2MueG1sUEsBAi0AFAAGAAgAAAAhAG7gO7LfAAAACQEAAA8A&#10;AAAAAAAAAAAAAAAAlQQAAGRycy9kb3ducmV2LnhtbFBLBQYAAAAABAAEAPMAAAChBQAAAAA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97BAC4" wp14:editId="51E4CA4B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2185670</wp:posOffset>
                      </wp:positionV>
                      <wp:extent cx="229235" cy="228600"/>
                      <wp:effectExtent l="0" t="0" r="18415" b="19050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9" type="#_x0000_t202" style="position:absolute;margin-left:190.75pt;margin-top:172.1pt;width:18.05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8sOwIAAFkEAAAOAAAAZHJzL2Uyb0RvYy54bWysVF2O0zAQfkfiDpbfadJsW7ZR09XSpQhp&#10;+ZEWDuA6TmLheIztNimX4RQ8IXGGHomx05ZqgRdEHiyPZ/x55vtmsrjpW0V2wjoJuqDjUUqJ0BxK&#10;qeuCfvywfnZNifNMl0yBFgXdC0dvlk+fLDqTiwwaUKWwBEG0yztT0MZ7kyeJ441omRuBERqdFdiW&#10;eTRtnZSWdYjeqiRL01nSgS2NBS6cw9O7wUmXEb+qBPfvqsoJT1RBMTcfVxvXTViT5YLltWWmkfyY&#10;BvuHLFomNT56hrpjnpGtlb9BtZJbcFD5EYc2gaqSXMQasJpx+qiah4YZEWtBcpw50+T+Hyx/u3tv&#10;iSwLms0o0axFjQ5fDz8O3w/fCB4hP51xOYY9GAz0/QvoUedYqzP3wD85omHVMF2LW2uhawQrMb9x&#10;uJlcXB1wXADZdG+gxHfY1kME6ivbBvKQDoLoqNP+rI3oPeF4mGXz7GpKCUdXll3P0qhdwvLTZWOd&#10;fyWgJWFTUIvSR3C2u3c+JMPyU0h4y4GS5VoqFQ1bb1bKkh3DNlnHL+b/KExp0hV0Ps2mQ/1/hUjj&#10;9yeIVnrsdyXbgl6fg1geWHupy9iNnkk17DFlpY80BuYGDn2/6aNi46uTPBso90ishaG/cR5x04D9&#10;QkmHvV1Q93nLrKBEvdYoznw8mYRhiMZk+jxDw156NpcepjlCFdRTMmxXfhigrbGybvCloR003KKg&#10;lYxkB+WHrI75Y/9GDY6zFgbk0o5Rv/4Iy58AAAD//wMAUEsDBBQABgAIAAAAIQCZJoBX4AAAAAsB&#10;AAAPAAAAZHJzL2Rvd25yZXYueG1sTI/BTsMwDIbvSLxDZCQuiKXtSldK0wkhgdgNBoJr1mRtReKU&#10;JOvK2+Od4Gbr//T7c72erWGT9mFwKCBdJMA0tk4N2Al4f3u8LoGFKFFJ41AL+NEB1s35WS0r5Y74&#10;qqdt7BiVYKikgD7GseI8tL22MizcqJGyvfNWRlp9x5WXRyq3hmdJUnArB6QLvRz1Q6/br+3BCijz&#10;5+kzbJYvH22xN7fxajU9fXshLi/m+ztgUc/xD4aTPqlDQ047d0AVmBGwLNMbQmnI8wwYEXm6KoDt&#10;TlGSAW9q/v+H5hcAAP//AwBQSwECLQAUAAYACAAAACEAtoM4kv4AAADhAQAAEwAAAAAAAAAAAAAA&#10;AAAAAAAAW0NvbnRlbnRfVHlwZXNdLnhtbFBLAQItABQABgAIAAAAIQA4/SH/1gAAAJQBAAALAAAA&#10;AAAAAAAAAAAAAC8BAABfcmVscy8ucmVsc1BLAQItABQABgAIAAAAIQCA+j8sOwIAAFkEAAAOAAAA&#10;AAAAAAAAAAAAAC4CAABkcnMvZTJvRG9jLnhtbFBLAQItABQABgAIAAAAIQCZJoBX4AAAAAsBAAAP&#10;AAAAAAAAAAAAAAAAAJUEAABkcnMvZG93bnJldi54bWxQSwUGAAAAAAQABADzAAAAog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3177F6" wp14:editId="71D3F49A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1957070</wp:posOffset>
                      </wp:positionV>
                      <wp:extent cx="229235" cy="228600"/>
                      <wp:effectExtent l="0" t="0" r="18415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40" type="#_x0000_t202" style="position:absolute;margin-left:19.05pt;margin-top:154.1pt;width:18.0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73OgIAAFk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Z0zSlRLMWNTo8HH4cvh++ETxCfjrjMgy7Nxjo+5fQo86xVmfugH92RMO6YboWN9ZC1whWYn6T&#10;cDO5uDrguABSdG+hxHfY1kME6ivbBvKQDoLoqNP+rI3oPeF4mKaL9PmMEo6uNJ1fjaN2CctOl411&#10;/rWAloRNTi1KH8HZ7s75kAzLTiHhLQdKlhupVDRsXayVJTuGbbKJX8z/UZjSpMvpYpbOhvr/CjGO&#10;358gWumx35Vsczo/B7EssPZKl7EbPZNq2GPKSh9pDMwNHPq+6KNik+lJngLKPRJrYehvnEfcNGC/&#10;UtJhb+fUfdkyKyhRbzSKs5hMp2EYojGdvUjRsJee4tLDNEeonHpKhu3aDwO0NVbWDb40tIOGGxS0&#10;kpHsoPyQ1TF/7N+owXHWwoBc2jHq1x9h9RMAAP//AwBQSwMEFAAGAAgAAAAhAKAHVOfeAAAACQEA&#10;AA8AAABkcnMvZG93bnJldi54bWxMj81OwzAQhO9IvIO1SFwQddpGbQhxKoQEglspCK5uvE0i7HWw&#10;3TS8PcsJTrM/o9lvq83krBgxxN6TgvksA4HUeNNTq+Dt9eG6ABGTJqOtJ1TwjRE29flZpUvjT/SC&#10;4y61gkMollpBl9JQShmbDp2OMz8g8e7gg9OJ29BKE/SJw52ViyxbSad74gudHvC+w+Zzd3QKivxp&#10;/IjPy+17szrYm3S1Hh+/glKXF9PdLYiEU/ozwy8+o0PNTHt/JBOFVbAs5uxkzYoFCDasc9Y9D3Iu&#10;ZF3J/x/UPwAAAP//AwBQSwECLQAUAAYACAAAACEAtoM4kv4AAADhAQAAEwAAAAAAAAAAAAAAAAAA&#10;AAAAW0NvbnRlbnRfVHlwZXNdLnhtbFBLAQItABQABgAIAAAAIQA4/SH/1gAAAJQBAAALAAAAAAAA&#10;AAAAAAAAAC8BAABfcmVscy8ucmVsc1BLAQItABQABgAIAAAAIQB1rM73OgIAAFkEAAAOAAAAAAAA&#10;AAAAAAAAAC4CAABkcnMvZTJvRG9jLnhtbFBLAQItABQABgAIAAAAIQCgB1Tn3gAAAAkBAAAPAAAA&#10;AAAAAAAAAAAAAJQEAABkcnMvZG93bnJldi54bWxQSwUGAAAAAAQABADzAAAAnwUAAAAA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5BA8C9" wp14:editId="366715FD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2890520</wp:posOffset>
                      </wp:positionV>
                      <wp:extent cx="229235" cy="228600"/>
                      <wp:effectExtent l="0" t="0" r="18415" b="19050"/>
                      <wp:wrapNone/>
                      <wp:docPr id="11" name="Поле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6E28" w:rsidRPr="00B50B2B" w:rsidRDefault="00996E28" w:rsidP="00421D48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41" type="#_x0000_t202" style="position:absolute;margin-left:208.8pt;margin-top:227.6pt;width:18.0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+DOwIAAFkEAAAOAAAAZHJzL2Uyb0RvYy54bWysVF2O0zAQfkfiDpbfadrQLm3UdLV0KUJa&#10;fqSFAziOk1g4HmO7Tcpl9hQ8IXGGHomx05by94LIg+Wxx9/MfN9Mltd9q8hOWCdB53QyGlMiNIdS&#10;6jqnH95vnswpcZ7pkinQIqd74ej16vGjZWcykUIDqhSWIIh2WWdy2nhvsiRxvBEtcyMwQuNlBbZl&#10;Hk1bJ6VlHaK3KknH46ukA1saC1w4h6e3wyVdRfyqEty/rSonPFE5xdx8XG1ci7AmqyXLastMI/kx&#10;DfYPWbRMagx6hrplnpGtlb9BtZJbcFD5EYc2gaqSXMQasJrJ+Jdq7htmRKwFyXHmTJP7f7D8ze6d&#10;JbJE7SaUaNaiRoeHw7fD18MXgkfIT2dchm73Bh19/xx69I21OnMH/KMjGtYN07W4sRa6RrAS84sv&#10;k4unA44LIEX3GkqMw7YeIlBf2TaQh3QQREed9mdtRO8Jx8M0XaRPZ5RwvErT+dU4apew7PTYWOdf&#10;CmhJ2OTUovQRnO3unMcy0PXkEmI5ULLcSKWiYetirSzZMWyTTfxC5fjkJzelSZfTxSydDfX/FWIc&#10;vz9BtNJjvyvZ5nR+dmJZYO2FLmM3eibVsMf4SmMagcbA3MCh74t+UGx2kqeAco/EWhj6G+cRNw3Y&#10;z5R02Ns5dZ+2zApK1CuN4iwm02kYhmhMZ89SNOzlTXF5wzRHqJx6Sobt2g8DtDVW1g1GGtpBww0K&#10;WslIdkh5yOqYP/ZvJPQ4a2FALu3o9eOPsPoOAAD//wMAUEsDBBQABgAIAAAAIQDdaphr4QAAAAsB&#10;AAAPAAAAZHJzL2Rvd25yZXYueG1sTI/LTsMwEEX3SPyDNUhsEHWS5tGGOBVCAsEO2gq2bjxNImI7&#10;2G4a/p5hBbs7mqM7Z6rNrAc2ofO9NQLiRQQMTWNVb1oB+93j7QqYD9IoOViDAr7Rw6a+vKhkqezZ&#10;vOG0DS2jEuNLKaALYSw5902HWvqFHdHQ7midloFG13Ll5JnK9cCTKMq5lr2hC50c8aHD5nN70gJW&#10;6fP04V+Wr+9NfhzW4aaYnr6cENdX8/0dsIBz+IPhV5/UoSangz0Z5dkgII2LnFAKWZYAIyLNlgWw&#10;A4V1nACvK/7/h/oHAAD//wMAUEsBAi0AFAAGAAgAAAAhALaDOJL+AAAA4QEAABMAAAAAAAAAAAAA&#10;AAAAAAAAAFtDb250ZW50X1R5cGVzXS54bWxQSwECLQAUAAYACAAAACEAOP0h/9YAAACUAQAACwAA&#10;AAAAAAAAAAAAAAAvAQAAX3JlbHMvLnJlbHNQSwECLQAUAAYACAAAACEALC9vgzsCAABZBAAADgAA&#10;AAAAAAAAAAAAAAAuAgAAZHJzL2Uyb0RvYy54bWxQSwECLQAUAAYACAAAACEA3WqYa+EAAAALAQAA&#10;DwAAAAAAAAAAAAAAAACVBAAAZHJzL2Rvd25yZXYueG1sUEsFBgAAAAAEAAQA8wAAAKMFAAAAAA==&#10;">
                      <v:textbox>
                        <w:txbxContent>
                          <w:p w:rsidR="00996E28" w:rsidRPr="00B50B2B" w:rsidRDefault="00996E28" w:rsidP="00421D48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1D48">
              <w:rPr>
                <w:noProof/>
              </w:rPr>
              <w:drawing>
                <wp:inline distT="0" distB="0" distL="0" distR="0" wp14:anchorId="2BC36533" wp14:editId="020E2AA6">
                  <wp:extent cx="2962275" cy="3200400"/>
                  <wp:effectExtent l="0" t="0" r="9525" b="0"/>
                  <wp:docPr id="8" name="Рисунок 8" descr="\\wst-2\cat02\incat03\Лекарственные растительные препараты\Актуализация ОФС 2022 ОПФС ЛР ГС\ОФС Евдокимова О.В\Микроскопия\К.китайская\порошок\IMG_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wst-2\cat02\incat03\Лекарственные растительные препараты\Актуализация ОФС 2022 ОПФС ЛР ГС\ОФС Евдокимова О.В\Микроскопия\К.китайская\порошок\IMG_33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1" t="7280" r="20706" b="20771"/>
                          <a:stretch/>
                        </pic:blipFill>
                        <pic:spPr bwMode="auto">
                          <a:xfrm>
                            <a:off x="0" y="0"/>
                            <a:ext cx="2963755" cy="320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D48" w:rsidRPr="003A67C6" w:rsidRDefault="00CD6E58" w:rsidP="00421D48">
      <w:pPr>
        <w:widowControl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553DE" wp14:editId="2A2F366E">
                <wp:simplePos x="0" y="0"/>
                <wp:positionH relativeFrom="column">
                  <wp:posOffset>6511290</wp:posOffset>
                </wp:positionH>
                <wp:positionV relativeFrom="paragraph">
                  <wp:posOffset>5469890</wp:posOffset>
                </wp:positionV>
                <wp:extent cx="209550" cy="238125"/>
                <wp:effectExtent l="0" t="0" r="19050" b="28575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E28" w:rsidRPr="008D7D09" w:rsidRDefault="00996E28" w:rsidP="00421D4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2" style="position:absolute;left:0;text-align:left;margin-left:512.7pt;margin-top:430.7pt;width:16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22TQIAAGEEAAAOAAAAZHJzL2Uyb0RvYy54bWysVM2O0zAQviPxDpbvNE1pSxs1Xa26FCEt&#10;sNLCAziO01g4thm7TcsJiSsSj8BDcEH87DOkb8TE6ZbyIw6IHCyPPf5m5vtmMjvbVopsBDhpdErj&#10;Xp8SobnJpV6l9MXz5b0JJc4znTNltEjpTjh6Nr97Z1bbRAxMaVQugCCIdkltU1p6b5MocrwUFXM9&#10;Y4XGy8JAxTyasIpyYDWiVyoa9PvjqDaQWzBcOIenF90lnQf8ohDcPysKJzxRKcXcfFghrFm7RvMZ&#10;S1bAbCn5IQ32D1lUTGoMeoS6YJ6RNcjfoCrJwThT+B43VWSKQnIRasBq4v4v1VyXzIpQC5Lj7JEm&#10;9/9g+dPNFRCZp3Q8pkSzCjVqPuzf7N83X5ub/dvmY3PTfNm/a741n5rPBJ2Qsdq6BB9e2ytoa3b2&#10;0vCXjmizKJleiXMAU5eC5Zhn3PpHPz1oDYdPSVY/MTnGY2tvAnnbAqoWEGkh26DR7qiR2HrC8XDQ&#10;n45GqCTHq8H9STwYhQgsuX1swflHwlSk3aQUsAUCONtcOt8mw5Jbl5C8UTJfSqWCAatsoYBsGLbL&#10;MnwHdHfqpjSpUzodYey/Q/TD9yeISnrseyWrlE6OTixpWXuo89CVnknV7TFlpQ80tsx1Cvhttg3K&#10;xUdRMpPvkFgwXZ/jXOKmNPCakhp7PKXu1ZqBoEQ91ijONB4O26EIxnD0YIAGnN5kpzdMc4RKqaek&#10;2y58N0hrC3JVYqQ40KHNOQpayEB2K3aX1SF/7OOgwWHm2kE5tYPXjz/D/DsAAAD//wMAUEsDBBQA&#10;BgAIAAAAIQAInq7N4AAAAA0BAAAPAAAAZHJzL2Rvd25yZXYueG1sTI9BT4NAEIXvJv6HzZh4s7tF&#10;2wBlaYymJh5bevG2wAhUdpawS4v+eqcnvb038/Lmm2w7216ccfSdIw3LhQKBVLm6o0bDsdg9xCB8&#10;MFSb3hFq+EYP2/z2JjNp7S60x/MhNIJLyKdGQxvCkErpqxat8Qs3IPHu043WBLZjI+vRXLjc9jJS&#10;ai2t6YgvtGbAlxarr8NkNZRddDQ/++JN2WT3GN7n4jR9vGp9fzc/b0AEnMNfGK74jA45M5VuotqL&#10;nr2KVk+c1RCvlyyuEbWKWZU8SuIEZJ7J/1/kvwAAAP//AwBQSwECLQAUAAYACAAAACEAtoM4kv4A&#10;AADhAQAAEwAAAAAAAAAAAAAAAAAAAAAAW0NvbnRlbnRfVHlwZXNdLnhtbFBLAQItABQABgAIAAAA&#10;IQA4/SH/1gAAAJQBAAALAAAAAAAAAAAAAAAAAC8BAABfcmVscy8ucmVsc1BLAQItABQABgAIAAAA&#10;IQCiZ222TQIAAGEEAAAOAAAAAAAAAAAAAAAAAC4CAABkcnMvZTJvRG9jLnhtbFBLAQItABQABgAI&#10;AAAAIQAInq7N4AAAAA0BAAAPAAAAAAAAAAAAAAAAAKcEAABkcnMvZG93bnJldi54bWxQSwUGAAAA&#10;AAQABADzAAAAtAUAAAAA&#10;">
                <v:textbox>
                  <w:txbxContent>
                    <w:p w:rsidR="00996E28" w:rsidRPr="008D7D09" w:rsidRDefault="00996E28" w:rsidP="00421D48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21D48" w:rsidRPr="003A67C6">
        <w:rPr>
          <w:sz w:val="28"/>
        </w:rPr>
        <w:t xml:space="preserve">Рисунок – Коричника китайского кора </w:t>
      </w:r>
    </w:p>
    <w:p w:rsidR="00421D48" w:rsidRDefault="00CD6E58" w:rsidP="00421D48">
      <w:pPr>
        <w:widowControl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7D813" wp14:editId="0F394100">
                <wp:simplePos x="0" y="0"/>
                <wp:positionH relativeFrom="column">
                  <wp:posOffset>6511290</wp:posOffset>
                </wp:positionH>
                <wp:positionV relativeFrom="paragraph">
                  <wp:posOffset>5469890</wp:posOffset>
                </wp:positionV>
                <wp:extent cx="209550" cy="238125"/>
                <wp:effectExtent l="0" t="0" r="19050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E28" w:rsidRPr="008D7D09" w:rsidRDefault="00996E28" w:rsidP="00421D4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3" style="position:absolute;left:0;text-align:left;margin-left:512.7pt;margin-top:430.7pt;width:16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pQTQIAAF8EAAAOAAAAZHJzL2Uyb0RvYy54bWysVM2O0zAQviPxDpbvNE1/2DZqulp1KUJa&#10;YKWFB3Adp7FwbDN2my4nJK5IPAIPwQXxs8+QvhFjt9stP+KAyMHyeGa+mflmJpPTTa3IWoCTRuc0&#10;7XQpEZqbQuplTl++mD8YUeI80wVTRoucXgtHT6f3700am4meqYwqBBAE0S5rbE4r722WJI5Xomau&#10;Y6zQqCwN1MyjCMukANYgeq2SXrf7MGkMFBYMF87h6/lOSacRvywF98/L0glPVE4xNx9PiOcinMl0&#10;wrIlMFtJvk+D/UMWNZMagx6gzplnZAXyN6hacjDOlL7DTZ2YspRcxBqwmrT7SzVXFbMi1oLkOHug&#10;yf0/WP5sfQlEFjntU6JZjS1qP27fbj+039qb7bv2U3vTft2+b7+3n9svpB/4aqzL0O3KXkKo2NkL&#10;w185os2sYnopzgBMUwlWYJZpsE9+cgiCQ1eyaJ6aAsOxlTeRuk0JdQBEUsgmduj60CGx8YTjY687&#10;Hg6xjxxVvf4o7Q1jBJbdOltw/rEwNQmXnAIOQARn6wvnQzIsuzWJyRsli7lUKgqwXMwUkDXDYZnH&#10;b4/ujs2UJk1Ox0OM/XeIbvz+BFFLj1OvZJ3T0cGIZYG1R7qIM+mZVLs7pqz0nsbA3K4DfrPYxL6l&#10;JyFCoHVhimskFsxuynEr8VIZeENJgxOeU/d6xUBQop5obM44HQzCSkRhMDzpoQDHmsWxhmmOUDn1&#10;lOyuM79bo5UFuawwUhrp0OYMG1rKSPZdVvv8cYpjD/YbF9bkWI5Wd/+F6Q8AAAD//wMAUEsDBBQA&#10;BgAIAAAAIQAInq7N4AAAAA0BAAAPAAAAZHJzL2Rvd25yZXYueG1sTI9BT4NAEIXvJv6HzZh4s7tF&#10;2wBlaYymJh5bevG2wAhUdpawS4v+eqcnvb038/Lmm2w7216ccfSdIw3LhQKBVLm6o0bDsdg9xCB8&#10;MFSb3hFq+EYP2/z2JjNp7S60x/MhNIJLyKdGQxvCkErpqxat8Qs3IPHu043WBLZjI+vRXLjc9jJS&#10;ai2t6YgvtGbAlxarr8NkNZRddDQ/++JN2WT3GN7n4jR9vGp9fzc/b0AEnMNfGK74jA45M5VuotqL&#10;nr2KVk+c1RCvlyyuEbWKWZU8SuIEZJ7J/1/kvwAAAP//AwBQSwECLQAUAAYACAAAACEAtoM4kv4A&#10;AADhAQAAEwAAAAAAAAAAAAAAAAAAAAAAW0NvbnRlbnRfVHlwZXNdLnhtbFBLAQItABQABgAIAAAA&#10;IQA4/SH/1gAAAJQBAAALAAAAAAAAAAAAAAAAAC8BAABfcmVscy8ucmVsc1BLAQItABQABgAIAAAA&#10;IQADCrpQTQIAAF8EAAAOAAAAAAAAAAAAAAAAAC4CAABkcnMvZTJvRG9jLnhtbFBLAQItABQABgAI&#10;AAAAIQAInq7N4AAAAA0BAAAPAAAAAAAAAAAAAAAAAKcEAABkcnMvZG93bnJldi54bWxQSwUGAAAA&#10;AAQABADzAAAAtAUAAAAA&#10;">
                <v:textbox>
                  <w:txbxContent>
                    <w:p w:rsidR="00996E28" w:rsidRPr="008D7D09" w:rsidRDefault="00996E28" w:rsidP="00421D48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421D48" w:rsidRPr="003A67C6">
        <w:rPr>
          <w:sz w:val="24"/>
          <w:szCs w:val="24"/>
        </w:rPr>
        <w:t xml:space="preserve">1 – поперечный срез коры: а – пробка, б – механический пояс, в – слизистые клетки, </w:t>
      </w:r>
      <w:r w:rsidR="00D71E67">
        <w:rPr>
          <w:sz w:val="24"/>
          <w:szCs w:val="24"/>
        </w:rPr>
        <w:br/>
      </w:r>
      <w:r w:rsidR="00421D48" w:rsidRPr="003A67C6">
        <w:rPr>
          <w:sz w:val="24"/>
          <w:szCs w:val="24"/>
        </w:rPr>
        <w:t>г – сердцевинные лучи (40×); 2 –</w:t>
      </w:r>
      <w:r w:rsidR="00023F5E" w:rsidRPr="00023F5E">
        <w:rPr>
          <w:sz w:val="24"/>
          <w:szCs w:val="24"/>
        </w:rPr>
        <w:t xml:space="preserve"> </w:t>
      </w:r>
      <w:r w:rsidR="00023F5E" w:rsidRPr="003A67C6">
        <w:rPr>
          <w:sz w:val="24"/>
          <w:szCs w:val="24"/>
        </w:rPr>
        <w:t>поперечный срез коры:</w:t>
      </w:r>
      <w:r w:rsidR="00421D48" w:rsidRPr="003A67C6">
        <w:rPr>
          <w:sz w:val="24"/>
          <w:szCs w:val="24"/>
        </w:rPr>
        <w:t xml:space="preserve"> а – паренхимные клетки с крахмалом, б – клетки внутренней коры с флобафенами, в – каменистые клетки (400×); 3 – поперечный срез коры: а – сердцевинный луч (</w:t>
      </w:r>
      <w:r w:rsidR="00421D48">
        <w:rPr>
          <w:sz w:val="24"/>
          <w:szCs w:val="24"/>
        </w:rPr>
        <w:t>4</w:t>
      </w:r>
      <w:r w:rsidR="00421D48" w:rsidRPr="003A67C6">
        <w:rPr>
          <w:sz w:val="24"/>
          <w:szCs w:val="24"/>
        </w:rPr>
        <w:t>00×); 4 –</w:t>
      </w:r>
      <w:r w:rsidR="00421D48">
        <w:rPr>
          <w:sz w:val="24"/>
          <w:szCs w:val="24"/>
        </w:rPr>
        <w:t xml:space="preserve"> </w:t>
      </w:r>
      <w:r w:rsidR="00421D48" w:rsidRPr="003A67C6">
        <w:rPr>
          <w:sz w:val="24"/>
          <w:szCs w:val="24"/>
        </w:rPr>
        <w:t>фрагмент волокна (а), секреторные клетки с каплей эфирного масла (б), паре</w:t>
      </w:r>
      <w:r w:rsidR="0082455E">
        <w:rPr>
          <w:sz w:val="24"/>
          <w:szCs w:val="24"/>
        </w:rPr>
        <w:t>нхимные клетки с крахмальными зё</w:t>
      </w:r>
      <w:r w:rsidR="00421D48" w:rsidRPr="003A67C6">
        <w:rPr>
          <w:sz w:val="24"/>
          <w:szCs w:val="24"/>
        </w:rPr>
        <w:t>рнами (в) (200×)</w:t>
      </w:r>
      <w:r w:rsidR="00421D48">
        <w:rPr>
          <w:sz w:val="24"/>
          <w:szCs w:val="24"/>
        </w:rPr>
        <w:t>.</w:t>
      </w:r>
    </w:p>
    <w:p w:rsidR="003A67C6" w:rsidRDefault="003A67C6" w:rsidP="0084466A">
      <w:pPr>
        <w:ind w:firstLine="709"/>
        <w:jc w:val="both"/>
        <w:rPr>
          <w:sz w:val="28"/>
        </w:rPr>
      </w:pPr>
    </w:p>
    <w:p w:rsidR="00BE4A60" w:rsidRPr="0084466A" w:rsidRDefault="00BE4A60" w:rsidP="00BE4A60">
      <w:pPr>
        <w:keepNext/>
        <w:spacing w:line="360" w:lineRule="auto"/>
        <w:ind w:firstLine="709"/>
        <w:jc w:val="both"/>
        <w:rPr>
          <w:b/>
          <w:sz w:val="28"/>
          <w:szCs w:val="28"/>
        </w:rPr>
      </w:pPr>
      <w:r w:rsidRPr="0084466A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D11109" w:rsidRPr="003A67C6" w:rsidRDefault="00D11109" w:rsidP="00D11109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67C6">
        <w:rPr>
          <w:rFonts w:ascii="Times New Roman" w:hAnsi="Times New Roman"/>
          <w:i/>
          <w:sz w:val="28"/>
          <w:szCs w:val="28"/>
          <w:lang w:bidi="ru-RU"/>
        </w:rPr>
        <w:t xml:space="preserve">ТСХ. </w:t>
      </w:r>
      <w:r w:rsidRPr="003A67C6">
        <w:rPr>
          <w:rFonts w:ascii="Times New Roman" w:hAnsi="Times New Roman"/>
          <w:sz w:val="28"/>
          <w:szCs w:val="28"/>
        </w:rPr>
        <w:t xml:space="preserve">Определение проводят методом ТСХ </w:t>
      </w:r>
      <w:r w:rsidRPr="00023F5E">
        <w:rPr>
          <w:rFonts w:ascii="Times New Roman" w:hAnsi="Times New Roman"/>
          <w:i/>
          <w:sz w:val="28"/>
          <w:szCs w:val="28"/>
        </w:rPr>
        <w:t>(ОФС «Тонкослойная хроматография»)</w:t>
      </w:r>
      <w:r w:rsidRPr="003A67C6">
        <w:rPr>
          <w:rFonts w:ascii="Times New Roman" w:hAnsi="Times New Roman"/>
          <w:sz w:val="28"/>
          <w:szCs w:val="28"/>
        </w:rPr>
        <w:t>.</w:t>
      </w:r>
    </w:p>
    <w:p w:rsidR="00D11109" w:rsidRPr="00EB1440" w:rsidRDefault="00D11109" w:rsidP="00430832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bidi="ru-RU"/>
        </w:rPr>
      </w:pPr>
      <w:r w:rsidRPr="003A67C6">
        <w:rPr>
          <w:i/>
          <w:sz w:val="28"/>
          <w:szCs w:val="28"/>
          <w:lang w:bidi="ru-RU"/>
        </w:rPr>
        <w:t xml:space="preserve">Пластинка. </w:t>
      </w:r>
      <w:r w:rsidRPr="003A67C6">
        <w:rPr>
          <w:sz w:val="28"/>
          <w:szCs w:val="28"/>
          <w:lang w:bidi="ru-RU"/>
        </w:rPr>
        <w:t xml:space="preserve">ТСХ </w:t>
      </w:r>
      <w:r w:rsidR="008729FA" w:rsidRPr="003A67C6">
        <w:rPr>
          <w:sz w:val="28"/>
          <w:szCs w:val="28"/>
        </w:rPr>
        <w:t xml:space="preserve">пластинка со слоем </w:t>
      </w:r>
      <w:r w:rsidR="008729FA" w:rsidRPr="00EB1440">
        <w:rPr>
          <w:sz w:val="28"/>
          <w:szCs w:val="28"/>
        </w:rPr>
        <w:t>силикагеля</w:t>
      </w:r>
      <w:r w:rsidR="00CD6D0A">
        <w:rPr>
          <w:sz w:val="28"/>
          <w:szCs w:val="28"/>
        </w:rPr>
        <w:t xml:space="preserve"> </w:t>
      </w:r>
      <w:r w:rsidR="00CD6D0A">
        <w:rPr>
          <w:sz w:val="28"/>
          <w:szCs w:val="28"/>
          <w:lang w:val="en-US"/>
        </w:rPr>
        <w:t>G</w:t>
      </w:r>
      <w:r w:rsidR="008729FA" w:rsidRPr="00EB1440">
        <w:rPr>
          <w:sz w:val="28"/>
          <w:szCs w:val="28"/>
        </w:rPr>
        <w:t>.</w:t>
      </w:r>
    </w:p>
    <w:p w:rsidR="00895CD6" w:rsidRPr="00EB1440" w:rsidRDefault="00D11109" w:rsidP="00430832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EB1440">
        <w:rPr>
          <w:i/>
          <w:sz w:val="28"/>
          <w:szCs w:val="28"/>
          <w:lang w:bidi="ru-RU"/>
        </w:rPr>
        <w:t xml:space="preserve">Подвижная фаза (ПФ). </w:t>
      </w:r>
      <w:r w:rsidR="003D7FF1">
        <w:rPr>
          <w:color w:val="000000" w:themeColor="text1"/>
          <w:sz w:val="28"/>
          <w:szCs w:val="28"/>
        </w:rPr>
        <w:t>Этилацетат</w:t>
      </w:r>
      <w:r w:rsidR="00FD0E68">
        <w:rPr>
          <w:sz w:val="28"/>
          <w:szCs w:val="28"/>
        </w:rPr>
        <w:t> </w:t>
      </w:r>
      <w:r w:rsidR="00FD0E68">
        <w:rPr>
          <w:color w:val="000000" w:themeColor="text1"/>
          <w:sz w:val="28"/>
          <w:szCs w:val="28"/>
        </w:rPr>
        <w:t>– </w:t>
      </w:r>
      <w:r w:rsidR="003D7FF1">
        <w:rPr>
          <w:color w:val="000000" w:themeColor="text1"/>
          <w:sz w:val="28"/>
          <w:szCs w:val="28"/>
        </w:rPr>
        <w:t>п</w:t>
      </w:r>
      <w:r w:rsidR="00EB1440" w:rsidRPr="00EB1440">
        <w:rPr>
          <w:sz w:val="28"/>
          <w:szCs w:val="28"/>
        </w:rPr>
        <w:t xml:space="preserve">етролейный эфир </w:t>
      </w:r>
      <w:r w:rsidR="00430832">
        <w:rPr>
          <w:sz w:val="28"/>
          <w:szCs w:val="28"/>
        </w:rPr>
        <w:t>(60–</w:t>
      </w:r>
      <w:r w:rsidR="00EB1440" w:rsidRPr="00FD20A3">
        <w:rPr>
          <w:sz w:val="28"/>
          <w:szCs w:val="28"/>
        </w:rPr>
        <w:t>90</w:t>
      </w:r>
      <w:r w:rsidR="005915AE">
        <w:rPr>
          <w:sz w:val="28"/>
          <w:szCs w:val="28"/>
        </w:rPr>
        <w:t> </w:t>
      </w:r>
      <w:r w:rsidR="00EB1440" w:rsidRPr="00FD20A3">
        <w:rPr>
          <w:color w:val="000000" w:themeColor="text1"/>
          <w:sz w:val="28"/>
          <w:szCs w:val="28"/>
        </w:rPr>
        <w:t>°С)</w:t>
      </w:r>
      <w:r w:rsidR="003D7FF1">
        <w:rPr>
          <w:color w:val="000000" w:themeColor="text1"/>
          <w:sz w:val="28"/>
          <w:szCs w:val="28"/>
        </w:rPr>
        <w:t xml:space="preserve"> 3:17</w:t>
      </w:r>
      <w:r w:rsidR="00895CD6" w:rsidRPr="00EB1440">
        <w:rPr>
          <w:color w:val="000000"/>
          <w:sz w:val="28"/>
          <w:szCs w:val="28"/>
        </w:rPr>
        <w:t xml:space="preserve">. </w:t>
      </w:r>
    </w:p>
    <w:p w:rsidR="00ED336D" w:rsidRPr="003A67C6" w:rsidRDefault="00D11109" w:rsidP="00430832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3A67C6">
        <w:rPr>
          <w:i/>
          <w:sz w:val="28"/>
          <w:szCs w:val="28"/>
          <w:lang w:bidi="ru-RU"/>
        </w:rPr>
        <w:t>Испытуемый раствор</w:t>
      </w:r>
      <w:r w:rsidRPr="003A67C6">
        <w:rPr>
          <w:sz w:val="28"/>
          <w:szCs w:val="28"/>
          <w:lang w:bidi="ru-RU"/>
        </w:rPr>
        <w:t xml:space="preserve">. </w:t>
      </w:r>
      <w:r w:rsidR="001810FC" w:rsidRPr="003A67C6">
        <w:rPr>
          <w:sz w:val="28"/>
          <w:szCs w:val="28"/>
        </w:rPr>
        <w:t xml:space="preserve">Аналитическую пробу сырья измельчают до величины частиц, проходящих сквозь сито с отверстиями размером </w:t>
      </w:r>
      <w:r w:rsidR="005915AE">
        <w:rPr>
          <w:sz w:val="28"/>
          <w:szCs w:val="28"/>
        </w:rPr>
        <w:t>0,5 </w:t>
      </w:r>
      <w:r w:rsidR="001810FC" w:rsidRPr="003A67C6">
        <w:rPr>
          <w:sz w:val="28"/>
          <w:szCs w:val="28"/>
        </w:rPr>
        <w:t xml:space="preserve">мм. </w:t>
      </w:r>
      <w:r w:rsidR="003460E2" w:rsidRPr="003A67C6">
        <w:rPr>
          <w:sz w:val="28"/>
          <w:szCs w:val="28"/>
        </w:rPr>
        <w:t xml:space="preserve">В коническую колбу со шлифом вместимостью </w:t>
      </w:r>
      <w:r w:rsidR="00ED336D" w:rsidRPr="003A67C6">
        <w:rPr>
          <w:sz w:val="28"/>
          <w:szCs w:val="28"/>
        </w:rPr>
        <w:t>100</w:t>
      </w:r>
      <w:r w:rsidR="003460E2" w:rsidRPr="003A67C6">
        <w:rPr>
          <w:sz w:val="28"/>
          <w:szCs w:val="28"/>
        </w:rPr>
        <w:t xml:space="preserve"> мл, помещают </w:t>
      </w:r>
      <w:r w:rsidR="00ED336D" w:rsidRPr="003A67C6">
        <w:rPr>
          <w:sz w:val="28"/>
          <w:szCs w:val="28"/>
        </w:rPr>
        <w:t>0,</w:t>
      </w:r>
      <w:r w:rsidR="003D7FF1">
        <w:rPr>
          <w:sz w:val="28"/>
          <w:szCs w:val="28"/>
        </w:rPr>
        <w:t>5</w:t>
      </w:r>
      <w:r w:rsidR="003460E2" w:rsidRPr="003A67C6">
        <w:rPr>
          <w:sz w:val="28"/>
          <w:szCs w:val="28"/>
        </w:rPr>
        <w:t xml:space="preserve"> г </w:t>
      </w:r>
      <w:r w:rsidR="007D0343" w:rsidRPr="003A67C6">
        <w:rPr>
          <w:sz w:val="28"/>
          <w:szCs w:val="28"/>
        </w:rPr>
        <w:t xml:space="preserve">измельчённого </w:t>
      </w:r>
      <w:r w:rsidR="003460E2" w:rsidRPr="003A67C6">
        <w:rPr>
          <w:sz w:val="28"/>
          <w:szCs w:val="28"/>
        </w:rPr>
        <w:t xml:space="preserve">сырья, прибавляют </w:t>
      </w:r>
      <w:r w:rsidR="003D7FF1">
        <w:rPr>
          <w:sz w:val="28"/>
          <w:szCs w:val="28"/>
        </w:rPr>
        <w:t>10</w:t>
      </w:r>
      <w:r w:rsidR="003460E2" w:rsidRPr="003A67C6">
        <w:rPr>
          <w:sz w:val="28"/>
          <w:szCs w:val="28"/>
        </w:rPr>
        <w:t xml:space="preserve"> мл </w:t>
      </w:r>
      <w:r w:rsidR="00376CEC">
        <w:rPr>
          <w:sz w:val="28"/>
          <w:szCs w:val="28"/>
        </w:rPr>
        <w:t>спирта 96 </w:t>
      </w:r>
      <w:r w:rsidR="003D7FF1">
        <w:rPr>
          <w:sz w:val="28"/>
          <w:szCs w:val="28"/>
        </w:rPr>
        <w:t xml:space="preserve">% </w:t>
      </w:r>
      <w:r w:rsidR="00ED336D" w:rsidRPr="003A67C6">
        <w:rPr>
          <w:sz w:val="28"/>
          <w:szCs w:val="28"/>
        </w:rPr>
        <w:t xml:space="preserve">и взбалтывают в течение </w:t>
      </w:r>
      <w:r w:rsidR="003D7FF1">
        <w:rPr>
          <w:sz w:val="28"/>
          <w:szCs w:val="28"/>
        </w:rPr>
        <w:t>20</w:t>
      </w:r>
      <w:r w:rsidR="00376CEC">
        <w:rPr>
          <w:sz w:val="28"/>
          <w:szCs w:val="28"/>
        </w:rPr>
        <w:t> </w:t>
      </w:r>
      <w:r w:rsidR="00ED336D" w:rsidRPr="003A67C6">
        <w:rPr>
          <w:sz w:val="28"/>
          <w:szCs w:val="28"/>
        </w:rPr>
        <w:t xml:space="preserve">мин, затем фильтруют через беззольный фильтр. </w:t>
      </w:r>
    </w:p>
    <w:p w:rsidR="00B65CBA" w:rsidRDefault="00D11109" w:rsidP="00430832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3A67C6">
        <w:rPr>
          <w:i/>
          <w:sz w:val="28"/>
          <w:szCs w:val="28"/>
          <w:lang w:bidi="ru-RU"/>
        </w:rPr>
        <w:t xml:space="preserve">Раствор стандартного образца </w:t>
      </w:r>
      <w:r w:rsidR="007439D8" w:rsidRPr="003A67C6">
        <w:rPr>
          <w:i/>
          <w:sz w:val="28"/>
          <w:szCs w:val="28"/>
        </w:rPr>
        <w:t>транс-коричного альдегида</w:t>
      </w:r>
      <w:r w:rsidRPr="003A67C6">
        <w:rPr>
          <w:i/>
          <w:sz w:val="28"/>
          <w:szCs w:val="28"/>
          <w:lang w:bidi="ru-RU"/>
        </w:rPr>
        <w:t>.</w:t>
      </w:r>
      <w:r w:rsidRPr="003A67C6">
        <w:rPr>
          <w:sz w:val="28"/>
          <w:szCs w:val="28"/>
          <w:lang w:bidi="ru-RU"/>
        </w:rPr>
        <w:t xml:space="preserve"> </w:t>
      </w:r>
      <w:r w:rsidR="00C74FD7">
        <w:rPr>
          <w:sz w:val="28"/>
          <w:szCs w:val="28"/>
          <w:lang w:bidi="ru-RU"/>
        </w:rPr>
        <w:t>10 </w:t>
      </w:r>
      <w:r w:rsidR="003D7FF1">
        <w:rPr>
          <w:sz w:val="28"/>
          <w:szCs w:val="28"/>
          <w:lang w:bidi="ru-RU"/>
        </w:rPr>
        <w:t xml:space="preserve">мкл </w:t>
      </w:r>
      <w:r w:rsidR="003D7FF1" w:rsidRPr="003A67C6">
        <w:rPr>
          <w:sz w:val="28"/>
          <w:szCs w:val="28"/>
        </w:rPr>
        <w:t xml:space="preserve">транс-коричного альдегида </w:t>
      </w:r>
      <w:r w:rsidR="003D7FF1">
        <w:rPr>
          <w:sz w:val="28"/>
          <w:szCs w:val="28"/>
        </w:rPr>
        <w:t>р</w:t>
      </w:r>
      <w:r w:rsidR="00B65CBA" w:rsidRPr="003A67C6">
        <w:rPr>
          <w:sz w:val="28"/>
          <w:szCs w:val="28"/>
        </w:rPr>
        <w:t xml:space="preserve">астворяют в </w:t>
      </w:r>
      <w:r w:rsidR="007439D8" w:rsidRPr="003A67C6">
        <w:rPr>
          <w:sz w:val="28"/>
          <w:szCs w:val="28"/>
        </w:rPr>
        <w:t>10</w:t>
      </w:r>
      <w:r w:rsidR="00B65CBA" w:rsidRPr="003A67C6">
        <w:rPr>
          <w:sz w:val="28"/>
          <w:szCs w:val="28"/>
        </w:rPr>
        <w:t>,0 мл</w:t>
      </w:r>
      <w:r w:rsidR="008E5A4B" w:rsidRPr="003A67C6">
        <w:rPr>
          <w:sz w:val="28"/>
          <w:szCs w:val="28"/>
        </w:rPr>
        <w:t xml:space="preserve"> </w:t>
      </w:r>
      <w:r w:rsidR="00C74FD7">
        <w:rPr>
          <w:sz w:val="28"/>
          <w:szCs w:val="28"/>
        </w:rPr>
        <w:t>спирта 96 </w:t>
      </w:r>
      <w:r w:rsidR="003D7FF1">
        <w:rPr>
          <w:sz w:val="28"/>
          <w:szCs w:val="28"/>
        </w:rPr>
        <w:t>%</w:t>
      </w:r>
      <w:r w:rsidR="00B65CBA" w:rsidRPr="003A67C6">
        <w:rPr>
          <w:sz w:val="28"/>
          <w:szCs w:val="28"/>
        </w:rPr>
        <w:t>.</w:t>
      </w:r>
    </w:p>
    <w:p w:rsidR="00CD6D0A" w:rsidRPr="003A67C6" w:rsidRDefault="00CD6D0A" w:rsidP="00430832">
      <w:pPr>
        <w:pStyle w:val="afa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bidi="ru-RU"/>
        </w:rPr>
      </w:pPr>
      <w:r w:rsidRPr="001972C6">
        <w:rPr>
          <w:i/>
          <w:sz w:val="28"/>
          <w:szCs w:val="28"/>
        </w:rPr>
        <w:t>Реактив для детектирования</w:t>
      </w:r>
      <w:r w:rsidRPr="001972C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50820" w:rsidRPr="00BE7272">
        <w:rPr>
          <w:color w:val="000000" w:themeColor="text1"/>
          <w:sz w:val="28"/>
          <w:szCs w:val="28"/>
        </w:rPr>
        <w:t>Динитрофенилгидразина спиртовой раствор.</w:t>
      </w:r>
    </w:p>
    <w:p w:rsidR="00150820" w:rsidRDefault="00B06888" w:rsidP="00430832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A67C6">
        <w:rPr>
          <w:sz w:val="28"/>
          <w:szCs w:val="28"/>
        </w:rPr>
        <w:t xml:space="preserve">На линию старта пластинки в виде полос длиной </w:t>
      </w:r>
      <w:r w:rsidR="00D76C9D" w:rsidRPr="003A67C6">
        <w:rPr>
          <w:sz w:val="28"/>
          <w:szCs w:val="28"/>
        </w:rPr>
        <w:t>10</w:t>
      </w:r>
      <w:r w:rsidRPr="003A67C6">
        <w:rPr>
          <w:sz w:val="28"/>
          <w:szCs w:val="28"/>
        </w:rPr>
        <w:t xml:space="preserve"> мм и шириной </w:t>
      </w:r>
      <w:r w:rsidR="00D76C9D" w:rsidRPr="003A67C6">
        <w:rPr>
          <w:sz w:val="28"/>
          <w:szCs w:val="28"/>
        </w:rPr>
        <w:t>2</w:t>
      </w:r>
      <w:r w:rsidRPr="003A67C6">
        <w:rPr>
          <w:sz w:val="28"/>
          <w:szCs w:val="28"/>
        </w:rPr>
        <w:t xml:space="preserve"> мм наносят </w:t>
      </w:r>
      <w:r w:rsidR="003C34D8">
        <w:rPr>
          <w:sz w:val="28"/>
          <w:szCs w:val="28"/>
        </w:rPr>
        <w:t>5 </w:t>
      </w:r>
      <w:r w:rsidRPr="003A67C6">
        <w:rPr>
          <w:sz w:val="28"/>
          <w:szCs w:val="28"/>
        </w:rPr>
        <w:t xml:space="preserve">мкл испытуемого раствора и </w:t>
      </w:r>
      <w:r w:rsidR="00CD6D0A">
        <w:rPr>
          <w:sz w:val="28"/>
          <w:szCs w:val="28"/>
        </w:rPr>
        <w:t>2</w:t>
      </w:r>
      <w:r w:rsidR="00040CC0" w:rsidRPr="003A67C6">
        <w:rPr>
          <w:sz w:val="28"/>
          <w:szCs w:val="28"/>
        </w:rPr>
        <w:t> </w:t>
      </w:r>
      <w:r w:rsidR="00D76C9D" w:rsidRPr="003A67C6">
        <w:rPr>
          <w:sz w:val="28"/>
          <w:szCs w:val="28"/>
        </w:rPr>
        <w:t xml:space="preserve">мкл </w:t>
      </w:r>
      <w:r w:rsidRPr="003A67C6">
        <w:rPr>
          <w:sz w:val="28"/>
          <w:szCs w:val="28"/>
        </w:rPr>
        <w:t xml:space="preserve">раствора стандартного образца </w:t>
      </w:r>
      <w:r w:rsidR="00D76C9D" w:rsidRPr="003A67C6">
        <w:rPr>
          <w:sz w:val="28"/>
          <w:szCs w:val="28"/>
        </w:rPr>
        <w:t>транс-коричного альдегида</w:t>
      </w:r>
      <w:r w:rsidRPr="003A67C6">
        <w:rPr>
          <w:sz w:val="28"/>
          <w:szCs w:val="28"/>
        </w:rPr>
        <w:t xml:space="preserve">. </w:t>
      </w:r>
      <w:r w:rsidR="00AA7CDD">
        <w:rPr>
          <w:sz w:val="28"/>
          <w:szCs w:val="28"/>
          <w:lang w:bidi="ru-RU"/>
        </w:rPr>
        <w:t>Пластинку с нанесё</w:t>
      </w:r>
      <w:r w:rsidR="00D11109" w:rsidRPr="003A67C6">
        <w:rPr>
          <w:sz w:val="28"/>
          <w:szCs w:val="28"/>
          <w:lang w:bidi="ru-RU"/>
        </w:rPr>
        <w:t xml:space="preserve">нными пробами сушат на воздухе, помещают в </w:t>
      </w:r>
      <w:r w:rsidR="00F23308" w:rsidRPr="003A67C6">
        <w:rPr>
          <w:sz w:val="28"/>
          <w:szCs w:val="28"/>
          <w:lang w:bidi="ru-RU"/>
        </w:rPr>
        <w:t>(</w:t>
      </w:r>
      <w:r w:rsidR="00D11109" w:rsidRPr="003A67C6">
        <w:rPr>
          <w:sz w:val="28"/>
          <w:szCs w:val="28"/>
          <w:lang w:bidi="ru-RU"/>
        </w:rPr>
        <w:t>предварительн</w:t>
      </w:r>
      <w:r w:rsidR="00F23308" w:rsidRPr="003A67C6">
        <w:rPr>
          <w:sz w:val="28"/>
          <w:szCs w:val="28"/>
          <w:lang w:bidi="ru-RU"/>
        </w:rPr>
        <w:t>о насыщенную в течение</w:t>
      </w:r>
      <w:r w:rsidR="00D01101" w:rsidRPr="003A67C6">
        <w:rPr>
          <w:sz w:val="28"/>
          <w:szCs w:val="28"/>
          <w:lang w:bidi="ru-RU"/>
        </w:rPr>
        <w:t xml:space="preserve"> </w:t>
      </w:r>
      <w:r w:rsidR="00D76C9D" w:rsidRPr="003A67C6">
        <w:rPr>
          <w:sz w:val="28"/>
          <w:szCs w:val="28"/>
          <w:lang w:bidi="ru-RU"/>
        </w:rPr>
        <w:t>1</w:t>
      </w:r>
      <w:r w:rsidR="00040CC0" w:rsidRPr="003A67C6">
        <w:rPr>
          <w:sz w:val="28"/>
          <w:szCs w:val="28"/>
          <w:lang w:bidi="ru-RU"/>
        </w:rPr>
        <w:t> </w:t>
      </w:r>
      <w:r w:rsidR="00D11109" w:rsidRPr="003A67C6">
        <w:rPr>
          <w:sz w:val="28"/>
          <w:szCs w:val="28"/>
          <w:lang w:bidi="ru-RU"/>
        </w:rPr>
        <w:t>ч</w:t>
      </w:r>
      <w:r w:rsidR="00F23308" w:rsidRPr="003A67C6">
        <w:rPr>
          <w:color w:val="000000"/>
          <w:sz w:val="28"/>
          <w:szCs w:val="28"/>
        </w:rPr>
        <w:t>)</w:t>
      </w:r>
      <w:r w:rsidR="00D11109" w:rsidRPr="003A67C6">
        <w:rPr>
          <w:sz w:val="28"/>
          <w:szCs w:val="28"/>
          <w:lang w:bidi="ru-RU"/>
        </w:rPr>
        <w:t xml:space="preserve"> камеру с ПФ и хроматографируют восходящим</w:t>
      </w:r>
      <w:r w:rsidR="00372462">
        <w:rPr>
          <w:sz w:val="28"/>
          <w:szCs w:val="28"/>
          <w:lang w:bidi="ru-RU"/>
        </w:rPr>
        <w:t xml:space="preserve"> способом. Когда фронт ПФ пройдёт около 80–</w:t>
      </w:r>
      <w:r w:rsidR="00D11109" w:rsidRPr="003A67C6">
        <w:rPr>
          <w:sz w:val="28"/>
          <w:szCs w:val="28"/>
          <w:lang w:bidi="ru-RU"/>
        </w:rPr>
        <w:t>90 % дли</w:t>
      </w:r>
      <w:r w:rsidR="0017362B">
        <w:rPr>
          <w:sz w:val="28"/>
          <w:szCs w:val="28"/>
          <w:lang w:bidi="ru-RU"/>
        </w:rPr>
        <w:t>ны пластинки от линии старта, её</w:t>
      </w:r>
      <w:r w:rsidR="00D11109" w:rsidRPr="003A67C6">
        <w:rPr>
          <w:sz w:val="28"/>
          <w:szCs w:val="28"/>
          <w:lang w:bidi="ru-RU"/>
        </w:rPr>
        <w:t xml:space="preserve"> вынимают из камеры</w:t>
      </w:r>
      <w:r w:rsidR="00150820">
        <w:rPr>
          <w:sz w:val="28"/>
          <w:szCs w:val="28"/>
          <w:lang w:bidi="ru-RU"/>
        </w:rPr>
        <w:t xml:space="preserve"> и</w:t>
      </w:r>
      <w:r w:rsidR="00D11109" w:rsidRPr="003A67C6">
        <w:rPr>
          <w:sz w:val="28"/>
          <w:szCs w:val="28"/>
          <w:lang w:bidi="ru-RU"/>
        </w:rPr>
        <w:t xml:space="preserve"> сушат до удаления следов растворителей</w:t>
      </w:r>
      <w:r w:rsidR="00150820">
        <w:rPr>
          <w:sz w:val="28"/>
          <w:szCs w:val="28"/>
          <w:lang w:bidi="ru-RU"/>
        </w:rPr>
        <w:t>.</w:t>
      </w:r>
      <w:r w:rsidR="00150820" w:rsidRPr="00150820">
        <w:rPr>
          <w:color w:val="231F20"/>
          <w:sz w:val="28"/>
          <w:szCs w:val="28"/>
        </w:rPr>
        <w:t xml:space="preserve"> </w:t>
      </w:r>
      <w:r w:rsidR="00150820">
        <w:rPr>
          <w:color w:val="231F20"/>
          <w:sz w:val="28"/>
          <w:szCs w:val="28"/>
        </w:rPr>
        <w:t xml:space="preserve">Пластинку </w:t>
      </w:r>
      <w:r w:rsidR="00150820" w:rsidRPr="005B2079">
        <w:rPr>
          <w:color w:val="000000"/>
          <w:sz w:val="28"/>
          <w:szCs w:val="28"/>
        </w:rPr>
        <w:t xml:space="preserve">опрыскивают реактивом для </w:t>
      </w:r>
      <w:r w:rsidR="00150820">
        <w:rPr>
          <w:color w:val="000000"/>
          <w:sz w:val="28"/>
          <w:szCs w:val="28"/>
        </w:rPr>
        <w:t xml:space="preserve">детектирования и просматривают </w:t>
      </w:r>
      <w:r w:rsidR="00150820" w:rsidRPr="005B2079">
        <w:rPr>
          <w:color w:val="000000"/>
          <w:sz w:val="28"/>
          <w:szCs w:val="28"/>
        </w:rPr>
        <w:t>при дневном свете</w:t>
      </w:r>
      <w:r w:rsidR="00150820">
        <w:rPr>
          <w:color w:val="000000"/>
          <w:sz w:val="28"/>
          <w:szCs w:val="28"/>
        </w:rPr>
        <w:t>.</w:t>
      </w:r>
    </w:p>
    <w:p w:rsidR="00150820" w:rsidRPr="005915AE" w:rsidRDefault="00227BF1" w:rsidP="005915AE">
      <w:pPr>
        <w:shd w:val="clear" w:color="auto" w:fill="FFFFFF"/>
        <w:spacing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3A67C6">
        <w:rPr>
          <w:i/>
          <w:iCs/>
          <w:color w:val="000000"/>
          <w:sz w:val="28"/>
          <w:szCs w:val="28"/>
        </w:rPr>
        <w:t>Результат</w:t>
      </w:r>
      <w:r w:rsidR="005915AE">
        <w:rPr>
          <w:i/>
          <w:iCs/>
          <w:color w:val="000000"/>
          <w:sz w:val="28"/>
          <w:szCs w:val="28"/>
        </w:rPr>
        <w:t xml:space="preserve">. </w:t>
      </w:r>
      <w:r w:rsidR="001D07AF" w:rsidRPr="003A67C6">
        <w:rPr>
          <w:sz w:val="28"/>
        </w:rPr>
        <w:t>На хроматограмме испытуемого раствора должны обнаруживаться зон</w:t>
      </w:r>
      <w:r w:rsidR="00150820">
        <w:rPr>
          <w:sz w:val="28"/>
        </w:rPr>
        <w:t>ы</w:t>
      </w:r>
      <w:r w:rsidR="001D07AF" w:rsidRPr="003A67C6">
        <w:rPr>
          <w:sz w:val="28"/>
        </w:rPr>
        <w:t xml:space="preserve"> адсорбции </w:t>
      </w:r>
      <w:r w:rsidR="00150820">
        <w:rPr>
          <w:sz w:val="28"/>
        </w:rPr>
        <w:t xml:space="preserve">по положению и цвету соответствующие </w:t>
      </w:r>
      <w:r w:rsidR="00150820" w:rsidRPr="003A67C6">
        <w:rPr>
          <w:sz w:val="28"/>
        </w:rPr>
        <w:t>зон</w:t>
      </w:r>
      <w:r w:rsidR="00150820">
        <w:rPr>
          <w:sz w:val="28"/>
        </w:rPr>
        <w:t>ам</w:t>
      </w:r>
      <w:r w:rsidR="00150820" w:rsidRPr="003A67C6">
        <w:rPr>
          <w:sz w:val="28"/>
        </w:rPr>
        <w:t xml:space="preserve"> адсорбции</w:t>
      </w:r>
      <w:r w:rsidR="00150820">
        <w:rPr>
          <w:sz w:val="28"/>
        </w:rPr>
        <w:t xml:space="preserve"> на хроматограмме раствора </w:t>
      </w:r>
      <w:r w:rsidR="00150820" w:rsidRPr="00150820">
        <w:rPr>
          <w:sz w:val="28"/>
          <w:szCs w:val="28"/>
          <w:lang w:bidi="ru-RU"/>
        </w:rPr>
        <w:t xml:space="preserve">стандартного образца </w:t>
      </w:r>
      <w:r w:rsidR="00150820" w:rsidRPr="00150820">
        <w:rPr>
          <w:sz w:val="28"/>
          <w:szCs w:val="28"/>
        </w:rPr>
        <w:t>транс-коричного альдегида</w:t>
      </w:r>
      <w:r w:rsidR="00150820">
        <w:rPr>
          <w:sz w:val="28"/>
          <w:szCs w:val="28"/>
        </w:rPr>
        <w:t>.</w:t>
      </w:r>
    </w:p>
    <w:p w:rsidR="004436FF" w:rsidRPr="003A67C6" w:rsidRDefault="004436FF" w:rsidP="005915AE">
      <w:pPr>
        <w:keepNext/>
        <w:suppressAutoHyphens/>
        <w:spacing w:before="240" w:line="360" w:lineRule="auto"/>
        <w:ind w:firstLine="709"/>
        <w:jc w:val="both"/>
        <w:rPr>
          <w:sz w:val="28"/>
          <w:szCs w:val="28"/>
        </w:rPr>
      </w:pPr>
      <w:r w:rsidRPr="003A67C6">
        <w:rPr>
          <w:sz w:val="28"/>
          <w:szCs w:val="28"/>
        </w:rPr>
        <w:t>ИСПЫТАНИЯ</w:t>
      </w:r>
    </w:p>
    <w:p w:rsidR="004436FF" w:rsidRPr="003A67C6" w:rsidRDefault="004436FF" w:rsidP="005D1B6B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5915AE">
        <w:rPr>
          <w:b/>
          <w:sz w:val="28"/>
          <w:szCs w:val="28"/>
        </w:rPr>
        <w:t>Влажность.</w:t>
      </w:r>
      <w:r w:rsidRPr="005915AE">
        <w:rPr>
          <w:sz w:val="28"/>
          <w:szCs w:val="28"/>
        </w:rPr>
        <w:t xml:space="preserve"> </w:t>
      </w:r>
      <w:r w:rsidRPr="003A67C6">
        <w:rPr>
          <w:sz w:val="28"/>
          <w:szCs w:val="28"/>
        </w:rPr>
        <w:t xml:space="preserve">Не более </w:t>
      </w:r>
      <w:r w:rsidR="00CA731F" w:rsidRPr="003A67C6">
        <w:rPr>
          <w:sz w:val="28"/>
          <w:szCs w:val="28"/>
        </w:rPr>
        <w:t>13,5</w:t>
      </w:r>
      <w:r w:rsidRPr="003A67C6">
        <w:rPr>
          <w:sz w:val="28"/>
          <w:szCs w:val="28"/>
        </w:rPr>
        <w:t> %</w:t>
      </w:r>
      <w:r w:rsidR="001B12AB" w:rsidRPr="003A67C6">
        <w:rPr>
          <w:sz w:val="28"/>
          <w:szCs w:val="28"/>
        </w:rPr>
        <w:t xml:space="preserve"> </w:t>
      </w:r>
      <w:r w:rsidR="001B12AB" w:rsidRPr="00B90AF5">
        <w:rPr>
          <w:i/>
          <w:sz w:val="28"/>
          <w:szCs w:val="28"/>
        </w:rPr>
        <w:t>(</w:t>
      </w:r>
      <w:r w:rsidR="001B12AB" w:rsidRPr="00B90AF5">
        <w:rPr>
          <w:bCs/>
          <w:i/>
          <w:sz w:val="28"/>
          <w:szCs w:val="28"/>
        </w:rPr>
        <w:t>ОФС «Определение влажности лекарственного растительного сырья и лекарственных средств растительного происхождения»)</w:t>
      </w:r>
      <w:r w:rsidRPr="003A67C6">
        <w:rPr>
          <w:bCs/>
          <w:sz w:val="28"/>
          <w:szCs w:val="28"/>
        </w:rPr>
        <w:t>.</w:t>
      </w:r>
    </w:p>
    <w:p w:rsidR="004436FF" w:rsidRPr="003A67C6" w:rsidRDefault="004436FF" w:rsidP="005D1B6B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5915AE">
        <w:rPr>
          <w:b/>
          <w:sz w:val="28"/>
          <w:szCs w:val="28"/>
        </w:rPr>
        <w:t>Зола общая.</w:t>
      </w:r>
      <w:r w:rsidRPr="005915AE">
        <w:rPr>
          <w:sz w:val="28"/>
          <w:szCs w:val="28"/>
        </w:rPr>
        <w:t xml:space="preserve"> </w:t>
      </w:r>
      <w:r w:rsidRPr="003A67C6">
        <w:rPr>
          <w:sz w:val="28"/>
          <w:szCs w:val="28"/>
        </w:rPr>
        <w:t xml:space="preserve">Не </w:t>
      </w:r>
      <w:r w:rsidR="00E20F39" w:rsidRPr="003A67C6">
        <w:rPr>
          <w:sz w:val="28"/>
          <w:szCs w:val="28"/>
        </w:rPr>
        <w:t>более</w:t>
      </w:r>
      <w:r w:rsidRPr="003A67C6">
        <w:rPr>
          <w:sz w:val="28"/>
          <w:szCs w:val="28"/>
        </w:rPr>
        <w:t xml:space="preserve"> </w:t>
      </w:r>
      <w:r w:rsidR="0090736E">
        <w:rPr>
          <w:sz w:val="28"/>
          <w:szCs w:val="28"/>
        </w:rPr>
        <w:t>6</w:t>
      </w:r>
      <w:r w:rsidRPr="003A67C6">
        <w:rPr>
          <w:sz w:val="28"/>
          <w:szCs w:val="28"/>
        </w:rPr>
        <w:t>,0 %</w:t>
      </w:r>
      <w:r w:rsidR="001B12AB" w:rsidRPr="003A67C6">
        <w:rPr>
          <w:sz w:val="28"/>
          <w:szCs w:val="28"/>
        </w:rPr>
        <w:t xml:space="preserve"> </w:t>
      </w:r>
      <w:r w:rsidR="001B12AB" w:rsidRPr="00B90AF5">
        <w:rPr>
          <w:i/>
          <w:sz w:val="28"/>
          <w:szCs w:val="28"/>
        </w:rPr>
        <w:t>(ОФС «Зола общая»)</w:t>
      </w:r>
      <w:r w:rsidR="001B12AB" w:rsidRPr="003A67C6">
        <w:rPr>
          <w:sz w:val="28"/>
          <w:szCs w:val="28"/>
        </w:rPr>
        <w:t>.</w:t>
      </w:r>
    </w:p>
    <w:p w:rsidR="004436FF" w:rsidRPr="003A67C6" w:rsidRDefault="004436FF" w:rsidP="005D1B6B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5915AE">
        <w:rPr>
          <w:b/>
          <w:sz w:val="28"/>
          <w:szCs w:val="28"/>
        </w:rPr>
        <w:t>Зола, нерастворимая в хлористоводородной кислоте.</w:t>
      </w:r>
      <w:r w:rsidRPr="005915AE">
        <w:rPr>
          <w:sz w:val="28"/>
          <w:szCs w:val="28"/>
        </w:rPr>
        <w:t xml:space="preserve"> </w:t>
      </w:r>
      <w:r w:rsidR="00E20F39" w:rsidRPr="003A67C6">
        <w:rPr>
          <w:sz w:val="28"/>
          <w:szCs w:val="28"/>
        </w:rPr>
        <w:t xml:space="preserve">Не более </w:t>
      </w:r>
      <w:r w:rsidR="00CA731F" w:rsidRPr="003A67C6">
        <w:rPr>
          <w:sz w:val="28"/>
          <w:szCs w:val="28"/>
        </w:rPr>
        <w:t>2</w:t>
      </w:r>
      <w:r w:rsidR="00E20F39" w:rsidRPr="003A67C6">
        <w:rPr>
          <w:sz w:val="28"/>
          <w:szCs w:val="28"/>
        </w:rPr>
        <w:t>,0 %</w:t>
      </w:r>
      <w:r w:rsidR="001B12AB" w:rsidRPr="003A67C6">
        <w:rPr>
          <w:sz w:val="28"/>
          <w:szCs w:val="28"/>
        </w:rPr>
        <w:t xml:space="preserve"> </w:t>
      </w:r>
      <w:r w:rsidR="001B12AB" w:rsidRPr="00B90AF5">
        <w:rPr>
          <w:i/>
          <w:sz w:val="28"/>
          <w:szCs w:val="28"/>
        </w:rPr>
        <w:t>(ОФС «Зола, нерастворимая в хлористоводородной кислоте»)</w:t>
      </w:r>
      <w:r w:rsidRPr="003A67C6">
        <w:rPr>
          <w:sz w:val="28"/>
          <w:szCs w:val="28"/>
        </w:rPr>
        <w:t>.</w:t>
      </w:r>
    </w:p>
    <w:p w:rsidR="004436FF" w:rsidRPr="00C57B2B" w:rsidRDefault="004436FF" w:rsidP="00560C59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B90AF5">
        <w:rPr>
          <w:b/>
          <w:sz w:val="28"/>
          <w:szCs w:val="28"/>
        </w:rPr>
        <w:t>Измельчённость сырья.</w:t>
      </w:r>
      <w:r w:rsidRPr="003A67C6">
        <w:rPr>
          <w:color w:val="000000"/>
          <w:sz w:val="28"/>
          <w:szCs w:val="28"/>
        </w:rPr>
        <w:t xml:space="preserve"> Определение проводят в соответствии с </w:t>
      </w:r>
      <w:r w:rsidRPr="00C57B2B">
        <w:rPr>
          <w:i/>
          <w:color w:val="000000"/>
          <w:sz w:val="28"/>
          <w:szCs w:val="28"/>
        </w:rPr>
        <w:t xml:space="preserve">ОФС </w:t>
      </w:r>
      <w:r w:rsidRPr="00C57B2B">
        <w:rPr>
          <w:i/>
          <w:sz w:val="28"/>
          <w:szCs w:val="28"/>
        </w:rPr>
        <w:t>«</w:t>
      </w:r>
      <w:r w:rsidRPr="00C57B2B">
        <w:rPr>
          <w:bCs/>
          <w:i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Pr="00C57B2B">
        <w:rPr>
          <w:i/>
          <w:sz w:val="28"/>
          <w:szCs w:val="28"/>
        </w:rPr>
        <w:t>лекарственных растительных препаратах</w:t>
      </w:r>
      <w:r w:rsidRPr="00C57B2B">
        <w:rPr>
          <w:bCs/>
          <w:i/>
          <w:sz w:val="28"/>
          <w:szCs w:val="28"/>
        </w:rPr>
        <w:t>»</w:t>
      </w:r>
      <w:r w:rsidRPr="00C57B2B">
        <w:rPr>
          <w:i/>
          <w:color w:val="000000"/>
          <w:sz w:val="28"/>
          <w:szCs w:val="28"/>
        </w:rPr>
        <w:t>.</w:t>
      </w:r>
    </w:p>
    <w:p w:rsidR="004436FF" w:rsidRPr="003A67C6" w:rsidRDefault="00D553A9" w:rsidP="00560C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i/>
          <w:sz w:val="28"/>
          <w:szCs w:val="28"/>
          <w:lang w:eastAsia="en-US"/>
        </w:rPr>
        <w:t>Цельное сырьё</w:t>
      </w:r>
      <w:r w:rsidR="00997E24" w:rsidRPr="003A67C6">
        <w:rPr>
          <w:rFonts w:eastAsia="Calibri"/>
          <w:i/>
          <w:sz w:val="28"/>
          <w:szCs w:val="28"/>
          <w:lang w:eastAsia="en-US"/>
        </w:rPr>
        <w:t>:</w:t>
      </w:r>
      <w:r w:rsidR="00997E24" w:rsidRPr="003A67C6">
        <w:rPr>
          <w:rFonts w:eastAsia="Calibri"/>
          <w:sz w:val="28"/>
          <w:szCs w:val="28"/>
          <w:lang w:eastAsia="en-US"/>
        </w:rPr>
        <w:t xml:space="preserve"> частиц, проходящих сквозь сито с отверстиями размером 2</w:t>
      </w:r>
      <w:r w:rsidR="00040CC0" w:rsidRPr="003A67C6">
        <w:rPr>
          <w:rFonts w:eastAsia="Calibri"/>
          <w:sz w:val="28"/>
          <w:szCs w:val="28"/>
          <w:lang w:eastAsia="en-US"/>
        </w:rPr>
        <w:t> </w:t>
      </w:r>
      <w:r w:rsidR="00997E24" w:rsidRPr="003A67C6">
        <w:rPr>
          <w:rFonts w:eastAsia="Calibri"/>
          <w:sz w:val="28"/>
          <w:szCs w:val="28"/>
          <w:lang w:eastAsia="en-US"/>
        </w:rPr>
        <w:t xml:space="preserve">мм, </w:t>
      </w:r>
      <w:r w:rsidR="00997E24" w:rsidRPr="003A67C6">
        <w:rPr>
          <w:rFonts w:eastAsia="Calibri"/>
          <w:sz w:val="28"/>
          <w:szCs w:val="28"/>
          <w:lang w:eastAsia="en-US"/>
        </w:rPr>
        <w:sym w:font="Symbol" w:char="F02D"/>
      </w:r>
      <w:r w:rsidR="00997E24" w:rsidRPr="003A67C6">
        <w:rPr>
          <w:rFonts w:eastAsia="Calibri"/>
          <w:sz w:val="28"/>
          <w:szCs w:val="28"/>
          <w:lang w:eastAsia="en-US"/>
        </w:rPr>
        <w:t xml:space="preserve"> не более 5</w:t>
      </w:r>
      <w:r w:rsidR="00040CC0" w:rsidRPr="003A67C6">
        <w:rPr>
          <w:rFonts w:eastAsia="Calibri"/>
          <w:sz w:val="28"/>
          <w:szCs w:val="28"/>
          <w:lang w:eastAsia="en-US"/>
        </w:rPr>
        <w:t> </w:t>
      </w:r>
      <w:r w:rsidR="00997E24" w:rsidRPr="003A67C6">
        <w:rPr>
          <w:rFonts w:eastAsia="Calibri"/>
          <w:sz w:val="28"/>
          <w:szCs w:val="28"/>
          <w:lang w:eastAsia="en-US"/>
        </w:rPr>
        <w:t>%.</w:t>
      </w:r>
    </w:p>
    <w:p w:rsidR="004436FF" w:rsidRPr="003A67C6" w:rsidRDefault="004436FF" w:rsidP="00560C5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90AF5">
        <w:rPr>
          <w:b/>
          <w:sz w:val="28"/>
          <w:szCs w:val="28"/>
        </w:rPr>
        <w:t>Допустимые примеси.</w:t>
      </w:r>
      <w:r w:rsidRPr="00B90AF5">
        <w:rPr>
          <w:color w:val="000000"/>
          <w:sz w:val="28"/>
          <w:szCs w:val="28"/>
        </w:rPr>
        <w:t xml:space="preserve"> </w:t>
      </w:r>
      <w:r w:rsidRPr="003A67C6">
        <w:rPr>
          <w:color w:val="000000"/>
          <w:sz w:val="28"/>
          <w:szCs w:val="28"/>
        </w:rPr>
        <w:t xml:space="preserve">Определение проводят в соответствии с </w:t>
      </w:r>
      <w:r w:rsidRPr="00C57B2B">
        <w:rPr>
          <w:i/>
          <w:color w:val="000000"/>
          <w:sz w:val="28"/>
          <w:szCs w:val="28"/>
        </w:rPr>
        <w:t>ОФС</w:t>
      </w:r>
      <w:r w:rsidR="00040CC0" w:rsidRPr="00C57B2B">
        <w:rPr>
          <w:i/>
          <w:color w:val="000000"/>
          <w:sz w:val="28"/>
          <w:szCs w:val="28"/>
        </w:rPr>
        <w:t> </w:t>
      </w:r>
      <w:r w:rsidRPr="00C57B2B">
        <w:rPr>
          <w:i/>
          <w:color w:val="000000"/>
          <w:sz w:val="28"/>
          <w:szCs w:val="28"/>
        </w:rPr>
        <w:t>«Определение подлинности, измельчённости и содержания примесей в лекарственном растительном сырье и лекарственных растительных препаратах»</w:t>
      </w:r>
      <w:r w:rsidRPr="003A67C6">
        <w:rPr>
          <w:color w:val="000000"/>
          <w:sz w:val="28"/>
          <w:szCs w:val="28"/>
        </w:rPr>
        <w:t>.</w:t>
      </w:r>
    </w:p>
    <w:p w:rsidR="00576F6C" w:rsidRPr="003A67C6" w:rsidRDefault="00576F6C" w:rsidP="00560C59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A67C6">
        <w:rPr>
          <w:rFonts w:eastAsia="Calibri"/>
          <w:i/>
          <w:sz w:val="28"/>
          <w:szCs w:val="28"/>
          <w:lang w:eastAsia="en-US"/>
        </w:rPr>
        <w:t xml:space="preserve">Органическая примесь. </w:t>
      </w:r>
      <w:r w:rsidRPr="003A67C6">
        <w:rPr>
          <w:rFonts w:eastAsia="Calibri"/>
          <w:sz w:val="28"/>
          <w:szCs w:val="28"/>
          <w:lang w:eastAsia="en-US"/>
        </w:rPr>
        <w:t>Не допускается.</w:t>
      </w:r>
    </w:p>
    <w:p w:rsidR="00576F6C" w:rsidRPr="003A67C6" w:rsidRDefault="00576F6C" w:rsidP="00560C59">
      <w:pPr>
        <w:suppressAutoHyphens/>
        <w:spacing w:line="360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3A67C6">
        <w:rPr>
          <w:rFonts w:eastAsia="Calibri"/>
          <w:i/>
          <w:sz w:val="28"/>
          <w:szCs w:val="28"/>
          <w:lang w:eastAsia="en-US"/>
        </w:rPr>
        <w:t xml:space="preserve">Минеральная примесь. </w:t>
      </w:r>
      <w:r w:rsidRPr="003A67C6">
        <w:rPr>
          <w:rFonts w:eastAsia="Calibri"/>
          <w:sz w:val="28"/>
          <w:szCs w:val="28"/>
          <w:lang w:eastAsia="en-US"/>
        </w:rPr>
        <w:t>Не более 1 %.</w:t>
      </w:r>
    </w:p>
    <w:p w:rsidR="004436FF" w:rsidRPr="003A67C6" w:rsidRDefault="004436FF" w:rsidP="00560C59">
      <w:pPr>
        <w:spacing w:line="360" w:lineRule="auto"/>
        <w:ind w:firstLine="709"/>
        <w:jc w:val="both"/>
        <w:rPr>
          <w:sz w:val="28"/>
          <w:szCs w:val="28"/>
        </w:rPr>
      </w:pPr>
      <w:r w:rsidRPr="00560C59">
        <w:rPr>
          <w:b/>
          <w:bCs/>
          <w:sz w:val="28"/>
          <w:szCs w:val="28"/>
        </w:rPr>
        <w:t>Тяжёлые металлы и мышьяк</w:t>
      </w:r>
      <w:r w:rsidRPr="00560C59">
        <w:rPr>
          <w:b/>
          <w:sz w:val="28"/>
          <w:szCs w:val="28"/>
        </w:rPr>
        <w:t>.</w:t>
      </w:r>
      <w:r w:rsidRPr="003A67C6">
        <w:rPr>
          <w:sz w:val="28"/>
          <w:szCs w:val="28"/>
        </w:rPr>
        <w:t xml:space="preserve"> В соответствии с </w:t>
      </w:r>
      <w:r w:rsidRPr="00C57B2B">
        <w:rPr>
          <w:i/>
          <w:sz w:val="28"/>
          <w:szCs w:val="28"/>
        </w:rPr>
        <w:t>ОФС</w:t>
      </w:r>
      <w:r w:rsidR="00040CC0" w:rsidRPr="00C57B2B">
        <w:rPr>
          <w:i/>
          <w:sz w:val="28"/>
          <w:szCs w:val="28"/>
        </w:rPr>
        <w:t> </w:t>
      </w:r>
      <w:r w:rsidRPr="00C57B2B">
        <w:rPr>
          <w:i/>
          <w:sz w:val="28"/>
          <w:szCs w:val="28"/>
        </w:rPr>
        <w:t>«Определение содержания тяжёлых металлов и мышьяка в лекарственном растительном сырье и лекарственных растительных препаратах»</w:t>
      </w:r>
      <w:r w:rsidRPr="003A67C6">
        <w:rPr>
          <w:sz w:val="28"/>
          <w:szCs w:val="28"/>
        </w:rPr>
        <w:t>.</w:t>
      </w:r>
    </w:p>
    <w:p w:rsidR="004436FF" w:rsidRPr="003A67C6" w:rsidRDefault="004436FF" w:rsidP="00560C59">
      <w:pPr>
        <w:spacing w:line="360" w:lineRule="auto"/>
        <w:ind w:firstLine="709"/>
        <w:jc w:val="both"/>
        <w:rPr>
          <w:sz w:val="28"/>
          <w:szCs w:val="28"/>
        </w:rPr>
      </w:pPr>
      <w:r w:rsidRPr="00560C59">
        <w:rPr>
          <w:b/>
          <w:bCs/>
          <w:sz w:val="28"/>
          <w:szCs w:val="28"/>
        </w:rPr>
        <w:t>Радионуклиды.</w:t>
      </w:r>
      <w:r w:rsidRPr="003A67C6">
        <w:rPr>
          <w:sz w:val="28"/>
          <w:szCs w:val="28"/>
        </w:rPr>
        <w:t xml:space="preserve"> В соответствии с </w:t>
      </w:r>
      <w:r w:rsidRPr="00C57B2B">
        <w:rPr>
          <w:i/>
          <w:sz w:val="28"/>
          <w:szCs w:val="28"/>
        </w:rPr>
        <w:t>ОФС</w:t>
      </w:r>
      <w:r w:rsidR="00040CC0" w:rsidRPr="00C57B2B">
        <w:rPr>
          <w:i/>
          <w:sz w:val="28"/>
          <w:szCs w:val="28"/>
        </w:rPr>
        <w:t> </w:t>
      </w:r>
      <w:r w:rsidRPr="00C57B2B">
        <w:rPr>
          <w:i/>
          <w:sz w:val="28"/>
          <w:szCs w:val="28"/>
        </w:rPr>
        <w:t>«Определение содержания радионуклидов в лекарственном растительном сырье и лекарственных растительных препаратах»</w:t>
      </w:r>
      <w:r w:rsidRPr="003A67C6">
        <w:rPr>
          <w:sz w:val="28"/>
          <w:szCs w:val="28"/>
        </w:rPr>
        <w:t>.</w:t>
      </w:r>
    </w:p>
    <w:p w:rsidR="003D621F" w:rsidRPr="00ED0FD2" w:rsidRDefault="009439FB" w:rsidP="00560C5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560C59">
        <w:rPr>
          <w:b/>
          <w:bCs/>
          <w:sz w:val="28"/>
          <w:szCs w:val="28"/>
        </w:rPr>
        <w:t>Остаточные количества пестицидов</w:t>
      </w:r>
      <w:r w:rsidRPr="00560C59">
        <w:rPr>
          <w:sz w:val="28"/>
          <w:szCs w:val="28"/>
        </w:rPr>
        <w:t>.</w:t>
      </w:r>
      <w:r w:rsidRPr="003A67C6">
        <w:rPr>
          <w:sz w:val="28"/>
          <w:szCs w:val="28"/>
        </w:rPr>
        <w:t xml:space="preserve"> В соответствии с </w:t>
      </w:r>
      <w:r w:rsidRPr="00ED0FD2">
        <w:rPr>
          <w:i/>
          <w:sz w:val="28"/>
          <w:szCs w:val="28"/>
        </w:rPr>
        <w:t>ОФС</w:t>
      </w:r>
      <w:r w:rsidR="00040CC0" w:rsidRPr="00ED0FD2">
        <w:rPr>
          <w:i/>
          <w:sz w:val="28"/>
          <w:szCs w:val="28"/>
        </w:rPr>
        <w:t> </w:t>
      </w:r>
      <w:r w:rsidRPr="00ED0FD2">
        <w:rPr>
          <w:i/>
          <w:sz w:val="28"/>
          <w:szCs w:val="28"/>
        </w:rPr>
        <w:t>«Определение содержания остаточных пестицидов в лекарственном растительном сырье и лекарственных растительных препаратах»</w:t>
      </w:r>
      <w:r w:rsidRPr="00ED0FD2">
        <w:rPr>
          <w:sz w:val="28"/>
          <w:szCs w:val="28"/>
        </w:rPr>
        <w:t xml:space="preserve">. </w:t>
      </w:r>
    </w:p>
    <w:p w:rsidR="004436FF" w:rsidRPr="003A67C6" w:rsidRDefault="004436FF" w:rsidP="00560C59">
      <w:pPr>
        <w:spacing w:line="360" w:lineRule="auto"/>
        <w:ind w:firstLine="709"/>
        <w:jc w:val="both"/>
        <w:rPr>
          <w:sz w:val="28"/>
          <w:szCs w:val="28"/>
        </w:rPr>
      </w:pPr>
      <w:r w:rsidRPr="00560C59">
        <w:rPr>
          <w:b/>
          <w:sz w:val="28"/>
          <w:szCs w:val="28"/>
        </w:rPr>
        <w:t>Заражённость вредителями запасов</w:t>
      </w:r>
      <w:r w:rsidRPr="00560C59">
        <w:rPr>
          <w:sz w:val="28"/>
          <w:szCs w:val="28"/>
        </w:rPr>
        <w:t>.</w:t>
      </w:r>
      <w:r w:rsidRPr="003A67C6">
        <w:rPr>
          <w:sz w:val="28"/>
          <w:szCs w:val="28"/>
        </w:rPr>
        <w:t xml:space="preserve"> </w:t>
      </w:r>
      <w:r w:rsidRPr="003A67C6">
        <w:rPr>
          <w:sz w:val="28"/>
        </w:rPr>
        <w:t xml:space="preserve">Испытание </w:t>
      </w:r>
      <w:r w:rsidRPr="003A67C6">
        <w:rPr>
          <w:sz w:val="28"/>
          <w:szCs w:val="28"/>
        </w:rPr>
        <w:t xml:space="preserve">проводят в соответствии с </w:t>
      </w:r>
      <w:r w:rsidRPr="00ED0FD2">
        <w:rPr>
          <w:i/>
          <w:sz w:val="28"/>
          <w:szCs w:val="28"/>
        </w:rPr>
        <w:t>ОФС «Определение степени заражённости лекарственного растительного сырья и лекарственных растительных препаратов вредителями запасов»</w:t>
      </w:r>
      <w:r w:rsidRPr="003A67C6">
        <w:rPr>
          <w:sz w:val="28"/>
          <w:szCs w:val="28"/>
        </w:rPr>
        <w:t>.</w:t>
      </w:r>
    </w:p>
    <w:p w:rsidR="00765B05" w:rsidRPr="003A67C6" w:rsidRDefault="00765B05" w:rsidP="00560C59">
      <w:pPr>
        <w:pStyle w:val="ae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3A67C6">
        <w:rPr>
          <w:rFonts w:ascii="Times New Roman" w:hAnsi="Times New Roman"/>
          <w:b/>
          <w:sz w:val="28"/>
        </w:rPr>
        <w:t>Микробиологическая чистота</w:t>
      </w:r>
      <w:r w:rsidRPr="003A67C6">
        <w:rPr>
          <w:rFonts w:ascii="Times New Roman" w:hAnsi="Times New Roman"/>
          <w:sz w:val="28"/>
        </w:rPr>
        <w:t xml:space="preserve">. В соответствии с </w:t>
      </w:r>
      <w:r w:rsidRPr="00ED0FD2">
        <w:rPr>
          <w:rFonts w:ascii="Times New Roman" w:hAnsi="Times New Roman"/>
          <w:i/>
          <w:sz w:val="28"/>
        </w:rPr>
        <w:t>ОФС</w:t>
      </w:r>
      <w:r w:rsidR="00040CC0" w:rsidRPr="00ED0FD2">
        <w:rPr>
          <w:rFonts w:ascii="Times New Roman" w:hAnsi="Times New Roman"/>
          <w:i/>
          <w:sz w:val="28"/>
        </w:rPr>
        <w:t> </w:t>
      </w:r>
      <w:r w:rsidRPr="00ED0FD2">
        <w:rPr>
          <w:rFonts w:ascii="Times New Roman" w:hAnsi="Times New Roman"/>
          <w:i/>
          <w:sz w:val="28"/>
        </w:rPr>
        <w:t>«Микробиологическая чистота»</w:t>
      </w:r>
      <w:r w:rsidRPr="003A67C6">
        <w:rPr>
          <w:rFonts w:ascii="Times New Roman" w:hAnsi="Times New Roman"/>
          <w:sz w:val="28"/>
        </w:rPr>
        <w:t>.</w:t>
      </w:r>
    </w:p>
    <w:p w:rsidR="00002FD6" w:rsidRPr="003A67C6" w:rsidRDefault="00A10711" w:rsidP="00560C59">
      <w:pPr>
        <w:keepNext/>
        <w:spacing w:before="240" w:line="360" w:lineRule="auto"/>
        <w:ind w:firstLine="709"/>
        <w:jc w:val="both"/>
        <w:rPr>
          <w:color w:val="000000"/>
          <w:sz w:val="28"/>
        </w:rPr>
      </w:pPr>
      <w:r w:rsidRPr="003A67C6">
        <w:rPr>
          <w:color w:val="000000"/>
          <w:sz w:val="28"/>
        </w:rPr>
        <w:t>КОЛИЧЕСТВЕННОЕ ОПРЕДЕЛЕНИЕ</w:t>
      </w:r>
    </w:p>
    <w:p w:rsidR="004D6FA4" w:rsidRPr="003A67C6" w:rsidRDefault="004D6FA4" w:rsidP="00ED0FD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A67C6">
        <w:rPr>
          <w:sz w:val="28"/>
          <w:szCs w:val="28"/>
        </w:rPr>
        <w:t xml:space="preserve">Определение </w:t>
      </w:r>
      <w:r w:rsidR="00825C38" w:rsidRPr="003A67C6">
        <w:rPr>
          <w:sz w:val="28"/>
          <w:szCs w:val="28"/>
        </w:rPr>
        <w:t xml:space="preserve">содержания </w:t>
      </w:r>
      <w:r w:rsidRPr="003A67C6">
        <w:rPr>
          <w:sz w:val="28"/>
          <w:szCs w:val="28"/>
        </w:rPr>
        <w:t xml:space="preserve">эфирного масла проводят в соответствии с </w:t>
      </w:r>
      <w:r w:rsidRPr="00CF7D1A">
        <w:rPr>
          <w:i/>
          <w:sz w:val="28"/>
          <w:szCs w:val="28"/>
        </w:rPr>
        <w:t>ОФС</w:t>
      </w:r>
      <w:r w:rsidR="00040CC0" w:rsidRPr="00CF7D1A">
        <w:rPr>
          <w:i/>
          <w:sz w:val="28"/>
          <w:szCs w:val="28"/>
        </w:rPr>
        <w:t> </w:t>
      </w:r>
      <w:r w:rsidRPr="00CF7D1A">
        <w:rPr>
          <w:i/>
          <w:sz w:val="28"/>
          <w:szCs w:val="28"/>
        </w:rPr>
        <w:t>«Определение содержания эфирного масла в лекарственном растительном сырь</w:t>
      </w:r>
      <w:r w:rsidR="00C64EFF" w:rsidRPr="00CF7D1A">
        <w:rPr>
          <w:i/>
          <w:sz w:val="28"/>
          <w:szCs w:val="28"/>
        </w:rPr>
        <w:t>е</w:t>
      </w:r>
      <w:r w:rsidRPr="00CF7D1A">
        <w:rPr>
          <w:i/>
          <w:sz w:val="28"/>
          <w:szCs w:val="28"/>
        </w:rPr>
        <w:t xml:space="preserve"> и </w:t>
      </w:r>
      <w:r w:rsidR="00C64EFF" w:rsidRPr="00CF7D1A">
        <w:rPr>
          <w:i/>
          <w:sz w:val="28"/>
        </w:rPr>
        <w:t>лекарственных средствах растительного происхождения</w:t>
      </w:r>
      <w:r w:rsidRPr="00CF7D1A">
        <w:rPr>
          <w:i/>
          <w:sz w:val="28"/>
          <w:szCs w:val="28"/>
        </w:rPr>
        <w:t>»</w:t>
      </w:r>
      <w:r w:rsidRPr="003A67C6">
        <w:rPr>
          <w:sz w:val="28"/>
          <w:szCs w:val="28"/>
        </w:rPr>
        <w:t xml:space="preserve"> (методика</w:t>
      </w:r>
      <w:r w:rsidR="00576F6C" w:rsidRPr="003A67C6">
        <w:rPr>
          <w:sz w:val="28"/>
          <w:szCs w:val="28"/>
        </w:rPr>
        <w:t xml:space="preserve"> </w:t>
      </w:r>
      <w:r w:rsidR="00040CC0" w:rsidRPr="003A67C6">
        <w:rPr>
          <w:sz w:val="28"/>
          <w:szCs w:val="28"/>
        </w:rPr>
        <w:t>4</w:t>
      </w:r>
      <w:r w:rsidRPr="003A67C6">
        <w:rPr>
          <w:sz w:val="28"/>
          <w:szCs w:val="28"/>
        </w:rPr>
        <w:t xml:space="preserve">, из </w:t>
      </w:r>
      <w:r w:rsidR="00AB5D95" w:rsidRPr="003A67C6">
        <w:rPr>
          <w:sz w:val="28"/>
          <w:szCs w:val="28"/>
        </w:rPr>
        <w:t>5</w:t>
      </w:r>
      <w:r w:rsidR="00576F6C" w:rsidRPr="003A67C6">
        <w:rPr>
          <w:sz w:val="28"/>
          <w:szCs w:val="28"/>
        </w:rPr>
        <w:t>0</w:t>
      </w:r>
      <w:r w:rsidR="00420518">
        <w:rPr>
          <w:sz w:val="28"/>
          <w:szCs w:val="28"/>
        </w:rPr>
        <w:t>,0 г сырья, измельчё</w:t>
      </w:r>
      <w:r w:rsidRPr="003A67C6">
        <w:rPr>
          <w:sz w:val="28"/>
          <w:szCs w:val="28"/>
        </w:rPr>
        <w:t xml:space="preserve">нного до величины частиц, проходящих сквозь сито с отверстиями размером </w:t>
      </w:r>
      <w:r w:rsidR="00AB5D95" w:rsidRPr="003A67C6">
        <w:rPr>
          <w:sz w:val="28"/>
          <w:szCs w:val="28"/>
        </w:rPr>
        <w:t>1</w:t>
      </w:r>
      <w:r w:rsidRPr="003A67C6">
        <w:rPr>
          <w:sz w:val="28"/>
          <w:szCs w:val="28"/>
        </w:rPr>
        <w:t xml:space="preserve"> мм, </w:t>
      </w:r>
      <w:r w:rsidR="00AB5D95" w:rsidRPr="003A67C6">
        <w:rPr>
          <w:sz w:val="28"/>
          <w:szCs w:val="28"/>
        </w:rPr>
        <w:t xml:space="preserve">объём воды – </w:t>
      </w:r>
      <w:r w:rsidR="006D6C40" w:rsidRPr="003A67C6">
        <w:rPr>
          <w:sz w:val="28"/>
          <w:szCs w:val="28"/>
        </w:rPr>
        <w:t>5</w:t>
      </w:r>
      <w:r w:rsidR="00ED0FD2">
        <w:rPr>
          <w:sz w:val="28"/>
          <w:szCs w:val="28"/>
        </w:rPr>
        <w:t>00 </w:t>
      </w:r>
      <w:r w:rsidR="00AB5D95" w:rsidRPr="003A67C6">
        <w:rPr>
          <w:sz w:val="28"/>
          <w:szCs w:val="28"/>
        </w:rPr>
        <w:t xml:space="preserve">мл, </w:t>
      </w:r>
      <w:r w:rsidRPr="003A67C6">
        <w:rPr>
          <w:sz w:val="28"/>
          <w:szCs w:val="28"/>
        </w:rPr>
        <w:t xml:space="preserve">время перегонки </w:t>
      </w:r>
      <w:r w:rsidR="00AB5D95" w:rsidRPr="003A67C6">
        <w:rPr>
          <w:sz w:val="28"/>
          <w:szCs w:val="28"/>
        </w:rPr>
        <w:t>5</w:t>
      </w:r>
      <w:r w:rsidRPr="003A67C6">
        <w:rPr>
          <w:sz w:val="28"/>
          <w:szCs w:val="28"/>
        </w:rPr>
        <w:t> ч)</w:t>
      </w:r>
      <w:r w:rsidR="00AB5D95" w:rsidRPr="003A67C6">
        <w:rPr>
          <w:sz w:val="28"/>
          <w:szCs w:val="28"/>
        </w:rPr>
        <w:t>.</w:t>
      </w:r>
    </w:p>
    <w:p w:rsidR="008B1F84" w:rsidRPr="003A67C6" w:rsidRDefault="008B1F84" w:rsidP="00ED0FD2">
      <w:pPr>
        <w:keepNext/>
        <w:tabs>
          <w:tab w:val="left" w:pos="567"/>
        </w:tabs>
        <w:autoSpaceDE w:val="0"/>
        <w:autoSpaceDN w:val="0"/>
        <w:spacing w:before="240" w:line="360" w:lineRule="auto"/>
        <w:ind w:firstLine="709"/>
        <w:jc w:val="both"/>
        <w:rPr>
          <w:sz w:val="28"/>
          <w:szCs w:val="28"/>
        </w:rPr>
      </w:pPr>
      <w:r w:rsidRPr="003A67C6">
        <w:rPr>
          <w:sz w:val="28"/>
          <w:szCs w:val="28"/>
        </w:rPr>
        <w:t xml:space="preserve">УПАКОВКА, МАРКИРОВКА И </w:t>
      </w:r>
      <w:r w:rsidR="002E3B29" w:rsidRPr="003A67C6">
        <w:rPr>
          <w:sz w:val="28"/>
          <w:szCs w:val="28"/>
        </w:rPr>
        <w:t>ПЕРЕВОЗКА</w:t>
      </w:r>
    </w:p>
    <w:p w:rsidR="008B1F84" w:rsidRPr="003A67C6" w:rsidRDefault="008B1F84" w:rsidP="00ED0FD2">
      <w:pPr>
        <w:spacing w:line="360" w:lineRule="auto"/>
        <w:ind w:firstLine="709"/>
        <w:jc w:val="both"/>
        <w:rPr>
          <w:sz w:val="28"/>
          <w:szCs w:val="28"/>
        </w:rPr>
      </w:pPr>
      <w:r w:rsidRPr="003A67C6">
        <w:rPr>
          <w:sz w:val="28"/>
          <w:szCs w:val="28"/>
        </w:rPr>
        <w:t xml:space="preserve">В соответствии с </w:t>
      </w:r>
      <w:r w:rsidRPr="00CF7D1A">
        <w:rPr>
          <w:i/>
          <w:sz w:val="28"/>
          <w:szCs w:val="28"/>
        </w:rPr>
        <w:t xml:space="preserve">ОФС «Упаковка, маркировка и </w:t>
      </w:r>
      <w:r w:rsidR="002E3B29" w:rsidRPr="00CF7D1A">
        <w:rPr>
          <w:i/>
          <w:sz w:val="28"/>
          <w:szCs w:val="28"/>
        </w:rPr>
        <w:t>перевозка</w:t>
      </w:r>
      <w:r w:rsidRPr="00CF7D1A">
        <w:rPr>
          <w:i/>
          <w:sz w:val="28"/>
          <w:szCs w:val="28"/>
        </w:rPr>
        <w:t xml:space="preserve"> лекарственного растительного сырья и лекарственных растительных препаратов»</w:t>
      </w:r>
      <w:r w:rsidRPr="003A67C6">
        <w:rPr>
          <w:sz w:val="28"/>
          <w:szCs w:val="28"/>
        </w:rPr>
        <w:t>.</w:t>
      </w:r>
    </w:p>
    <w:p w:rsidR="008B1F84" w:rsidRPr="003A67C6" w:rsidRDefault="008B1F84" w:rsidP="00ED0FD2">
      <w:pPr>
        <w:keepNext/>
        <w:spacing w:before="240" w:line="360" w:lineRule="auto"/>
        <w:ind w:firstLine="709"/>
        <w:jc w:val="both"/>
        <w:rPr>
          <w:sz w:val="28"/>
          <w:szCs w:val="28"/>
        </w:rPr>
      </w:pPr>
      <w:r w:rsidRPr="003A67C6">
        <w:rPr>
          <w:sz w:val="28"/>
          <w:szCs w:val="28"/>
        </w:rPr>
        <w:t>ХРАНЕНИЕ</w:t>
      </w:r>
    </w:p>
    <w:p w:rsidR="00B40603" w:rsidRPr="005B2079" w:rsidRDefault="008B1F84" w:rsidP="00ED0FD2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3A67C6">
        <w:rPr>
          <w:sz w:val="28"/>
          <w:szCs w:val="28"/>
        </w:rPr>
        <w:t xml:space="preserve">В соответствии с </w:t>
      </w:r>
      <w:r w:rsidRPr="00CF7D1A">
        <w:rPr>
          <w:i/>
          <w:sz w:val="28"/>
          <w:szCs w:val="28"/>
        </w:rPr>
        <w:t>ОФС «Хранение лекарственного растительного сырья и лекарственных растительных препаратов»</w:t>
      </w:r>
      <w:r w:rsidRPr="003A67C6">
        <w:rPr>
          <w:sz w:val="28"/>
          <w:szCs w:val="28"/>
        </w:rPr>
        <w:t>.</w:t>
      </w:r>
    </w:p>
    <w:sectPr w:rsidR="00B40603" w:rsidRPr="005B2079" w:rsidSect="00E13CC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oddPage"/>
      <w:pgSz w:w="11907" w:h="16840" w:code="9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11E" w:rsidRDefault="00B3611E">
      <w:r>
        <w:separator/>
      </w:r>
    </w:p>
  </w:endnote>
  <w:endnote w:type="continuationSeparator" w:id="0">
    <w:p w:rsidR="00B3611E" w:rsidRDefault="00B3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armonic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 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E45" w:rsidRDefault="00DA4E4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4802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996E28" w:rsidRPr="00DA4E45" w:rsidRDefault="00996E28">
        <w:pPr>
          <w:pStyle w:val="a6"/>
          <w:jc w:val="center"/>
          <w:rPr>
            <w:sz w:val="28"/>
            <w:szCs w:val="28"/>
          </w:rPr>
        </w:pPr>
        <w:r w:rsidRPr="00DA4E45">
          <w:rPr>
            <w:sz w:val="28"/>
            <w:szCs w:val="28"/>
          </w:rPr>
          <w:fldChar w:fldCharType="begin"/>
        </w:r>
        <w:r w:rsidRPr="00DA4E45">
          <w:rPr>
            <w:sz w:val="28"/>
            <w:szCs w:val="28"/>
          </w:rPr>
          <w:instrText xml:space="preserve"> PAGE   \* MERGEFORMAT </w:instrText>
        </w:r>
        <w:r w:rsidRPr="00DA4E45">
          <w:rPr>
            <w:sz w:val="28"/>
            <w:szCs w:val="28"/>
          </w:rPr>
          <w:fldChar w:fldCharType="separate"/>
        </w:r>
        <w:r w:rsidR="00264AFE">
          <w:rPr>
            <w:noProof/>
            <w:sz w:val="28"/>
            <w:szCs w:val="28"/>
          </w:rPr>
          <w:t>5</w:t>
        </w:r>
        <w:r w:rsidRPr="00DA4E45">
          <w:rPr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E45" w:rsidRPr="00DA4E45" w:rsidRDefault="00DA4E45">
    <w:pPr>
      <w:pStyle w:val="a6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11E" w:rsidRDefault="00B3611E">
      <w:r>
        <w:separator/>
      </w:r>
    </w:p>
  </w:footnote>
  <w:footnote w:type="continuationSeparator" w:id="0">
    <w:p w:rsidR="00B3611E" w:rsidRDefault="00B36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28" w:rsidRDefault="00B3611E">
    <w:pPr>
      <w:pStyle w:val="a8"/>
      <w:framePr w:wrap="around" w:vAnchor="text" w:hAnchor="margin" w:xAlign="right" w:y="1"/>
      <w:rPr>
        <w:rStyle w:val="a9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86.2pt;height:73.2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КОНФИДЕНЦИАЛЬНО"/>
          <w10:wrap anchorx="margin" anchory="margin"/>
        </v:shape>
      </w:pict>
    </w:r>
    <w:r w:rsidR="00996E28">
      <w:rPr>
        <w:rStyle w:val="a9"/>
      </w:rPr>
      <w:fldChar w:fldCharType="begin"/>
    </w:r>
    <w:r w:rsidR="00996E28">
      <w:rPr>
        <w:rStyle w:val="a9"/>
      </w:rPr>
      <w:instrText xml:space="preserve">PAGE  </w:instrText>
    </w:r>
    <w:r w:rsidR="00996E28">
      <w:rPr>
        <w:rStyle w:val="a9"/>
      </w:rPr>
      <w:fldChar w:fldCharType="end"/>
    </w:r>
  </w:p>
  <w:p w:rsidR="00996E28" w:rsidRDefault="00996E28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E45" w:rsidRPr="00DA4E45" w:rsidRDefault="00DA4E45">
    <w:pPr>
      <w:pStyle w:val="a8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E28" w:rsidRPr="00A5393A" w:rsidRDefault="00996E28" w:rsidP="00125778">
    <w:pPr>
      <w:pStyle w:val="a8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5A6"/>
    <w:multiLevelType w:val="singleLevel"/>
    <w:tmpl w:val="C9820D0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2A5118D6"/>
    <w:multiLevelType w:val="singleLevel"/>
    <w:tmpl w:val="E116A11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2A9546D5"/>
    <w:multiLevelType w:val="singleLevel"/>
    <w:tmpl w:val="2EB899B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u w:val="single"/>
      </w:rPr>
    </w:lvl>
  </w:abstractNum>
  <w:abstractNum w:abstractNumId="3">
    <w:nsid w:val="508422B2"/>
    <w:multiLevelType w:val="multilevel"/>
    <w:tmpl w:val="09F8BD8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i/>
      </w:rPr>
    </w:lvl>
  </w:abstractNum>
  <w:abstractNum w:abstractNumId="4">
    <w:nsid w:val="54417648"/>
    <w:multiLevelType w:val="singleLevel"/>
    <w:tmpl w:val="0FDCCC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2"/>
    <w:lvlOverride w:ilvl="0">
      <w:lvl w:ilvl="0">
        <w:start w:val="2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u w:val="single"/>
        </w:rPr>
      </w:lvl>
    </w:lvlOverride>
  </w:num>
  <w:num w:numId="3">
    <w:abstractNumId w:val="2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2"/>
    <w:lvlOverride w:ilvl="0">
      <w:lvl w:ilvl="0">
        <w:start w:val="5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2"/>
    <w:lvlOverride w:ilvl="0">
      <w:lvl w:ilvl="0">
        <w:start w:val="6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"/>
    <w:lvlOverride w:ilvl="0">
      <w:lvl w:ilvl="0">
        <w:start w:val="7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2"/>
    <w:lvlOverride w:ilvl="0">
      <w:lvl w:ilvl="0">
        <w:start w:val="8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"/>
    <w:lvlOverride w:ilvl="0">
      <w:lvl w:ilvl="0">
        <w:start w:val="9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2"/>
    <w:rsid w:val="00000EE5"/>
    <w:rsid w:val="00001869"/>
    <w:rsid w:val="00002A37"/>
    <w:rsid w:val="00002FD6"/>
    <w:rsid w:val="000045CA"/>
    <w:rsid w:val="00006BAF"/>
    <w:rsid w:val="00014626"/>
    <w:rsid w:val="00015945"/>
    <w:rsid w:val="000237FC"/>
    <w:rsid w:val="00023F5E"/>
    <w:rsid w:val="00033EDA"/>
    <w:rsid w:val="00034FED"/>
    <w:rsid w:val="00036FEA"/>
    <w:rsid w:val="000379DE"/>
    <w:rsid w:val="00040CC0"/>
    <w:rsid w:val="00044E5D"/>
    <w:rsid w:val="000467BF"/>
    <w:rsid w:val="000519DD"/>
    <w:rsid w:val="00051F2F"/>
    <w:rsid w:val="00060DD6"/>
    <w:rsid w:val="000737F8"/>
    <w:rsid w:val="00077E03"/>
    <w:rsid w:val="0008059E"/>
    <w:rsid w:val="00084107"/>
    <w:rsid w:val="000931B1"/>
    <w:rsid w:val="000933C9"/>
    <w:rsid w:val="00093B3E"/>
    <w:rsid w:val="00097F98"/>
    <w:rsid w:val="000A34FA"/>
    <w:rsid w:val="000A48B8"/>
    <w:rsid w:val="000B1AC3"/>
    <w:rsid w:val="000B56C4"/>
    <w:rsid w:val="000C2E17"/>
    <w:rsid w:val="000C4288"/>
    <w:rsid w:val="000C7796"/>
    <w:rsid w:val="000D74D9"/>
    <w:rsid w:val="000F403A"/>
    <w:rsid w:val="0010646C"/>
    <w:rsid w:val="0010785E"/>
    <w:rsid w:val="0011240F"/>
    <w:rsid w:val="00113026"/>
    <w:rsid w:val="001138FC"/>
    <w:rsid w:val="001236B6"/>
    <w:rsid w:val="00124479"/>
    <w:rsid w:val="00125778"/>
    <w:rsid w:val="00134B87"/>
    <w:rsid w:val="00134EFC"/>
    <w:rsid w:val="0013708D"/>
    <w:rsid w:val="00140166"/>
    <w:rsid w:val="00141B2C"/>
    <w:rsid w:val="00141CC1"/>
    <w:rsid w:val="00146BCF"/>
    <w:rsid w:val="001478EE"/>
    <w:rsid w:val="00150820"/>
    <w:rsid w:val="00152059"/>
    <w:rsid w:val="00157D98"/>
    <w:rsid w:val="00160DCA"/>
    <w:rsid w:val="00167B0B"/>
    <w:rsid w:val="00167B38"/>
    <w:rsid w:val="0017362B"/>
    <w:rsid w:val="00175EC1"/>
    <w:rsid w:val="00176826"/>
    <w:rsid w:val="001777BD"/>
    <w:rsid w:val="001810FC"/>
    <w:rsid w:val="001821C2"/>
    <w:rsid w:val="00182D04"/>
    <w:rsid w:val="00183626"/>
    <w:rsid w:val="00183C5B"/>
    <w:rsid w:val="00184E8F"/>
    <w:rsid w:val="00185425"/>
    <w:rsid w:val="001A15C7"/>
    <w:rsid w:val="001A5778"/>
    <w:rsid w:val="001B12AB"/>
    <w:rsid w:val="001B4DFD"/>
    <w:rsid w:val="001C6834"/>
    <w:rsid w:val="001D07AF"/>
    <w:rsid w:val="001D2610"/>
    <w:rsid w:val="001D5059"/>
    <w:rsid w:val="001D5B5E"/>
    <w:rsid w:val="001D7548"/>
    <w:rsid w:val="001F0206"/>
    <w:rsid w:val="00210C25"/>
    <w:rsid w:val="002171DD"/>
    <w:rsid w:val="00227BF1"/>
    <w:rsid w:val="002361F6"/>
    <w:rsid w:val="0023749E"/>
    <w:rsid w:val="00237E95"/>
    <w:rsid w:val="00241089"/>
    <w:rsid w:val="0025283F"/>
    <w:rsid w:val="00263525"/>
    <w:rsid w:val="00264AFE"/>
    <w:rsid w:val="00267F6B"/>
    <w:rsid w:val="002718B3"/>
    <w:rsid w:val="0027263B"/>
    <w:rsid w:val="002740D5"/>
    <w:rsid w:val="002745EC"/>
    <w:rsid w:val="002745F4"/>
    <w:rsid w:val="002750E3"/>
    <w:rsid w:val="002765E3"/>
    <w:rsid w:val="002774B0"/>
    <w:rsid w:val="00277F5B"/>
    <w:rsid w:val="002805B0"/>
    <w:rsid w:val="00285A3F"/>
    <w:rsid w:val="0029027A"/>
    <w:rsid w:val="0029029F"/>
    <w:rsid w:val="002927A1"/>
    <w:rsid w:val="00292EC4"/>
    <w:rsid w:val="0029312B"/>
    <w:rsid w:val="00293B4A"/>
    <w:rsid w:val="002A09F3"/>
    <w:rsid w:val="002A491D"/>
    <w:rsid w:val="002B557B"/>
    <w:rsid w:val="002C5BAB"/>
    <w:rsid w:val="002E009B"/>
    <w:rsid w:val="002E3B29"/>
    <w:rsid w:val="002E737A"/>
    <w:rsid w:val="002E7A9C"/>
    <w:rsid w:val="002E7F4C"/>
    <w:rsid w:val="002F5F43"/>
    <w:rsid w:val="003031FA"/>
    <w:rsid w:val="00303C5C"/>
    <w:rsid w:val="00304034"/>
    <w:rsid w:val="0031043C"/>
    <w:rsid w:val="003124FB"/>
    <w:rsid w:val="003126B6"/>
    <w:rsid w:val="003157B5"/>
    <w:rsid w:val="00315C7D"/>
    <w:rsid w:val="00317D69"/>
    <w:rsid w:val="00324F1D"/>
    <w:rsid w:val="0032550D"/>
    <w:rsid w:val="0032608A"/>
    <w:rsid w:val="003272C9"/>
    <w:rsid w:val="003460E2"/>
    <w:rsid w:val="00346733"/>
    <w:rsid w:val="00356D90"/>
    <w:rsid w:val="003601BC"/>
    <w:rsid w:val="003616D9"/>
    <w:rsid w:val="00362C0F"/>
    <w:rsid w:val="00366045"/>
    <w:rsid w:val="00366828"/>
    <w:rsid w:val="00372308"/>
    <w:rsid w:val="00372462"/>
    <w:rsid w:val="0037473D"/>
    <w:rsid w:val="00376CCD"/>
    <w:rsid w:val="00376CE9"/>
    <w:rsid w:val="00376CEC"/>
    <w:rsid w:val="00387C06"/>
    <w:rsid w:val="00397206"/>
    <w:rsid w:val="003A2DBF"/>
    <w:rsid w:val="003A573E"/>
    <w:rsid w:val="003A67C6"/>
    <w:rsid w:val="003B2D25"/>
    <w:rsid w:val="003C34D8"/>
    <w:rsid w:val="003C681A"/>
    <w:rsid w:val="003C6BFF"/>
    <w:rsid w:val="003C7A72"/>
    <w:rsid w:val="003D1E27"/>
    <w:rsid w:val="003D3570"/>
    <w:rsid w:val="003D5E7C"/>
    <w:rsid w:val="003D621F"/>
    <w:rsid w:val="003D72E9"/>
    <w:rsid w:val="003D7FF1"/>
    <w:rsid w:val="003E012A"/>
    <w:rsid w:val="003E3DF0"/>
    <w:rsid w:val="004013FE"/>
    <w:rsid w:val="0040758D"/>
    <w:rsid w:val="00420518"/>
    <w:rsid w:val="00421D48"/>
    <w:rsid w:val="0042221A"/>
    <w:rsid w:val="00430832"/>
    <w:rsid w:val="0043171B"/>
    <w:rsid w:val="004327B8"/>
    <w:rsid w:val="00432857"/>
    <w:rsid w:val="00440544"/>
    <w:rsid w:val="004436FF"/>
    <w:rsid w:val="004514E2"/>
    <w:rsid w:val="00460137"/>
    <w:rsid w:val="00460442"/>
    <w:rsid w:val="0046766D"/>
    <w:rsid w:val="0047032F"/>
    <w:rsid w:val="00470AE1"/>
    <w:rsid w:val="00475147"/>
    <w:rsid w:val="00484F6D"/>
    <w:rsid w:val="00494E0C"/>
    <w:rsid w:val="004955D5"/>
    <w:rsid w:val="004A1759"/>
    <w:rsid w:val="004A226B"/>
    <w:rsid w:val="004A26A0"/>
    <w:rsid w:val="004A28D4"/>
    <w:rsid w:val="004A400B"/>
    <w:rsid w:val="004A4335"/>
    <w:rsid w:val="004A5EAF"/>
    <w:rsid w:val="004A5FD9"/>
    <w:rsid w:val="004C3DE1"/>
    <w:rsid w:val="004C56AC"/>
    <w:rsid w:val="004D0E77"/>
    <w:rsid w:val="004D360C"/>
    <w:rsid w:val="004D39A4"/>
    <w:rsid w:val="004D3CFB"/>
    <w:rsid w:val="004D6FA4"/>
    <w:rsid w:val="004E03A8"/>
    <w:rsid w:val="004E2116"/>
    <w:rsid w:val="004E3E17"/>
    <w:rsid w:val="004E471C"/>
    <w:rsid w:val="004E619D"/>
    <w:rsid w:val="004F1E58"/>
    <w:rsid w:val="004F79ED"/>
    <w:rsid w:val="00501C20"/>
    <w:rsid w:val="00502FD0"/>
    <w:rsid w:val="00516C1A"/>
    <w:rsid w:val="0053308F"/>
    <w:rsid w:val="00533A6D"/>
    <w:rsid w:val="005340A3"/>
    <w:rsid w:val="00537114"/>
    <w:rsid w:val="00540987"/>
    <w:rsid w:val="00541CC2"/>
    <w:rsid w:val="00550815"/>
    <w:rsid w:val="00551809"/>
    <w:rsid w:val="00555747"/>
    <w:rsid w:val="005564BF"/>
    <w:rsid w:val="00560C59"/>
    <w:rsid w:val="0056258B"/>
    <w:rsid w:val="00567127"/>
    <w:rsid w:val="00571009"/>
    <w:rsid w:val="005758A8"/>
    <w:rsid w:val="00576F6C"/>
    <w:rsid w:val="005915AE"/>
    <w:rsid w:val="00596239"/>
    <w:rsid w:val="005A76AC"/>
    <w:rsid w:val="005B2079"/>
    <w:rsid w:val="005B313F"/>
    <w:rsid w:val="005B607C"/>
    <w:rsid w:val="005C1C60"/>
    <w:rsid w:val="005C24EC"/>
    <w:rsid w:val="005D1B6B"/>
    <w:rsid w:val="005D1F6F"/>
    <w:rsid w:val="005D2156"/>
    <w:rsid w:val="005D2877"/>
    <w:rsid w:val="005E2E5F"/>
    <w:rsid w:val="005E55DD"/>
    <w:rsid w:val="005E676C"/>
    <w:rsid w:val="005F1FC3"/>
    <w:rsid w:val="005F4708"/>
    <w:rsid w:val="00605B2E"/>
    <w:rsid w:val="00612027"/>
    <w:rsid w:val="00615E2A"/>
    <w:rsid w:val="0062329D"/>
    <w:rsid w:val="00632751"/>
    <w:rsid w:val="00633089"/>
    <w:rsid w:val="00640EC9"/>
    <w:rsid w:val="00643C60"/>
    <w:rsid w:val="0064564C"/>
    <w:rsid w:val="00653552"/>
    <w:rsid w:val="006558FA"/>
    <w:rsid w:val="00657101"/>
    <w:rsid w:val="00671129"/>
    <w:rsid w:val="00675CAC"/>
    <w:rsid w:val="00681F31"/>
    <w:rsid w:val="00692F47"/>
    <w:rsid w:val="006931D4"/>
    <w:rsid w:val="00694497"/>
    <w:rsid w:val="00696904"/>
    <w:rsid w:val="006B0115"/>
    <w:rsid w:val="006B0E17"/>
    <w:rsid w:val="006B1374"/>
    <w:rsid w:val="006B2ECC"/>
    <w:rsid w:val="006B3A04"/>
    <w:rsid w:val="006B3F9B"/>
    <w:rsid w:val="006B4BFA"/>
    <w:rsid w:val="006B687F"/>
    <w:rsid w:val="006B7EE5"/>
    <w:rsid w:val="006C0B99"/>
    <w:rsid w:val="006C78EB"/>
    <w:rsid w:val="006D0529"/>
    <w:rsid w:val="006D3202"/>
    <w:rsid w:val="006D3726"/>
    <w:rsid w:val="006D50BA"/>
    <w:rsid w:val="006D6C40"/>
    <w:rsid w:val="006E4A5F"/>
    <w:rsid w:val="006F0396"/>
    <w:rsid w:val="00700223"/>
    <w:rsid w:val="00700BFE"/>
    <w:rsid w:val="0070105C"/>
    <w:rsid w:val="00702F0C"/>
    <w:rsid w:val="00725664"/>
    <w:rsid w:val="00727022"/>
    <w:rsid w:val="00735201"/>
    <w:rsid w:val="0073677B"/>
    <w:rsid w:val="00736A4F"/>
    <w:rsid w:val="00743182"/>
    <w:rsid w:val="0074360C"/>
    <w:rsid w:val="007439D8"/>
    <w:rsid w:val="007468CE"/>
    <w:rsid w:val="00746F66"/>
    <w:rsid w:val="00754A5F"/>
    <w:rsid w:val="007578C3"/>
    <w:rsid w:val="00763D8C"/>
    <w:rsid w:val="00765B05"/>
    <w:rsid w:val="0077448D"/>
    <w:rsid w:val="007748BB"/>
    <w:rsid w:val="00775694"/>
    <w:rsid w:val="00775B1E"/>
    <w:rsid w:val="007804DF"/>
    <w:rsid w:val="00782BC4"/>
    <w:rsid w:val="007868C6"/>
    <w:rsid w:val="00787A4E"/>
    <w:rsid w:val="00791A7B"/>
    <w:rsid w:val="00797165"/>
    <w:rsid w:val="007975D1"/>
    <w:rsid w:val="007A22BE"/>
    <w:rsid w:val="007A4441"/>
    <w:rsid w:val="007A5A1D"/>
    <w:rsid w:val="007C39FB"/>
    <w:rsid w:val="007D0343"/>
    <w:rsid w:val="007D0B42"/>
    <w:rsid w:val="007D15E2"/>
    <w:rsid w:val="007E2272"/>
    <w:rsid w:val="007E4EAD"/>
    <w:rsid w:val="007F07B8"/>
    <w:rsid w:val="007F09CB"/>
    <w:rsid w:val="007F0CF4"/>
    <w:rsid w:val="007F5AD4"/>
    <w:rsid w:val="00802C92"/>
    <w:rsid w:val="00803A29"/>
    <w:rsid w:val="00810099"/>
    <w:rsid w:val="00810CF6"/>
    <w:rsid w:val="008170D0"/>
    <w:rsid w:val="008228DE"/>
    <w:rsid w:val="0082455E"/>
    <w:rsid w:val="00825C38"/>
    <w:rsid w:val="00837C33"/>
    <w:rsid w:val="00841355"/>
    <w:rsid w:val="00841EED"/>
    <w:rsid w:val="0084466A"/>
    <w:rsid w:val="0084731B"/>
    <w:rsid w:val="0085093A"/>
    <w:rsid w:val="00853886"/>
    <w:rsid w:val="0085644B"/>
    <w:rsid w:val="00865867"/>
    <w:rsid w:val="00866851"/>
    <w:rsid w:val="008677DE"/>
    <w:rsid w:val="00867D9E"/>
    <w:rsid w:val="008729FA"/>
    <w:rsid w:val="00891468"/>
    <w:rsid w:val="00892BCF"/>
    <w:rsid w:val="00895CD6"/>
    <w:rsid w:val="008A120F"/>
    <w:rsid w:val="008A2C11"/>
    <w:rsid w:val="008A442C"/>
    <w:rsid w:val="008A5881"/>
    <w:rsid w:val="008A5A82"/>
    <w:rsid w:val="008A63BA"/>
    <w:rsid w:val="008B1254"/>
    <w:rsid w:val="008B1F84"/>
    <w:rsid w:val="008B259A"/>
    <w:rsid w:val="008B29E8"/>
    <w:rsid w:val="008B2F24"/>
    <w:rsid w:val="008B6242"/>
    <w:rsid w:val="008B74F0"/>
    <w:rsid w:val="008C37DD"/>
    <w:rsid w:val="008C3995"/>
    <w:rsid w:val="008D03A2"/>
    <w:rsid w:val="008E4142"/>
    <w:rsid w:val="008E5A4B"/>
    <w:rsid w:val="008E65D6"/>
    <w:rsid w:val="008E6FE7"/>
    <w:rsid w:val="008F3FA6"/>
    <w:rsid w:val="008F49F2"/>
    <w:rsid w:val="0090008C"/>
    <w:rsid w:val="00901D39"/>
    <w:rsid w:val="00905155"/>
    <w:rsid w:val="009059D0"/>
    <w:rsid w:val="00906FC9"/>
    <w:rsid w:val="0090736E"/>
    <w:rsid w:val="00907CBD"/>
    <w:rsid w:val="00911CD0"/>
    <w:rsid w:val="0091467B"/>
    <w:rsid w:val="009166AC"/>
    <w:rsid w:val="009176EA"/>
    <w:rsid w:val="00920DB6"/>
    <w:rsid w:val="009215F2"/>
    <w:rsid w:val="0092461C"/>
    <w:rsid w:val="009350E8"/>
    <w:rsid w:val="009357AF"/>
    <w:rsid w:val="00940951"/>
    <w:rsid w:val="009439FB"/>
    <w:rsid w:val="009448C0"/>
    <w:rsid w:val="009448F5"/>
    <w:rsid w:val="009616E3"/>
    <w:rsid w:val="009661F0"/>
    <w:rsid w:val="00984727"/>
    <w:rsid w:val="009851F8"/>
    <w:rsid w:val="0098752D"/>
    <w:rsid w:val="00987ED1"/>
    <w:rsid w:val="00990243"/>
    <w:rsid w:val="00990D4E"/>
    <w:rsid w:val="00991F17"/>
    <w:rsid w:val="0099544A"/>
    <w:rsid w:val="00995BE9"/>
    <w:rsid w:val="009969A3"/>
    <w:rsid w:val="00996E28"/>
    <w:rsid w:val="00997E24"/>
    <w:rsid w:val="009A0FA7"/>
    <w:rsid w:val="009A72EE"/>
    <w:rsid w:val="009B03E2"/>
    <w:rsid w:val="009B47D4"/>
    <w:rsid w:val="009C516C"/>
    <w:rsid w:val="009C7393"/>
    <w:rsid w:val="009D61B0"/>
    <w:rsid w:val="009D65E8"/>
    <w:rsid w:val="009D7033"/>
    <w:rsid w:val="009E0D11"/>
    <w:rsid w:val="009E2C2E"/>
    <w:rsid w:val="009E613B"/>
    <w:rsid w:val="009F0740"/>
    <w:rsid w:val="009F1984"/>
    <w:rsid w:val="009F406F"/>
    <w:rsid w:val="009F6B1D"/>
    <w:rsid w:val="00A00654"/>
    <w:rsid w:val="00A01B96"/>
    <w:rsid w:val="00A0206C"/>
    <w:rsid w:val="00A10711"/>
    <w:rsid w:val="00A153E6"/>
    <w:rsid w:val="00A16C36"/>
    <w:rsid w:val="00A204EE"/>
    <w:rsid w:val="00A31A5F"/>
    <w:rsid w:val="00A34082"/>
    <w:rsid w:val="00A3761C"/>
    <w:rsid w:val="00A37997"/>
    <w:rsid w:val="00A510C6"/>
    <w:rsid w:val="00A52F30"/>
    <w:rsid w:val="00A5393A"/>
    <w:rsid w:val="00A56DAB"/>
    <w:rsid w:val="00A601CF"/>
    <w:rsid w:val="00A67A40"/>
    <w:rsid w:val="00A75AEE"/>
    <w:rsid w:val="00A86DE3"/>
    <w:rsid w:val="00A96B10"/>
    <w:rsid w:val="00A97E6C"/>
    <w:rsid w:val="00AA7CDD"/>
    <w:rsid w:val="00AB4D96"/>
    <w:rsid w:val="00AB5725"/>
    <w:rsid w:val="00AB5D95"/>
    <w:rsid w:val="00AC3F48"/>
    <w:rsid w:val="00AC49EE"/>
    <w:rsid w:val="00AC55E8"/>
    <w:rsid w:val="00AC6574"/>
    <w:rsid w:val="00AE0AE1"/>
    <w:rsid w:val="00AE658E"/>
    <w:rsid w:val="00AF0EC9"/>
    <w:rsid w:val="00AF162E"/>
    <w:rsid w:val="00B01832"/>
    <w:rsid w:val="00B0191B"/>
    <w:rsid w:val="00B03524"/>
    <w:rsid w:val="00B06888"/>
    <w:rsid w:val="00B12971"/>
    <w:rsid w:val="00B21DC0"/>
    <w:rsid w:val="00B34A44"/>
    <w:rsid w:val="00B3611E"/>
    <w:rsid w:val="00B40603"/>
    <w:rsid w:val="00B45AAD"/>
    <w:rsid w:val="00B46F15"/>
    <w:rsid w:val="00B479D2"/>
    <w:rsid w:val="00B51837"/>
    <w:rsid w:val="00B53D69"/>
    <w:rsid w:val="00B57F69"/>
    <w:rsid w:val="00B634CD"/>
    <w:rsid w:val="00B6481E"/>
    <w:rsid w:val="00B65CBA"/>
    <w:rsid w:val="00B66C04"/>
    <w:rsid w:val="00B7173A"/>
    <w:rsid w:val="00B71DFC"/>
    <w:rsid w:val="00B7322A"/>
    <w:rsid w:val="00B814FB"/>
    <w:rsid w:val="00B87738"/>
    <w:rsid w:val="00B90AF5"/>
    <w:rsid w:val="00B90E58"/>
    <w:rsid w:val="00BA1440"/>
    <w:rsid w:val="00BA1F94"/>
    <w:rsid w:val="00BA4FCD"/>
    <w:rsid w:val="00BA585E"/>
    <w:rsid w:val="00BB210B"/>
    <w:rsid w:val="00BB4AB7"/>
    <w:rsid w:val="00BD5808"/>
    <w:rsid w:val="00BE0F80"/>
    <w:rsid w:val="00BE4A60"/>
    <w:rsid w:val="00BF15D7"/>
    <w:rsid w:val="00BF17D6"/>
    <w:rsid w:val="00BF3C5C"/>
    <w:rsid w:val="00C00615"/>
    <w:rsid w:val="00C007D2"/>
    <w:rsid w:val="00C019BD"/>
    <w:rsid w:val="00C0397F"/>
    <w:rsid w:val="00C067D3"/>
    <w:rsid w:val="00C07F91"/>
    <w:rsid w:val="00C1610F"/>
    <w:rsid w:val="00C2142B"/>
    <w:rsid w:val="00C249E1"/>
    <w:rsid w:val="00C327ED"/>
    <w:rsid w:val="00C35390"/>
    <w:rsid w:val="00C40289"/>
    <w:rsid w:val="00C44AE9"/>
    <w:rsid w:val="00C51407"/>
    <w:rsid w:val="00C54472"/>
    <w:rsid w:val="00C57B2B"/>
    <w:rsid w:val="00C61B6E"/>
    <w:rsid w:val="00C635BE"/>
    <w:rsid w:val="00C64EFF"/>
    <w:rsid w:val="00C74FD7"/>
    <w:rsid w:val="00C77B58"/>
    <w:rsid w:val="00C84E2C"/>
    <w:rsid w:val="00C85CD9"/>
    <w:rsid w:val="00C86570"/>
    <w:rsid w:val="00CA1EB0"/>
    <w:rsid w:val="00CA731F"/>
    <w:rsid w:val="00CB3C4A"/>
    <w:rsid w:val="00CB5213"/>
    <w:rsid w:val="00CD1C59"/>
    <w:rsid w:val="00CD5BDE"/>
    <w:rsid w:val="00CD628A"/>
    <w:rsid w:val="00CD6D0A"/>
    <w:rsid w:val="00CD6E58"/>
    <w:rsid w:val="00CE1751"/>
    <w:rsid w:val="00CE27CF"/>
    <w:rsid w:val="00CF1787"/>
    <w:rsid w:val="00CF25F7"/>
    <w:rsid w:val="00CF7D1A"/>
    <w:rsid w:val="00D01101"/>
    <w:rsid w:val="00D01DAD"/>
    <w:rsid w:val="00D032FD"/>
    <w:rsid w:val="00D07F49"/>
    <w:rsid w:val="00D11109"/>
    <w:rsid w:val="00D20803"/>
    <w:rsid w:val="00D26498"/>
    <w:rsid w:val="00D2649D"/>
    <w:rsid w:val="00D330C8"/>
    <w:rsid w:val="00D3403F"/>
    <w:rsid w:val="00D34498"/>
    <w:rsid w:val="00D40634"/>
    <w:rsid w:val="00D42467"/>
    <w:rsid w:val="00D45A1E"/>
    <w:rsid w:val="00D51EEC"/>
    <w:rsid w:val="00D553A9"/>
    <w:rsid w:val="00D655E9"/>
    <w:rsid w:val="00D65EDB"/>
    <w:rsid w:val="00D661C2"/>
    <w:rsid w:val="00D71E67"/>
    <w:rsid w:val="00D727BA"/>
    <w:rsid w:val="00D76AD7"/>
    <w:rsid w:val="00D76C9D"/>
    <w:rsid w:val="00D87282"/>
    <w:rsid w:val="00D90B7E"/>
    <w:rsid w:val="00D94798"/>
    <w:rsid w:val="00D95C62"/>
    <w:rsid w:val="00DA3FDF"/>
    <w:rsid w:val="00DA4E45"/>
    <w:rsid w:val="00DB5486"/>
    <w:rsid w:val="00DB6090"/>
    <w:rsid w:val="00DC3A02"/>
    <w:rsid w:val="00DC6346"/>
    <w:rsid w:val="00DD1275"/>
    <w:rsid w:val="00DD2D2C"/>
    <w:rsid w:val="00DD6504"/>
    <w:rsid w:val="00DE25EA"/>
    <w:rsid w:val="00DE67D9"/>
    <w:rsid w:val="00DE77AE"/>
    <w:rsid w:val="00DF15C8"/>
    <w:rsid w:val="00DF74EB"/>
    <w:rsid w:val="00DF7BCA"/>
    <w:rsid w:val="00E0315F"/>
    <w:rsid w:val="00E039F4"/>
    <w:rsid w:val="00E0717C"/>
    <w:rsid w:val="00E1174B"/>
    <w:rsid w:val="00E13CC3"/>
    <w:rsid w:val="00E20F39"/>
    <w:rsid w:val="00E22877"/>
    <w:rsid w:val="00E24D1F"/>
    <w:rsid w:val="00E342BC"/>
    <w:rsid w:val="00E37D9C"/>
    <w:rsid w:val="00E4182E"/>
    <w:rsid w:val="00E53575"/>
    <w:rsid w:val="00E54CD4"/>
    <w:rsid w:val="00E57797"/>
    <w:rsid w:val="00E6413E"/>
    <w:rsid w:val="00E6466D"/>
    <w:rsid w:val="00E73CE3"/>
    <w:rsid w:val="00E83B78"/>
    <w:rsid w:val="00E850EF"/>
    <w:rsid w:val="00E94461"/>
    <w:rsid w:val="00E965D7"/>
    <w:rsid w:val="00EA15C0"/>
    <w:rsid w:val="00EA6F23"/>
    <w:rsid w:val="00EB1276"/>
    <w:rsid w:val="00EB1440"/>
    <w:rsid w:val="00EB2D51"/>
    <w:rsid w:val="00EB70BB"/>
    <w:rsid w:val="00EC19BE"/>
    <w:rsid w:val="00EC25F9"/>
    <w:rsid w:val="00EC39E4"/>
    <w:rsid w:val="00EC4BDF"/>
    <w:rsid w:val="00ED0FD2"/>
    <w:rsid w:val="00ED336D"/>
    <w:rsid w:val="00ED661C"/>
    <w:rsid w:val="00ED7EE5"/>
    <w:rsid w:val="00EE2F40"/>
    <w:rsid w:val="00EE3148"/>
    <w:rsid w:val="00EE4728"/>
    <w:rsid w:val="00EE6F19"/>
    <w:rsid w:val="00F00DC8"/>
    <w:rsid w:val="00F04174"/>
    <w:rsid w:val="00F11F51"/>
    <w:rsid w:val="00F135B8"/>
    <w:rsid w:val="00F15E51"/>
    <w:rsid w:val="00F1769F"/>
    <w:rsid w:val="00F23308"/>
    <w:rsid w:val="00F240F6"/>
    <w:rsid w:val="00F27305"/>
    <w:rsid w:val="00F32EEB"/>
    <w:rsid w:val="00F34231"/>
    <w:rsid w:val="00F42830"/>
    <w:rsid w:val="00F44C99"/>
    <w:rsid w:val="00F450A0"/>
    <w:rsid w:val="00F50556"/>
    <w:rsid w:val="00F52D1B"/>
    <w:rsid w:val="00F54FDA"/>
    <w:rsid w:val="00F570F2"/>
    <w:rsid w:val="00F6189D"/>
    <w:rsid w:val="00F61A1E"/>
    <w:rsid w:val="00F64268"/>
    <w:rsid w:val="00F660C8"/>
    <w:rsid w:val="00F66CC9"/>
    <w:rsid w:val="00F704AA"/>
    <w:rsid w:val="00F7125B"/>
    <w:rsid w:val="00F76D5E"/>
    <w:rsid w:val="00F82927"/>
    <w:rsid w:val="00F90275"/>
    <w:rsid w:val="00F931ED"/>
    <w:rsid w:val="00F9431A"/>
    <w:rsid w:val="00F945EE"/>
    <w:rsid w:val="00F95C24"/>
    <w:rsid w:val="00F95EBB"/>
    <w:rsid w:val="00F971EC"/>
    <w:rsid w:val="00FA08FB"/>
    <w:rsid w:val="00FA2404"/>
    <w:rsid w:val="00FA56F4"/>
    <w:rsid w:val="00FB60FD"/>
    <w:rsid w:val="00FC1490"/>
    <w:rsid w:val="00FD0E68"/>
    <w:rsid w:val="00FD20A3"/>
    <w:rsid w:val="00FD70D3"/>
    <w:rsid w:val="00FE09E2"/>
    <w:rsid w:val="00FE3949"/>
    <w:rsid w:val="00FE7955"/>
    <w:rsid w:val="00FF1E89"/>
    <w:rsid w:val="00FF60B3"/>
    <w:rsid w:val="00FF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25">
    <w:name w:val="Сетка таблицы2"/>
    <w:basedOn w:val="a1"/>
    <w:next w:val="af4"/>
    <w:uiPriority w:val="59"/>
    <w:rsid w:val="006456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D20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20803"/>
    <w:rPr>
      <w:rFonts w:ascii="Courier New" w:hAnsi="Courier New" w:cs="Courier New"/>
    </w:rPr>
  </w:style>
  <w:style w:type="character" w:customStyle="1" w:styleId="y2iqfc">
    <w:name w:val="y2iqfc"/>
    <w:basedOn w:val="a0"/>
    <w:rsid w:val="00D208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4C"/>
    <w:pPr>
      <w:widowControl w:val="0"/>
    </w:pPr>
  </w:style>
  <w:style w:type="paragraph" w:styleId="1">
    <w:name w:val="heading 1"/>
    <w:basedOn w:val="a"/>
    <w:next w:val="a"/>
    <w:qFormat/>
    <w:rsid w:val="002E7F4C"/>
    <w:pPr>
      <w:keepNext/>
      <w:spacing w:line="360" w:lineRule="auto"/>
      <w:ind w:firstLine="72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2E7F4C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qFormat/>
    <w:rsid w:val="002E7F4C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2E7F4C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2E7F4C"/>
    <w:pPr>
      <w:keepNext/>
      <w:jc w:val="both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2E7F4C"/>
    <w:pPr>
      <w:keepNext/>
      <w:jc w:val="center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2E7F4C"/>
    <w:pPr>
      <w:keepNext/>
      <w:spacing w:line="192" w:lineRule="auto"/>
      <w:jc w:val="both"/>
      <w:outlineLvl w:val="6"/>
    </w:pPr>
    <w:rPr>
      <w:sz w:val="24"/>
    </w:rPr>
  </w:style>
  <w:style w:type="paragraph" w:styleId="8">
    <w:name w:val="heading 8"/>
    <w:basedOn w:val="a"/>
    <w:next w:val="a"/>
    <w:qFormat/>
    <w:rsid w:val="002E7F4C"/>
    <w:pPr>
      <w:keepNext/>
      <w:jc w:val="center"/>
      <w:outlineLvl w:val="7"/>
    </w:pPr>
    <w:rPr>
      <w:b/>
      <w:sz w:val="16"/>
    </w:rPr>
  </w:style>
  <w:style w:type="paragraph" w:styleId="9">
    <w:name w:val="heading 9"/>
    <w:basedOn w:val="a"/>
    <w:next w:val="a"/>
    <w:qFormat/>
    <w:rsid w:val="002E7F4C"/>
    <w:pPr>
      <w:keepNext/>
      <w:tabs>
        <w:tab w:val="left" w:pos="8505"/>
      </w:tabs>
      <w:spacing w:line="180" w:lineRule="exact"/>
      <w:jc w:val="center"/>
      <w:outlineLvl w:val="8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шрифт абзаца2"/>
    <w:rsid w:val="002E7F4C"/>
    <w:rPr>
      <w:sz w:val="20"/>
    </w:rPr>
  </w:style>
  <w:style w:type="character" w:customStyle="1" w:styleId="10">
    <w:name w:val="Основной шрифт абзаца1"/>
    <w:rsid w:val="002E7F4C"/>
    <w:rPr>
      <w:sz w:val="20"/>
    </w:rPr>
  </w:style>
  <w:style w:type="paragraph" w:styleId="a3">
    <w:name w:val="Body Text"/>
    <w:basedOn w:val="a"/>
    <w:link w:val="a4"/>
    <w:rsid w:val="002E7F4C"/>
    <w:pPr>
      <w:spacing w:after="120"/>
    </w:pPr>
    <w:rPr>
      <w:rFonts w:ascii="NTHarmonica" w:hAnsi="NTHarmonica"/>
      <w:sz w:val="24"/>
      <w:lang w:val="en-GB"/>
    </w:rPr>
  </w:style>
  <w:style w:type="paragraph" w:styleId="21">
    <w:name w:val="Body Text Indent 2"/>
    <w:basedOn w:val="a"/>
    <w:rsid w:val="002E7F4C"/>
    <w:pPr>
      <w:tabs>
        <w:tab w:val="left" w:pos="1985"/>
        <w:tab w:val="left" w:pos="3119"/>
        <w:tab w:val="left" w:pos="5103"/>
      </w:tabs>
      <w:ind w:left="1985"/>
    </w:pPr>
    <w:rPr>
      <w:sz w:val="24"/>
    </w:rPr>
  </w:style>
  <w:style w:type="paragraph" w:styleId="a5">
    <w:name w:val="Body Text Indent"/>
    <w:basedOn w:val="a"/>
    <w:rsid w:val="002E7F4C"/>
    <w:pPr>
      <w:spacing w:line="480" w:lineRule="auto"/>
      <w:jc w:val="both"/>
    </w:pPr>
    <w:rPr>
      <w:sz w:val="24"/>
    </w:rPr>
  </w:style>
  <w:style w:type="paragraph" w:styleId="30">
    <w:name w:val="Body Text Indent 3"/>
    <w:basedOn w:val="a"/>
    <w:rsid w:val="002E7F4C"/>
    <w:pPr>
      <w:spacing w:line="360" w:lineRule="auto"/>
      <w:ind w:firstLine="720"/>
      <w:jc w:val="both"/>
    </w:pPr>
    <w:rPr>
      <w:sz w:val="24"/>
    </w:rPr>
  </w:style>
  <w:style w:type="paragraph" w:styleId="a6">
    <w:name w:val="footer"/>
    <w:basedOn w:val="a"/>
    <w:link w:val="a7"/>
    <w:uiPriority w:val="99"/>
    <w:rsid w:val="002E7F4C"/>
    <w:pPr>
      <w:tabs>
        <w:tab w:val="center" w:pos="4153"/>
        <w:tab w:val="right" w:pos="8306"/>
      </w:tabs>
    </w:pPr>
  </w:style>
  <w:style w:type="paragraph" w:styleId="a8">
    <w:name w:val="header"/>
    <w:basedOn w:val="a"/>
    <w:rsid w:val="002E7F4C"/>
    <w:pPr>
      <w:tabs>
        <w:tab w:val="center" w:pos="4153"/>
        <w:tab w:val="right" w:pos="8306"/>
      </w:tabs>
    </w:pPr>
  </w:style>
  <w:style w:type="character" w:styleId="a9">
    <w:name w:val="page number"/>
    <w:basedOn w:val="10"/>
    <w:rsid w:val="002E7F4C"/>
    <w:rPr>
      <w:sz w:val="20"/>
    </w:rPr>
  </w:style>
  <w:style w:type="paragraph" w:customStyle="1" w:styleId="11">
    <w:name w:val="Верх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12">
    <w:name w:val="Нижний колонтитул1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2">
    <w:name w:val="Верх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customStyle="1" w:styleId="23">
    <w:name w:val="Нижний колонтитул2"/>
    <w:basedOn w:val="a"/>
    <w:rsid w:val="002E7F4C"/>
    <w:pPr>
      <w:tabs>
        <w:tab w:val="center" w:pos="4153"/>
        <w:tab w:val="right" w:pos="8306"/>
      </w:tabs>
    </w:pPr>
    <w:rPr>
      <w:rFonts w:ascii="Arial" w:hAnsi="Arial"/>
      <w:sz w:val="22"/>
      <w:lang w:val="en-GB"/>
    </w:rPr>
  </w:style>
  <w:style w:type="paragraph" w:styleId="aa">
    <w:name w:val="annotation text"/>
    <w:basedOn w:val="a"/>
    <w:link w:val="ab"/>
    <w:rsid w:val="002E7F4C"/>
    <w:rPr>
      <w:rFonts w:ascii="Arial" w:hAnsi="Arial"/>
    </w:rPr>
  </w:style>
  <w:style w:type="paragraph" w:styleId="ac">
    <w:name w:val="List"/>
    <w:basedOn w:val="a"/>
    <w:rsid w:val="002E7F4C"/>
    <w:pPr>
      <w:ind w:left="283" w:hanging="283"/>
    </w:pPr>
    <w:rPr>
      <w:rFonts w:ascii="Arial" w:hAnsi="Arial"/>
    </w:rPr>
  </w:style>
  <w:style w:type="paragraph" w:styleId="ad">
    <w:name w:val="Document Map"/>
    <w:basedOn w:val="a"/>
    <w:semiHidden/>
    <w:rsid w:val="002E7F4C"/>
    <w:pPr>
      <w:shd w:val="clear" w:color="auto" w:fill="000080"/>
    </w:pPr>
    <w:rPr>
      <w:rFonts w:ascii="Tahoma" w:hAnsi="Tahoma"/>
    </w:rPr>
  </w:style>
  <w:style w:type="paragraph" w:customStyle="1" w:styleId="13">
    <w:name w:val="Основной текст1"/>
    <w:basedOn w:val="a"/>
    <w:rsid w:val="002E7F4C"/>
    <w:pPr>
      <w:widowControl/>
      <w:spacing w:after="120"/>
    </w:pPr>
    <w:rPr>
      <w:rFonts w:ascii="NTHarmonica" w:hAnsi="NTHarmonica"/>
      <w:sz w:val="24"/>
    </w:rPr>
  </w:style>
  <w:style w:type="paragraph" w:customStyle="1" w:styleId="210">
    <w:name w:val="Основной текст с отступом 21"/>
    <w:basedOn w:val="a"/>
    <w:rsid w:val="002E7F4C"/>
    <w:pPr>
      <w:widowControl/>
      <w:ind w:left="4536"/>
      <w:jc w:val="both"/>
    </w:pPr>
    <w:rPr>
      <w:rFonts w:ascii="Arial" w:hAnsi="Arial"/>
      <w:sz w:val="24"/>
    </w:rPr>
  </w:style>
  <w:style w:type="paragraph" w:customStyle="1" w:styleId="14">
    <w:name w:val="Обычный1"/>
    <w:rsid w:val="002E7F4C"/>
    <w:rPr>
      <w:rFonts w:ascii="Arial" w:hAnsi="Arial"/>
      <w:snapToGrid w:val="0"/>
      <w:sz w:val="22"/>
    </w:rPr>
  </w:style>
  <w:style w:type="paragraph" w:styleId="ae">
    <w:name w:val="Plain Text"/>
    <w:aliases w:val="Plain Text Char"/>
    <w:basedOn w:val="a"/>
    <w:link w:val="af"/>
    <w:rsid w:val="002E7F4C"/>
    <w:pPr>
      <w:widowControl/>
    </w:pPr>
    <w:rPr>
      <w:rFonts w:ascii="Courier New" w:hAnsi="Courier New"/>
    </w:rPr>
  </w:style>
  <w:style w:type="paragraph" w:styleId="24">
    <w:name w:val="Body Text 2"/>
    <w:basedOn w:val="a"/>
    <w:rsid w:val="002E7F4C"/>
    <w:pPr>
      <w:jc w:val="both"/>
    </w:pPr>
    <w:rPr>
      <w:sz w:val="28"/>
    </w:rPr>
  </w:style>
  <w:style w:type="paragraph" w:customStyle="1" w:styleId="15">
    <w:name w:val="Список1"/>
    <w:basedOn w:val="14"/>
    <w:rsid w:val="002E7F4C"/>
    <w:pPr>
      <w:widowControl w:val="0"/>
      <w:ind w:left="283" w:hanging="283"/>
    </w:pPr>
    <w:rPr>
      <w:rFonts w:ascii="Aria Cyr" w:hAnsi="Aria Cyr"/>
      <w:sz w:val="24"/>
    </w:rPr>
  </w:style>
  <w:style w:type="paragraph" w:customStyle="1" w:styleId="BodyText21">
    <w:name w:val="Body Text 21"/>
    <w:basedOn w:val="14"/>
    <w:rsid w:val="002E7F4C"/>
    <w:pPr>
      <w:jc w:val="both"/>
    </w:pPr>
    <w:rPr>
      <w:rFonts w:ascii="Aria Cyr" w:hAnsi="Aria Cyr"/>
      <w:snapToGrid/>
      <w:sz w:val="28"/>
    </w:rPr>
  </w:style>
  <w:style w:type="paragraph" w:styleId="af0">
    <w:name w:val="Title"/>
    <w:basedOn w:val="a"/>
    <w:qFormat/>
    <w:rsid w:val="002E7F4C"/>
    <w:pPr>
      <w:widowControl/>
      <w:jc w:val="center"/>
    </w:pPr>
    <w:rPr>
      <w:b/>
      <w:sz w:val="24"/>
    </w:rPr>
  </w:style>
  <w:style w:type="paragraph" w:styleId="af1">
    <w:name w:val="Subtitle"/>
    <w:basedOn w:val="a"/>
    <w:qFormat/>
    <w:rsid w:val="002E7F4C"/>
    <w:rPr>
      <w:b/>
    </w:rPr>
  </w:style>
  <w:style w:type="paragraph" w:customStyle="1" w:styleId="31">
    <w:name w:val="Заголовок 31"/>
    <w:basedOn w:val="14"/>
    <w:next w:val="14"/>
    <w:rsid w:val="002E7F4C"/>
    <w:pPr>
      <w:keepNext/>
      <w:widowControl w:val="0"/>
      <w:spacing w:before="240" w:after="60"/>
    </w:pPr>
    <w:rPr>
      <w:sz w:val="24"/>
    </w:rPr>
  </w:style>
  <w:style w:type="paragraph" w:styleId="32">
    <w:name w:val="Body Text 3"/>
    <w:basedOn w:val="a"/>
    <w:rsid w:val="002E7F4C"/>
    <w:pPr>
      <w:widowControl/>
      <w:jc w:val="both"/>
    </w:pPr>
    <w:rPr>
      <w:sz w:val="28"/>
    </w:rPr>
  </w:style>
  <w:style w:type="paragraph" w:styleId="af2">
    <w:name w:val="Balloon Text"/>
    <w:basedOn w:val="a"/>
    <w:link w:val="af3"/>
    <w:rsid w:val="007F0CF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7F0CF4"/>
    <w:rPr>
      <w:rFonts w:ascii="Tahoma" w:hAnsi="Tahoma" w:cs="Tahoma"/>
      <w:sz w:val="16"/>
      <w:szCs w:val="16"/>
    </w:rPr>
  </w:style>
  <w:style w:type="character" w:customStyle="1" w:styleId="af">
    <w:name w:val="Текст Знак"/>
    <w:aliases w:val="Plain Text Char Знак"/>
    <w:basedOn w:val="a0"/>
    <w:link w:val="ae"/>
    <w:rsid w:val="007F0CF4"/>
    <w:rPr>
      <w:rFonts w:ascii="Courier New" w:hAnsi="Courier New"/>
    </w:rPr>
  </w:style>
  <w:style w:type="paragraph" w:customStyle="1" w:styleId="BodyText1">
    <w:name w:val="Body Text1"/>
    <w:basedOn w:val="a"/>
    <w:uiPriority w:val="99"/>
    <w:rsid w:val="007F0CF4"/>
    <w:pPr>
      <w:widowControl/>
      <w:spacing w:after="120"/>
    </w:pPr>
    <w:rPr>
      <w:rFonts w:ascii="NTHarmonica" w:hAnsi="NTHarmonica"/>
      <w:sz w:val="24"/>
    </w:rPr>
  </w:style>
  <w:style w:type="table" w:styleId="af4">
    <w:name w:val="Table Grid"/>
    <w:basedOn w:val="a1"/>
    <w:uiPriority w:val="59"/>
    <w:rsid w:val="007F0C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basedOn w:val="a0"/>
    <w:link w:val="a6"/>
    <w:uiPriority w:val="99"/>
    <w:rsid w:val="00097F98"/>
  </w:style>
  <w:style w:type="character" w:styleId="af5">
    <w:name w:val="annotation reference"/>
    <w:basedOn w:val="a0"/>
    <w:uiPriority w:val="99"/>
    <w:rsid w:val="00E1174B"/>
    <w:rPr>
      <w:sz w:val="16"/>
      <w:szCs w:val="16"/>
    </w:rPr>
  </w:style>
  <w:style w:type="paragraph" w:styleId="af6">
    <w:name w:val="annotation subject"/>
    <w:basedOn w:val="aa"/>
    <w:next w:val="aa"/>
    <w:link w:val="af7"/>
    <w:rsid w:val="00E1174B"/>
    <w:rPr>
      <w:rFonts w:ascii="Times New Roman" w:hAnsi="Times New Roman"/>
      <w:b/>
      <w:bCs/>
    </w:rPr>
  </w:style>
  <w:style w:type="character" w:customStyle="1" w:styleId="ab">
    <w:name w:val="Текст примечания Знак"/>
    <w:basedOn w:val="a0"/>
    <w:link w:val="aa"/>
    <w:rsid w:val="00E1174B"/>
    <w:rPr>
      <w:rFonts w:ascii="Arial" w:hAnsi="Arial"/>
    </w:rPr>
  </w:style>
  <w:style w:type="character" w:customStyle="1" w:styleId="af7">
    <w:name w:val="Тема примечания Знак"/>
    <w:basedOn w:val="ab"/>
    <w:link w:val="af6"/>
    <w:rsid w:val="00E1174B"/>
    <w:rPr>
      <w:rFonts w:ascii="Arial" w:hAnsi="Arial"/>
    </w:rPr>
  </w:style>
  <w:style w:type="character" w:customStyle="1" w:styleId="a4">
    <w:name w:val="Основной текст Знак"/>
    <w:basedOn w:val="a0"/>
    <w:link w:val="a3"/>
    <w:rsid w:val="00F52D1B"/>
    <w:rPr>
      <w:rFonts w:ascii="NTHarmonica" w:hAnsi="NTHarmonica"/>
      <w:sz w:val="24"/>
      <w:lang w:val="en-GB"/>
    </w:rPr>
  </w:style>
  <w:style w:type="character" w:styleId="af8">
    <w:name w:val="Placeholder Text"/>
    <w:basedOn w:val="a0"/>
    <w:uiPriority w:val="99"/>
    <w:semiHidden/>
    <w:rsid w:val="004D3CFB"/>
    <w:rPr>
      <w:color w:val="808080"/>
    </w:rPr>
  </w:style>
  <w:style w:type="character" w:customStyle="1" w:styleId="s1">
    <w:name w:val="s1"/>
    <w:basedOn w:val="a0"/>
    <w:uiPriority w:val="99"/>
    <w:rsid w:val="00990D4E"/>
    <w:rPr>
      <w:rFonts w:ascii="Arial" w:hAnsi="Arial" w:cs="Arial" w:hint="default"/>
    </w:rPr>
  </w:style>
  <w:style w:type="character" w:styleId="af9">
    <w:name w:val="Hyperlink"/>
    <w:basedOn w:val="a0"/>
    <w:uiPriority w:val="99"/>
    <w:unhideWhenUsed/>
    <w:rsid w:val="00990D4E"/>
    <w:rPr>
      <w:color w:val="0000FF"/>
      <w:u w:val="single"/>
    </w:rPr>
  </w:style>
  <w:style w:type="paragraph" w:styleId="afa">
    <w:name w:val="List Paragraph"/>
    <w:basedOn w:val="a"/>
    <w:uiPriority w:val="34"/>
    <w:qFormat/>
    <w:rsid w:val="009A72EE"/>
    <w:pPr>
      <w:ind w:left="720"/>
      <w:contextualSpacing/>
    </w:pPr>
  </w:style>
  <w:style w:type="character" w:customStyle="1" w:styleId="120">
    <w:name w:val="Основной текст + Курсив12"/>
    <w:basedOn w:val="a0"/>
    <w:rsid w:val="00A204EE"/>
    <w:rPr>
      <w:rFonts w:ascii="Times New Roman" w:eastAsia="Times New Roman" w:hAnsi="Times New Roman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80">
    <w:name w:val="Основной текст8"/>
    <w:basedOn w:val="a0"/>
    <w:rsid w:val="00A204EE"/>
    <w:rPr>
      <w:rFonts w:ascii="Times New Roman" w:eastAsia="Times New Roman" w:hAnsi="Times New Roman"/>
      <w:color w:val="000000"/>
      <w:spacing w:val="0"/>
      <w:w w:val="100"/>
      <w:position w:val="0"/>
      <w:lang w:val="ru-RU" w:eastAsia="ru-RU" w:bidi="ru-RU"/>
    </w:rPr>
  </w:style>
  <w:style w:type="character" w:customStyle="1" w:styleId="afb">
    <w:name w:val="Основной текст_"/>
    <w:basedOn w:val="a0"/>
    <w:link w:val="37"/>
    <w:rsid w:val="00735201"/>
  </w:style>
  <w:style w:type="paragraph" w:customStyle="1" w:styleId="37">
    <w:name w:val="Основной текст37"/>
    <w:basedOn w:val="a"/>
    <w:link w:val="afb"/>
    <w:rsid w:val="00735201"/>
    <w:pPr>
      <w:spacing w:before="360" w:line="211" w:lineRule="exact"/>
      <w:ind w:hanging="3300"/>
      <w:jc w:val="both"/>
    </w:pPr>
  </w:style>
  <w:style w:type="character" w:customStyle="1" w:styleId="tlid-translation">
    <w:name w:val="tlid-translation"/>
    <w:basedOn w:val="a0"/>
    <w:rsid w:val="002805B0"/>
  </w:style>
  <w:style w:type="character" w:customStyle="1" w:styleId="afc">
    <w:name w:val="Основной текст + Курсив"/>
    <w:basedOn w:val="afb"/>
    <w:rsid w:val="005340A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b1">
    <w:name w:val="b1"/>
    <w:basedOn w:val="a0"/>
    <w:uiPriority w:val="99"/>
    <w:rsid w:val="00E37D9C"/>
    <w:rPr>
      <w:rFonts w:cs="Times New Roman"/>
      <w:b/>
      <w:bCs/>
    </w:rPr>
  </w:style>
  <w:style w:type="character" w:customStyle="1" w:styleId="17">
    <w:name w:val="Основной текст + Полужирный17"/>
    <w:basedOn w:val="afb"/>
    <w:rsid w:val="00E37D9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9">
    <w:name w:val="Основной текст19"/>
    <w:basedOn w:val="afb"/>
    <w:rsid w:val="00E37D9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0">
    <w:name w:val="Основной текст + Курсив11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30">
    <w:name w:val="Основной текст + Курсив13"/>
    <w:basedOn w:val="afb"/>
    <w:rsid w:val="00E37D9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styleId="afd">
    <w:name w:val="No Spacing"/>
    <w:basedOn w:val="a"/>
    <w:uiPriority w:val="1"/>
    <w:qFormat/>
    <w:rsid w:val="00702F0C"/>
    <w:pPr>
      <w:widowControl/>
    </w:pPr>
    <w:rPr>
      <w:rFonts w:eastAsiaTheme="minorHAnsi"/>
    </w:rPr>
  </w:style>
  <w:style w:type="paragraph" w:customStyle="1" w:styleId="16">
    <w:name w:val="Без интервала1"/>
    <w:rsid w:val="00B6481E"/>
    <w:rPr>
      <w:rFonts w:ascii="Calibri" w:hAnsi="Calibri"/>
      <w:sz w:val="22"/>
      <w:szCs w:val="22"/>
      <w:lang w:eastAsia="en-US"/>
    </w:rPr>
  </w:style>
  <w:style w:type="character" w:styleId="afe">
    <w:name w:val="Strong"/>
    <w:uiPriority w:val="22"/>
    <w:qFormat/>
    <w:rsid w:val="00EB2D51"/>
    <w:rPr>
      <w:rFonts w:ascii="Times New Roman" w:hAnsi="Times New Roman" w:cs="Times New Roman" w:hint="default"/>
      <w:b/>
      <w:bCs/>
    </w:rPr>
  </w:style>
  <w:style w:type="table" w:customStyle="1" w:styleId="25">
    <w:name w:val="Сетка таблицы2"/>
    <w:basedOn w:val="a1"/>
    <w:next w:val="af4"/>
    <w:uiPriority w:val="59"/>
    <w:rsid w:val="006456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D2080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20803"/>
    <w:rPr>
      <w:rFonts w:ascii="Courier New" w:hAnsi="Courier New" w:cs="Courier New"/>
    </w:rPr>
  </w:style>
  <w:style w:type="character" w:customStyle="1" w:styleId="y2iqfc">
    <w:name w:val="y2iqfc"/>
    <w:basedOn w:val="a0"/>
    <w:rsid w:val="00D20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0D2EB-47EF-4A6C-8859-2F959E5B1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ГНЦ РФ "НИОПИК"</Company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Гойзман Михаил Самуилович</dc:creator>
  <cp:lastModifiedBy>EvdokimovaOV</cp:lastModifiedBy>
  <cp:revision>3</cp:revision>
  <cp:lastPrinted>2024-04-03T07:27:00Z</cp:lastPrinted>
  <dcterms:created xsi:type="dcterms:W3CDTF">2024-04-03T07:16:00Z</dcterms:created>
  <dcterms:modified xsi:type="dcterms:W3CDTF">2024-04-03T07:27:00Z</dcterms:modified>
</cp:coreProperties>
</file>