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47" w:rsidRPr="0085146C" w:rsidRDefault="009A3447" w:rsidP="009A3447">
      <w:pPr>
        <w:spacing w:after="24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447">
        <w:rPr>
          <w:rFonts w:ascii="Times New Roman" w:eastAsiaTheme="minorHAnsi" w:hAnsi="Times New Roman" w:cs="Times New Roman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447" w:rsidRPr="009A3447" w:rsidTr="009468FF">
        <w:tc>
          <w:tcPr>
            <w:tcW w:w="9571" w:type="dxa"/>
          </w:tcPr>
          <w:p w:rsidR="009A3447" w:rsidRPr="009A3447" w:rsidRDefault="009A3447" w:rsidP="009A3447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44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9A34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9A3447" w:rsidRPr="009A3447" w:rsidTr="009468FF">
        <w:tc>
          <w:tcPr>
            <w:tcW w:w="9571" w:type="dxa"/>
          </w:tcPr>
          <w:p w:rsidR="009A3447" w:rsidRPr="009A3447" w:rsidRDefault="009A3447" w:rsidP="009A344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4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КЛЕЩЕВИНЫ ОБЫКНОВЕННОЙ СЕМЯН МАСЛО ЖИРНОЕ (КАСТОРОВОЕ МАСЛО)</w:t>
            </w:r>
          </w:p>
        </w:tc>
      </w:tr>
      <w:tr w:rsidR="009A3447" w:rsidRPr="00FA0635" w:rsidTr="009468FF">
        <w:tc>
          <w:tcPr>
            <w:tcW w:w="9571" w:type="dxa"/>
          </w:tcPr>
          <w:p w:rsidR="009A3447" w:rsidRPr="00060ABC" w:rsidRDefault="009A3447" w:rsidP="009A344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A344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Ricin</w:t>
            </w:r>
            <w:r w:rsidR="00657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="00657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7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communis</w:t>
            </w:r>
            <w:proofErr w:type="spellEnd"/>
            <w:r w:rsidR="00657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7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seminum</w:t>
            </w:r>
            <w:proofErr w:type="spellEnd"/>
            <w:r w:rsidR="00657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7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="00657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7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pingue</w:t>
            </w:r>
            <w:proofErr w:type="spellEnd"/>
            <w:r w:rsidR="00060ABC" w:rsidRPr="00060AB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060ABC" w:rsidRPr="00D02C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="00060ABC" w:rsidRPr="00D02C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Ricini</w:t>
            </w:r>
            <w:proofErr w:type="spellEnd"/>
            <w:r w:rsidR="00060ABC" w:rsidRPr="00D02C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ABC" w:rsidRPr="00D02C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="00060ABC" w:rsidRPr="00D02C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9A3447" w:rsidRPr="009A3447" w:rsidTr="009468FF">
        <w:tc>
          <w:tcPr>
            <w:tcW w:w="9571" w:type="dxa"/>
          </w:tcPr>
          <w:p w:rsidR="009A3447" w:rsidRPr="009A3447" w:rsidRDefault="009A3447" w:rsidP="009A344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4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Castor oil</w:t>
            </w:r>
            <w:r w:rsidRPr="009A34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34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virgin</w:t>
            </w: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23D3D" w:rsidRPr="005968B6" w:rsidTr="0098774E">
        <w:tc>
          <w:tcPr>
            <w:tcW w:w="9571" w:type="dxa"/>
          </w:tcPr>
          <w:p w:rsidR="00F23D3D" w:rsidRDefault="00F23D3D" w:rsidP="009877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2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[8001-79-4]</w:t>
            </w:r>
          </w:p>
        </w:tc>
      </w:tr>
    </w:tbl>
    <w:p w:rsidR="009A3447" w:rsidRPr="00957333" w:rsidRDefault="009A3447" w:rsidP="009A3447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33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9A3447" w:rsidRPr="009A3447" w:rsidRDefault="009A3447" w:rsidP="009A34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957333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Масло жирное, </w:t>
      </w:r>
      <w:r w:rsidRPr="00957333">
        <w:rPr>
          <w:rFonts w:ascii="Times New Roman" w:eastAsia="ArialMT" w:hAnsi="Times New Roman" w:cs="Times New Roman"/>
          <w:sz w:val="28"/>
          <w:szCs w:val="28"/>
          <w:lang w:eastAsia="en-US"/>
        </w:rPr>
        <w:t>полученное</w:t>
      </w:r>
      <w:r w:rsidRPr="00957333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957333">
        <w:rPr>
          <w:rFonts w:ascii="Times New Roman" w:eastAsia="ArialMT" w:hAnsi="Times New Roman" w:cs="Times New Roman"/>
          <w:sz w:val="28"/>
          <w:szCs w:val="28"/>
          <w:lang w:eastAsia="en-US"/>
        </w:rPr>
        <w:t>методом</w:t>
      </w:r>
      <w:r w:rsidRPr="00957333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957333">
        <w:rPr>
          <w:rFonts w:ascii="Times New Roman" w:eastAsia="ArialMT" w:hAnsi="Times New Roman" w:cs="Times New Roman"/>
          <w:sz w:val="28"/>
          <w:szCs w:val="28"/>
          <w:lang w:eastAsia="en-US"/>
        </w:rPr>
        <w:t>холодного</w:t>
      </w:r>
      <w:r w:rsidRPr="00957333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прессования (</w:t>
      </w:r>
      <w:r w:rsidRPr="00957333">
        <w:rPr>
          <w:rFonts w:ascii="Times New Roman" w:eastAsia="ArialMT" w:hAnsi="Times New Roman" w:cs="Times New Roman"/>
          <w:sz w:val="28"/>
          <w:szCs w:val="28"/>
          <w:lang w:eastAsia="en-US"/>
        </w:rPr>
        <w:t>температура масла не должна</w:t>
      </w:r>
      <w:r w:rsidRPr="009A3447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превышать 50 °С) </w:t>
      </w:r>
      <w:r w:rsidRPr="009A344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из семян культивируемого растения клещевины обыкновенной </w:t>
      </w:r>
      <w:r w:rsidRPr="009A3447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9A344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A3447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eastAsia="en-US"/>
        </w:rPr>
        <w:t>Ricinus</w:t>
      </w:r>
      <w:proofErr w:type="spellEnd"/>
      <w:r w:rsidRPr="009A3447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A3447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eastAsia="en-US"/>
        </w:rPr>
        <w:t>communis</w:t>
      </w:r>
      <w:proofErr w:type="spellEnd"/>
      <w:r w:rsidRPr="009A344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L., сем</w:t>
      </w:r>
      <w:proofErr w:type="gramStart"/>
      <w:r w:rsidRPr="009A344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.</w:t>
      </w:r>
      <w:proofErr w:type="gramEnd"/>
      <w:r w:rsidRPr="009A344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9A344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м</w:t>
      </w:r>
      <w:proofErr w:type="gramEnd"/>
      <w:r w:rsidRPr="009A344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олочайных </w:t>
      </w:r>
      <w:r w:rsidRPr="009A3447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9A344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A3447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eastAsia="en-US"/>
        </w:rPr>
        <w:t>Euphorbiaceae</w:t>
      </w:r>
      <w:proofErr w:type="spellEnd"/>
      <w:r w:rsidRPr="009A344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. Может быть добавлен подходящий антиоксидант.</w:t>
      </w:r>
    </w:p>
    <w:p w:rsidR="00406CDE" w:rsidRPr="00C10251" w:rsidRDefault="00406CDE" w:rsidP="006879FD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163110" w:rsidRDefault="003B4FEA" w:rsidP="001631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57419E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57419E">
        <w:rPr>
          <w:rFonts w:ascii="Times New Roman" w:hAnsi="Times New Roman" w:cs="Times New Roman"/>
          <w:sz w:val="28"/>
          <w:szCs w:val="28"/>
        </w:rPr>
        <w:t xml:space="preserve">. </w:t>
      </w:r>
      <w:r w:rsidR="00163110">
        <w:rPr>
          <w:rFonts w:ascii="Times New Roman" w:eastAsia="ArialMT" w:hAnsi="Times New Roman" w:cs="Times New Roman"/>
          <w:sz w:val="28"/>
          <w:szCs w:val="28"/>
        </w:rPr>
        <w:t>Прозрачная (при температуре 40 </w:t>
      </w:r>
      <w:r w:rsidR="0057419E" w:rsidRPr="0057419E">
        <w:rPr>
          <w:rFonts w:ascii="Times New Roman" w:eastAsia="ArialMT" w:hAnsi="Times New Roman" w:cs="Times New Roman"/>
          <w:sz w:val="28"/>
          <w:szCs w:val="28"/>
        </w:rPr>
        <w:t>°С)</w:t>
      </w:r>
      <w:r w:rsidR="00163110">
        <w:rPr>
          <w:rFonts w:ascii="Times New Roman" w:eastAsia="ArialMT" w:hAnsi="Times New Roman" w:cs="Times New Roman"/>
          <w:sz w:val="28"/>
          <w:szCs w:val="28"/>
        </w:rPr>
        <w:t xml:space="preserve"> жидкость</w:t>
      </w:r>
      <w:r w:rsidR="0057419E" w:rsidRPr="0057419E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57419E" w:rsidRPr="00163110">
        <w:rPr>
          <w:rFonts w:ascii="Times New Roman" w:eastAsia="ArialMT" w:hAnsi="Times New Roman" w:cs="Times New Roman"/>
          <w:sz w:val="28"/>
          <w:szCs w:val="28"/>
        </w:rPr>
        <w:t>светло-ж</w:t>
      </w:r>
      <w:r w:rsidR="00163110">
        <w:rPr>
          <w:rFonts w:ascii="Times New Roman" w:eastAsia="ArialMT" w:hAnsi="Times New Roman" w:cs="Times New Roman"/>
          <w:sz w:val="28"/>
          <w:szCs w:val="28"/>
        </w:rPr>
        <w:t>ёлтого цвета, вязкая.</w:t>
      </w:r>
    </w:p>
    <w:p w:rsidR="00163110" w:rsidRPr="00163110" w:rsidRDefault="00163110" w:rsidP="001631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*Гигроскопична.</w:t>
      </w:r>
    </w:p>
    <w:p w:rsidR="00D04845" w:rsidRPr="007927B4" w:rsidRDefault="00406CDE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7B4">
        <w:rPr>
          <w:b/>
          <w:sz w:val="28"/>
          <w:szCs w:val="28"/>
        </w:rPr>
        <w:t>Растворимость.</w:t>
      </w:r>
      <w:r w:rsidRPr="007927B4">
        <w:rPr>
          <w:sz w:val="28"/>
          <w:szCs w:val="28"/>
        </w:rPr>
        <w:t xml:space="preserve"> </w:t>
      </w:r>
      <w:proofErr w:type="gramStart"/>
      <w:r w:rsidR="00132D7C" w:rsidRPr="007927B4">
        <w:rPr>
          <w:sz w:val="28"/>
          <w:szCs w:val="28"/>
        </w:rPr>
        <w:t>Мало растворимо</w:t>
      </w:r>
      <w:proofErr w:type="gramEnd"/>
      <w:r w:rsidR="00132D7C" w:rsidRPr="007927B4">
        <w:rPr>
          <w:sz w:val="28"/>
          <w:szCs w:val="28"/>
        </w:rPr>
        <w:t xml:space="preserve"> в</w:t>
      </w:r>
      <w:r w:rsidR="00163110" w:rsidRPr="007927B4">
        <w:rPr>
          <w:sz w:val="28"/>
          <w:szCs w:val="28"/>
        </w:rPr>
        <w:t xml:space="preserve"> </w:t>
      </w:r>
      <w:proofErr w:type="spellStart"/>
      <w:r w:rsidR="00163110" w:rsidRPr="007927B4">
        <w:rPr>
          <w:sz w:val="28"/>
          <w:szCs w:val="28"/>
        </w:rPr>
        <w:t>петролейном</w:t>
      </w:r>
      <w:proofErr w:type="spellEnd"/>
      <w:r w:rsidR="00163110" w:rsidRPr="007927B4">
        <w:rPr>
          <w:sz w:val="28"/>
          <w:szCs w:val="28"/>
        </w:rPr>
        <w:t xml:space="preserve"> эфире</w:t>
      </w:r>
      <w:r w:rsidR="00D04845" w:rsidRPr="007927B4">
        <w:rPr>
          <w:sz w:val="28"/>
          <w:szCs w:val="28"/>
        </w:rPr>
        <w:t>.</w:t>
      </w:r>
    </w:p>
    <w:p w:rsidR="00C157C4" w:rsidRDefault="00D04845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27B4">
        <w:rPr>
          <w:sz w:val="28"/>
          <w:szCs w:val="28"/>
        </w:rPr>
        <w:t>*</w:t>
      </w:r>
      <w:proofErr w:type="gramStart"/>
      <w:r w:rsidRPr="007927B4">
        <w:rPr>
          <w:sz w:val="28"/>
          <w:szCs w:val="28"/>
          <w:lang w:val="en-US"/>
        </w:rPr>
        <w:t>C</w:t>
      </w:r>
      <w:proofErr w:type="spellStart"/>
      <w:proofErr w:type="gramEnd"/>
      <w:r w:rsidR="00132D7C" w:rsidRPr="007927B4">
        <w:rPr>
          <w:sz w:val="28"/>
          <w:szCs w:val="28"/>
        </w:rPr>
        <w:t>мешивается</w:t>
      </w:r>
      <w:proofErr w:type="spellEnd"/>
      <w:r w:rsidR="00132D7C" w:rsidRPr="007927B4">
        <w:rPr>
          <w:sz w:val="28"/>
          <w:szCs w:val="28"/>
        </w:rPr>
        <w:t xml:space="preserve"> с</w:t>
      </w:r>
      <w:r w:rsidR="00163110" w:rsidRPr="007927B4">
        <w:rPr>
          <w:sz w:val="28"/>
          <w:szCs w:val="28"/>
        </w:rPr>
        <w:t>о</w:t>
      </w:r>
      <w:r w:rsidR="00132D7C" w:rsidRPr="007927B4">
        <w:rPr>
          <w:sz w:val="28"/>
          <w:szCs w:val="28"/>
        </w:rPr>
        <w:t xml:space="preserve"> </w:t>
      </w:r>
      <w:r w:rsidR="00163110" w:rsidRPr="007927B4">
        <w:rPr>
          <w:sz w:val="28"/>
          <w:szCs w:val="28"/>
        </w:rPr>
        <w:t>спиртом 96 %</w:t>
      </w:r>
      <w:r w:rsidR="00A02CA9" w:rsidRPr="007927B4">
        <w:rPr>
          <w:sz w:val="28"/>
          <w:szCs w:val="28"/>
        </w:rPr>
        <w:t xml:space="preserve"> и </w:t>
      </w:r>
      <w:r w:rsidR="00A02CA9" w:rsidRPr="007927B4">
        <w:rPr>
          <w:color w:val="000000"/>
          <w:sz w:val="28"/>
          <w:szCs w:val="28"/>
        </w:rPr>
        <w:t>уксусной кислотой ледяной</w:t>
      </w:r>
      <w:r w:rsidR="002812A0" w:rsidRPr="007927B4">
        <w:rPr>
          <w:sz w:val="28"/>
          <w:szCs w:val="28"/>
        </w:rPr>
        <w:t>.</w:t>
      </w:r>
    </w:p>
    <w:p w:rsidR="00CE3B10" w:rsidRPr="00152310" w:rsidRDefault="00CE3B10" w:rsidP="00CE3B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310">
        <w:rPr>
          <w:i/>
          <w:sz w:val="28"/>
          <w:szCs w:val="28"/>
        </w:rPr>
        <w:t>*Относительная плотность.</w:t>
      </w:r>
      <w:r w:rsidRPr="00152310">
        <w:rPr>
          <w:sz w:val="28"/>
          <w:szCs w:val="28"/>
        </w:rPr>
        <w:t xml:space="preserve"> Около 0,958.</w:t>
      </w:r>
    </w:p>
    <w:p w:rsidR="00CE3B10" w:rsidRPr="00CE3B10" w:rsidRDefault="00CE3B10" w:rsidP="00CE3B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52310">
        <w:rPr>
          <w:i/>
          <w:sz w:val="28"/>
          <w:szCs w:val="28"/>
        </w:rPr>
        <w:t xml:space="preserve">*Показатель преломления. </w:t>
      </w:r>
      <w:r w:rsidRPr="00152310">
        <w:rPr>
          <w:sz w:val="28"/>
          <w:szCs w:val="28"/>
        </w:rPr>
        <w:t xml:space="preserve">Около </w:t>
      </w:r>
      <w:r w:rsidRPr="00152310">
        <w:rPr>
          <w:rStyle w:val="tlid-translation"/>
          <w:sz w:val="28"/>
          <w:szCs w:val="28"/>
        </w:rPr>
        <w:t>1,479</w:t>
      </w:r>
      <w:r w:rsidRPr="00152310">
        <w:rPr>
          <w:sz w:val="28"/>
          <w:szCs w:val="28"/>
        </w:rPr>
        <w:t>.</w:t>
      </w:r>
    </w:p>
    <w:p w:rsidR="00406CDE" w:rsidRDefault="00406CDE" w:rsidP="006E7BE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1A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8859EC" w:rsidRPr="00997A82" w:rsidRDefault="008859EC" w:rsidP="008859E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7A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Первая идентификация: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В.</w:t>
      </w:r>
    </w:p>
    <w:p w:rsidR="008859EC" w:rsidRPr="008859EC" w:rsidRDefault="008859EC" w:rsidP="008859E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A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Вторая идентификация:</w:t>
      </w:r>
      <w:r w:rsidRPr="00885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А, Б.</w:t>
      </w:r>
    </w:p>
    <w:p w:rsidR="004F1BC4" w:rsidRPr="007927B4" w:rsidRDefault="00E37684" w:rsidP="004F1BC4">
      <w:pPr>
        <w:pStyle w:val="aa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u w:val="none"/>
        </w:rPr>
      </w:pPr>
      <w:r w:rsidRPr="00E37684">
        <w:rPr>
          <w:bCs/>
          <w:color w:val="000000" w:themeColor="text1"/>
          <w:sz w:val="28"/>
          <w:szCs w:val="28"/>
          <w:u w:val="none"/>
        </w:rPr>
        <w:t>А</w:t>
      </w:r>
      <w:r w:rsidR="00A02CA9" w:rsidRPr="00E37684">
        <w:rPr>
          <w:bCs/>
          <w:color w:val="000000" w:themeColor="text1"/>
          <w:sz w:val="28"/>
          <w:szCs w:val="28"/>
          <w:u w:val="none"/>
        </w:rPr>
        <w:t>.</w:t>
      </w:r>
      <w:r w:rsidR="00A02CA9" w:rsidRPr="007927B4">
        <w:rPr>
          <w:bCs/>
          <w:i/>
          <w:color w:val="000000" w:themeColor="text1"/>
          <w:sz w:val="28"/>
          <w:szCs w:val="28"/>
          <w:u w:val="none"/>
        </w:rPr>
        <w:t> </w:t>
      </w:r>
      <w:r w:rsidR="00DD54A8" w:rsidRPr="00E37684">
        <w:rPr>
          <w:b/>
          <w:bCs/>
          <w:color w:val="000000" w:themeColor="text1"/>
          <w:sz w:val="28"/>
          <w:szCs w:val="28"/>
          <w:u w:val="none"/>
        </w:rPr>
        <w:t>Прозрачность</w:t>
      </w:r>
      <w:r w:rsidR="00CE3B10">
        <w:rPr>
          <w:b/>
          <w:bCs/>
          <w:color w:val="000000" w:themeColor="text1"/>
          <w:sz w:val="28"/>
          <w:szCs w:val="28"/>
          <w:u w:val="none"/>
        </w:rPr>
        <w:t xml:space="preserve"> </w:t>
      </w:r>
      <w:r w:rsidR="00CE3B10" w:rsidRPr="00CE3B10">
        <w:rPr>
          <w:bCs/>
          <w:i/>
          <w:color w:val="000000" w:themeColor="text1"/>
          <w:sz w:val="28"/>
          <w:szCs w:val="28"/>
          <w:u w:val="none"/>
        </w:rPr>
        <w:t>(ОФС</w:t>
      </w:r>
      <w:r w:rsidR="00CE3B10" w:rsidRPr="00CE3B10">
        <w:rPr>
          <w:i/>
          <w:u w:val="none"/>
        </w:rPr>
        <w:t> </w:t>
      </w:r>
      <w:r w:rsidR="00CE3B10" w:rsidRPr="00CE3B10">
        <w:rPr>
          <w:bCs/>
          <w:i/>
          <w:color w:val="000000" w:themeColor="text1"/>
          <w:sz w:val="28"/>
          <w:szCs w:val="28"/>
          <w:u w:val="none"/>
        </w:rPr>
        <w:t>«Прозрачность и степень опалесценции (мутности) жидкостей»).</w:t>
      </w:r>
      <w:r w:rsidR="004F1BC4" w:rsidRPr="004F1BC4">
        <w:rPr>
          <w:bCs/>
          <w:color w:val="000000" w:themeColor="text1"/>
          <w:sz w:val="28"/>
          <w:szCs w:val="28"/>
          <w:u w:val="none"/>
        </w:rPr>
        <w:t xml:space="preserve"> </w:t>
      </w:r>
      <w:r w:rsidR="004F1BC4" w:rsidRPr="007927B4">
        <w:rPr>
          <w:bCs/>
          <w:color w:val="000000" w:themeColor="text1"/>
          <w:sz w:val="28"/>
          <w:szCs w:val="28"/>
          <w:u w:val="none"/>
        </w:rPr>
        <w:t xml:space="preserve">Смесь 2 мл испытуемого образца с 8 мл </w:t>
      </w:r>
      <w:r w:rsidR="004F1BC4" w:rsidRPr="000E709E">
        <w:rPr>
          <w:bCs/>
          <w:i/>
          <w:color w:val="000000" w:themeColor="text1"/>
          <w:sz w:val="28"/>
          <w:szCs w:val="28"/>
          <w:u w:val="none"/>
        </w:rPr>
        <w:t xml:space="preserve">спирта </w:t>
      </w:r>
      <w:r w:rsidR="00B040BE" w:rsidRPr="000E709E">
        <w:rPr>
          <w:bCs/>
          <w:i/>
          <w:color w:val="000000" w:themeColor="text1"/>
          <w:sz w:val="28"/>
          <w:szCs w:val="28"/>
          <w:u w:val="none"/>
        </w:rPr>
        <w:t>96 %</w:t>
      </w:r>
      <w:r w:rsidR="00B040BE">
        <w:rPr>
          <w:bCs/>
          <w:color w:val="000000" w:themeColor="text1"/>
          <w:sz w:val="28"/>
          <w:szCs w:val="28"/>
          <w:u w:val="none"/>
        </w:rPr>
        <w:t xml:space="preserve"> должна быть прозрачна</w:t>
      </w:r>
      <w:r w:rsidR="004F1BC4" w:rsidRPr="007927B4">
        <w:rPr>
          <w:bCs/>
          <w:color w:val="000000" w:themeColor="text1"/>
          <w:sz w:val="28"/>
          <w:szCs w:val="28"/>
          <w:u w:val="none"/>
        </w:rPr>
        <w:t>.</w:t>
      </w:r>
    </w:p>
    <w:p w:rsidR="00182A5C" w:rsidRPr="00815B2F" w:rsidRDefault="00182A5C" w:rsidP="00182A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15B2F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815B2F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r w:rsidR="00F07000">
        <w:rPr>
          <w:rFonts w:ascii="Times New Roman" w:hAnsi="Times New Roman"/>
          <w:b/>
          <w:color w:val="000000"/>
          <w:sz w:val="28"/>
          <w:szCs w:val="28"/>
        </w:rPr>
        <w:t>Удельный показатель поглощения</w:t>
      </w:r>
      <w:r w:rsidRPr="00815B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15B2F">
        <w:rPr>
          <w:rFonts w:ascii="Times New Roman" w:eastAsia="TimesNewRoman" w:hAnsi="Times New Roman" w:cs="Times New Roman"/>
          <w:sz w:val="28"/>
          <w:szCs w:val="28"/>
        </w:rPr>
        <w:t xml:space="preserve">(см. раздел </w:t>
      </w:r>
      <w:r w:rsidRPr="00815B2F">
        <w:rPr>
          <w:rFonts w:ascii="Times New Roman" w:eastAsia="TimesNewRoman" w:hAnsi="Times New Roman" w:cs="Times New Roman"/>
          <w:i/>
          <w:sz w:val="28"/>
          <w:szCs w:val="28"/>
        </w:rPr>
        <w:t>Испытания</w:t>
      </w:r>
      <w:r w:rsidRPr="00815B2F">
        <w:rPr>
          <w:rFonts w:ascii="Times New Roman" w:eastAsia="TimesNewRoman" w:hAnsi="Times New Roman" w:cs="Times New Roman"/>
          <w:sz w:val="28"/>
          <w:szCs w:val="28"/>
        </w:rPr>
        <w:t>)</w:t>
      </w:r>
      <w:r w:rsidRPr="0081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82A5C" w:rsidRPr="00A254A1" w:rsidRDefault="00182A5C" w:rsidP="00182A5C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815B2F">
        <w:rPr>
          <w:sz w:val="28"/>
          <w:szCs w:val="28"/>
          <w:u w:val="none"/>
        </w:rPr>
        <w:t>В.</w:t>
      </w:r>
      <w:r w:rsidRPr="00815B2F">
        <w:rPr>
          <w:b/>
          <w:sz w:val="28"/>
          <w:szCs w:val="28"/>
          <w:u w:val="none"/>
        </w:rPr>
        <w:t xml:space="preserve"> Состав жирных кислот </w:t>
      </w:r>
      <w:r w:rsidRPr="00815B2F">
        <w:rPr>
          <w:rFonts w:eastAsia="TimesNewRoman"/>
          <w:sz w:val="28"/>
          <w:szCs w:val="28"/>
          <w:u w:val="none"/>
        </w:rPr>
        <w:t>(</w:t>
      </w:r>
      <w:r w:rsidR="002512B8" w:rsidRPr="002512B8">
        <w:rPr>
          <w:rFonts w:eastAsia="TimesNewRoman"/>
          <w:sz w:val="28"/>
          <w:szCs w:val="28"/>
          <w:u w:val="none"/>
        </w:rPr>
        <w:t xml:space="preserve">см. раздел </w:t>
      </w:r>
      <w:r w:rsidR="002512B8" w:rsidRPr="002512B8">
        <w:rPr>
          <w:rFonts w:eastAsia="TimesNewRoman"/>
          <w:i/>
          <w:sz w:val="28"/>
          <w:szCs w:val="28"/>
          <w:u w:val="none"/>
        </w:rPr>
        <w:t>Испытания</w:t>
      </w:r>
      <w:r w:rsidRPr="00815B2F">
        <w:rPr>
          <w:rFonts w:eastAsia="TimesNewRoman"/>
          <w:sz w:val="28"/>
          <w:szCs w:val="28"/>
          <w:u w:val="none"/>
        </w:rPr>
        <w:t>)</w:t>
      </w:r>
      <w:r w:rsidRPr="00815B2F">
        <w:rPr>
          <w:bCs/>
          <w:color w:val="000000" w:themeColor="text1"/>
          <w:sz w:val="28"/>
          <w:szCs w:val="28"/>
          <w:u w:val="none"/>
        </w:rPr>
        <w:t>.</w:t>
      </w:r>
    </w:p>
    <w:p w:rsidR="00406CDE" w:rsidRPr="007927B4" w:rsidRDefault="00406CDE" w:rsidP="00182A5C">
      <w:pPr>
        <w:pStyle w:val="1"/>
        <w:keepNext/>
        <w:spacing w:line="360" w:lineRule="auto"/>
        <w:ind w:firstLine="709"/>
        <w:jc w:val="both"/>
        <w:rPr>
          <w:szCs w:val="28"/>
        </w:rPr>
      </w:pPr>
      <w:r w:rsidRPr="007927B4">
        <w:rPr>
          <w:szCs w:val="28"/>
        </w:rPr>
        <w:lastRenderedPageBreak/>
        <w:t>ИСПЫТАНИЯ</w:t>
      </w:r>
    </w:p>
    <w:p w:rsidR="008634EC" w:rsidRPr="00FB30EB" w:rsidRDefault="008634EC" w:rsidP="001218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729E">
        <w:rPr>
          <w:rFonts w:ascii="Times New Roman" w:hAnsi="Times New Roman"/>
          <w:b/>
          <w:color w:val="000000"/>
          <w:sz w:val="28"/>
          <w:szCs w:val="28"/>
        </w:rPr>
        <w:t xml:space="preserve">Угол </w:t>
      </w:r>
      <w:r w:rsidR="00BD663D" w:rsidRPr="006C729E">
        <w:rPr>
          <w:rFonts w:ascii="Times New Roman" w:hAnsi="Times New Roman"/>
          <w:b/>
          <w:color w:val="000000"/>
          <w:sz w:val="28"/>
          <w:szCs w:val="28"/>
        </w:rPr>
        <w:t xml:space="preserve">оптического </w:t>
      </w:r>
      <w:r w:rsidRPr="006C729E">
        <w:rPr>
          <w:rFonts w:ascii="Times New Roman" w:hAnsi="Times New Roman"/>
          <w:b/>
          <w:color w:val="000000"/>
          <w:sz w:val="28"/>
          <w:szCs w:val="28"/>
        </w:rPr>
        <w:t>вращения</w:t>
      </w:r>
      <w:r w:rsidR="00BD663D" w:rsidRPr="006C72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663D" w:rsidRPr="006C729E">
        <w:rPr>
          <w:rFonts w:ascii="Times New Roman" w:hAnsi="Times New Roman"/>
          <w:i/>
          <w:color w:val="000000"/>
          <w:sz w:val="28"/>
          <w:szCs w:val="28"/>
        </w:rPr>
        <w:t>(ОФС «Оптическое вращение»)</w:t>
      </w:r>
      <w:r w:rsidRPr="006C729E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6C72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0BE" w:rsidRPr="006C729E">
        <w:rPr>
          <w:rFonts w:ascii="Times New Roman" w:hAnsi="Times New Roman"/>
          <w:color w:val="000000"/>
          <w:sz w:val="28"/>
          <w:szCs w:val="28"/>
        </w:rPr>
        <w:t>От +3,5° до +6,0°</w:t>
      </w:r>
      <w:r w:rsidRPr="006C729E">
        <w:rPr>
          <w:rFonts w:ascii="Times New Roman" w:hAnsi="Times New Roman"/>
          <w:color w:val="000000"/>
          <w:sz w:val="28"/>
          <w:szCs w:val="28"/>
        </w:rPr>
        <w:t>.</w:t>
      </w:r>
    </w:p>
    <w:p w:rsidR="00A51429" w:rsidRDefault="00F07000" w:rsidP="00E346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Удельный показатель поглощения</w:t>
      </w:r>
      <w:r w:rsidR="00A51429" w:rsidRPr="006C72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1429" w:rsidRPr="006C729E">
        <w:rPr>
          <w:rFonts w:ascii="Times New Roman" w:hAnsi="Times New Roman"/>
          <w:b/>
          <w:i/>
          <w:color w:val="000000" w:themeColor="text1"/>
          <w:sz w:val="28"/>
          <w:szCs w:val="28"/>
        </w:rPr>
        <w:t>(</w:t>
      </w:r>
      <w:r w:rsidR="00A51429" w:rsidRPr="006C729E">
        <w:rPr>
          <w:rFonts w:ascii="Times New Roman" w:hAnsi="Times New Roman"/>
          <w:i/>
          <w:color w:val="000000" w:themeColor="text1"/>
          <w:sz w:val="28"/>
          <w:szCs w:val="28"/>
        </w:rPr>
        <w:t>ОФС «</w:t>
      </w:r>
      <w:proofErr w:type="spellStart"/>
      <w:r w:rsidR="00A51429" w:rsidRPr="006C729E">
        <w:rPr>
          <w:rFonts w:ascii="Times New Roman" w:hAnsi="Times New Roman"/>
          <w:i/>
          <w:color w:val="000000" w:themeColor="text1"/>
          <w:sz w:val="28"/>
          <w:szCs w:val="28"/>
        </w:rPr>
        <w:t>Спектрофотометрия</w:t>
      </w:r>
      <w:proofErr w:type="spellEnd"/>
      <w:r w:rsidR="00A51429" w:rsidRPr="006C72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ультрафиолетовой и видимой областях»)</w:t>
      </w:r>
      <w:r w:rsidR="00A51429" w:rsidRPr="00F0700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6C729E">
        <w:rPr>
          <w:rFonts w:ascii="Times New Roman" w:hAnsi="Times New Roman"/>
          <w:color w:val="000000"/>
          <w:sz w:val="28"/>
          <w:szCs w:val="28"/>
        </w:rPr>
        <w:t>е более 0,7.</w:t>
      </w:r>
    </w:p>
    <w:p w:rsidR="00F07000" w:rsidRPr="002760E5" w:rsidRDefault="00F07000" w:rsidP="00F070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6EAA">
        <w:rPr>
          <w:rFonts w:ascii="Times New Roman" w:hAnsi="Times New Roman"/>
          <w:color w:val="000000" w:themeColor="text1"/>
          <w:sz w:val="28"/>
          <w:szCs w:val="28"/>
        </w:rPr>
        <w:t>Определение проводят в максимуме поглощения при длине волны 270 </w:t>
      </w:r>
      <w:proofErr w:type="spellStart"/>
      <w:r w:rsidRPr="003D6EAA">
        <w:rPr>
          <w:rFonts w:ascii="Times New Roman" w:hAnsi="Times New Roman"/>
          <w:color w:val="000000" w:themeColor="text1"/>
          <w:sz w:val="28"/>
          <w:szCs w:val="28"/>
        </w:rPr>
        <w:t>нм</w:t>
      </w:r>
      <w:proofErr w:type="spellEnd"/>
      <w:r w:rsidRPr="003D6E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7000" w:rsidRPr="006C729E" w:rsidRDefault="00F07000" w:rsidP="00F07000">
      <w:pPr>
        <w:pStyle w:val="af"/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6C729E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C729E">
        <w:rPr>
          <w:rStyle w:val="FontStyle17"/>
          <w:b w:val="0"/>
          <w:i w:val="0"/>
          <w:sz w:val="28"/>
          <w:szCs w:val="28"/>
        </w:rPr>
        <w:t xml:space="preserve">1,00 г </w:t>
      </w:r>
      <w:r w:rsidRPr="006C729E">
        <w:rPr>
          <w:rFonts w:ascii="Times New Roman" w:hAnsi="Times New Roman"/>
          <w:sz w:val="28"/>
          <w:szCs w:val="28"/>
        </w:rPr>
        <w:t>испытуемого образца</w:t>
      </w:r>
      <w:r w:rsidRPr="006C729E">
        <w:rPr>
          <w:rStyle w:val="FontStyle17"/>
          <w:b w:val="0"/>
          <w:i w:val="0"/>
          <w:sz w:val="28"/>
          <w:szCs w:val="28"/>
        </w:rPr>
        <w:t xml:space="preserve"> прибавляют </w:t>
      </w:r>
      <w:r w:rsidRPr="006C729E">
        <w:rPr>
          <w:rFonts w:ascii="Times New Roman" w:hAnsi="Times New Roman"/>
          <w:bCs/>
          <w:i/>
          <w:color w:val="000000" w:themeColor="text1"/>
          <w:sz w:val="28"/>
          <w:szCs w:val="28"/>
        </w:rPr>
        <w:t>спирт 96 %</w:t>
      </w:r>
      <w:r w:rsidRPr="006C729E">
        <w:rPr>
          <w:rStyle w:val="FontStyle17"/>
          <w:b w:val="0"/>
          <w:i w:val="0"/>
          <w:sz w:val="28"/>
          <w:szCs w:val="28"/>
        </w:rPr>
        <w:t xml:space="preserve"> и доводят объём раствора тем же растворителем до 100,0 мл.</w:t>
      </w:r>
    </w:p>
    <w:p w:rsidR="000404FC" w:rsidRPr="006C729E" w:rsidRDefault="000404FC" w:rsidP="000404F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9E">
        <w:rPr>
          <w:rFonts w:ascii="Times New Roman" w:hAnsi="Times New Roman" w:cs="Times New Roman"/>
          <w:b/>
          <w:sz w:val="28"/>
          <w:szCs w:val="28"/>
        </w:rPr>
        <w:t xml:space="preserve">Кислотное число </w:t>
      </w:r>
      <w:r w:rsidRPr="006C729E">
        <w:rPr>
          <w:rFonts w:ascii="Times New Roman" w:hAnsi="Times New Roman" w:cs="Times New Roman"/>
          <w:i/>
          <w:sz w:val="28"/>
          <w:szCs w:val="28"/>
        </w:rPr>
        <w:t>(ОФС «Кислотное число»).</w:t>
      </w:r>
      <w:r w:rsidRPr="006C729E">
        <w:rPr>
          <w:rFonts w:ascii="Times New Roman" w:hAnsi="Times New Roman" w:cs="Times New Roman"/>
          <w:sz w:val="28"/>
          <w:szCs w:val="28"/>
        </w:rPr>
        <w:t xml:space="preserve"> Не более 1,5.</w:t>
      </w:r>
    </w:p>
    <w:p w:rsidR="006A0929" w:rsidRPr="006C729E" w:rsidRDefault="006A0929" w:rsidP="006A09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72">
        <w:rPr>
          <w:rFonts w:ascii="Times New Roman" w:hAnsi="Times New Roman" w:cs="Times New Roman"/>
          <w:sz w:val="28"/>
          <w:szCs w:val="28"/>
        </w:rPr>
        <w:t>Определение проводят с использованием</w:t>
      </w:r>
      <w:r w:rsidRPr="006C729E">
        <w:rPr>
          <w:sz w:val="28"/>
          <w:szCs w:val="28"/>
        </w:rPr>
        <w:t xml:space="preserve"> </w:t>
      </w:r>
      <w:r w:rsidRPr="006C729E">
        <w:rPr>
          <w:rFonts w:ascii="Times New Roman" w:hAnsi="Times New Roman" w:cs="Times New Roman"/>
          <w:sz w:val="28"/>
          <w:szCs w:val="28"/>
        </w:rPr>
        <w:t>5,00 г испытуемого образца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6C729E">
        <w:rPr>
          <w:rFonts w:ascii="Times New Roman" w:hAnsi="Times New Roman" w:cs="Times New Roman"/>
          <w:sz w:val="28"/>
          <w:szCs w:val="28"/>
        </w:rPr>
        <w:t xml:space="preserve"> растворя</w:t>
      </w:r>
      <w:r>
        <w:rPr>
          <w:rFonts w:ascii="Times New Roman" w:hAnsi="Times New Roman" w:cs="Times New Roman"/>
          <w:sz w:val="28"/>
          <w:szCs w:val="28"/>
        </w:rPr>
        <w:t>ют в 25 мл смеси растворителей.</w:t>
      </w:r>
    </w:p>
    <w:p w:rsidR="000767B9" w:rsidRPr="006C729E" w:rsidRDefault="0038159A" w:rsidP="0031357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C729E">
        <w:rPr>
          <w:b/>
          <w:sz w:val="28"/>
          <w:szCs w:val="28"/>
        </w:rPr>
        <w:t>Пероксидное</w:t>
      </w:r>
      <w:proofErr w:type="spellEnd"/>
      <w:r w:rsidRPr="006C729E">
        <w:rPr>
          <w:b/>
          <w:sz w:val="28"/>
          <w:szCs w:val="28"/>
        </w:rPr>
        <w:t xml:space="preserve"> число</w:t>
      </w:r>
      <w:r w:rsidRPr="006C729E">
        <w:rPr>
          <w:sz w:val="28"/>
          <w:szCs w:val="28"/>
        </w:rPr>
        <w:t xml:space="preserve"> </w:t>
      </w:r>
      <w:r w:rsidRPr="006C729E">
        <w:rPr>
          <w:i/>
          <w:sz w:val="28"/>
          <w:szCs w:val="28"/>
        </w:rPr>
        <w:t>(ОФС «</w:t>
      </w:r>
      <w:proofErr w:type="spellStart"/>
      <w:r w:rsidRPr="006C729E">
        <w:rPr>
          <w:i/>
          <w:sz w:val="28"/>
          <w:szCs w:val="28"/>
        </w:rPr>
        <w:t>Пероксидное</w:t>
      </w:r>
      <w:proofErr w:type="spellEnd"/>
      <w:r w:rsidRPr="006C729E">
        <w:rPr>
          <w:i/>
          <w:sz w:val="28"/>
          <w:szCs w:val="28"/>
        </w:rPr>
        <w:t xml:space="preserve"> число», метод 1).</w:t>
      </w:r>
      <w:r w:rsidRPr="006C729E">
        <w:rPr>
          <w:sz w:val="28"/>
          <w:szCs w:val="28"/>
        </w:rPr>
        <w:t xml:space="preserve"> Не более 10,0.</w:t>
      </w:r>
    </w:p>
    <w:p w:rsidR="00313573" w:rsidRPr="00206906" w:rsidRDefault="00313573" w:rsidP="00313573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Гидроксильное число </w:t>
      </w:r>
      <w:r w:rsidRPr="006C72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«Гидроксильное число», метод</w:t>
      </w:r>
      <w:r w:rsidRPr="006C729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 </w:t>
      </w:r>
      <w:r w:rsidRPr="006C72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1)</w:t>
      </w:r>
      <w:r w:rsidRPr="006C72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6C7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729E">
        <w:rPr>
          <w:rFonts w:ascii="Times New Roman" w:hAnsi="Times New Roman" w:cs="Times New Roman"/>
          <w:sz w:val="28"/>
          <w:szCs w:val="28"/>
        </w:rPr>
        <w:t>Не менее</w:t>
      </w:r>
      <w:r w:rsidRPr="006C729E">
        <w:rPr>
          <w:rFonts w:ascii="Times New Roman" w:hAnsi="Times New Roman"/>
          <w:color w:val="000000"/>
          <w:sz w:val="28"/>
          <w:szCs w:val="28"/>
        </w:rPr>
        <w:t xml:space="preserve"> 160.</w:t>
      </w:r>
    </w:p>
    <w:p w:rsidR="009E38F2" w:rsidRPr="006C729E" w:rsidRDefault="009E38F2" w:rsidP="009E38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6C729E">
        <w:rPr>
          <w:b/>
          <w:sz w:val="28"/>
          <w:szCs w:val="28"/>
        </w:rPr>
        <w:t>Неомыляемые</w:t>
      </w:r>
      <w:proofErr w:type="spellEnd"/>
      <w:r w:rsidRPr="006C729E">
        <w:rPr>
          <w:b/>
          <w:sz w:val="28"/>
          <w:szCs w:val="28"/>
        </w:rPr>
        <w:t xml:space="preserve"> вещества</w:t>
      </w:r>
      <w:r w:rsidRPr="006C729E">
        <w:rPr>
          <w:sz w:val="28"/>
          <w:szCs w:val="28"/>
        </w:rPr>
        <w:t xml:space="preserve"> </w:t>
      </w:r>
      <w:r w:rsidRPr="006C729E">
        <w:rPr>
          <w:i/>
          <w:sz w:val="28"/>
          <w:szCs w:val="28"/>
        </w:rPr>
        <w:t>(ОФС «</w:t>
      </w:r>
      <w:r w:rsidRPr="006C729E">
        <w:rPr>
          <w:bCs/>
          <w:i/>
          <w:color w:val="000000" w:themeColor="text1"/>
          <w:kern w:val="36"/>
          <w:sz w:val="28"/>
          <w:szCs w:val="28"/>
        </w:rPr>
        <w:t xml:space="preserve">Масла жирные растительные»). </w:t>
      </w:r>
      <w:r w:rsidRPr="006C729E">
        <w:rPr>
          <w:sz w:val="28"/>
          <w:szCs w:val="28"/>
        </w:rPr>
        <w:t>Не более 0,8 %.</w:t>
      </w:r>
    </w:p>
    <w:p w:rsidR="009E38F2" w:rsidRPr="006C729E" w:rsidRDefault="009E38F2" w:rsidP="009E38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6C729E">
        <w:rPr>
          <w:sz w:val="28"/>
          <w:szCs w:val="28"/>
        </w:rPr>
        <w:t>Определени</w:t>
      </w:r>
      <w:r w:rsidR="00FD54D9">
        <w:rPr>
          <w:sz w:val="28"/>
          <w:szCs w:val="28"/>
        </w:rPr>
        <w:t>е проводят с использованием 5,0 </w:t>
      </w:r>
      <w:r w:rsidRPr="006C729E">
        <w:rPr>
          <w:sz w:val="28"/>
          <w:szCs w:val="28"/>
        </w:rPr>
        <w:t>г испытуемого образца.</w:t>
      </w:r>
    </w:p>
    <w:p w:rsidR="0038159A" w:rsidRDefault="0038159A" w:rsidP="003815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C729E">
        <w:rPr>
          <w:b/>
          <w:sz w:val="28"/>
          <w:szCs w:val="28"/>
        </w:rPr>
        <w:t xml:space="preserve">Вода </w:t>
      </w:r>
      <w:r w:rsidRPr="006C729E">
        <w:rPr>
          <w:i/>
          <w:color w:val="333333"/>
          <w:sz w:val="28"/>
          <w:szCs w:val="28"/>
          <w:shd w:val="clear" w:color="auto" w:fill="FFFFFF"/>
        </w:rPr>
        <w:t>(</w:t>
      </w:r>
      <w:r w:rsidR="0098774E" w:rsidRPr="0098774E">
        <w:rPr>
          <w:rFonts w:eastAsiaTheme="minorEastAsia"/>
          <w:i/>
          <w:color w:val="000000" w:themeColor="text1"/>
          <w:sz w:val="28"/>
          <w:szCs w:val="28"/>
        </w:rPr>
        <w:t xml:space="preserve">ОФС </w:t>
      </w:r>
      <w:r w:rsidRPr="0098774E">
        <w:rPr>
          <w:rFonts w:eastAsiaTheme="minorEastAsia"/>
          <w:i/>
          <w:color w:val="000000" w:themeColor="text1"/>
          <w:sz w:val="28"/>
          <w:szCs w:val="28"/>
        </w:rPr>
        <w:t>«Определение воды», метод 1</w:t>
      </w:r>
      <w:r w:rsidRPr="00840B0B">
        <w:rPr>
          <w:i/>
          <w:color w:val="333333"/>
          <w:sz w:val="28"/>
          <w:szCs w:val="28"/>
          <w:shd w:val="clear" w:color="auto" w:fill="FFFFFF"/>
        </w:rPr>
        <w:t>).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9B5B86">
        <w:rPr>
          <w:color w:val="333333"/>
          <w:sz w:val="28"/>
          <w:szCs w:val="28"/>
          <w:shd w:val="clear" w:color="auto" w:fill="FFFFFF"/>
        </w:rPr>
        <w:t>Не более 0,</w:t>
      </w:r>
      <w:r>
        <w:rPr>
          <w:color w:val="333333"/>
          <w:sz w:val="28"/>
          <w:szCs w:val="28"/>
          <w:shd w:val="clear" w:color="auto" w:fill="FFFFFF"/>
        </w:rPr>
        <w:t>3 %.</w:t>
      </w:r>
    </w:p>
    <w:p w:rsidR="0038159A" w:rsidRPr="002E26B8" w:rsidRDefault="0038159A" w:rsidP="003815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F734B4">
        <w:rPr>
          <w:color w:val="333333"/>
          <w:sz w:val="28"/>
          <w:szCs w:val="28"/>
          <w:shd w:val="clear" w:color="auto" w:fill="FFFFFF"/>
        </w:rPr>
        <w:t>Определение</w:t>
      </w:r>
      <w:r w:rsidR="00FD54D9">
        <w:rPr>
          <w:color w:val="333333"/>
          <w:sz w:val="28"/>
          <w:szCs w:val="28"/>
          <w:shd w:val="clear" w:color="auto" w:fill="FFFFFF"/>
        </w:rPr>
        <w:t xml:space="preserve"> проводят с использованием 1,00 </w:t>
      </w:r>
      <w:r w:rsidRPr="00F734B4">
        <w:rPr>
          <w:color w:val="333333"/>
          <w:sz w:val="28"/>
          <w:szCs w:val="28"/>
          <w:shd w:val="clear" w:color="auto" w:fill="FFFFFF"/>
        </w:rPr>
        <w:t>г</w:t>
      </w:r>
      <w:r w:rsidRPr="00F734B4">
        <w:t xml:space="preserve"> </w:t>
      </w:r>
      <w:r w:rsidRPr="00F734B4">
        <w:rPr>
          <w:color w:val="333333"/>
          <w:sz w:val="28"/>
          <w:szCs w:val="28"/>
          <w:shd w:val="clear" w:color="auto" w:fill="FFFFFF"/>
        </w:rPr>
        <w:t>испытуемого образца.</w:t>
      </w:r>
    </w:p>
    <w:p w:rsidR="0038159A" w:rsidRPr="00EE6250" w:rsidRDefault="0038159A" w:rsidP="0038159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250">
        <w:rPr>
          <w:rFonts w:ascii="Times New Roman" w:hAnsi="Times New Roman" w:cs="Times New Roman"/>
          <w:b/>
          <w:sz w:val="28"/>
          <w:szCs w:val="28"/>
        </w:rPr>
        <w:t xml:space="preserve">Тяжёлые металлы </w:t>
      </w:r>
      <w:r w:rsidRPr="00EE6250">
        <w:rPr>
          <w:rFonts w:ascii="Times New Roman" w:hAnsi="Times New Roman" w:cs="Times New Roman"/>
          <w:i/>
          <w:sz w:val="28"/>
          <w:szCs w:val="28"/>
        </w:rPr>
        <w:t>(</w:t>
      </w:r>
      <w:r w:rsidR="0098774E">
        <w:rPr>
          <w:rFonts w:ascii="Times New Roman" w:hAnsi="Times New Roman" w:cs="Times New Roman"/>
          <w:i/>
          <w:sz w:val="28"/>
        </w:rPr>
        <w:t xml:space="preserve">ОФС </w:t>
      </w:r>
      <w:r w:rsidRPr="00EE6250">
        <w:rPr>
          <w:rFonts w:ascii="Times New Roman" w:hAnsi="Times New Roman" w:cs="Times New Roman"/>
          <w:i/>
          <w:sz w:val="28"/>
        </w:rPr>
        <w:t>«Масла жирные растительные»).</w:t>
      </w:r>
      <w:r w:rsidR="00EE6250" w:rsidRPr="00EE6250">
        <w:rPr>
          <w:rFonts w:ascii="Times New Roman" w:hAnsi="Times New Roman" w:cs="Times New Roman"/>
          <w:i/>
          <w:sz w:val="28"/>
        </w:rPr>
        <w:t xml:space="preserve"> </w:t>
      </w:r>
      <w:r w:rsidR="00EE6250" w:rsidRPr="00EE6250">
        <w:rPr>
          <w:rFonts w:ascii="Times New Roman" w:hAnsi="Times New Roman" w:cs="Times New Roman"/>
          <w:sz w:val="28"/>
        </w:rPr>
        <w:t>Не более 0,001 %</w:t>
      </w:r>
      <w:r w:rsidR="00EE6250">
        <w:rPr>
          <w:rFonts w:ascii="Times New Roman" w:hAnsi="Times New Roman" w:cs="Times New Roman"/>
          <w:sz w:val="28"/>
        </w:rPr>
        <w:t>.</w:t>
      </w:r>
    </w:p>
    <w:p w:rsidR="0038159A" w:rsidRPr="0078718D" w:rsidRDefault="0038159A" w:rsidP="0078718D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32F16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732F16">
        <w:rPr>
          <w:rFonts w:ascii="Times New Roman" w:hAnsi="Times New Roman" w:cs="Times New Roman"/>
          <w:sz w:val="28"/>
        </w:rPr>
        <w:t>.</w:t>
      </w:r>
      <w:r w:rsidRPr="009B5B86">
        <w:rPr>
          <w:rFonts w:ascii="Times New Roman" w:hAnsi="Times New Roman" w:cs="Times New Roman"/>
          <w:sz w:val="28"/>
        </w:rPr>
        <w:t xml:space="preserve"> </w:t>
      </w:r>
      <w:r w:rsidRPr="00F734B4">
        <w:rPr>
          <w:rFonts w:ascii="Times New Roman" w:hAnsi="Times New Roman" w:cs="Times New Roman"/>
          <w:sz w:val="28"/>
        </w:rPr>
        <w:t>Испытуемый образец должен выдерживать требования испытания на микробиологическую чистоту.</w:t>
      </w:r>
    </w:p>
    <w:p w:rsidR="0038159A" w:rsidRPr="006C729E" w:rsidRDefault="0038159A" w:rsidP="00EE6250">
      <w:pPr>
        <w:pStyle w:val="aa"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6C729E">
        <w:rPr>
          <w:b/>
          <w:sz w:val="28"/>
          <w:szCs w:val="28"/>
          <w:u w:val="none"/>
        </w:rPr>
        <w:t>Состав жирных кислот</w:t>
      </w:r>
      <w:r w:rsidRPr="006C729E">
        <w:rPr>
          <w:b/>
          <w:i/>
          <w:sz w:val="28"/>
          <w:szCs w:val="28"/>
          <w:u w:val="none"/>
        </w:rPr>
        <w:t>.</w:t>
      </w:r>
      <w:r w:rsidRPr="006C729E">
        <w:rPr>
          <w:i/>
          <w:sz w:val="28"/>
          <w:szCs w:val="28"/>
          <w:u w:val="none"/>
        </w:rPr>
        <w:t xml:space="preserve"> </w:t>
      </w:r>
      <w:r w:rsidRPr="006C729E">
        <w:rPr>
          <w:color w:val="000000"/>
          <w:sz w:val="28"/>
          <w:szCs w:val="28"/>
          <w:u w:val="none"/>
        </w:rPr>
        <w:t xml:space="preserve">Метод ГХ </w:t>
      </w:r>
      <w:r w:rsidR="0098774E">
        <w:rPr>
          <w:i/>
          <w:color w:val="000000"/>
          <w:sz w:val="28"/>
          <w:szCs w:val="28"/>
          <w:u w:val="none"/>
        </w:rPr>
        <w:t xml:space="preserve">(ОФС </w:t>
      </w:r>
      <w:r w:rsidRPr="006C729E">
        <w:rPr>
          <w:i/>
          <w:color w:val="000000"/>
          <w:sz w:val="28"/>
          <w:szCs w:val="28"/>
          <w:u w:val="none"/>
        </w:rPr>
        <w:t>«Определение состава жирных кислот в маслах жирных растите</w:t>
      </w:r>
      <w:r w:rsidR="00692C32" w:rsidRPr="006C729E">
        <w:rPr>
          <w:i/>
          <w:color w:val="000000"/>
          <w:sz w:val="28"/>
          <w:szCs w:val="28"/>
          <w:u w:val="none"/>
        </w:rPr>
        <w:t xml:space="preserve">льных и жирах», методика 1, </w:t>
      </w:r>
      <w:r w:rsidRPr="006C729E">
        <w:rPr>
          <w:i/>
          <w:color w:val="000000"/>
          <w:sz w:val="28"/>
          <w:szCs w:val="28"/>
          <w:u w:val="none"/>
        </w:rPr>
        <w:t>табл. 2</w:t>
      </w:r>
      <w:r w:rsidRPr="007B6602">
        <w:rPr>
          <w:i/>
          <w:color w:val="000000"/>
          <w:sz w:val="28"/>
          <w:szCs w:val="28"/>
          <w:u w:val="none"/>
        </w:rPr>
        <w:t>)</w:t>
      </w:r>
      <w:r w:rsidRPr="006C729E">
        <w:rPr>
          <w:color w:val="000000"/>
          <w:sz w:val="28"/>
          <w:szCs w:val="28"/>
          <w:u w:val="none"/>
        </w:rPr>
        <w:t xml:space="preserve"> со следующими изменениями.</w:t>
      </w:r>
    </w:p>
    <w:p w:rsidR="0038159A" w:rsidRPr="007927B4" w:rsidRDefault="0038159A" w:rsidP="0038159A">
      <w:pPr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6C729E">
        <w:rPr>
          <w:rStyle w:val="FontStyle17"/>
          <w:b w:val="0"/>
          <w:sz w:val="28"/>
          <w:szCs w:val="28"/>
        </w:rPr>
        <w:t>Испытуемый раствор.</w:t>
      </w:r>
      <w:r w:rsidRPr="008042C8">
        <w:rPr>
          <w:rStyle w:val="FontStyle17"/>
          <w:b w:val="0"/>
          <w:sz w:val="28"/>
          <w:szCs w:val="28"/>
        </w:rPr>
        <w:t xml:space="preserve"> </w:t>
      </w:r>
      <w:r w:rsidRPr="008042C8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8042C8">
        <w:rPr>
          <w:rFonts w:ascii="Times New Roman" w:hAnsi="Times New Roman" w:cs="Times New Roman"/>
          <w:color w:val="333333"/>
          <w:sz w:val="28"/>
          <w:szCs w:val="28"/>
        </w:rPr>
        <w:t>центрифужную</w:t>
      </w:r>
      <w:proofErr w:type="spellEnd"/>
      <w:r w:rsidRPr="008042C8">
        <w:rPr>
          <w:rFonts w:ascii="Times New Roman" w:hAnsi="Times New Roman" w:cs="Times New Roman"/>
          <w:color w:val="333333"/>
          <w:sz w:val="28"/>
          <w:szCs w:val="28"/>
        </w:rPr>
        <w:t xml:space="preserve"> пробирку с завинчивающейся крышкой вместимостью 10 мл </w:t>
      </w:r>
      <w:r w:rsidRPr="008042C8">
        <w:rPr>
          <w:rStyle w:val="FontStyle17"/>
          <w:b w:val="0"/>
          <w:i w:val="0"/>
          <w:sz w:val="28"/>
          <w:szCs w:val="28"/>
        </w:rPr>
        <w:t xml:space="preserve">помещают 75 мг </w:t>
      </w:r>
      <w:r w:rsidRPr="008042C8">
        <w:rPr>
          <w:rFonts w:ascii="Times New Roman" w:hAnsi="Times New Roman" w:cs="Times New Roman"/>
          <w:sz w:val="28"/>
          <w:szCs w:val="28"/>
        </w:rPr>
        <w:t xml:space="preserve">испытуемого образца, </w:t>
      </w:r>
      <w:r w:rsidRPr="008042C8">
        <w:rPr>
          <w:rStyle w:val="FontStyle17"/>
          <w:b w:val="0"/>
          <w:i w:val="0"/>
          <w:sz w:val="28"/>
          <w:szCs w:val="28"/>
        </w:rPr>
        <w:lastRenderedPageBreak/>
        <w:t xml:space="preserve">растворяют в 2 мл </w:t>
      </w:r>
      <w:r w:rsidRPr="008042C8">
        <w:rPr>
          <w:rStyle w:val="FontStyle17"/>
          <w:b w:val="0"/>
          <w:sz w:val="28"/>
          <w:szCs w:val="28"/>
        </w:rPr>
        <w:t>1,1-диметилэтилметилового эфира</w:t>
      </w:r>
      <w:r w:rsidRPr="008042C8">
        <w:rPr>
          <w:rStyle w:val="FontStyle17"/>
          <w:b w:val="0"/>
          <w:i w:val="0"/>
          <w:sz w:val="28"/>
          <w:szCs w:val="28"/>
        </w:rPr>
        <w:t xml:space="preserve"> при встряхивании и осторожно нагревают (50</w:t>
      </w:r>
      <w:r w:rsidRPr="008042C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042C8">
        <w:rPr>
          <w:rStyle w:val="FontStyle17"/>
          <w:b w:val="0"/>
          <w:i w:val="0"/>
          <w:sz w:val="28"/>
          <w:szCs w:val="28"/>
        </w:rPr>
        <w:t>60</w:t>
      </w:r>
      <w:r w:rsidRPr="008042C8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Pr="008042C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8042C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8042C8">
        <w:rPr>
          <w:rFonts w:ascii="Times New Roman" w:eastAsia="ArialMT" w:hAnsi="Times New Roman" w:cs="Times New Roman"/>
          <w:sz w:val="28"/>
          <w:szCs w:val="28"/>
        </w:rPr>
        <w:t xml:space="preserve">В тёплый раствор прибавляют 1 мл </w:t>
      </w:r>
      <w:r w:rsidRPr="008042C8">
        <w:rPr>
          <w:rFonts w:ascii="Times New Roman" w:eastAsia="ArialMT" w:hAnsi="Times New Roman" w:cs="Times New Roman"/>
          <w:i/>
          <w:sz w:val="28"/>
          <w:szCs w:val="28"/>
        </w:rPr>
        <w:t>натрия раствора 1,2 % в метаноле</w:t>
      </w:r>
      <w:r w:rsidR="009468FF">
        <w:rPr>
          <w:rFonts w:ascii="Times New Roman" w:eastAsia="ArialMT" w:hAnsi="Times New Roman" w:cs="Times New Roman"/>
          <w:i/>
          <w:sz w:val="28"/>
          <w:szCs w:val="28"/>
        </w:rPr>
        <w:t xml:space="preserve"> безводном</w:t>
      </w:r>
      <w:r w:rsidRPr="008042C8">
        <w:rPr>
          <w:rFonts w:ascii="Times New Roman" w:eastAsia="ArialMT" w:hAnsi="Times New Roman" w:cs="Times New Roman"/>
          <w:sz w:val="28"/>
          <w:szCs w:val="28"/>
        </w:rPr>
        <w:t xml:space="preserve"> и тщательно перемешивают не </w:t>
      </w:r>
      <w:r w:rsidRPr="008042C8">
        <w:rPr>
          <w:rFonts w:ascii="Times New Roman" w:eastAsia="ArialMT" w:hAnsi="Times New Roman"/>
          <w:sz w:val="28"/>
          <w:szCs w:val="28"/>
        </w:rPr>
        <w:t xml:space="preserve">менее 5 мин. Затем прибавляют 5 мл </w:t>
      </w:r>
      <w:r w:rsidRPr="006C6707">
        <w:rPr>
          <w:rFonts w:ascii="Times New Roman" w:eastAsia="ArialMT" w:hAnsi="Times New Roman"/>
          <w:i/>
          <w:sz w:val="28"/>
          <w:szCs w:val="28"/>
        </w:rPr>
        <w:t>воды</w:t>
      </w:r>
      <w:r w:rsidRPr="008042C8">
        <w:rPr>
          <w:rFonts w:ascii="Times New Roman" w:eastAsia="ArialMT" w:hAnsi="Times New Roman"/>
          <w:sz w:val="28"/>
          <w:szCs w:val="28"/>
        </w:rPr>
        <w:t xml:space="preserve">, </w:t>
      </w:r>
      <w:r w:rsidRPr="008042C8">
        <w:rPr>
          <w:rFonts w:ascii="Times New Roman" w:eastAsia="ArialMT" w:hAnsi="Times New Roman" w:cs="Times New Roman"/>
          <w:sz w:val="28"/>
          <w:szCs w:val="28"/>
        </w:rPr>
        <w:t xml:space="preserve">тщательно перемешивают не </w:t>
      </w:r>
      <w:r w:rsidRPr="008042C8">
        <w:rPr>
          <w:rFonts w:ascii="Times New Roman" w:eastAsia="ArialMT" w:hAnsi="Times New Roman"/>
          <w:sz w:val="28"/>
          <w:szCs w:val="28"/>
        </w:rPr>
        <w:t>менее 30 </w:t>
      </w:r>
      <w:proofErr w:type="gramStart"/>
      <w:r w:rsidRPr="008042C8">
        <w:rPr>
          <w:rFonts w:ascii="Times New Roman" w:eastAsia="ArialMT" w:hAnsi="Times New Roman"/>
          <w:sz w:val="28"/>
          <w:szCs w:val="28"/>
        </w:rPr>
        <w:t>с</w:t>
      </w:r>
      <w:proofErr w:type="gramEnd"/>
      <w:r w:rsidRPr="008042C8">
        <w:rPr>
          <w:rFonts w:ascii="Times New Roman" w:eastAsia="ArialMT" w:hAnsi="Times New Roman"/>
          <w:sz w:val="28"/>
          <w:szCs w:val="28"/>
        </w:rPr>
        <w:t xml:space="preserve"> и центрифугируют при 1500 </w:t>
      </w:r>
      <w:r w:rsidRPr="008042C8">
        <w:rPr>
          <w:rFonts w:ascii="Times New Roman" w:eastAsia="ArialMT" w:hAnsi="Times New Roman"/>
          <w:sz w:val="28"/>
          <w:szCs w:val="28"/>
          <w:lang w:val="en-US"/>
        </w:rPr>
        <w:t>g</w:t>
      </w:r>
      <w:r w:rsidRPr="008042C8">
        <w:rPr>
          <w:rFonts w:ascii="Times New Roman" w:eastAsia="ArialMT" w:hAnsi="Times New Roman"/>
          <w:sz w:val="28"/>
          <w:szCs w:val="28"/>
        </w:rPr>
        <w:t xml:space="preserve"> </w:t>
      </w:r>
      <w:proofErr w:type="gramStart"/>
      <w:r w:rsidRPr="008042C8">
        <w:rPr>
          <w:rFonts w:ascii="Times New Roman" w:eastAsia="ArialMT" w:hAnsi="Times New Roman"/>
          <w:sz w:val="28"/>
          <w:szCs w:val="28"/>
        </w:rPr>
        <w:t>в</w:t>
      </w:r>
      <w:proofErr w:type="gramEnd"/>
      <w:r w:rsidRPr="008042C8">
        <w:rPr>
          <w:rFonts w:ascii="Times New Roman" w:eastAsia="ArialMT" w:hAnsi="Times New Roman"/>
          <w:sz w:val="28"/>
          <w:szCs w:val="28"/>
        </w:rPr>
        <w:t xml:space="preserve"> течение 15 мин. Используют верхний слой.</w:t>
      </w:r>
    </w:p>
    <w:p w:rsidR="0038159A" w:rsidRDefault="0038159A" w:rsidP="003815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9"/>
          <w:b/>
          <w:i/>
          <w:sz w:val="28"/>
          <w:szCs w:val="28"/>
        </w:rPr>
      </w:pPr>
      <w:r w:rsidRPr="008042C8">
        <w:rPr>
          <w:rStyle w:val="FontStyle17"/>
          <w:b w:val="0"/>
          <w:sz w:val="28"/>
          <w:szCs w:val="28"/>
        </w:rPr>
        <w:t>Раствор сравнения.</w:t>
      </w:r>
      <w:r w:rsidRPr="00E30901">
        <w:rPr>
          <w:rStyle w:val="FontStyle17"/>
          <w:b w:val="0"/>
          <w:sz w:val="28"/>
          <w:szCs w:val="28"/>
        </w:rPr>
        <w:t xml:space="preserve"> </w:t>
      </w:r>
      <w:r w:rsidRPr="00E30901">
        <w:rPr>
          <w:rStyle w:val="FontStyle17"/>
          <w:b w:val="0"/>
          <w:i w:val="0"/>
          <w:sz w:val="28"/>
          <w:szCs w:val="28"/>
        </w:rPr>
        <w:t xml:space="preserve">50 мг </w:t>
      </w:r>
      <w:r w:rsidRPr="00E30901">
        <w:rPr>
          <w:rStyle w:val="FontStyle17"/>
          <w:b w:val="0"/>
          <w:i w:val="0"/>
          <w:iCs w:val="0"/>
          <w:sz w:val="28"/>
          <w:szCs w:val="28"/>
        </w:rPr>
        <w:t xml:space="preserve">фармакопейного стандартного образца </w:t>
      </w:r>
      <w:proofErr w:type="spellStart"/>
      <w:r w:rsidRPr="007A6205">
        <w:rPr>
          <w:rStyle w:val="FontStyle17"/>
          <w:b w:val="0"/>
          <w:i w:val="0"/>
          <w:iCs w:val="0"/>
          <w:sz w:val="28"/>
          <w:szCs w:val="28"/>
        </w:rPr>
        <w:t>метилрицинолеата</w:t>
      </w:r>
      <w:proofErr w:type="spellEnd"/>
      <w:r w:rsidRPr="00E30901">
        <w:rPr>
          <w:rStyle w:val="FontStyle17"/>
          <w:sz w:val="28"/>
          <w:szCs w:val="28"/>
        </w:rPr>
        <w:t xml:space="preserve"> </w:t>
      </w:r>
      <w:r w:rsidRPr="00E30901">
        <w:rPr>
          <w:rStyle w:val="FontStyle17"/>
          <w:b w:val="0"/>
          <w:i w:val="0"/>
          <w:sz w:val="28"/>
          <w:szCs w:val="28"/>
        </w:rPr>
        <w:t xml:space="preserve">и 50 мг </w:t>
      </w:r>
      <w:r w:rsidRPr="00E30901">
        <w:rPr>
          <w:rStyle w:val="FontStyle17"/>
          <w:b w:val="0"/>
          <w:i w:val="0"/>
          <w:iCs w:val="0"/>
          <w:sz w:val="28"/>
          <w:szCs w:val="28"/>
        </w:rPr>
        <w:t xml:space="preserve">фармакопейного стандартного образца </w:t>
      </w:r>
      <w:proofErr w:type="spellStart"/>
      <w:r w:rsidRPr="00E30901">
        <w:rPr>
          <w:rStyle w:val="FontStyle17"/>
          <w:b w:val="0"/>
          <w:i w:val="0"/>
          <w:iCs w:val="0"/>
          <w:sz w:val="28"/>
          <w:szCs w:val="28"/>
        </w:rPr>
        <w:t>метилстеарата</w:t>
      </w:r>
      <w:proofErr w:type="spellEnd"/>
      <w:r w:rsidRPr="00E30901">
        <w:rPr>
          <w:rStyle w:val="FontStyle17"/>
          <w:b w:val="0"/>
          <w:i w:val="0"/>
          <w:sz w:val="28"/>
          <w:szCs w:val="28"/>
        </w:rPr>
        <w:t xml:space="preserve"> растворяют в </w:t>
      </w:r>
      <w:r w:rsidRPr="00F14AC8">
        <w:rPr>
          <w:rStyle w:val="FontStyle17"/>
          <w:b w:val="0"/>
          <w:sz w:val="28"/>
          <w:szCs w:val="28"/>
        </w:rPr>
        <w:t>1,1-диметилэтилметиловом эфире</w:t>
      </w:r>
      <w:r w:rsidRPr="00E30901">
        <w:rPr>
          <w:rStyle w:val="FontStyle17"/>
          <w:b w:val="0"/>
          <w:i w:val="0"/>
          <w:sz w:val="28"/>
          <w:szCs w:val="28"/>
        </w:rPr>
        <w:t xml:space="preserve"> и доводят объём раствора тем же растворителем до </w:t>
      </w:r>
      <w:r>
        <w:rPr>
          <w:rStyle w:val="FontStyle17"/>
          <w:b w:val="0"/>
          <w:i w:val="0"/>
          <w:sz w:val="28"/>
          <w:szCs w:val="28"/>
        </w:rPr>
        <w:t>10,0мл</w:t>
      </w:r>
      <w:r w:rsidRPr="00E30901">
        <w:rPr>
          <w:rStyle w:val="FontStyle19"/>
          <w:b/>
          <w:i/>
          <w:sz w:val="28"/>
          <w:szCs w:val="28"/>
        </w:rPr>
        <w:t>.</w:t>
      </w:r>
    </w:p>
    <w:p w:rsidR="00D161AC" w:rsidRPr="008042C8" w:rsidRDefault="00D161AC" w:rsidP="00D161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42C8">
        <w:rPr>
          <w:rFonts w:ascii="Times New Roman" w:hAnsi="Times New Roman" w:cs="Times New Roman"/>
          <w:i/>
          <w:iCs/>
          <w:sz w:val="28"/>
          <w:szCs w:val="28"/>
        </w:rPr>
        <w:t xml:space="preserve">Условия </w:t>
      </w:r>
      <w:proofErr w:type="spellStart"/>
      <w:r w:rsidRPr="008042C8">
        <w:rPr>
          <w:rFonts w:ascii="Times New Roman" w:hAnsi="Times New Roman" w:cs="Times New Roman"/>
          <w:i/>
          <w:iCs/>
          <w:sz w:val="28"/>
          <w:szCs w:val="28"/>
        </w:rPr>
        <w:t>хроматографирования</w:t>
      </w:r>
      <w:proofErr w:type="spellEnd"/>
      <w:r w:rsidRPr="008042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161AC" w:rsidRPr="008042C8" w:rsidRDefault="00FD54D9" w:rsidP="00D16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="00D161AC" w:rsidRPr="008042C8">
        <w:rPr>
          <w:rFonts w:ascii="Times New Roman" w:hAnsi="Times New Roman" w:cs="Times New Roman"/>
          <w:i/>
          <w:iCs/>
          <w:sz w:val="28"/>
          <w:szCs w:val="28"/>
        </w:rPr>
        <w:t>колонка:</w:t>
      </w:r>
      <w:r w:rsidR="00D161AC" w:rsidRPr="008042C8">
        <w:rPr>
          <w:rFonts w:ascii="Times New Roman" w:hAnsi="Times New Roman" w:cs="Times New Roman"/>
          <w:sz w:val="28"/>
          <w:szCs w:val="28"/>
        </w:rPr>
        <w:t xml:space="preserve"> из расплавленного кварца длиной 30 м и внутренним диаметром 0,25 мм, покрытая слоем </w:t>
      </w:r>
      <w:proofErr w:type="spellStart"/>
      <w:r w:rsidR="00D161AC" w:rsidRPr="008042C8">
        <w:rPr>
          <w:rFonts w:ascii="Times New Roman" w:hAnsi="Times New Roman" w:cs="Times New Roman"/>
          <w:sz w:val="28"/>
          <w:szCs w:val="28"/>
        </w:rPr>
        <w:t>макрогола</w:t>
      </w:r>
      <w:proofErr w:type="spellEnd"/>
      <w:r w:rsidR="00D161AC" w:rsidRPr="008042C8">
        <w:rPr>
          <w:rFonts w:ascii="Times New Roman" w:hAnsi="Times New Roman" w:cs="Times New Roman"/>
          <w:sz w:val="28"/>
          <w:szCs w:val="28"/>
        </w:rPr>
        <w:t xml:space="preserve"> 20 000 толщиной </w:t>
      </w:r>
      <w:r w:rsidR="007A6205">
        <w:rPr>
          <w:rFonts w:ascii="Times New Roman" w:hAnsi="Times New Roman" w:cs="Times New Roman"/>
          <w:sz w:val="28"/>
          <w:szCs w:val="28"/>
        </w:rPr>
        <w:t>0,</w:t>
      </w:r>
      <w:r w:rsidR="00D161AC" w:rsidRPr="008042C8">
        <w:rPr>
          <w:rFonts w:ascii="Times New Roman" w:hAnsi="Times New Roman" w:cs="Times New Roman"/>
          <w:sz w:val="28"/>
          <w:szCs w:val="28"/>
        </w:rPr>
        <w:t>2</w:t>
      </w:r>
      <w:r w:rsidR="007A6205">
        <w:rPr>
          <w:rFonts w:ascii="Times New Roman" w:hAnsi="Times New Roman" w:cs="Times New Roman"/>
          <w:sz w:val="28"/>
          <w:szCs w:val="28"/>
        </w:rPr>
        <w:t>5</w:t>
      </w:r>
      <w:r w:rsidR="00D161AC" w:rsidRPr="008042C8">
        <w:rPr>
          <w:rFonts w:ascii="Times New Roman" w:hAnsi="Times New Roman" w:cs="Times New Roman"/>
          <w:sz w:val="28"/>
          <w:szCs w:val="28"/>
        </w:rPr>
        <w:t> мкм;</w:t>
      </w:r>
    </w:p>
    <w:p w:rsidR="00D161AC" w:rsidRPr="008042C8" w:rsidRDefault="00FD54D9" w:rsidP="00D16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61AC" w:rsidRPr="008042C8">
        <w:rPr>
          <w:rFonts w:ascii="Times New Roman" w:hAnsi="Times New Roman" w:cs="Times New Roman"/>
          <w:i/>
          <w:iCs/>
          <w:sz w:val="28"/>
          <w:szCs w:val="28"/>
        </w:rPr>
        <w:t>газ-носитель</w:t>
      </w:r>
      <w:r w:rsidR="00D161AC" w:rsidRPr="008042C8">
        <w:rPr>
          <w:rFonts w:ascii="Times New Roman" w:hAnsi="Times New Roman" w:cs="Times New Roman"/>
          <w:sz w:val="28"/>
          <w:szCs w:val="28"/>
        </w:rPr>
        <w:t xml:space="preserve">: </w:t>
      </w:r>
      <w:r w:rsidR="00D161AC" w:rsidRPr="008042C8">
        <w:rPr>
          <w:rFonts w:ascii="Times New Roman" w:hAnsi="Times New Roman" w:cs="Times New Roman"/>
          <w:color w:val="000000"/>
          <w:sz w:val="28"/>
          <w:szCs w:val="28"/>
        </w:rPr>
        <w:t>гелий</w:t>
      </w:r>
      <w:r w:rsidR="00D02216">
        <w:rPr>
          <w:rFonts w:ascii="Times New Roman" w:hAnsi="Times New Roman" w:cs="Times New Roman"/>
          <w:sz w:val="28"/>
          <w:szCs w:val="28"/>
        </w:rPr>
        <w:t xml:space="preserve"> для хроматографии;</w:t>
      </w:r>
    </w:p>
    <w:p w:rsidR="00D161AC" w:rsidRPr="008042C8" w:rsidRDefault="00FD54D9" w:rsidP="00D16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61AC" w:rsidRPr="008042C8">
        <w:rPr>
          <w:rFonts w:ascii="Times New Roman" w:hAnsi="Times New Roman" w:cs="Times New Roman"/>
          <w:i/>
          <w:iCs/>
          <w:sz w:val="28"/>
          <w:szCs w:val="28"/>
        </w:rPr>
        <w:t>скорость газа-носителя</w:t>
      </w:r>
      <w:r w:rsidR="00D02216">
        <w:rPr>
          <w:rFonts w:ascii="Times New Roman" w:hAnsi="Times New Roman" w:cs="Times New Roman"/>
          <w:sz w:val="28"/>
          <w:szCs w:val="28"/>
        </w:rPr>
        <w:t>: 0,9 мл/мин;</w:t>
      </w:r>
    </w:p>
    <w:p w:rsidR="00D161AC" w:rsidRPr="008042C8" w:rsidRDefault="00FD54D9" w:rsidP="00D16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61AC" w:rsidRPr="008042C8">
        <w:rPr>
          <w:rFonts w:ascii="Times New Roman" w:hAnsi="Times New Roman" w:cs="Times New Roman"/>
          <w:i/>
          <w:iCs/>
          <w:sz w:val="28"/>
          <w:szCs w:val="28"/>
        </w:rPr>
        <w:t>деление потока</w:t>
      </w:r>
      <w:r w:rsidR="00D161AC" w:rsidRPr="008042C8">
        <w:rPr>
          <w:rFonts w:ascii="Times New Roman" w:hAnsi="Times New Roman" w:cs="Times New Roman"/>
          <w:sz w:val="28"/>
          <w:szCs w:val="28"/>
        </w:rPr>
        <w:t>: 1:100;</w:t>
      </w:r>
    </w:p>
    <w:p w:rsidR="00D161AC" w:rsidRPr="008042C8" w:rsidRDefault="00FD54D9" w:rsidP="00D16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61AC" w:rsidRPr="008042C8">
        <w:rPr>
          <w:rFonts w:ascii="Times New Roman" w:hAnsi="Times New Roman" w:cs="Times New Roman"/>
          <w:i/>
          <w:iCs/>
          <w:sz w:val="28"/>
          <w:szCs w:val="28"/>
        </w:rPr>
        <w:t>режим изменения температуры</w:t>
      </w:r>
      <w:r w:rsidR="00D0221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3260"/>
      </w:tblGrid>
      <w:tr w:rsidR="00D161AC" w:rsidRPr="008042C8" w:rsidTr="008F0F76">
        <w:tc>
          <w:tcPr>
            <w:tcW w:w="2694" w:type="dxa"/>
          </w:tcPr>
          <w:p w:rsidR="00D161AC" w:rsidRPr="00C115FC" w:rsidRDefault="00D161AC" w:rsidP="00C115FC">
            <w:pPr>
              <w:pStyle w:val="aa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C115FC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Элемент</w:t>
            </w:r>
          </w:p>
        </w:tc>
        <w:tc>
          <w:tcPr>
            <w:tcW w:w="3402" w:type="dxa"/>
          </w:tcPr>
          <w:p w:rsidR="00D161AC" w:rsidRPr="00C115FC" w:rsidRDefault="00D161AC" w:rsidP="00C115FC">
            <w:pPr>
              <w:pStyle w:val="aa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C115FC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Время (мин.)</w:t>
            </w:r>
          </w:p>
        </w:tc>
        <w:tc>
          <w:tcPr>
            <w:tcW w:w="3260" w:type="dxa"/>
          </w:tcPr>
          <w:p w:rsidR="00D161AC" w:rsidRPr="00C115FC" w:rsidRDefault="00D161AC" w:rsidP="00C115FC">
            <w:pPr>
              <w:pStyle w:val="aa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C115FC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Температура (</w:t>
            </w:r>
            <w:r w:rsidRPr="00C115FC">
              <w:rPr>
                <w:b/>
                <w:bCs/>
                <w:color w:val="000000" w:themeColor="text1"/>
                <w:sz w:val="28"/>
                <w:szCs w:val="28"/>
                <w:u w:val="none"/>
                <w:vertAlign w:val="superscript"/>
              </w:rPr>
              <w:t>0</w:t>
            </w:r>
            <w:r w:rsidRPr="00C115FC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С)</w:t>
            </w:r>
          </w:p>
        </w:tc>
      </w:tr>
      <w:tr w:rsidR="00D161AC" w:rsidRPr="008042C8" w:rsidTr="008F0F76">
        <w:tc>
          <w:tcPr>
            <w:tcW w:w="2694" w:type="dxa"/>
          </w:tcPr>
          <w:p w:rsidR="00D161AC" w:rsidRPr="00C115FC" w:rsidRDefault="00D161AC" w:rsidP="00C115FC">
            <w:pPr>
              <w:pStyle w:val="aa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C115FC">
              <w:rPr>
                <w:color w:val="000000" w:themeColor="text1"/>
                <w:sz w:val="28"/>
                <w:szCs w:val="28"/>
                <w:u w:val="none"/>
              </w:rPr>
              <w:t>Колонка</w:t>
            </w:r>
          </w:p>
        </w:tc>
        <w:tc>
          <w:tcPr>
            <w:tcW w:w="3402" w:type="dxa"/>
          </w:tcPr>
          <w:p w:rsidR="00D161AC" w:rsidRPr="00C115FC" w:rsidRDefault="00D161AC" w:rsidP="00C11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15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115F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:rsidR="00D161AC" w:rsidRPr="00C115FC" w:rsidRDefault="00D161AC" w:rsidP="00C11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C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161AC" w:rsidRPr="008042C8" w:rsidTr="008F0F76">
        <w:tc>
          <w:tcPr>
            <w:tcW w:w="2694" w:type="dxa"/>
          </w:tcPr>
          <w:p w:rsidR="00D161AC" w:rsidRPr="00C115FC" w:rsidRDefault="00D161AC" w:rsidP="00C115FC">
            <w:pPr>
              <w:pStyle w:val="aa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C115FC">
              <w:rPr>
                <w:color w:val="000000" w:themeColor="text1"/>
                <w:sz w:val="28"/>
                <w:szCs w:val="28"/>
                <w:u w:val="none"/>
              </w:rPr>
              <w:t>Блок ввода проб</w:t>
            </w:r>
          </w:p>
        </w:tc>
        <w:tc>
          <w:tcPr>
            <w:tcW w:w="3402" w:type="dxa"/>
          </w:tcPr>
          <w:p w:rsidR="00D161AC" w:rsidRPr="00C115FC" w:rsidRDefault="00D161AC" w:rsidP="00C11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D161AC" w:rsidRPr="00C115FC" w:rsidRDefault="00D161AC" w:rsidP="00C11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D161AC" w:rsidRPr="008042C8" w:rsidTr="008F0F76">
        <w:tc>
          <w:tcPr>
            <w:tcW w:w="2694" w:type="dxa"/>
          </w:tcPr>
          <w:p w:rsidR="00D161AC" w:rsidRPr="00C115FC" w:rsidRDefault="00D161AC" w:rsidP="00C115FC">
            <w:pPr>
              <w:pStyle w:val="aa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C115FC">
              <w:rPr>
                <w:color w:val="000000" w:themeColor="text1"/>
                <w:sz w:val="28"/>
                <w:szCs w:val="28"/>
                <w:u w:val="none"/>
              </w:rPr>
              <w:t>Детектор</w:t>
            </w:r>
          </w:p>
        </w:tc>
        <w:tc>
          <w:tcPr>
            <w:tcW w:w="3402" w:type="dxa"/>
          </w:tcPr>
          <w:p w:rsidR="00D161AC" w:rsidRPr="00C115FC" w:rsidRDefault="00D161AC" w:rsidP="00C11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D161AC" w:rsidRPr="00C115FC" w:rsidRDefault="00D161AC" w:rsidP="00C11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</w:tbl>
    <w:p w:rsidR="00D161AC" w:rsidRPr="008042C8" w:rsidRDefault="00C115FC" w:rsidP="00437D4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61AC" w:rsidRPr="008042C8">
        <w:rPr>
          <w:rFonts w:ascii="Times New Roman" w:hAnsi="Times New Roman" w:cs="Times New Roman"/>
          <w:i/>
          <w:iCs/>
          <w:sz w:val="28"/>
          <w:szCs w:val="28"/>
        </w:rPr>
        <w:t>детектор</w:t>
      </w:r>
      <w:r w:rsidR="00D161AC" w:rsidRPr="008042C8">
        <w:rPr>
          <w:rFonts w:ascii="Times New Roman" w:hAnsi="Times New Roman" w:cs="Times New Roman"/>
          <w:sz w:val="28"/>
          <w:szCs w:val="28"/>
        </w:rPr>
        <w:t>: пламенно-ионизационный;</w:t>
      </w:r>
    </w:p>
    <w:p w:rsidR="00D161AC" w:rsidRPr="008042C8" w:rsidRDefault="00C115FC" w:rsidP="00D16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1675F">
        <w:rPr>
          <w:rFonts w:ascii="Times New Roman" w:hAnsi="Times New Roman" w:cs="Times New Roman"/>
          <w:i/>
          <w:iCs/>
          <w:sz w:val="28"/>
          <w:szCs w:val="28"/>
        </w:rPr>
        <w:t>вводимый объё</w:t>
      </w:r>
      <w:r w:rsidR="00D161AC" w:rsidRPr="008042C8">
        <w:rPr>
          <w:rFonts w:ascii="Times New Roman" w:hAnsi="Times New Roman" w:cs="Times New Roman"/>
          <w:i/>
          <w:iCs/>
          <w:sz w:val="28"/>
          <w:szCs w:val="28"/>
        </w:rPr>
        <w:t>м пробы</w:t>
      </w:r>
      <w:r w:rsidR="00D161AC" w:rsidRPr="008042C8">
        <w:rPr>
          <w:rFonts w:ascii="Times New Roman" w:hAnsi="Times New Roman" w:cs="Times New Roman"/>
          <w:sz w:val="28"/>
          <w:szCs w:val="28"/>
        </w:rPr>
        <w:t>: 1</w:t>
      </w:r>
      <w:r w:rsidR="00D161AC" w:rsidRPr="008042C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D161AC" w:rsidRPr="008042C8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D161AC" w:rsidRPr="008042C8">
        <w:rPr>
          <w:rFonts w:ascii="Times New Roman" w:hAnsi="Times New Roman" w:cs="Times New Roman"/>
          <w:sz w:val="28"/>
          <w:szCs w:val="28"/>
        </w:rPr>
        <w:t xml:space="preserve"> испытуемого раствора и раствора сравнения.</w:t>
      </w:r>
    </w:p>
    <w:p w:rsidR="00D161AC" w:rsidRPr="008042C8" w:rsidRDefault="00D161AC" w:rsidP="00D16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C8">
        <w:rPr>
          <w:rFonts w:ascii="Times New Roman" w:hAnsi="Times New Roman" w:cs="Times New Roman"/>
          <w:i/>
          <w:iCs/>
          <w:sz w:val="28"/>
          <w:szCs w:val="28"/>
        </w:rPr>
        <w:t xml:space="preserve">Пригодность </w:t>
      </w:r>
      <w:proofErr w:type="spellStart"/>
      <w:r w:rsidRPr="008042C8">
        <w:rPr>
          <w:rFonts w:ascii="Times New Roman" w:hAnsi="Times New Roman" w:cs="Times New Roman"/>
          <w:i/>
          <w:iCs/>
          <w:sz w:val="28"/>
          <w:szCs w:val="28"/>
        </w:rPr>
        <w:t>хроматографической</w:t>
      </w:r>
      <w:proofErr w:type="spellEnd"/>
      <w:r w:rsidRPr="008042C8">
        <w:rPr>
          <w:rFonts w:ascii="Times New Roman" w:hAnsi="Times New Roman" w:cs="Times New Roman"/>
          <w:i/>
          <w:iCs/>
          <w:sz w:val="28"/>
          <w:szCs w:val="28"/>
        </w:rPr>
        <w:t xml:space="preserve"> системы</w:t>
      </w:r>
      <w:r w:rsidRPr="008042C8">
        <w:rPr>
          <w:rFonts w:ascii="Times New Roman" w:hAnsi="Times New Roman" w:cs="Times New Roman"/>
          <w:sz w:val="28"/>
          <w:szCs w:val="28"/>
        </w:rPr>
        <w:t xml:space="preserve"> (испытуемый раствор):</w:t>
      </w:r>
    </w:p>
    <w:p w:rsidR="00D161AC" w:rsidRPr="008042C8" w:rsidRDefault="008F0F76" w:rsidP="00D16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1AC" w:rsidRPr="008042C8">
        <w:rPr>
          <w:rFonts w:ascii="Times New Roman" w:hAnsi="Times New Roman" w:cs="Times New Roman"/>
          <w:sz w:val="28"/>
          <w:szCs w:val="28"/>
        </w:rPr>
        <w:t> </w:t>
      </w:r>
      <w:r w:rsidR="00D161AC" w:rsidRPr="008042C8">
        <w:rPr>
          <w:rFonts w:ascii="Times New Roman" w:hAnsi="Times New Roman" w:cs="Times New Roman"/>
          <w:i/>
          <w:iCs/>
          <w:sz w:val="28"/>
          <w:szCs w:val="28"/>
        </w:rPr>
        <w:t xml:space="preserve">фактор асимметрии </w:t>
      </w:r>
      <w:r w:rsidR="00D161AC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(</w:t>
      </w:r>
      <w:r w:rsidR="00D161AC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bidi="ru-RU"/>
        </w:rPr>
        <w:t>A</w:t>
      </w:r>
      <w:r w:rsidR="00D161AC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="00D161AC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="00D161AC" w:rsidRPr="008042C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161AC" w:rsidRPr="008042C8">
        <w:rPr>
          <w:rFonts w:ascii="Times New Roman" w:hAnsi="Times New Roman" w:cs="Times New Roman"/>
          <w:sz w:val="28"/>
          <w:szCs w:val="28"/>
        </w:rPr>
        <w:t xml:space="preserve">от 0,7 до 1,5 для пика </w:t>
      </w:r>
      <w:proofErr w:type="spellStart"/>
      <w:r w:rsidR="00D161AC" w:rsidRPr="008042C8">
        <w:rPr>
          <w:rStyle w:val="FontStyle17"/>
          <w:b w:val="0"/>
          <w:i w:val="0"/>
          <w:iCs w:val="0"/>
          <w:sz w:val="28"/>
          <w:szCs w:val="28"/>
        </w:rPr>
        <w:t>метилстеарата</w:t>
      </w:r>
      <w:proofErr w:type="spellEnd"/>
      <w:r w:rsidR="00D161AC" w:rsidRPr="008042C8">
        <w:rPr>
          <w:rStyle w:val="FontStyle17"/>
          <w:b w:val="0"/>
          <w:i w:val="0"/>
          <w:iCs w:val="0"/>
          <w:sz w:val="28"/>
          <w:szCs w:val="28"/>
        </w:rPr>
        <w:t>.</w:t>
      </w:r>
    </w:p>
    <w:p w:rsidR="00E74ED1" w:rsidRPr="007B7EC0" w:rsidRDefault="00E74ED1" w:rsidP="00E74E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EC0">
        <w:rPr>
          <w:rFonts w:ascii="Times New Roman" w:hAnsi="Times New Roman"/>
          <w:i/>
          <w:color w:val="000000"/>
          <w:sz w:val="28"/>
          <w:szCs w:val="28"/>
        </w:rPr>
        <w:t xml:space="preserve">Поправочный коэффициент. </w:t>
      </w:r>
      <w:r w:rsidRPr="007B7EC0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</w:t>
      </w:r>
      <w:proofErr w:type="spellStart"/>
      <w:r w:rsidRPr="007B7EC0">
        <w:rPr>
          <w:rStyle w:val="FontStyle17"/>
          <w:b w:val="0"/>
          <w:i w:val="0"/>
          <w:iCs w:val="0"/>
          <w:sz w:val="28"/>
          <w:szCs w:val="28"/>
        </w:rPr>
        <w:t>метилрицинолеата</w:t>
      </w:r>
      <w:proofErr w:type="spellEnd"/>
      <w:r w:rsidRPr="007B7EC0">
        <w:rPr>
          <w:rFonts w:ascii="Times New Roman" w:hAnsi="Times New Roman"/>
          <w:color w:val="000000"/>
          <w:sz w:val="28"/>
          <w:szCs w:val="28"/>
        </w:rPr>
        <w:t xml:space="preserve"> умножают на поправочный коэффициент (</w:t>
      </w:r>
      <w:r w:rsidRPr="007B7EC0">
        <w:rPr>
          <w:rFonts w:ascii="Cambria Math" w:hAnsi="Cambria Math"/>
          <w:i/>
          <w:color w:val="000000" w:themeColor="text1"/>
          <w:sz w:val="28"/>
          <w:lang w:bidi="ru-RU"/>
        </w:rPr>
        <w:t>K)</w:t>
      </w:r>
      <w:r w:rsidRPr="007B7EC0">
        <w:rPr>
          <w:rFonts w:ascii="Times New Roman" w:hAnsi="Times New Roman"/>
          <w:color w:val="000000"/>
          <w:sz w:val="28"/>
          <w:szCs w:val="28"/>
        </w:rPr>
        <w:t>, рассчитанный по формуле:</w:t>
      </w:r>
    </w:p>
    <w:p w:rsidR="00E74ED1" w:rsidRPr="006368F7" w:rsidRDefault="00E74ED1" w:rsidP="004D2FEC">
      <w:pPr>
        <w:keepNext/>
        <w:keepLine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w:lastRenderedPageBreak/>
            <m:t>K=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E74ED1" w:rsidRPr="006368F7" w:rsidTr="00E74ED1">
        <w:tc>
          <w:tcPr>
            <w:tcW w:w="637" w:type="dxa"/>
          </w:tcPr>
          <w:p w:rsidR="00E74ED1" w:rsidRPr="006368F7" w:rsidRDefault="00E74ED1" w:rsidP="004D2FEC">
            <w:pPr>
              <w:keepNext/>
              <w:keepLines/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6368F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E74ED1" w:rsidRPr="00CA3350" w:rsidRDefault="00E74ED1" w:rsidP="004D2FEC">
            <w:pPr>
              <w:keepNext/>
              <w:keepLines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A3350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CA3350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E74ED1" w:rsidRPr="006368F7" w:rsidRDefault="00E74ED1" w:rsidP="004D2FEC">
            <w:pPr>
              <w:keepNext/>
              <w:keepLines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E74ED1" w:rsidRPr="000F0F9C" w:rsidRDefault="00E74ED1" w:rsidP="004D2FEC">
            <w:pPr>
              <w:keepNext/>
              <w:keepLines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F0F9C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метилрицинолеата</w:t>
            </w:r>
            <w:proofErr w:type="spellEnd"/>
            <w:r w:rsidRPr="000F0F9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F0F9C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0F0F9C">
              <w:rPr>
                <w:rFonts w:ascii="Times New Roman" w:hAnsi="Times New Roman"/>
                <w:sz w:val="28"/>
                <w:szCs w:val="28"/>
              </w:rPr>
              <w:t xml:space="preserve"> раствора</w:t>
            </w:r>
            <w:r w:rsidR="00D161AC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74ED1" w:rsidRPr="006368F7" w:rsidTr="00E74ED1">
        <w:tc>
          <w:tcPr>
            <w:tcW w:w="637" w:type="dxa"/>
          </w:tcPr>
          <w:p w:rsidR="00E74ED1" w:rsidRPr="006368F7" w:rsidRDefault="00E74ED1" w:rsidP="00CA3350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E74ED1" w:rsidRPr="00CA3350" w:rsidRDefault="00E74ED1" w:rsidP="00CA3350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A3350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CA3350">
              <w:rPr>
                <w:rFonts w:asciiTheme="majorHAnsi" w:hAnsiTheme="majorHAns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4" w:type="dxa"/>
            <w:hideMark/>
          </w:tcPr>
          <w:p w:rsidR="00E74ED1" w:rsidRPr="006368F7" w:rsidRDefault="00E74ED1" w:rsidP="00CA335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E74ED1" w:rsidRPr="000F0F9C" w:rsidRDefault="00E74ED1" w:rsidP="00CA335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F0F9C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метилстеарата</w:t>
            </w:r>
            <w:proofErr w:type="spellEnd"/>
            <w:r w:rsidRPr="000F0F9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F0F9C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0F0F9C">
              <w:rPr>
                <w:rFonts w:ascii="Times New Roman" w:hAnsi="Times New Roman"/>
                <w:sz w:val="28"/>
                <w:szCs w:val="28"/>
              </w:rPr>
              <w:t xml:space="preserve"> раствора</w:t>
            </w:r>
            <w:r w:rsidR="00D161AC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74ED1" w:rsidRPr="006368F7" w:rsidTr="00E74ED1">
        <w:tc>
          <w:tcPr>
            <w:tcW w:w="637" w:type="dxa"/>
          </w:tcPr>
          <w:p w:rsidR="00E74ED1" w:rsidRPr="006368F7" w:rsidRDefault="00E74ED1" w:rsidP="00CA3350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E74ED1" w:rsidRPr="00CA3350" w:rsidRDefault="00E74ED1" w:rsidP="00CA3350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CA3350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CA3350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E74ED1" w:rsidRPr="006368F7" w:rsidRDefault="00E74ED1" w:rsidP="00CA335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E74ED1" w:rsidRPr="000F0F9C" w:rsidRDefault="00E74ED1" w:rsidP="00CA3350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0F0F9C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Pr="000F0F9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фармакопейного стандартного образца</w:t>
            </w:r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метилрицинолеата</w:t>
            </w:r>
            <w:proofErr w:type="spellEnd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 xml:space="preserve"> в 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>растворе</w:t>
            </w:r>
            <w:r w:rsidR="00D161AC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 xml:space="preserve">, мг; </w:t>
            </w:r>
          </w:p>
        </w:tc>
      </w:tr>
      <w:tr w:rsidR="00E74ED1" w:rsidRPr="006368F7" w:rsidTr="00E74ED1">
        <w:tc>
          <w:tcPr>
            <w:tcW w:w="637" w:type="dxa"/>
          </w:tcPr>
          <w:p w:rsidR="00E74ED1" w:rsidRPr="006368F7" w:rsidRDefault="00E74ED1" w:rsidP="00CA3350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E74ED1" w:rsidRPr="00CA3350" w:rsidRDefault="00E74ED1" w:rsidP="00CA3350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CA3350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="000F0F9C" w:rsidRPr="00CA3350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2</w:t>
            </w:r>
          </w:p>
        </w:tc>
        <w:tc>
          <w:tcPr>
            <w:tcW w:w="424" w:type="dxa"/>
            <w:hideMark/>
          </w:tcPr>
          <w:p w:rsidR="00E74ED1" w:rsidRPr="006368F7" w:rsidRDefault="00E74ED1" w:rsidP="00CA335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E74ED1" w:rsidRPr="000F0F9C" w:rsidRDefault="00E74ED1" w:rsidP="00CA3350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0F0F9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фармакопейного стандартного образца </w:t>
            </w:r>
            <w:proofErr w:type="spellStart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метилстеарата</w:t>
            </w:r>
            <w:proofErr w:type="spellEnd"/>
            <w:r w:rsidRPr="000F0F9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</w:t>
            </w:r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 xml:space="preserve">в 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>растворе</w:t>
            </w:r>
            <w:r w:rsidR="00D161AC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0F0F9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мг.</w:t>
            </w:r>
          </w:p>
        </w:tc>
      </w:tr>
    </w:tbl>
    <w:p w:rsidR="007927B4" w:rsidRPr="007927B4" w:rsidRDefault="007927B4" w:rsidP="007927B4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 w:rsidRPr="006368F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Pr="00D62F53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а</w:t>
      </w:r>
      <w:r w:rsidRPr="00D62F53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жирных кислот испытуемого образца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Pr="006368F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процентах вычисляют согласно методу </w:t>
      </w:r>
      <w:r w:rsidRPr="007927B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нор</w:t>
      </w:r>
      <w:r w:rsidR="00B040BE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мирования </w:t>
      </w:r>
      <w:r w:rsidR="00E70E96">
        <w:rPr>
          <w:rFonts w:ascii="Times New Roman" w:eastAsia="Times New Roman" w:hAnsi="Times New Roman"/>
          <w:i/>
          <w:snapToGrid w:val="0"/>
          <w:color w:val="000000"/>
          <w:sz w:val="28"/>
          <w:szCs w:val="28"/>
        </w:rPr>
        <w:t xml:space="preserve">(ОФС </w:t>
      </w:r>
      <w:r w:rsidRPr="00442C4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</w:rPr>
        <w:t>«Хроматография»)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.</w:t>
      </w:r>
    </w:p>
    <w:p w:rsidR="00E74ED1" w:rsidRPr="00245214" w:rsidRDefault="00E74ED1" w:rsidP="007927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FA0635">
        <w:rPr>
          <w:i/>
          <w:sz w:val="28"/>
          <w:szCs w:val="28"/>
        </w:rPr>
        <w:t xml:space="preserve">Состав </w:t>
      </w:r>
      <w:r w:rsidRPr="00FA0635">
        <w:rPr>
          <w:i/>
          <w:color w:val="222222"/>
          <w:sz w:val="28"/>
          <w:szCs w:val="28"/>
        </w:rPr>
        <w:t>жирных кислот испытуемого образца</w:t>
      </w:r>
      <w:r w:rsidRPr="006E7BEA">
        <w:rPr>
          <w:color w:val="222222"/>
          <w:sz w:val="28"/>
          <w:szCs w:val="28"/>
        </w:rPr>
        <w:t>:</w:t>
      </w:r>
    </w:p>
    <w:p w:rsidR="00E74ED1" w:rsidRPr="00066B36" w:rsidRDefault="00FA0635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- пальмитиновая кислота: </w:t>
      </w:r>
      <w:r w:rsidR="00E74ED1" w:rsidRPr="00066B36">
        <w:rPr>
          <w:i/>
          <w:color w:val="auto"/>
          <w:sz w:val="28"/>
          <w:szCs w:val="28"/>
        </w:rPr>
        <w:t>не более 2,0 %;</w:t>
      </w:r>
    </w:p>
    <w:p w:rsidR="00E74ED1" w:rsidRPr="00066B36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66B36">
        <w:rPr>
          <w:i/>
          <w:color w:val="auto"/>
          <w:sz w:val="28"/>
          <w:szCs w:val="28"/>
        </w:rPr>
        <w:t xml:space="preserve">- стеариновая </w:t>
      </w:r>
      <w:r w:rsidR="00FA0635">
        <w:rPr>
          <w:i/>
          <w:color w:val="auto"/>
          <w:sz w:val="28"/>
          <w:szCs w:val="28"/>
        </w:rPr>
        <w:t xml:space="preserve">кислота: </w:t>
      </w:r>
      <w:r w:rsidRPr="00066B36">
        <w:rPr>
          <w:i/>
          <w:color w:val="auto"/>
          <w:sz w:val="28"/>
          <w:szCs w:val="28"/>
        </w:rPr>
        <w:t>не более 2,5 %;</w:t>
      </w:r>
    </w:p>
    <w:p w:rsidR="00E74ED1" w:rsidRPr="00066B36" w:rsidRDefault="00FA0635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- олеиновая кислота и изомер: </w:t>
      </w:r>
      <w:r w:rsidR="00E74ED1" w:rsidRPr="00066B36">
        <w:rPr>
          <w:i/>
          <w:color w:val="auto"/>
          <w:sz w:val="28"/>
          <w:szCs w:val="28"/>
        </w:rPr>
        <w:t>от 2,5 % до 6,0 %;</w:t>
      </w:r>
    </w:p>
    <w:p w:rsidR="00E74ED1" w:rsidRPr="00066B36" w:rsidRDefault="00FA0635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</w:t>
      </w:r>
      <w:proofErr w:type="spellStart"/>
      <w:r>
        <w:rPr>
          <w:i/>
          <w:color w:val="auto"/>
          <w:sz w:val="28"/>
          <w:szCs w:val="28"/>
        </w:rPr>
        <w:t>линолевая</w:t>
      </w:r>
      <w:proofErr w:type="spellEnd"/>
      <w:r>
        <w:rPr>
          <w:i/>
          <w:color w:val="auto"/>
          <w:sz w:val="28"/>
          <w:szCs w:val="28"/>
        </w:rPr>
        <w:t xml:space="preserve"> кислота: </w:t>
      </w:r>
      <w:r w:rsidR="00182A5C" w:rsidRPr="00822BE8">
        <w:rPr>
          <w:i/>
          <w:color w:val="auto"/>
          <w:sz w:val="28"/>
          <w:szCs w:val="28"/>
        </w:rPr>
        <w:t>от 2,5 % до 7,0 %;</w:t>
      </w:r>
    </w:p>
    <w:p w:rsidR="00E74ED1" w:rsidRPr="00066B36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66B36">
        <w:rPr>
          <w:i/>
          <w:color w:val="auto"/>
          <w:sz w:val="28"/>
          <w:szCs w:val="28"/>
        </w:rPr>
        <w:t>- линоленовая</w:t>
      </w:r>
      <w:r w:rsidRPr="00066B36">
        <w:rPr>
          <w:rFonts w:eastAsia="Times New Roman"/>
          <w:i/>
          <w:sz w:val="28"/>
          <w:szCs w:val="28"/>
        </w:rPr>
        <w:t xml:space="preserve"> кислота</w:t>
      </w:r>
      <w:r w:rsidR="00FA0635">
        <w:rPr>
          <w:i/>
          <w:color w:val="auto"/>
          <w:sz w:val="28"/>
          <w:szCs w:val="28"/>
        </w:rPr>
        <w:t xml:space="preserve">: </w:t>
      </w:r>
      <w:r w:rsidRPr="00066B36">
        <w:rPr>
          <w:i/>
          <w:color w:val="auto"/>
          <w:sz w:val="28"/>
          <w:szCs w:val="28"/>
        </w:rPr>
        <w:t>не более 1,0 %;</w:t>
      </w:r>
    </w:p>
    <w:p w:rsidR="00E74ED1" w:rsidRPr="00066B36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66B36">
        <w:rPr>
          <w:i/>
          <w:color w:val="auto"/>
          <w:sz w:val="28"/>
          <w:szCs w:val="28"/>
        </w:rPr>
        <w:t>- </w:t>
      </w:r>
      <w:proofErr w:type="spellStart"/>
      <w:r w:rsidR="005B0B1C" w:rsidRPr="005B0B1C">
        <w:rPr>
          <w:i/>
          <w:color w:val="auto"/>
          <w:sz w:val="28"/>
          <w:szCs w:val="28"/>
        </w:rPr>
        <w:t>эйкозеновая</w:t>
      </w:r>
      <w:proofErr w:type="spellEnd"/>
      <w:r w:rsidR="005B0B1C" w:rsidRPr="00066B36">
        <w:rPr>
          <w:i/>
          <w:color w:val="auto"/>
          <w:sz w:val="28"/>
          <w:szCs w:val="28"/>
        </w:rPr>
        <w:t xml:space="preserve"> </w:t>
      </w:r>
      <w:r w:rsidR="00FA0635">
        <w:rPr>
          <w:i/>
          <w:color w:val="auto"/>
          <w:sz w:val="28"/>
          <w:szCs w:val="28"/>
        </w:rPr>
        <w:t xml:space="preserve">кислота: </w:t>
      </w:r>
      <w:r w:rsidRPr="00066B36">
        <w:rPr>
          <w:i/>
          <w:color w:val="auto"/>
          <w:sz w:val="28"/>
          <w:szCs w:val="28"/>
        </w:rPr>
        <w:t>не более 1,0 %;</w:t>
      </w:r>
    </w:p>
    <w:p w:rsidR="00E74ED1" w:rsidRPr="00066B36" w:rsidRDefault="00FA0635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</w:t>
      </w:r>
      <w:proofErr w:type="spellStart"/>
      <w:r>
        <w:rPr>
          <w:i/>
          <w:color w:val="auto"/>
          <w:sz w:val="28"/>
          <w:szCs w:val="28"/>
        </w:rPr>
        <w:t>рицинолевая</w:t>
      </w:r>
      <w:proofErr w:type="spellEnd"/>
      <w:r>
        <w:rPr>
          <w:i/>
          <w:color w:val="auto"/>
          <w:sz w:val="28"/>
          <w:szCs w:val="28"/>
        </w:rPr>
        <w:t xml:space="preserve"> кислота: </w:t>
      </w:r>
      <w:r w:rsidR="00E74ED1" w:rsidRPr="00066B36">
        <w:rPr>
          <w:i/>
          <w:color w:val="auto"/>
          <w:sz w:val="28"/>
          <w:szCs w:val="28"/>
        </w:rPr>
        <w:t>от 85,0 % до 92,0 %;</w:t>
      </w:r>
    </w:p>
    <w:p w:rsidR="00E74ED1" w:rsidRPr="00066B36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66B36">
        <w:rPr>
          <w:i/>
          <w:color w:val="auto"/>
          <w:sz w:val="28"/>
          <w:szCs w:val="28"/>
        </w:rPr>
        <w:t>- любая другая</w:t>
      </w:r>
      <w:r w:rsidR="00FA0635">
        <w:rPr>
          <w:i/>
          <w:color w:val="auto"/>
          <w:sz w:val="28"/>
          <w:szCs w:val="28"/>
        </w:rPr>
        <w:t xml:space="preserve"> жирная кислота</w:t>
      </w:r>
      <w:bookmarkStart w:id="0" w:name="_GoBack"/>
      <w:bookmarkEnd w:id="0"/>
      <w:r w:rsidR="00FA0635">
        <w:rPr>
          <w:i/>
          <w:color w:val="auto"/>
          <w:sz w:val="28"/>
          <w:szCs w:val="28"/>
        </w:rPr>
        <w:t xml:space="preserve">: </w:t>
      </w:r>
      <w:r w:rsidRPr="00066B36">
        <w:rPr>
          <w:i/>
          <w:color w:val="auto"/>
          <w:sz w:val="28"/>
          <w:szCs w:val="28"/>
        </w:rPr>
        <w:t>не более 1,0 %.</w:t>
      </w:r>
    </w:p>
    <w:p w:rsidR="003B567F" w:rsidRPr="003B567F" w:rsidRDefault="003B567F" w:rsidP="006879FD">
      <w:pPr>
        <w:pStyle w:val="aa"/>
        <w:spacing w:before="240" w:line="360" w:lineRule="auto"/>
        <w:ind w:firstLine="709"/>
        <w:jc w:val="both"/>
        <w:rPr>
          <w:sz w:val="28"/>
          <w:szCs w:val="28"/>
          <w:u w:val="none"/>
        </w:rPr>
      </w:pPr>
      <w:r w:rsidRPr="007927B4">
        <w:rPr>
          <w:sz w:val="28"/>
          <w:szCs w:val="28"/>
          <w:u w:val="none"/>
        </w:rPr>
        <w:t>ХРАНЕНИЕ</w:t>
      </w:r>
    </w:p>
    <w:p w:rsidR="002D4929" w:rsidRDefault="002D4929" w:rsidP="002D7B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214">
        <w:rPr>
          <w:rFonts w:ascii="Times New Roman" w:hAnsi="Times New Roman" w:cs="Times New Roman"/>
          <w:sz w:val="28"/>
        </w:rPr>
        <w:t xml:space="preserve">В </w:t>
      </w:r>
      <w:r w:rsidR="006D4795" w:rsidRPr="00B444AE">
        <w:rPr>
          <w:rFonts w:ascii="Times New Roman" w:hAnsi="Times New Roman"/>
          <w:sz w:val="28"/>
          <w:szCs w:val="28"/>
        </w:rPr>
        <w:t xml:space="preserve">доверху </w:t>
      </w:r>
      <w:r w:rsidR="006D4795" w:rsidRPr="007927B4">
        <w:rPr>
          <w:rFonts w:ascii="Times New Roman" w:hAnsi="Times New Roman"/>
          <w:sz w:val="28"/>
          <w:szCs w:val="28"/>
        </w:rPr>
        <w:t>заполненной</w:t>
      </w:r>
      <w:r w:rsidR="006D4795" w:rsidRPr="007927B4">
        <w:rPr>
          <w:rFonts w:ascii="Times New Roman" w:hAnsi="Times New Roman" w:cs="Times New Roman"/>
          <w:sz w:val="28"/>
        </w:rPr>
        <w:t xml:space="preserve"> </w:t>
      </w:r>
      <w:r w:rsidR="007927B4" w:rsidRPr="007927B4">
        <w:rPr>
          <w:rFonts w:ascii="Times New Roman" w:hAnsi="Times New Roman" w:cs="Times New Roman"/>
          <w:sz w:val="28"/>
        </w:rPr>
        <w:t>герметичной</w:t>
      </w:r>
      <w:r w:rsidR="0070747F">
        <w:rPr>
          <w:rFonts w:ascii="Times New Roman" w:hAnsi="Times New Roman" w:cs="Times New Roman"/>
          <w:sz w:val="28"/>
        </w:rPr>
        <w:t xml:space="preserve"> </w:t>
      </w:r>
      <w:r w:rsidR="0083057C" w:rsidRPr="00245214">
        <w:rPr>
          <w:rFonts w:ascii="Times New Roman" w:hAnsi="Times New Roman" w:cs="Times New Roman"/>
          <w:sz w:val="28"/>
        </w:rPr>
        <w:t>упаковке</w:t>
      </w:r>
      <w:r w:rsidRPr="00245214">
        <w:rPr>
          <w:rFonts w:ascii="Times New Roman" w:hAnsi="Times New Roman" w:cs="Times New Roman"/>
          <w:sz w:val="28"/>
        </w:rPr>
        <w:t>, в защищённом от света месте.</w:t>
      </w:r>
    </w:p>
    <w:p w:rsidR="000D54E9" w:rsidRDefault="000D54E9" w:rsidP="002D7B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5A65" w:rsidRPr="00692C32" w:rsidRDefault="00C6100B" w:rsidP="00692C3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B86">
        <w:rPr>
          <w:rFonts w:ascii="Times New Roman" w:hAnsi="Times New Roman" w:cs="Times New Roman"/>
          <w:sz w:val="28"/>
        </w:rPr>
        <w:t>*Приводится для информации.</w:t>
      </w:r>
    </w:p>
    <w:sectPr w:rsidR="00E95A65" w:rsidRPr="00692C32" w:rsidSect="006E7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4C55D2" w15:done="0"/>
  <w15:commentEx w15:paraId="4E852172" w15:done="0"/>
  <w15:commentEx w15:paraId="523DD0CA" w15:done="0"/>
  <w15:commentEx w15:paraId="4AD24AB1" w15:done="0"/>
  <w15:commentEx w15:paraId="71E811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4E" w:rsidRDefault="0098774E" w:rsidP="006A2A9E">
      <w:pPr>
        <w:spacing w:after="0" w:line="240" w:lineRule="auto"/>
      </w:pPr>
      <w:r>
        <w:separator/>
      </w:r>
    </w:p>
  </w:endnote>
  <w:endnote w:type="continuationSeparator" w:id="0">
    <w:p w:rsidR="0098774E" w:rsidRDefault="0098774E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4E" w:rsidRDefault="0098774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774E" w:rsidRPr="002812A0" w:rsidRDefault="0098774E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063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4E" w:rsidRDefault="009877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4E" w:rsidRDefault="0098774E" w:rsidP="006A2A9E">
      <w:pPr>
        <w:spacing w:after="0" w:line="240" w:lineRule="auto"/>
      </w:pPr>
      <w:r>
        <w:separator/>
      </w:r>
    </w:p>
  </w:footnote>
  <w:footnote w:type="continuationSeparator" w:id="0">
    <w:p w:rsidR="0098774E" w:rsidRDefault="0098774E" w:rsidP="006A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4E" w:rsidRDefault="009877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4E" w:rsidRDefault="0098774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4E" w:rsidRDefault="0098774E" w:rsidP="00DD046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12E5"/>
    <w:multiLevelType w:val="hybridMultilevel"/>
    <w:tmpl w:val="78FE047A"/>
    <w:lvl w:ilvl="0" w:tplc="3CFAC5B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атдинова Екатерина Александровна">
    <w15:presenceInfo w15:providerId="AD" w15:userId="S-1-5-21-483495647-2520101698-489308315-2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EA"/>
    <w:rsid w:val="00010341"/>
    <w:rsid w:val="0001135F"/>
    <w:rsid w:val="000246F2"/>
    <w:rsid w:val="0003530C"/>
    <w:rsid w:val="000362D9"/>
    <w:rsid w:val="00036BA1"/>
    <w:rsid w:val="000404FC"/>
    <w:rsid w:val="0004182F"/>
    <w:rsid w:val="00041D7C"/>
    <w:rsid w:val="000517F0"/>
    <w:rsid w:val="000541E8"/>
    <w:rsid w:val="00060ABC"/>
    <w:rsid w:val="000643D7"/>
    <w:rsid w:val="00066B36"/>
    <w:rsid w:val="000722DD"/>
    <w:rsid w:val="000767B9"/>
    <w:rsid w:val="0007739C"/>
    <w:rsid w:val="00092538"/>
    <w:rsid w:val="000932CE"/>
    <w:rsid w:val="00097001"/>
    <w:rsid w:val="000A1A11"/>
    <w:rsid w:val="000A50E6"/>
    <w:rsid w:val="000A681A"/>
    <w:rsid w:val="000A6E5F"/>
    <w:rsid w:val="000A7774"/>
    <w:rsid w:val="000B3CC0"/>
    <w:rsid w:val="000C7B71"/>
    <w:rsid w:val="000D54E9"/>
    <w:rsid w:val="000D67FE"/>
    <w:rsid w:val="000D743F"/>
    <w:rsid w:val="000E2EE7"/>
    <w:rsid w:val="000E709E"/>
    <w:rsid w:val="000F0F9C"/>
    <w:rsid w:val="000F2834"/>
    <w:rsid w:val="000F4933"/>
    <w:rsid w:val="00106D8E"/>
    <w:rsid w:val="001106C4"/>
    <w:rsid w:val="00111544"/>
    <w:rsid w:val="00115001"/>
    <w:rsid w:val="001218A0"/>
    <w:rsid w:val="001239F2"/>
    <w:rsid w:val="00124B9F"/>
    <w:rsid w:val="00125746"/>
    <w:rsid w:val="00132D7C"/>
    <w:rsid w:val="00152310"/>
    <w:rsid w:val="00163110"/>
    <w:rsid w:val="00166B8E"/>
    <w:rsid w:val="001703A2"/>
    <w:rsid w:val="00170991"/>
    <w:rsid w:val="001720C5"/>
    <w:rsid w:val="00182728"/>
    <w:rsid w:val="00182A5C"/>
    <w:rsid w:val="00187FA8"/>
    <w:rsid w:val="00195A87"/>
    <w:rsid w:val="00196745"/>
    <w:rsid w:val="001A1FB8"/>
    <w:rsid w:val="001A5FBE"/>
    <w:rsid w:val="001C57DD"/>
    <w:rsid w:val="001D6BB2"/>
    <w:rsid w:val="001D73FF"/>
    <w:rsid w:val="001F6715"/>
    <w:rsid w:val="001F6F00"/>
    <w:rsid w:val="00204870"/>
    <w:rsid w:val="00206414"/>
    <w:rsid w:val="0020664F"/>
    <w:rsid w:val="00206906"/>
    <w:rsid w:val="0021356A"/>
    <w:rsid w:val="00213A5C"/>
    <w:rsid w:val="00223602"/>
    <w:rsid w:val="00225468"/>
    <w:rsid w:val="002275F9"/>
    <w:rsid w:val="0023502F"/>
    <w:rsid w:val="0024093D"/>
    <w:rsid w:val="00243A36"/>
    <w:rsid w:val="00245214"/>
    <w:rsid w:val="002512B8"/>
    <w:rsid w:val="0025158C"/>
    <w:rsid w:val="00251D6C"/>
    <w:rsid w:val="00261217"/>
    <w:rsid w:val="0026719C"/>
    <w:rsid w:val="0027147F"/>
    <w:rsid w:val="002733D1"/>
    <w:rsid w:val="00276A6E"/>
    <w:rsid w:val="002812A0"/>
    <w:rsid w:val="00285EC8"/>
    <w:rsid w:val="0028643A"/>
    <w:rsid w:val="00294713"/>
    <w:rsid w:val="00294ECD"/>
    <w:rsid w:val="002A42EA"/>
    <w:rsid w:val="002C1AE1"/>
    <w:rsid w:val="002C2E42"/>
    <w:rsid w:val="002C5491"/>
    <w:rsid w:val="002D1551"/>
    <w:rsid w:val="002D1D6E"/>
    <w:rsid w:val="002D21DE"/>
    <w:rsid w:val="002D4929"/>
    <w:rsid w:val="002D7B13"/>
    <w:rsid w:val="002E26B8"/>
    <w:rsid w:val="002E26F1"/>
    <w:rsid w:val="002F0018"/>
    <w:rsid w:val="00306C36"/>
    <w:rsid w:val="00313573"/>
    <w:rsid w:val="00323476"/>
    <w:rsid w:val="00330623"/>
    <w:rsid w:val="00361254"/>
    <w:rsid w:val="00367EC3"/>
    <w:rsid w:val="00371D1B"/>
    <w:rsid w:val="0038159A"/>
    <w:rsid w:val="00382A49"/>
    <w:rsid w:val="00391180"/>
    <w:rsid w:val="0039711C"/>
    <w:rsid w:val="003A16B5"/>
    <w:rsid w:val="003B4FEA"/>
    <w:rsid w:val="003B567F"/>
    <w:rsid w:val="003C0D6A"/>
    <w:rsid w:val="003C2DDF"/>
    <w:rsid w:val="003D4E24"/>
    <w:rsid w:val="003E640D"/>
    <w:rsid w:val="003E76F5"/>
    <w:rsid w:val="003F37E5"/>
    <w:rsid w:val="003F6D0D"/>
    <w:rsid w:val="00400263"/>
    <w:rsid w:val="004008A3"/>
    <w:rsid w:val="00404478"/>
    <w:rsid w:val="00406CDE"/>
    <w:rsid w:val="00427F80"/>
    <w:rsid w:val="00431A80"/>
    <w:rsid w:val="00437D48"/>
    <w:rsid w:val="00437D57"/>
    <w:rsid w:val="00442C4C"/>
    <w:rsid w:val="00447E02"/>
    <w:rsid w:val="004612C5"/>
    <w:rsid w:val="004628D7"/>
    <w:rsid w:val="00482EEC"/>
    <w:rsid w:val="00486AB0"/>
    <w:rsid w:val="00490E40"/>
    <w:rsid w:val="004D2F4E"/>
    <w:rsid w:val="004D2FEC"/>
    <w:rsid w:val="004D7D2C"/>
    <w:rsid w:val="004E4227"/>
    <w:rsid w:val="004F1BC4"/>
    <w:rsid w:val="004F283A"/>
    <w:rsid w:val="004F40DA"/>
    <w:rsid w:val="00512E54"/>
    <w:rsid w:val="005203AB"/>
    <w:rsid w:val="005249A1"/>
    <w:rsid w:val="00526235"/>
    <w:rsid w:val="00530037"/>
    <w:rsid w:val="005467B0"/>
    <w:rsid w:val="0055276D"/>
    <w:rsid w:val="005546D0"/>
    <w:rsid w:val="0057419E"/>
    <w:rsid w:val="00590AC7"/>
    <w:rsid w:val="005915DA"/>
    <w:rsid w:val="005952E6"/>
    <w:rsid w:val="005A1B54"/>
    <w:rsid w:val="005A2839"/>
    <w:rsid w:val="005B0B1C"/>
    <w:rsid w:val="005B3597"/>
    <w:rsid w:val="005C2BA2"/>
    <w:rsid w:val="005D0F9B"/>
    <w:rsid w:val="005D33F6"/>
    <w:rsid w:val="005D5C10"/>
    <w:rsid w:val="005F0913"/>
    <w:rsid w:val="005F4B22"/>
    <w:rsid w:val="006069C5"/>
    <w:rsid w:val="006233F6"/>
    <w:rsid w:val="00627F3B"/>
    <w:rsid w:val="00633332"/>
    <w:rsid w:val="006334BB"/>
    <w:rsid w:val="00636191"/>
    <w:rsid w:val="00640569"/>
    <w:rsid w:val="006431C3"/>
    <w:rsid w:val="00644050"/>
    <w:rsid w:val="0065533C"/>
    <w:rsid w:val="006570B9"/>
    <w:rsid w:val="00674F52"/>
    <w:rsid w:val="00685531"/>
    <w:rsid w:val="006879FD"/>
    <w:rsid w:val="00692C32"/>
    <w:rsid w:val="0069383C"/>
    <w:rsid w:val="006A0929"/>
    <w:rsid w:val="006A2A9E"/>
    <w:rsid w:val="006B07E8"/>
    <w:rsid w:val="006B2641"/>
    <w:rsid w:val="006C101B"/>
    <w:rsid w:val="006C2030"/>
    <w:rsid w:val="006C6707"/>
    <w:rsid w:val="006C729E"/>
    <w:rsid w:val="006D3E69"/>
    <w:rsid w:val="006D4795"/>
    <w:rsid w:val="006E217F"/>
    <w:rsid w:val="006E62B2"/>
    <w:rsid w:val="006E7BEA"/>
    <w:rsid w:val="006E7FAC"/>
    <w:rsid w:val="006F0125"/>
    <w:rsid w:val="006F127B"/>
    <w:rsid w:val="006F6113"/>
    <w:rsid w:val="007006F5"/>
    <w:rsid w:val="00706DDE"/>
    <w:rsid w:val="0070747F"/>
    <w:rsid w:val="00714861"/>
    <w:rsid w:val="00720EF1"/>
    <w:rsid w:val="00724C56"/>
    <w:rsid w:val="007253B7"/>
    <w:rsid w:val="00730917"/>
    <w:rsid w:val="00732F16"/>
    <w:rsid w:val="00733778"/>
    <w:rsid w:val="00737929"/>
    <w:rsid w:val="007413E0"/>
    <w:rsid w:val="0074533A"/>
    <w:rsid w:val="00750358"/>
    <w:rsid w:val="007642F5"/>
    <w:rsid w:val="007643C1"/>
    <w:rsid w:val="007658A9"/>
    <w:rsid w:val="007658EF"/>
    <w:rsid w:val="007673FD"/>
    <w:rsid w:val="00767534"/>
    <w:rsid w:val="00772407"/>
    <w:rsid w:val="00780105"/>
    <w:rsid w:val="007850BC"/>
    <w:rsid w:val="0078718D"/>
    <w:rsid w:val="00791545"/>
    <w:rsid w:val="00791885"/>
    <w:rsid w:val="007927B4"/>
    <w:rsid w:val="00793A09"/>
    <w:rsid w:val="007968FA"/>
    <w:rsid w:val="007A5416"/>
    <w:rsid w:val="007A6205"/>
    <w:rsid w:val="007A7D62"/>
    <w:rsid w:val="007B15AE"/>
    <w:rsid w:val="007B2744"/>
    <w:rsid w:val="007B2FC4"/>
    <w:rsid w:val="007B6602"/>
    <w:rsid w:val="007B687B"/>
    <w:rsid w:val="007B73D1"/>
    <w:rsid w:val="007B7EC0"/>
    <w:rsid w:val="007D43B2"/>
    <w:rsid w:val="007D5A97"/>
    <w:rsid w:val="007D7294"/>
    <w:rsid w:val="007E1A1E"/>
    <w:rsid w:val="007E3CD6"/>
    <w:rsid w:val="007F56F8"/>
    <w:rsid w:val="0081161D"/>
    <w:rsid w:val="0081418A"/>
    <w:rsid w:val="00817EF1"/>
    <w:rsid w:val="008243A4"/>
    <w:rsid w:val="00824E3A"/>
    <w:rsid w:val="0083057C"/>
    <w:rsid w:val="008326F5"/>
    <w:rsid w:val="00843997"/>
    <w:rsid w:val="00845C03"/>
    <w:rsid w:val="0085146C"/>
    <w:rsid w:val="00853F7A"/>
    <w:rsid w:val="0085753A"/>
    <w:rsid w:val="00860DFE"/>
    <w:rsid w:val="008634EC"/>
    <w:rsid w:val="00872BBC"/>
    <w:rsid w:val="00884663"/>
    <w:rsid w:val="008859EC"/>
    <w:rsid w:val="008A0EC8"/>
    <w:rsid w:val="008A3120"/>
    <w:rsid w:val="008A3B8D"/>
    <w:rsid w:val="008B143B"/>
    <w:rsid w:val="008B686C"/>
    <w:rsid w:val="008C65E9"/>
    <w:rsid w:val="008D360D"/>
    <w:rsid w:val="008D450E"/>
    <w:rsid w:val="008D60F8"/>
    <w:rsid w:val="008D6889"/>
    <w:rsid w:val="008F03EB"/>
    <w:rsid w:val="008F0F76"/>
    <w:rsid w:val="008F620A"/>
    <w:rsid w:val="009019B6"/>
    <w:rsid w:val="00903039"/>
    <w:rsid w:val="0090573B"/>
    <w:rsid w:val="00906DAC"/>
    <w:rsid w:val="00913B86"/>
    <w:rsid w:val="00920AA6"/>
    <w:rsid w:val="0093061E"/>
    <w:rsid w:val="0093657D"/>
    <w:rsid w:val="00940E82"/>
    <w:rsid w:val="009468FF"/>
    <w:rsid w:val="0094734A"/>
    <w:rsid w:val="00953C6E"/>
    <w:rsid w:val="00957333"/>
    <w:rsid w:val="00957BD9"/>
    <w:rsid w:val="00960184"/>
    <w:rsid w:val="0096744C"/>
    <w:rsid w:val="009704D3"/>
    <w:rsid w:val="0098313A"/>
    <w:rsid w:val="0098774E"/>
    <w:rsid w:val="009A3447"/>
    <w:rsid w:val="009A4E2C"/>
    <w:rsid w:val="009B1594"/>
    <w:rsid w:val="009B5B86"/>
    <w:rsid w:val="009C061D"/>
    <w:rsid w:val="009D1ED2"/>
    <w:rsid w:val="009E38F2"/>
    <w:rsid w:val="00A02CA9"/>
    <w:rsid w:val="00A03922"/>
    <w:rsid w:val="00A12D2B"/>
    <w:rsid w:val="00A17B2C"/>
    <w:rsid w:val="00A22655"/>
    <w:rsid w:val="00A260AF"/>
    <w:rsid w:val="00A30AAF"/>
    <w:rsid w:val="00A35048"/>
    <w:rsid w:val="00A51429"/>
    <w:rsid w:val="00A51A21"/>
    <w:rsid w:val="00A57E9F"/>
    <w:rsid w:val="00A639E6"/>
    <w:rsid w:val="00A650C3"/>
    <w:rsid w:val="00A653D4"/>
    <w:rsid w:val="00A6662E"/>
    <w:rsid w:val="00A70285"/>
    <w:rsid w:val="00A71B0E"/>
    <w:rsid w:val="00A7392F"/>
    <w:rsid w:val="00A86E1A"/>
    <w:rsid w:val="00A957EE"/>
    <w:rsid w:val="00A975FF"/>
    <w:rsid w:val="00AB4923"/>
    <w:rsid w:val="00AC46F3"/>
    <w:rsid w:val="00AC68F1"/>
    <w:rsid w:val="00AD2AB9"/>
    <w:rsid w:val="00AD4FD6"/>
    <w:rsid w:val="00AD5E85"/>
    <w:rsid w:val="00AE6624"/>
    <w:rsid w:val="00B03E8F"/>
    <w:rsid w:val="00B040BE"/>
    <w:rsid w:val="00B050D1"/>
    <w:rsid w:val="00B05B0C"/>
    <w:rsid w:val="00B06093"/>
    <w:rsid w:val="00B10245"/>
    <w:rsid w:val="00B1675F"/>
    <w:rsid w:val="00B21257"/>
    <w:rsid w:val="00B26852"/>
    <w:rsid w:val="00B34EFD"/>
    <w:rsid w:val="00B44CCB"/>
    <w:rsid w:val="00B55A52"/>
    <w:rsid w:val="00B875EF"/>
    <w:rsid w:val="00B8781A"/>
    <w:rsid w:val="00B9010B"/>
    <w:rsid w:val="00B91C13"/>
    <w:rsid w:val="00B973A9"/>
    <w:rsid w:val="00BB7B4D"/>
    <w:rsid w:val="00BD32B2"/>
    <w:rsid w:val="00BD5C59"/>
    <w:rsid w:val="00BD663D"/>
    <w:rsid w:val="00BE7191"/>
    <w:rsid w:val="00BF0046"/>
    <w:rsid w:val="00BF0BB5"/>
    <w:rsid w:val="00BF43BC"/>
    <w:rsid w:val="00BF5821"/>
    <w:rsid w:val="00BF65E3"/>
    <w:rsid w:val="00BF72B4"/>
    <w:rsid w:val="00C02711"/>
    <w:rsid w:val="00C115FC"/>
    <w:rsid w:val="00C157C4"/>
    <w:rsid w:val="00C2437B"/>
    <w:rsid w:val="00C24B9D"/>
    <w:rsid w:val="00C30529"/>
    <w:rsid w:val="00C3369D"/>
    <w:rsid w:val="00C33C91"/>
    <w:rsid w:val="00C35FFC"/>
    <w:rsid w:val="00C4708C"/>
    <w:rsid w:val="00C5193B"/>
    <w:rsid w:val="00C54203"/>
    <w:rsid w:val="00C6100B"/>
    <w:rsid w:val="00C62616"/>
    <w:rsid w:val="00C6440A"/>
    <w:rsid w:val="00C646A3"/>
    <w:rsid w:val="00C65C61"/>
    <w:rsid w:val="00C669B2"/>
    <w:rsid w:val="00C7296B"/>
    <w:rsid w:val="00C816CA"/>
    <w:rsid w:val="00C81CD2"/>
    <w:rsid w:val="00C84BD9"/>
    <w:rsid w:val="00C9172F"/>
    <w:rsid w:val="00C94104"/>
    <w:rsid w:val="00C97D88"/>
    <w:rsid w:val="00CA194B"/>
    <w:rsid w:val="00CA1A1B"/>
    <w:rsid w:val="00CA2B4A"/>
    <w:rsid w:val="00CA3350"/>
    <w:rsid w:val="00CA33AA"/>
    <w:rsid w:val="00CC0018"/>
    <w:rsid w:val="00CC2F40"/>
    <w:rsid w:val="00CC44FA"/>
    <w:rsid w:val="00CD04B5"/>
    <w:rsid w:val="00CD1362"/>
    <w:rsid w:val="00CD27B0"/>
    <w:rsid w:val="00CD6CD6"/>
    <w:rsid w:val="00CD7C2B"/>
    <w:rsid w:val="00CE3B10"/>
    <w:rsid w:val="00CE647C"/>
    <w:rsid w:val="00CF0AF2"/>
    <w:rsid w:val="00CF6AFC"/>
    <w:rsid w:val="00D00C4F"/>
    <w:rsid w:val="00D02216"/>
    <w:rsid w:val="00D04845"/>
    <w:rsid w:val="00D12186"/>
    <w:rsid w:val="00D126B8"/>
    <w:rsid w:val="00D161AC"/>
    <w:rsid w:val="00D25956"/>
    <w:rsid w:val="00D25E8C"/>
    <w:rsid w:val="00D264FF"/>
    <w:rsid w:val="00D30D8B"/>
    <w:rsid w:val="00D33A68"/>
    <w:rsid w:val="00D36723"/>
    <w:rsid w:val="00D5617D"/>
    <w:rsid w:val="00D62F53"/>
    <w:rsid w:val="00D64836"/>
    <w:rsid w:val="00D83247"/>
    <w:rsid w:val="00D86705"/>
    <w:rsid w:val="00D94096"/>
    <w:rsid w:val="00D97BCC"/>
    <w:rsid w:val="00DA3C56"/>
    <w:rsid w:val="00DC5367"/>
    <w:rsid w:val="00DC5E16"/>
    <w:rsid w:val="00DD0469"/>
    <w:rsid w:val="00DD54A8"/>
    <w:rsid w:val="00DE17BE"/>
    <w:rsid w:val="00DE25B3"/>
    <w:rsid w:val="00DE39F0"/>
    <w:rsid w:val="00DE7D53"/>
    <w:rsid w:val="00DF19D6"/>
    <w:rsid w:val="00DF1B96"/>
    <w:rsid w:val="00E00007"/>
    <w:rsid w:val="00E04A0D"/>
    <w:rsid w:val="00E11AC1"/>
    <w:rsid w:val="00E166D7"/>
    <w:rsid w:val="00E308B5"/>
    <w:rsid w:val="00E31AE9"/>
    <w:rsid w:val="00E33DE1"/>
    <w:rsid w:val="00E3461E"/>
    <w:rsid w:val="00E362AD"/>
    <w:rsid w:val="00E368F7"/>
    <w:rsid w:val="00E37684"/>
    <w:rsid w:val="00E41C89"/>
    <w:rsid w:val="00E515E9"/>
    <w:rsid w:val="00E56DCA"/>
    <w:rsid w:val="00E61785"/>
    <w:rsid w:val="00E639DA"/>
    <w:rsid w:val="00E70E96"/>
    <w:rsid w:val="00E737D7"/>
    <w:rsid w:val="00E74ED1"/>
    <w:rsid w:val="00E77C63"/>
    <w:rsid w:val="00E80A17"/>
    <w:rsid w:val="00E84E22"/>
    <w:rsid w:val="00E9085C"/>
    <w:rsid w:val="00E95A65"/>
    <w:rsid w:val="00EB0F30"/>
    <w:rsid w:val="00EB4D38"/>
    <w:rsid w:val="00EC6E8B"/>
    <w:rsid w:val="00EC7BAA"/>
    <w:rsid w:val="00ED0E2C"/>
    <w:rsid w:val="00ED5983"/>
    <w:rsid w:val="00EE3B49"/>
    <w:rsid w:val="00EE605D"/>
    <w:rsid w:val="00EE6250"/>
    <w:rsid w:val="00EE63BB"/>
    <w:rsid w:val="00EF2833"/>
    <w:rsid w:val="00F05F3D"/>
    <w:rsid w:val="00F07000"/>
    <w:rsid w:val="00F14840"/>
    <w:rsid w:val="00F1705B"/>
    <w:rsid w:val="00F236D5"/>
    <w:rsid w:val="00F2394A"/>
    <w:rsid w:val="00F23D3D"/>
    <w:rsid w:val="00F26254"/>
    <w:rsid w:val="00F3551F"/>
    <w:rsid w:val="00F37015"/>
    <w:rsid w:val="00F44623"/>
    <w:rsid w:val="00F46010"/>
    <w:rsid w:val="00F50290"/>
    <w:rsid w:val="00F60151"/>
    <w:rsid w:val="00F612A2"/>
    <w:rsid w:val="00F723CF"/>
    <w:rsid w:val="00F773ED"/>
    <w:rsid w:val="00F80CD9"/>
    <w:rsid w:val="00F93D60"/>
    <w:rsid w:val="00FA0635"/>
    <w:rsid w:val="00FA5F4E"/>
    <w:rsid w:val="00FB1AA7"/>
    <w:rsid w:val="00FB30EB"/>
    <w:rsid w:val="00FB406E"/>
    <w:rsid w:val="00FB6BD8"/>
    <w:rsid w:val="00FD204A"/>
    <w:rsid w:val="00FD54D9"/>
    <w:rsid w:val="00FE410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table" w:customStyle="1" w:styleId="10">
    <w:name w:val="Сетка таблицы1"/>
    <w:basedOn w:val="a1"/>
    <w:next w:val="ae"/>
    <w:uiPriority w:val="59"/>
    <w:rsid w:val="009A34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F23D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table" w:customStyle="1" w:styleId="10">
    <w:name w:val="Сетка таблицы1"/>
    <w:basedOn w:val="a1"/>
    <w:next w:val="ae"/>
    <w:uiPriority w:val="59"/>
    <w:rsid w:val="009A34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F23D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4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2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6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6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4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7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8FF7-46CE-4F45-B4C2-B017DE99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tolmachevaov</cp:lastModifiedBy>
  <cp:revision>12</cp:revision>
  <cp:lastPrinted>2024-03-12T08:43:00Z</cp:lastPrinted>
  <dcterms:created xsi:type="dcterms:W3CDTF">2024-03-14T07:06:00Z</dcterms:created>
  <dcterms:modified xsi:type="dcterms:W3CDTF">2024-03-14T13:08:00Z</dcterms:modified>
</cp:coreProperties>
</file>