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3B" w:rsidRPr="00C16B44" w:rsidRDefault="008B7B3B" w:rsidP="008B7B3B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7B3B" w:rsidRPr="00C16B44" w:rsidTr="00286FA4">
        <w:tc>
          <w:tcPr>
            <w:tcW w:w="9571" w:type="dxa"/>
            <w:hideMark/>
          </w:tcPr>
          <w:p w:rsidR="008B7B3B" w:rsidRPr="00C16B44" w:rsidRDefault="007961E1" w:rsidP="00286FA4">
            <w:pPr>
              <w:widowControl w:val="0"/>
              <w:spacing w:after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8B7B3B" w:rsidRPr="00C16B44" w:rsidTr="00286FA4">
        <w:tc>
          <w:tcPr>
            <w:tcW w:w="9571" w:type="dxa"/>
            <w:hideMark/>
          </w:tcPr>
          <w:p w:rsidR="008B7B3B" w:rsidRPr="00C16B44" w:rsidRDefault="008B7B3B" w:rsidP="00286FA4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КАЛЬЦИЯ СИЛИКАТ</w:t>
            </w:r>
          </w:p>
        </w:tc>
      </w:tr>
      <w:tr w:rsidR="008B7B3B" w:rsidRPr="00C16B44" w:rsidTr="00286FA4">
        <w:tc>
          <w:tcPr>
            <w:tcW w:w="9571" w:type="dxa"/>
            <w:hideMark/>
          </w:tcPr>
          <w:p w:rsidR="008B7B3B" w:rsidRPr="00C16B44" w:rsidRDefault="008B7B3B" w:rsidP="00286FA4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Calcii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silicas</w:t>
            </w:r>
            <w:proofErr w:type="spellEnd"/>
          </w:p>
        </w:tc>
      </w:tr>
      <w:tr w:rsidR="008B7B3B" w:rsidRPr="00C16B44" w:rsidTr="00286FA4">
        <w:tc>
          <w:tcPr>
            <w:tcW w:w="9571" w:type="dxa"/>
            <w:hideMark/>
          </w:tcPr>
          <w:p w:rsidR="008B7B3B" w:rsidRPr="00C16B44" w:rsidRDefault="008B7B3B" w:rsidP="00286FA4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Calcium silicate</w:t>
            </w:r>
          </w:p>
        </w:tc>
      </w:tr>
    </w:tbl>
    <w:p w:rsidR="008B7B3B" w:rsidRPr="00C16B44" w:rsidRDefault="008B7B3B" w:rsidP="007951D6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</w:p>
    <w:p w:rsidR="008B7B3B" w:rsidRDefault="00544AFB" w:rsidP="008B7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Кальция силикат, кристаллический или аморфный, представляет собой соединение кальция оксида и кремния диоксида.</w:t>
      </w:r>
    </w:p>
    <w:p w:rsidR="00F62D27" w:rsidRDefault="008B7B3B" w:rsidP="007951D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Содержание:</w:t>
      </w:r>
    </w:p>
    <w:p w:rsidR="008B7B3B" w:rsidRDefault="00EE1F1F" w:rsidP="008B7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кальция оксид (</w:t>
      </w:r>
      <w:proofErr w:type="spellStart"/>
      <w:r w:rsidR="00F62D2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CaO</w:t>
      </w:r>
      <w:proofErr w:type="spellEnd"/>
      <w:r w:rsid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="00F62D27" w:rsidRPr="00F62D27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M</w:t>
      </w:r>
      <w:r w:rsidR="00F62D27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r</w:t>
      </w:r>
      <w:proofErr w:type="spellEnd"/>
      <w:r w:rsidR="00F62D27" w:rsidRP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56,08): </w:t>
      </w:r>
      <w:r w:rsidR="00286FA4" w:rsidRP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="00286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менее 4,0 %</w:t>
      </w:r>
      <w:r w:rsidR="005E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не менее 90,0 % и </w:t>
      </w:r>
      <w:r w:rsidR="00F36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более 110,0 % от </w:t>
      </w:r>
      <w:r w:rsidR="005E427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количества</w:t>
      </w:r>
      <w:r w:rsidR="00F360FC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заявленного на этикетке</w:t>
      </w:r>
      <w:r w:rsidR="004A1DD7">
        <w:rPr>
          <w:rFonts w:ascii="Times New Roman" w:eastAsia="Times New Roman" w:hAnsi="Times New Roman" w:cs="Times New Roman"/>
          <w:sz w:val="28"/>
          <w:szCs w:val="20"/>
          <w:lang w:eastAsia="ru-RU"/>
        </w:rPr>
        <w:t>, или в пределах, указанных на этикетке</w:t>
      </w:r>
      <w:r w:rsid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2D27" w:rsidRDefault="00EE1F1F" w:rsidP="008B7B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кремния диоксид (</w:t>
      </w:r>
      <w:proofErr w:type="spellStart"/>
      <w:r w:rsidR="00F62D2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SiO</w:t>
      </w:r>
      <w:proofErr w:type="spellEnd"/>
      <w:r w:rsidR="00F62D27" w:rsidRPr="00FB4404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="00F62D27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M</w:t>
      </w:r>
      <w:r w:rsidR="00F62D27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r</w:t>
      </w:r>
      <w:proofErr w:type="spellEnd"/>
      <w:r w:rsidR="00F62D27" w:rsidRPr="00FB4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D27">
        <w:rPr>
          <w:rFonts w:ascii="Times New Roman" w:eastAsia="Times New Roman" w:hAnsi="Times New Roman" w:cs="Times New Roman"/>
          <w:sz w:val="28"/>
          <w:szCs w:val="20"/>
          <w:lang w:eastAsia="ru-RU"/>
        </w:rPr>
        <w:t>60,1): не менее 35,0 %</w:t>
      </w:r>
      <w:r w:rsidR="005E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не менее 90,0 % и </w:t>
      </w:r>
      <w:r w:rsidR="00F36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более 110,0 % от </w:t>
      </w:r>
      <w:r w:rsidR="005E427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количества</w:t>
      </w:r>
      <w:r w:rsidR="00F360FC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заявленного на этикетке</w:t>
      </w:r>
      <w:r w:rsidR="004A1DD7">
        <w:rPr>
          <w:rFonts w:ascii="Times New Roman" w:eastAsia="Times New Roman" w:hAnsi="Times New Roman" w:cs="Times New Roman"/>
          <w:sz w:val="28"/>
          <w:szCs w:val="20"/>
          <w:lang w:eastAsia="ru-RU"/>
        </w:rPr>
        <w:t>, или в пределах, указанных на этикетке</w:t>
      </w:r>
      <w:r w:rsidR="005E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B7B3B" w:rsidRDefault="008B7B3B" w:rsidP="007951D6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8B7B3B" w:rsidRDefault="008B7B3B" w:rsidP="008B7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sz w:val="28"/>
          <w:szCs w:val="28"/>
        </w:rPr>
        <w:t>Белый или почти белый</w:t>
      </w:r>
      <w:r w:rsidR="0008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182">
        <w:rPr>
          <w:rFonts w:ascii="Times New Roman" w:hAnsi="Times New Roman" w:cs="Times New Roman"/>
          <w:sz w:val="28"/>
          <w:szCs w:val="28"/>
        </w:rPr>
        <w:t>легкотекуч</w:t>
      </w:r>
      <w:r w:rsidR="00286FA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86FA4">
        <w:rPr>
          <w:rFonts w:ascii="Times New Roman" w:hAnsi="Times New Roman" w:cs="Times New Roman"/>
          <w:sz w:val="28"/>
          <w:szCs w:val="28"/>
        </w:rPr>
        <w:t xml:space="preserve"> порошок, который остаётся таким после поглощения больших количеств воды или других жидкостей.</w:t>
      </w:r>
    </w:p>
    <w:p w:rsidR="00DE23BE" w:rsidRDefault="00286FA4" w:rsidP="008B7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1F"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 w:rsidR="00EE1F1F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EE1F1F"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286FA4" w:rsidRDefault="00ED3E87" w:rsidP="008B7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6FA4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азует гель с минеральными кислотами.</w:t>
      </w:r>
    </w:p>
    <w:p w:rsidR="00ED3E87" w:rsidRDefault="00BE59FF" w:rsidP="007951D6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BE59FF" w:rsidRPr="00592617" w:rsidRDefault="00EE1F1F" w:rsidP="008B7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</w:t>
      </w:r>
      <w:r w:rsidR="00BE59FF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</w:p>
    <w:p w:rsidR="00BE59FF" w:rsidRDefault="00BE59FF" w:rsidP="008B7B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 г исп</w:t>
      </w:r>
      <w:r w:rsidR="00BD376A">
        <w:rPr>
          <w:rFonts w:ascii="Times New Roman" w:hAnsi="Times New Roman" w:cs="Times New Roman"/>
          <w:sz w:val="28"/>
          <w:szCs w:val="28"/>
        </w:rPr>
        <w:t>ытуемого образца смешивают с 10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хлорист</w:t>
      </w:r>
      <w:r w:rsidR="00F065EE">
        <w:rPr>
          <w:rFonts w:ascii="Times New Roman" w:hAnsi="Times New Roman" w:cs="Times New Roman"/>
          <w:i/>
          <w:sz w:val="28"/>
          <w:szCs w:val="28"/>
        </w:rPr>
        <w:t>о</w:t>
      </w:r>
      <w:r w:rsidR="00BD376A">
        <w:rPr>
          <w:rFonts w:ascii="Times New Roman" w:hAnsi="Times New Roman" w:cs="Times New Roman"/>
          <w:i/>
          <w:sz w:val="28"/>
          <w:szCs w:val="28"/>
        </w:rPr>
        <w:t>водородной кислоты раствора 3 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фильтруют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нейтрализуют фильтрат </w:t>
      </w:r>
      <w:r w:rsidR="008E4EFD">
        <w:rPr>
          <w:rFonts w:ascii="Times New Roman" w:hAnsi="Times New Roman" w:cs="Times New Roman"/>
          <w:sz w:val="28"/>
          <w:szCs w:val="28"/>
        </w:rPr>
        <w:t xml:space="preserve">по </w:t>
      </w:r>
      <w:r w:rsidR="008E4EFD">
        <w:rPr>
          <w:rFonts w:ascii="Times New Roman" w:hAnsi="Times New Roman" w:cs="Times New Roman"/>
          <w:i/>
          <w:sz w:val="28"/>
          <w:szCs w:val="28"/>
        </w:rPr>
        <w:t>лакмусовой бумаге синей</w:t>
      </w:r>
      <w:r w:rsidR="008E4EFD">
        <w:rPr>
          <w:rFonts w:ascii="Times New Roman" w:hAnsi="Times New Roman" w:cs="Times New Roman"/>
          <w:sz w:val="28"/>
          <w:szCs w:val="28"/>
        </w:rPr>
        <w:t xml:space="preserve"> </w:t>
      </w:r>
      <w:r w:rsidR="008E4EFD">
        <w:rPr>
          <w:rFonts w:ascii="Times New Roman" w:hAnsi="Times New Roman" w:cs="Times New Roman"/>
          <w:i/>
          <w:sz w:val="28"/>
          <w:szCs w:val="28"/>
        </w:rPr>
        <w:t>аммиака раствором 6 М</w:t>
      </w:r>
      <w:r w:rsidR="008E4EFD">
        <w:rPr>
          <w:rFonts w:ascii="Times New Roman" w:hAnsi="Times New Roman" w:cs="Times New Roman"/>
          <w:sz w:val="28"/>
          <w:szCs w:val="28"/>
        </w:rPr>
        <w:t>.</w:t>
      </w:r>
      <w:r w:rsidR="00CE10BA">
        <w:rPr>
          <w:rFonts w:ascii="Times New Roman" w:hAnsi="Times New Roman" w:cs="Times New Roman"/>
          <w:sz w:val="28"/>
          <w:szCs w:val="28"/>
        </w:rPr>
        <w:t xml:space="preserve"> Нейтрали</w:t>
      </w:r>
      <w:r w:rsidR="007951D6">
        <w:rPr>
          <w:rFonts w:ascii="Times New Roman" w:hAnsi="Times New Roman" w:cs="Times New Roman"/>
          <w:sz w:val="28"/>
          <w:szCs w:val="28"/>
        </w:rPr>
        <w:t>зованный фильтрат даёт</w:t>
      </w:r>
      <w:proofErr w:type="gramEnd"/>
      <w:r w:rsidR="007951D6">
        <w:rPr>
          <w:rFonts w:ascii="Times New Roman" w:hAnsi="Times New Roman" w:cs="Times New Roman"/>
          <w:sz w:val="28"/>
          <w:szCs w:val="28"/>
        </w:rPr>
        <w:t xml:space="preserve"> реакцию А</w:t>
      </w:r>
      <w:r w:rsidR="00CE10BA">
        <w:rPr>
          <w:rFonts w:ascii="Times New Roman" w:hAnsi="Times New Roman" w:cs="Times New Roman"/>
          <w:sz w:val="28"/>
          <w:szCs w:val="28"/>
        </w:rPr>
        <w:t xml:space="preserve"> на кальций </w:t>
      </w:r>
      <w:r w:rsidR="00CE10BA">
        <w:rPr>
          <w:rFonts w:ascii="Times New Roman" w:hAnsi="Times New Roman" w:cs="Times New Roman"/>
          <w:i/>
          <w:sz w:val="28"/>
          <w:szCs w:val="28"/>
        </w:rPr>
        <w:t>(ОФС «Общие реакции на подлинность»).</w:t>
      </w:r>
    </w:p>
    <w:p w:rsidR="002E742F" w:rsidRPr="00E44CB6" w:rsidRDefault="00EE1F1F" w:rsidP="008D6F0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 </w:t>
      </w:r>
      <w:r w:rsidR="002E742F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</w:p>
    <w:p w:rsidR="00CE10BA" w:rsidRPr="00CE10BA" w:rsidRDefault="00CE10BA" w:rsidP="00747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A02CFA">
        <w:rPr>
          <w:rFonts w:ascii="Times New Roman" w:hAnsi="Times New Roman" w:cs="Times New Roman"/>
          <w:sz w:val="28"/>
          <w:szCs w:val="28"/>
        </w:rPr>
        <w:t>каплю</w:t>
      </w:r>
      <w:r>
        <w:rPr>
          <w:rFonts w:ascii="Times New Roman" w:hAnsi="Times New Roman" w:cs="Times New Roman"/>
          <w:sz w:val="28"/>
          <w:szCs w:val="28"/>
        </w:rPr>
        <w:t xml:space="preserve"> путём плавления нескольких кристаллов </w:t>
      </w:r>
      <w:r w:rsidR="00194304">
        <w:rPr>
          <w:rFonts w:ascii="Times New Roman" w:hAnsi="Times New Roman" w:cs="Times New Roman"/>
          <w:i/>
          <w:sz w:val="28"/>
          <w:szCs w:val="28"/>
        </w:rPr>
        <w:t>натрия ам</w:t>
      </w:r>
      <w:r>
        <w:rPr>
          <w:rFonts w:ascii="Times New Roman" w:hAnsi="Times New Roman" w:cs="Times New Roman"/>
          <w:i/>
          <w:sz w:val="28"/>
          <w:szCs w:val="28"/>
        </w:rPr>
        <w:t>мония фосфата</w:t>
      </w:r>
      <w:r w:rsidR="004354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5498">
        <w:rPr>
          <w:rFonts w:ascii="Times New Roman" w:hAnsi="Times New Roman" w:cs="Times New Roman"/>
          <w:i/>
          <w:sz w:val="28"/>
          <w:szCs w:val="28"/>
        </w:rPr>
        <w:t>тетрагидрата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платиновой петле в пламени г</w:t>
      </w:r>
      <w:r w:rsidR="00A02CFA">
        <w:rPr>
          <w:rFonts w:ascii="Times New Roman" w:hAnsi="Times New Roman" w:cs="Times New Roman"/>
          <w:sz w:val="28"/>
          <w:szCs w:val="28"/>
        </w:rPr>
        <w:t>азовой горелки. Помещают горячую прозрачную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CFA">
        <w:rPr>
          <w:rFonts w:ascii="Times New Roman" w:hAnsi="Times New Roman" w:cs="Times New Roman"/>
          <w:sz w:val="28"/>
          <w:szCs w:val="28"/>
        </w:rPr>
        <w:t>каплю</w:t>
      </w:r>
      <w:r>
        <w:rPr>
          <w:rFonts w:ascii="Times New Roman" w:hAnsi="Times New Roman" w:cs="Times New Roman"/>
          <w:sz w:val="28"/>
          <w:szCs w:val="28"/>
        </w:rPr>
        <w:t xml:space="preserve"> в контакт с испытуемым образцом и снова плавят. </w:t>
      </w:r>
      <w:r w:rsidR="007475E1">
        <w:rPr>
          <w:rFonts w:ascii="Times New Roman" w:hAnsi="Times New Roman" w:cs="Times New Roman"/>
          <w:sz w:val="28"/>
          <w:szCs w:val="28"/>
        </w:rPr>
        <w:t xml:space="preserve">Кремния диоксид плавает в грануле, </w:t>
      </w:r>
      <w:r w:rsidRPr="00CE10BA">
        <w:rPr>
          <w:rFonts w:ascii="Times New Roman" w:hAnsi="Times New Roman" w:cs="Times New Roman"/>
          <w:sz w:val="28"/>
          <w:szCs w:val="28"/>
        </w:rPr>
        <w:t>обр</w:t>
      </w:r>
      <w:r w:rsidR="00A02CFA">
        <w:rPr>
          <w:rFonts w:ascii="Times New Roman" w:hAnsi="Times New Roman" w:cs="Times New Roman"/>
          <w:sz w:val="28"/>
          <w:szCs w:val="28"/>
        </w:rPr>
        <w:t>азуя при охлаждении непрозрачную</w:t>
      </w:r>
      <w:r w:rsidRPr="00CE10BA">
        <w:rPr>
          <w:rFonts w:ascii="Times New Roman" w:hAnsi="Times New Roman" w:cs="Times New Roman"/>
          <w:sz w:val="28"/>
          <w:szCs w:val="28"/>
        </w:rPr>
        <w:t xml:space="preserve"> </w:t>
      </w:r>
      <w:r w:rsidR="00A02CFA">
        <w:rPr>
          <w:rFonts w:ascii="Times New Roman" w:hAnsi="Times New Roman" w:cs="Times New Roman"/>
          <w:sz w:val="28"/>
          <w:szCs w:val="28"/>
        </w:rPr>
        <w:t>каплю, имеющую</w:t>
      </w:r>
      <w:r w:rsidRPr="00CE10BA">
        <w:rPr>
          <w:rFonts w:ascii="Times New Roman" w:hAnsi="Times New Roman" w:cs="Times New Roman"/>
          <w:sz w:val="28"/>
          <w:szCs w:val="28"/>
        </w:rPr>
        <w:t xml:space="preserve"> паутинообразную структуру.</w:t>
      </w:r>
    </w:p>
    <w:p w:rsidR="009B03C3" w:rsidRDefault="00D37269" w:rsidP="00613CC7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D37269" w:rsidRDefault="00D37269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D37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26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ОФС «Ионометрия», метод 3).</w:t>
      </w:r>
      <w:r>
        <w:rPr>
          <w:rFonts w:ascii="Times New Roman" w:hAnsi="Times New Roman" w:cs="Times New Roman"/>
          <w:sz w:val="28"/>
          <w:szCs w:val="28"/>
        </w:rPr>
        <w:t xml:space="preserve"> От 8,4 до 11,2</w:t>
      </w:r>
      <w:r w:rsidR="00E45EC3">
        <w:rPr>
          <w:rFonts w:ascii="Times New Roman" w:hAnsi="Times New Roman" w:cs="Times New Roman"/>
          <w:sz w:val="28"/>
          <w:szCs w:val="28"/>
        </w:rPr>
        <w:t>.</w:t>
      </w:r>
    </w:p>
    <w:p w:rsidR="00E45EC3" w:rsidRDefault="00E45EC3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1,0 г испытуемого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диспергируют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 мл </w:t>
      </w:r>
      <w:r>
        <w:rPr>
          <w:rFonts w:ascii="Times New Roman" w:hAnsi="Times New Roman" w:cs="Times New Roman"/>
          <w:i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и тщательно перемешивают полученную суспензию.</w:t>
      </w:r>
    </w:p>
    <w:p w:rsidR="00E45EC3" w:rsidRDefault="00E45EC3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Свинец.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A22F62">
        <w:rPr>
          <w:rFonts w:ascii="Times New Roman" w:hAnsi="Times New Roman" w:cs="Times New Roman"/>
          <w:sz w:val="28"/>
          <w:szCs w:val="28"/>
        </w:rPr>
        <w:t>10 </w:t>
      </w:r>
      <w:r w:rsidR="00CB4464">
        <w:rPr>
          <w:rFonts w:ascii="Times New Roman" w:hAnsi="Times New Roman" w:cs="Times New Roman"/>
          <w:sz w:val="28"/>
          <w:szCs w:val="28"/>
        </w:rPr>
        <w:t>мкг/г</w:t>
      </w:r>
      <w:r>
        <w:rPr>
          <w:rFonts w:ascii="Times New Roman" w:hAnsi="Times New Roman" w:cs="Times New Roman"/>
          <w:sz w:val="28"/>
          <w:szCs w:val="28"/>
        </w:rPr>
        <w:t xml:space="preserve">. Метод ААС </w:t>
      </w:r>
      <w:r>
        <w:rPr>
          <w:rFonts w:ascii="Times New Roman" w:hAnsi="Times New Roman" w:cs="Times New Roman"/>
          <w:i/>
          <w:sz w:val="28"/>
          <w:szCs w:val="28"/>
        </w:rPr>
        <w:t>(ОФС «Атомно-абсорбционная спектрометрия»).</w:t>
      </w:r>
    </w:p>
    <w:p w:rsidR="00E45EC3" w:rsidRDefault="00E45EC3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азотной кислоты.</w:t>
      </w:r>
      <w:r>
        <w:rPr>
          <w:rFonts w:ascii="Times New Roman" w:hAnsi="Times New Roman" w:cs="Times New Roman"/>
          <w:sz w:val="28"/>
          <w:szCs w:val="28"/>
        </w:rPr>
        <w:t xml:space="preserve"> Доводят 42 мл </w:t>
      </w:r>
      <w:r w:rsidR="00862FB7">
        <w:rPr>
          <w:rFonts w:ascii="Times New Roman" w:hAnsi="Times New Roman" w:cs="Times New Roman"/>
          <w:sz w:val="28"/>
          <w:szCs w:val="28"/>
        </w:rPr>
        <w:t xml:space="preserve">азотной кислоты 65 % </w:t>
      </w:r>
      <w:r w:rsidR="00862FB7" w:rsidRPr="00862FB7">
        <w:rPr>
          <w:rFonts w:ascii="Times New Roman" w:hAnsi="Times New Roman" w:cs="Times New Roman"/>
          <w:sz w:val="28"/>
          <w:szCs w:val="28"/>
        </w:rPr>
        <w:t>[</w:t>
      </w:r>
      <w:r w:rsidR="00862FB7">
        <w:rPr>
          <w:rFonts w:ascii="Times New Roman" w:hAnsi="Times New Roman" w:cs="Times New Roman"/>
          <w:sz w:val="28"/>
          <w:szCs w:val="28"/>
        </w:rPr>
        <w:t>7697-37-2</w:t>
      </w:r>
      <w:r w:rsidR="00862FB7" w:rsidRPr="00862FB7">
        <w:rPr>
          <w:rFonts w:ascii="Times New Roman" w:hAnsi="Times New Roman" w:cs="Times New Roman"/>
          <w:sz w:val="28"/>
          <w:szCs w:val="28"/>
        </w:rPr>
        <w:t>]</w:t>
      </w:r>
      <w:r w:rsidR="00862FB7">
        <w:rPr>
          <w:rFonts w:ascii="Times New Roman" w:hAnsi="Times New Roman" w:cs="Times New Roman"/>
          <w:sz w:val="28"/>
          <w:szCs w:val="28"/>
        </w:rPr>
        <w:t xml:space="preserve"> </w:t>
      </w:r>
      <w:r w:rsidR="00862FB7" w:rsidRPr="00D25339">
        <w:rPr>
          <w:rFonts w:ascii="Times New Roman" w:hAnsi="Times New Roman" w:cs="Times New Roman"/>
          <w:i/>
          <w:sz w:val="28"/>
          <w:szCs w:val="28"/>
        </w:rPr>
        <w:t>водой</w:t>
      </w:r>
      <w:r w:rsidR="00EE1F1F">
        <w:rPr>
          <w:rFonts w:ascii="Times New Roman" w:hAnsi="Times New Roman" w:cs="Times New Roman"/>
          <w:sz w:val="28"/>
          <w:szCs w:val="28"/>
        </w:rPr>
        <w:t xml:space="preserve"> до 1000 </w:t>
      </w:r>
      <w:r w:rsidR="00862FB7">
        <w:rPr>
          <w:rFonts w:ascii="Times New Roman" w:hAnsi="Times New Roman" w:cs="Times New Roman"/>
          <w:sz w:val="28"/>
          <w:szCs w:val="28"/>
        </w:rPr>
        <w:t>мл.</w:t>
      </w:r>
    </w:p>
    <w:p w:rsidR="00862FB7" w:rsidRDefault="00862FB7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модификатора.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Доводят 1,0 мл палладия нитрата раствора (1 %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</w:t>
      </w:r>
      <w:proofErr w:type="spellEnd"/>
      <w:r w:rsidR="00022E3A">
        <w:rPr>
          <w:rFonts w:ascii="Times New Roman" w:hAnsi="Times New Roman" w:cs="Times New Roman"/>
          <w:sz w:val="28"/>
          <w:szCs w:val="28"/>
        </w:rPr>
        <w:t>, кат.</w:t>
      </w:r>
      <w:proofErr w:type="gramEnd"/>
      <w:r w:rsidR="00022E3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22E3A">
        <w:rPr>
          <w:rFonts w:ascii="Times New Roman" w:hAnsi="Times New Roman" w:cs="Times New Roman"/>
          <w:sz w:val="28"/>
          <w:szCs w:val="28"/>
          <w:lang w:val="en-US"/>
        </w:rPr>
        <w:t>RCMMPD</w:t>
      </w:r>
      <w:r w:rsidR="00022E3A" w:rsidRPr="00022E3A">
        <w:rPr>
          <w:rFonts w:ascii="Times New Roman" w:hAnsi="Times New Roman" w:cs="Times New Roman"/>
          <w:sz w:val="28"/>
          <w:szCs w:val="28"/>
        </w:rPr>
        <w:t>10</w:t>
      </w:r>
      <w:r w:rsidR="00022E3A">
        <w:rPr>
          <w:rFonts w:ascii="Times New Roman" w:hAnsi="Times New Roman" w:cs="Times New Roman"/>
          <w:sz w:val="28"/>
          <w:szCs w:val="28"/>
          <w:lang w:val="en-US"/>
        </w:rPr>
        <w:t>KN</w:t>
      </w:r>
      <w:r w:rsidR="00022E3A" w:rsidRPr="00022E3A">
        <w:rPr>
          <w:rFonts w:ascii="Times New Roman" w:hAnsi="Times New Roman" w:cs="Times New Roman"/>
          <w:sz w:val="28"/>
          <w:szCs w:val="28"/>
        </w:rPr>
        <w:t xml:space="preserve">-50, </w:t>
      </w:r>
      <w:r w:rsidR="00022E3A">
        <w:rPr>
          <w:rFonts w:ascii="Times New Roman" w:hAnsi="Times New Roman" w:cs="Times New Roman"/>
          <w:sz w:val="28"/>
          <w:szCs w:val="28"/>
          <w:lang w:val="en-US"/>
        </w:rPr>
        <w:t>VWR</w:t>
      </w:r>
      <w:r>
        <w:rPr>
          <w:rFonts w:ascii="Times New Roman" w:hAnsi="Times New Roman" w:cs="Times New Roman"/>
          <w:sz w:val="28"/>
          <w:szCs w:val="28"/>
        </w:rPr>
        <w:t>) и 100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магния нитрата раствора (2 %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022E3A" w:rsidRPr="00022E3A">
        <w:rPr>
          <w:rFonts w:ascii="Times New Roman" w:hAnsi="Times New Roman" w:cs="Times New Roman"/>
          <w:sz w:val="28"/>
          <w:szCs w:val="28"/>
        </w:rPr>
        <w:t xml:space="preserve">, </w:t>
      </w:r>
      <w:r w:rsidR="00022E3A">
        <w:rPr>
          <w:rFonts w:ascii="Times New Roman" w:hAnsi="Times New Roman" w:cs="Times New Roman"/>
          <w:sz w:val="28"/>
          <w:szCs w:val="28"/>
        </w:rPr>
        <w:t>кат.</w:t>
      </w:r>
      <w:proofErr w:type="gramEnd"/>
      <w:r w:rsidR="00022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E3A">
        <w:rPr>
          <w:rFonts w:ascii="Times New Roman" w:hAnsi="Times New Roman" w:cs="Times New Roman"/>
          <w:sz w:val="28"/>
          <w:szCs w:val="28"/>
        </w:rPr>
        <w:t xml:space="preserve">№ </w:t>
      </w:r>
      <w:r w:rsidR="00022E3A">
        <w:rPr>
          <w:rFonts w:ascii="Times New Roman" w:hAnsi="Times New Roman" w:cs="Times New Roman"/>
          <w:sz w:val="28"/>
          <w:szCs w:val="28"/>
          <w:lang w:val="en-US"/>
        </w:rPr>
        <w:t>RCMMMG</w:t>
      </w:r>
      <w:r w:rsidR="00022E3A" w:rsidRPr="00D52F8B">
        <w:rPr>
          <w:rFonts w:ascii="Times New Roman" w:hAnsi="Times New Roman" w:cs="Times New Roman"/>
          <w:sz w:val="28"/>
          <w:szCs w:val="28"/>
        </w:rPr>
        <w:t>2</w:t>
      </w:r>
      <w:r w:rsidR="00022E3A" w:rsidRPr="00022E3A">
        <w:rPr>
          <w:rFonts w:ascii="Times New Roman" w:hAnsi="Times New Roman" w:cs="Times New Roman"/>
          <w:sz w:val="28"/>
          <w:szCs w:val="28"/>
        </w:rPr>
        <w:t>0</w:t>
      </w:r>
      <w:r w:rsidR="00022E3A">
        <w:rPr>
          <w:rFonts w:ascii="Times New Roman" w:hAnsi="Times New Roman" w:cs="Times New Roman"/>
          <w:sz w:val="28"/>
          <w:szCs w:val="28"/>
          <w:lang w:val="en-US"/>
        </w:rPr>
        <w:t>KN</w:t>
      </w:r>
      <w:r w:rsidR="00022E3A" w:rsidRPr="00022E3A">
        <w:rPr>
          <w:rFonts w:ascii="Times New Roman" w:hAnsi="Times New Roman" w:cs="Times New Roman"/>
          <w:sz w:val="28"/>
          <w:szCs w:val="28"/>
        </w:rPr>
        <w:t xml:space="preserve">-50, </w:t>
      </w:r>
      <w:r w:rsidR="00022E3A">
        <w:rPr>
          <w:rFonts w:ascii="Times New Roman" w:hAnsi="Times New Roman" w:cs="Times New Roman"/>
          <w:sz w:val="28"/>
          <w:szCs w:val="28"/>
          <w:lang w:val="en-US"/>
        </w:rPr>
        <w:t>VWR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25339"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объёма 20 мл и перемешивают.</w:t>
      </w:r>
      <w:proofErr w:type="gramEnd"/>
    </w:p>
    <w:p w:rsidR="00862FB7" w:rsidRDefault="00CD26DE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1A9">
        <w:rPr>
          <w:rFonts w:ascii="Times New Roman" w:hAnsi="Times New Roman" w:cs="Times New Roman"/>
          <w:sz w:val="28"/>
          <w:szCs w:val="28"/>
        </w:rPr>
        <w:t>2,0 г испытуемого образца</w:t>
      </w:r>
      <w:r w:rsidR="00FD2BD8">
        <w:rPr>
          <w:rFonts w:ascii="Times New Roman" w:hAnsi="Times New Roman" w:cs="Times New Roman"/>
          <w:sz w:val="28"/>
          <w:szCs w:val="28"/>
        </w:rPr>
        <w:t xml:space="preserve"> помещают в химический стакан вместимостью 150 мл,</w:t>
      </w:r>
      <w:r w:rsidR="00EE1F1F">
        <w:rPr>
          <w:rFonts w:ascii="Times New Roman" w:hAnsi="Times New Roman" w:cs="Times New Roman"/>
          <w:sz w:val="28"/>
          <w:szCs w:val="28"/>
        </w:rPr>
        <w:t xml:space="preserve"> смешивают с 50 </w:t>
      </w:r>
      <w:r w:rsidR="00CE11A9">
        <w:rPr>
          <w:rFonts w:ascii="Times New Roman" w:hAnsi="Times New Roman" w:cs="Times New Roman"/>
          <w:sz w:val="28"/>
          <w:szCs w:val="28"/>
        </w:rPr>
        <w:t xml:space="preserve">мл раствора азотной кислоты, накрывают часовым стеклом и кипятят в течение 20 мин, охлаждают, с помощью вакуума пропускают раствор через стеклянный фильтр </w:t>
      </w:r>
      <w:r w:rsidR="004F531B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4F531B">
        <w:rPr>
          <w:rFonts w:ascii="Times New Roman" w:hAnsi="Times New Roman" w:cs="Times New Roman"/>
          <w:sz w:val="28"/>
          <w:szCs w:val="28"/>
        </w:rPr>
        <w:t>микроволокна</w:t>
      </w:r>
      <w:proofErr w:type="spellEnd"/>
      <w:r w:rsidR="004F531B">
        <w:rPr>
          <w:rFonts w:ascii="Times New Roman" w:hAnsi="Times New Roman" w:cs="Times New Roman"/>
          <w:sz w:val="28"/>
          <w:szCs w:val="28"/>
        </w:rPr>
        <w:t xml:space="preserve"> с размером пор 1 мкм </w:t>
      </w:r>
      <w:r w:rsidR="00CE11A9">
        <w:rPr>
          <w:rFonts w:ascii="Times New Roman" w:hAnsi="Times New Roman" w:cs="Times New Roman"/>
          <w:sz w:val="28"/>
          <w:szCs w:val="28"/>
        </w:rPr>
        <w:t xml:space="preserve">и промывают фильтр </w:t>
      </w:r>
      <w:r w:rsidR="00CE11A9" w:rsidRPr="004F531B">
        <w:rPr>
          <w:rFonts w:ascii="Times New Roman" w:hAnsi="Times New Roman" w:cs="Times New Roman"/>
          <w:i/>
          <w:sz w:val="28"/>
          <w:szCs w:val="28"/>
        </w:rPr>
        <w:t>водой</w:t>
      </w:r>
      <w:r w:rsidR="00CE11A9">
        <w:rPr>
          <w:rFonts w:ascii="Times New Roman" w:hAnsi="Times New Roman" w:cs="Times New Roman"/>
          <w:sz w:val="28"/>
          <w:szCs w:val="28"/>
        </w:rPr>
        <w:t xml:space="preserve"> несколько раз.</w:t>
      </w:r>
      <w:proofErr w:type="gramEnd"/>
      <w:r w:rsidR="00CE11A9">
        <w:rPr>
          <w:rFonts w:ascii="Times New Roman" w:hAnsi="Times New Roman" w:cs="Times New Roman"/>
          <w:sz w:val="28"/>
          <w:szCs w:val="28"/>
        </w:rPr>
        <w:t xml:space="preserve"> Доводят объём фильтрата </w:t>
      </w:r>
      <w:r w:rsidR="00CE11A9" w:rsidRPr="00D25339">
        <w:rPr>
          <w:rFonts w:ascii="Times New Roman" w:hAnsi="Times New Roman" w:cs="Times New Roman"/>
          <w:i/>
          <w:sz w:val="28"/>
          <w:szCs w:val="28"/>
        </w:rPr>
        <w:t>водой</w:t>
      </w:r>
      <w:r w:rsidR="00CE11A9">
        <w:rPr>
          <w:rFonts w:ascii="Times New Roman" w:hAnsi="Times New Roman" w:cs="Times New Roman"/>
          <w:sz w:val="28"/>
          <w:szCs w:val="28"/>
        </w:rPr>
        <w:t xml:space="preserve"> до 100 мл.</w:t>
      </w:r>
    </w:p>
    <w:p w:rsidR="00DA3B6D" w:rsidRDefault="00930B8D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Исходный с</w:t>
      </w:r>
      <w:r w:rsidR="00DA3B6D">
        <w:rPr>
          <w:rFonts w:ascii="Times New Roman" w:hAnsi="Times New Roman" w:cs="Times New Roman"/>
          <w:i/>
          <w:sz w:val="28"/>
          <w:szCs w:val="28"/>
        </w:rPr>
        <w:t>тандартный раствор.</w:t>
      </w:r>
      <w:r w:rsidR="00DA3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250 мл помещают </w:t>
      </w:r>
      <w:r w:rsidR="00EE1F1F">
        <w:rPr>
          <w:rFonts w:ascii="Times New Roman" w:hAnsi="Times New Roman" w:cs="Times New Roman"/>
          <w:sz w:val="28"/>
          <w:szCs w:val="28"/>
        </w:rPr>
        <w:t>0,400 </w:t>
      </w:r>
      <w:r w:rsidR="00DA3B6D">
        <w:rPr>
          <w:rFonts w:ascii="Times New Roman" w:hAnsi="Times New Roman" w:cs="Times New Roman"/>
          <w:sz w:val="28"/>
          <w:szCs w:val="28"/>
        </w:rPr>
        <w:t xml:space="preserve">г </w:t>
      </w:r>
      <w:r w:rsidR="00DA3B6D" w:rsidRPr="00DA3B6D">
        <w:rPr>
          <w:rFonts w:ascii="Times New Roman" w:hAnsi="Times New Roman" w:cs="Times New Roman"/>
          <w:i/>
          <w:sz w:val="28"/>
          <w:szCs w:val="28"/>
        </w:rPr>
        <w:t>свинца нитрата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A3B6D">
        <w:rPr>
          <w:rFonts w:ascii="Times New Roman" w:hAnsi="Times New Roman" w:cs="Times New Roman"/>
          <w:sz w:val="28"/>
          <w:szCs w:val="28"/>
        </w:rPr>
        <w:t xml:space="preserve"> растворяют </w:t>
      </w:r>
      <w:proofErr w:type="gramStart"/>
      <w:r w:rsidR="00DA3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3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азотной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кислоты 0,5 </w:t>
      </w:r>
      <w:r w:rsidR="00DA3B6D" w:rsidRPr="00DA3B6D">
        <w:rPr>
          <w:rFonts w:ascii="Times New Roman" w:hAnsi="Times New Roman" w:cs="Times New Roman"/>
          <w:i/>
          <w:sz w:val="28"/>
          <w:szCs w:val="28"/>
        </w:rPr>
        <w:t>М растворе</w:t>
      </w:r>
      <w:r w:rsidR="00DA3B6D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="00DA3B6D">
        <w:rPr>
          <w:rFonts w:ascii="Times New Roman" w:hAnsi="Times New Roman" w:cs="Times New Roman"/>
          <w:sz w:val="28"/>
          <w:szCs w:val="28"/>
        </w:rPr>
        <w:t>.</w:t>
      </w:r>
    </w:p>
    <w:p w:rsidR="00DA3B6D" w:rsidRDefault="00EE1F1F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 свинца 1 </w:t>
      </w:r>
      <w:r w:rsidR="00DA3B6D">
        <w:rPr>
          <w:rFonts w:ascii="Times New Roman" w:hAnsi="Times New Roman" w:cs="Times New Roman"/>
          <w:i/>
          <w:sz w:val="28"/>
          <w:szCs w:val="28"/>
        </w:rPr>
        <w:t>мкг/мл.</w:t>
      </w:r>
      <w:r w:rsidR="00DA3B6D">
        <w:rPr>
          <w:rFonts w:ascii="Times New Roman" w:hAnsi="Times New Roman" w:cs="Times New Roman"/>
          <w:sz w:val="28"/>
          <w:szCs w:val="28"/>
        </w:rPr>
        <w:t xml:space="preserve"> </w:t>
      </w:r>
      <w:r w:rsidR="00930B8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DA3B6D">
        <w:rPr>
          <w:rFonts w:ascii="Times New Roman" w:hAnsi="Times New Roman" w:cs="Times New Roman"/>
          <w:sz w:val="28"/>
          <w:szCs w:val="28"/>
        </w:rPr>
        <w:t>100 </w:t>
      </w:r>
      <w:proofErr w:type="spellStart"/>
      <w:r w:rsidR="00DA3B6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DA3B6D">
        <w:rPr>
          <w:rFonts w:ascii="Times New Roman" w:hAnsi="Times New Roman" w:cs="Times New Roman"/>
          <w:sz w:val="28"/>
          <w:szCs w:val="28"/>
        </w:rPr>
        <w:t xml:space="preserve"> </w:t>
      </w:r>
      <w:r w:rsidR="00930B8D">
        <w:rPr>
          <w:rFonts w:ascii="Times New Roman" w:hAnsi="Times New Roman" w:cs="Times New Roman"/>
          <w:sz w:val="28"/>
          <w:szCs w:val="28"/>
        </w:rPr>
        <w:t xml:space="preserve">исходного </w:t>
      </w:r>
      <w:r w:rsidR="00DA3B6D">
        <w:rPr>
          <w:rFonts w:ascii="Times New Roman" w:hAnsi="Times New Roman" w:cs="Times New Roman"/>
          <w:sz w:val="28"/>
          <w:szCs w:val="28"/>
        </w:rPr>
        <w:t xml:space="preserve">стандартного раствора </w:t>
      </w:r>
      <w:r w:rsidR="00930B8D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DA3B6D" w:rsidRPr="00D25339">
        <w:rPr>
          <w:rFonts w:ascii="Times New Roman" w:hAnsi="Times New Roman" w:cs="Times New Roman"/>
          <w:i/>
          <w:sz w:val="28"/>
          <w:szCs w:val="28"/>
        </w:rPr>
        <w:t>водой</w:t>
      </w:r>
      <w:r w:rsidR="00DA3B6D">
        <w:rPr>
          <w:rFonts w:ascii="Times New Roman" w:hAnsi="Times New Roman" w:cs="Times New Roman"/>
          <w:sz w:val="28"/>
          <w:szCs w:val="28"/>
        </w:rPr>
        <w:t xml:space="preserve"> до </w:t>
      </w:r>
      <w:r w:rsidR="00930B8D">
        <w:rPr>
          <w:rFonts w:ascii="Times New Roman" w:hAnsi="Times New Roman" w:cs="Times New Roman"/>
          <w:sz w:val="28"/>
          <w:szCs w:val="28"/>
        </w:rPr>
        <w:t>метки</w:t>
      </w:r>
      <w:r w:rsidR="00DA3B6D">
        <w:rPr>
          <w:rFonts w:ascii="Times New Roman" w:hAnsi="Times New Roman" w:cs="Times New Roman"/>
          <w:sz w:val="28"/>
          <w:szCs w:val="28"/>
        </w:rPr>
        <w:t>.</w:t>
      </w:r>
    </w:p>
    <w:p w:rsidR="00594EE7" w:rsidRDefault="00594EE7" w:rsidP="0061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Калибровочный раствор (а).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75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</w:t>
      </w:r>
      <w:r w:rsidR="002E4547">
        <w:rPr>
          <w:rFonts w:ascii="Times New Roman" w:hAnsi="Times New Roman" w:cs="Times New Roman"/>
          <w:sz w:val="28"/>
          <w:szCs w:val="28"/>
        </w:rPr>
        <w:t xml:space="preserve"> 50 </w:t>
      </w:r>
      <w:r>
        <w:rPr>
          <w:rFonts w:ascii="Times New Roman" w:hAnsi="Times New Roman" w:cs="Times New Roman"/>
          <w:sz w:val="28"/>
          <w:szCs w:val="28"/>
        </w:rPr>
        <w:t>мл раствора азотной кислоты</w:t>
      </w:r>
      <w:r w:rsidR="00A83A75">
        <w:rPr>
          <w:rFonts w:ascii="Times New Roman" w:hAnsi="Times New Roman" w:cs="Times New Roman"/>
          <w:sz w:val="28"/>
          <w:szCs w:val="28"/>
        </w:rPr>
        <w:t xml:space="preserve"> и доводят объём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339">
        <w:rPr>
          <w:rFonts w:ascii="Times New Roman" w:hAnsi="Times New Roman" w:cs="Times New Roman"/>
          <w:i/>
          <w:sz w:val="28"/>
          <w:szCs w:val="28"/>
        </w:rPr>
        <w:t xml:space="preserve">водой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A83A75">
        <w:rPr>
          <w:rFonts w:ascii="Times New Roman" w:hAnsi="Times New Roman" w:cs="Times New Roman"/>
          <w:sz w:val="28"/>
          <w:szCs w:val="28"/>
        </w:rPr>
        <w:t>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EE7" w:rsidRDefault="00594EE7" w:rsidP="0061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E7">
        <w:rPr>
          <w:rFonts w:ascii="Times New Roman" w:hAnsi="Times New Roman" w:cs="Times New Roman"/>
          <w:i/>
          <w:sz w:val="28"/>
          <w:szCs w:val="28"/>
        </w:rPr>
        <w:t>Калибровочный раствор (б).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75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83A7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мл стандартного раствора свинца 1 мкг/мл и 50 мл раствора азотной кислоты</w:t>
      </w:r>
      <w:r w:rsidR="00A83A75">
        <w:rPr>
          <w:rFonts w:ascii="Times New Roman" w:hAnsi="Times New Roman" w:cs="Times New Roman"/>
          <w:sz w:val="28"/>
          <w:szCs w:val="28"/>
        </w:rPr>
        <w:t xml:space="preserve"> и доводят объём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339"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83A75">
        <w:rPr>
          <w:rFonts w:ascii="Times New Roman" w:hAnsi="Times New Roman" w:cs="Times New Roman"/>
          <w:sz w:val="28"/>
          <w:szCs w:val="28"/>
        </w:rPr>
        <w:t>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EE7" w:rsidRDefault="00594EE7" w:rsidP="0061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Калибровочный раствор (в</w:t>
      </w:r>
      <w:r w:rsidRPr="00594EE7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75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83A7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мл стандартного раствора свинца 1 мкг/мл и 50 мл раствора азотной кислоты</w:t>
      </w:r>
      <w:r w:rsidR="00A83A75">
        <w:rPr>
          <w:rFonts w:ascii="Times New Roman" w:hAnsi="Times New Roman" w:cs="Times New Roman"/>
          <w:sz w:val="28"/>
          <w:szCs w:val="28"/>
        </w:rPr>
        <w:t xml:space="preserve"> и доводят объём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339"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83A75">
        <w:rPr>
          <w:rFonts w:ascii="Times New Roman" w:hAnsi="Times New Roman" w:cs="Times New Roman"/>
          <w:sz w:val="28"/>
          <w:szCs w:val="28"/>
        </w:rPr>
        <w:t>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EC4" w:rsidRPr="001D0EC4" w:rsidRDefault="001D0EC4" w:rsidP="007977C7">
      <w:pPr>
        <w:keepNext/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0EC4">
        <w:rPr>
          <w:rFonts w:ascii="Times New Roman" w:eastAsia="Calibri" w:hAnsi="Times New Roman" w:cs="Times New Roman"/>
          <w:i/>
          <w:sz w:val="28"/>
          <w:szCs w:val="28"/>
        </w:rPr>
        <w:t>Условия определения:</w:t>
      </w:r>
    </w:p>
    <w:p w:rsidR="001D0EC4" w:rsidRPr="001D0EC4" w:rsidRDefault="00EE1F1F" w:rsidP="00613CC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1D0EC4">
        <w:rPr>
          <w:rFonts w:ascii="Times New Roman" w:eastAsia="Calibri" w:hAnsi="Times New Roman" w:cs="Times New Roman"/>
          <w:i/>
          <w:sz w:val="28"/>
          <w:szCs w:val="28"/>
        </w:rPr>
        <w:t>источник</w:t>
      </w:r>
      <w:r w:rsidR="00A22F62" w:rsidRPr="00A22F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22F62">
        <w:rPr>
          <w:rFonts w:ascii="Times New Roman" w:eastAsia="Calibri" w:hAnsi="Times New Roman" w:cs="Times New Roman"/>
          <w:i/>
          <w:sz w:val="28"/>
          <w:szCs w:val="28"/>
        </w:rPr>
        <w:t>излучения</w:t>
      </w:r>
      <w:r w:rsidR="001D0EC4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1D0EC4">
        <w:rPr>
          <w:rFonts w:ascii="Times New Roman" w:eastAsia="Calibri" w:hAnsi="Times New Roman" w:cs="Times New Roman"/>
          <w:sz w:val="28"/>
          <w:szCs w:val="28"/>
        </w:rPr>
        <w:t>лампа</w:t>
      </w:r>
      <w:r w:rsidR="00A22F62">
        <w:rPr>
          <w:rFonts w:ascii="Times New Roman" w:eastAsia="Calibri" w:hAnsi="Times New Roman" w:cs="Times New Roman"/>
          <w:sz w:val="28"/>
          <w:szCs w:val="28"/>
        </w:rPr>
        <w:t xml:space="preserve"> для определения свинца</w:t>
      </w:r>
      <w:r w:rsidR="001D0EC4">
        <w:rPr>
          <w:rFonts w:ascii="Times New Roman" w:eastAsia="Calibri" w:hAnsi="Times New Roman" w:cs="Times New Roman"/>
          <w:sz w:val="28"/>
          <w:szCs w:val="28"/>
        </w:rPr>
        <w:t xml:space="preserve"> с полым катодом;</w:t>
      </w:r>
    </w:p>
    <w:p w:rsidR="001D0EC4" w:rsidRPr="001D0EC4" w:rsidRDefault="00EE1F1F" w:rsidP="00613CC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1D0EC4">
        <w:rPr>
          <w:rFonts w:ascii="Times New Roman" w:eastAsia="Calibri" w:hAnsi="Times New Roman" w:cs="Times New Roman"/>
          <w:i/>
          <w:sz w:val="28"/>
          <w:szCs w:val="28"/>
        </w:rPr>
        <w:t xml:space="preserve">длина волны: </w:t>
      </w:r>
      <w:r w:rsidR="001D0EC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83,3 </w:t>
      </w:r>
      <w:proofErr w:type="spellStart"/>
      <w:r w:rsidR="001D0EC4" w:rsidRPr="001D0EC4">
        <w:rPr>
          <w:rFonts w:ascii="Times New Roman" w:eastAsia="Calibri" w:hAnsi="Times New Roman" w:cs="Times New Roman"/>
          <w:sz w:val="28"/>
          <w:szCs w:val="28"/>
        </w:rPr>
        <w:t>нм</w:t>
      </w:r>
      <w:proofErr w:type="spellEnd"/>
      <w:r w:rsidR="001D0EC4" w:rsidRPr="001D0E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0EC4" w:rsidRDefault="00EE1F1F" w:rsidP="00613CC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proofErr w:type="spellStart"/>
      <w:r w:rsidR="00A22F62">
        <w:rPr>
          <w:rFonts w:ascii="Times New Roman" w:eastAsia="Calibri" w:hAnsi="Times New Roman" w:cs="Times New Roman"/>
          <w:i/>
          <w:sz w:val="28"/>
          <w:szCs w:val="28"/>
        </w:rPr>
        <w:t>атомизация</w:t>
      </w:r>
      <w:proofErr w:type="spellEnd"/>
      <w:r w:rsidR="001D0EC4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A22F62">
        <w:rPr>
          <w:rFonts w:ascii="Times New Roman" w:eastAsia="Calibri" w:hAnsi="Times New Roman" w:cs="Times New Roman"/>
          <w:sz w:val="28"/>
          <w:szCs w:val="28"/>
        </w:rPr>
        <w:t xml:space="preserve">графитовая </w:t>
      </w:r>
      <w:r w:rsidR="001D0EC4">
        <w:rPr>
          <w:rFonts w:ascii="Times New Roman" w:eastAsia="Calibri" w:hAnsi="Times New Roman" w:cs="Times New Roman"/>
          <w:sz w:val="28"/>
          <w:szCs w:val="28"/>
        </w:rPr>
        <w:t>печь</w:t>
      </w:r>
      <w:r w:rsidR="00A22F62">
        <w:rPr>
          <w:rFonts w:ascii="Times New Roman" w:eastAsia="Calibri" w:hAnsi="Times New Roman" w:cs="Times New Roman"/>
          <w:sz w:val="28"/>
          <w:szCs w:val="28"/>
        </w:rPr>
        <w:t>, газ – аргон</w:t>
      </w:r>
      <w:r w:rsidR="001D0E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4E93" w:rsidRDefault="00EE1F1F" w:rsidP="00613CC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84E93">
        <w:rPr>
          <w:rFonts w:ascii="Times New Roman" w:eastAsia="Calibri" w:hAnsi="Times New Roman" w:cs="Times New Roman"/>
          <w:i/>
          <w:sz w:val="28"/>
          <w:szCs w:val="28"/>
        </w:rPr>
        <w:t>объём вводимой пробы:</w:t>
      </w:r>
      <w:r w:rsidR="00A22F62">
        <w:rPr>
          <w:rFonts w:ascii="Times New Roman" w:eastAsia="Calibri" w:hAnsi="Times New Roman" w:cs="Times New Roman"/>
          <w:sz w:val="28"/>
          <w:szCs w:val="28"/>
        </w:rPr>
        <w:t xml:space="preserve"> 20 </w:t>
      </w:r>
      <w:proofErr w:type="spellStart"/>
      <w:r w:rsidR="00A22F62">
        <w:rPr>
          <w:rFonts w:ascii="Times New Roman" w:eastAsia="Calibri" w:hAnsi="Times New Roman" w:cs="Times New Roman"/>
          <w:sz w:val="28"/>
          <w:szCs w:val="28"/>
        </w:rPr>
        <w:t>мкл</w:t>
      </w:r>
      <w:proofErr w:type="spellEnd"/>
      <w:r w:rsidR="00A22F62">
        <w:rPr>
          <w:rFonts w:ascii="Times New Roman" w:eastAsia="Calibri" w:hAnsi="Times New Roman" w:cs="Times New Roman"/>
          <w:sz w:val="28"/>
          <w:szCs w:val="28"/>
        </w:rPr>
        <w:t xml:space="preserve"> испыту</w:t>
      </w:r>
      <w:r w:rsidR="001F22E4">
        <w:rPr>
          <w:rFonts w:ascii="Times New Roman" w:eastAsia="Calibri" w:hAnsi="Times New Roman" w:cs="Times New Roman"/>
          <w:sz w:val="28"/>
          <w:szCs w:val="28"/>
        </w:rPr>
        <w:t>емого и калибровочных растворов</w:t>
      </w:r>
      <w:r w:rsidR="00A22F6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84E93">
        <w:rPr>
          <w:rFonts w:ascii="Times New Roman" w:eastAsia="Calibri" w:hAnsi="Times New Roman" w:cs="Times New Roman"/>
          <w:sz w:val="28"/>
          <w:szCs w:val="28"/>
        </w:rPr>
        <w:t>10 </w:t>
      </w:r>
      <w:proofErr w:type="spellStart"/>
      <w:r w:rsidR="00684E93">
        <w:rPr>
          <w:rFonts w:ascii="Times New Roman" w:eastAsia="Calibri" w:hAnsi="Times New Roman" w:cs="Times New Roman"/>
          <w:sz w:val="28"/>
          <w:szCs w:val="28"/>
        </w:rPr>
        <w:t>мкл</w:t>
      </w:r>
      <w:proofErr w:type="spellEnd"/>
      <w:r w:rsidR="00684E93">
        <w:rPr>
          <w:rFonts w:ascii="Times New Roman" w:eastAsia="Calibri" w:hAnsi="Times New Roman" w:cs="Times New Roman"/>
          <w:sz w:val="28"/>
          <w:szCs w:val="28"/>
        </w:rPr>
        <w:t xml:space="preserve"> раствора модификатора;</w:t>
      </w:r>
    </w:p>
    <w:p w:rsidR="00684E93" w:rsidRDefault="00EE1F1F" w:rsidP="00613CC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84E93">
        <w:rPr>
          <w:rFonts w:ascii="Times New Roman" w:eastAsia="Calibri" w:hAnsi="Times New Roman" w:cs="Times New Roman"/>
          <w:i/>
          <w:sz w:val="28"/>
          <w:szCs w:val="28"/>
        </w:rPr>
        <w:t>температура инжектора:</w:t>
      </w:r>
      <w:r w:rsidR="00684E93">
        <w:rPr>
          <w:rFonts w:ascii="Times New Roman" w:eastAsia="Calibri" w:hAnsi="Times New Roman" w:cs="Times New Roman"/>
          <w:sz w:val="28"/>
          <w:szCs w:val="28"/>
        </w:rPr>
        <w:t xml:space="preserve"> 20 °С.</w:t>
      </w:r>
    </w:p>
    <w:p w:rsidR="00562C36" w:rsidRPr="0091544B" w:rsidRDefault="0091544B" w:rsidP="00613CC7">
      <w:pPr>
        <w:keepNext/>
        <w:widowControl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Программа печи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562C36" w:rsidTr="00613CC7">
        <w:tc>
          <w:tcPr>
            <w:tcW w:w="4748" w:type="dxa"/>
          </w:tcPr>
          <w:p w:rsidR="00562C36" w:rsidRPr="0007500E" w:rsidRDefault="0091544B" w:rsidP="00613CC7">
            <w:pPr>
              <w:widowControl w:val="0"/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Стадия</w:t>
            </w:r>
          </w:p>
        </w:tc>
        <w:tc>
          <w:tcPr>
            <w:tcW w:w="4750" w:type="dxa"/>
          </w:tcPr>
          <w:p w:rsidR="00562C36" w:rsidRPr="0007500E" w:rsidRDefault="0007500E" w:rsidP="00613CC7">
            <w:pPr>
              <w:widowControl w:val="0"/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Температура</w:t>
            </w:r>
            <w:r w:rsidR="008946A6">
              <w:rPr>
                <w:b/>
                <w:sz w:val="28"/>
                <w:szCs w:val="28"/>
              </w:rPr>
              <w:t>, °</w:t>
            </w:r>
            <w:proofErr w:type="gramStart"/>
            <w:r w:rsidR="008946A6">
              <w:rPr>
                <w:b/>
                <w:sz w:val="28"/>
                <w:szCs w:val="28"/>
              </w:rPr>
              <w:t>С</w:t>
            </w:r>
            <w:proofErr w:type="gramEnd"/>
          </w:p>
        </w:tc>
      </w:tr>
      <w:tr w:rsidR="00562C36" w:rsidTr="00613CC7">
        <w:tc>
          <w:tcPr>
            <w:tcW w:w="4748" w:type="dxa"/>
          </w:tcPr>
          <w:p w:rsidR="00562C36" w:rsidRPr="0007500E" w:rsidRDefault="0091544B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Высушивание </w:t>
            </w:r>
          </w:p>
        </w:tc>
        <w:tc>
          <w:tcPr>
            <w:tcW w:w="4750" w:type="dxa"/>
          </w:tcPr>
          <w:p w:rsidR="00562C36" w:rsidRPr="0007500E" w:rsidRDefault="0007500E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562C36" w:rsidTr="00613CC7">
        <w:tc>
          <w:tcPr>
            <w:tcW w:w="4748" w:type="dxa"/>
          </w:tcPr>
          <w:p w:rsidR="00562C36" w:rsidRPr="0007500E" w:rsidRDefault="0091544B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Высушивание </w:t>
            </w:r>
          </w:p>
        </w:tc>
        <w:tc>
          <w:tcPr>
            <w:tcW w:w="4750" w:type="dxa"/>
          </w:tcPr>
          <w:p w:rsidR="00562C36" w:rsidRPr="0007500E" w:rsidRDefault="0007500E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562C36" w:rsidTr="00613CC7">
        <w:tc>
          <w:tcPr>
            <w:tcW w:w="4748" w:type="dxa"/>
          </w:tcPr>
          <w:p w:rsidR="00562C36" w:rsidRPr="0007500E" w:rsidRDefault="0007500E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Пиролиз</w:t>
            </w:r>
          </w:p>
        </w:tc>
        <w:tc>
          <w:tcPr>
            <w:tcW w:w="4750" w:type="dxa"/>
          </w:tcPr>
          <w:p w:rsidR="00562C36" w:rsidRPr="0007500E" w:rsidRDefault="0007500E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562C36" w:rsidTr="00613CC7">
        <w:tc>
          <w:tcPr>
            <w:tcW w:w="4748" w:type="dxa"/>
          </w:tcPr>
          <w:p w:rsidR="00562C36" w:rsidRPr="0007500E" w:rsidRDefault="0091544B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Атомизация</w:t>
            </w:r>
            <w:proofErr w:type="spellEnd"/>
          </w:p>
        </w:tc>
        <w:tc>
          <w:tcPr>
            <w:tcW w:w="4750" w:type="dxa"/>
          </w:tcPr>
          <w:p w:rsidR="00562C36" w:rsidRPr="0007500E" w:rsidRDefault="0007500E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562C36" w:rsidTr="00613CC7">
        <w:tc>
          <w:tcPr>
            <w:tcW w:w="4748" w:type="dxa"/>
          </w:tcPr>
          <w:p w:rsidR="00562C36" w:rsidRPr="0007500E" w:rsidRDefault="0007500E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</w:t>
            </w:r>
          </w:p>
        </w:tc>
        <w:tc>
          <w:tcPr>
            <w:tcW w:w="4750" w:type="dxa"/>
          </w:tcPr>
          <w:p w:rsidR="00562C36" w:rsidRPr="0007500E" w:rsidRDefault="0007500E" w:rsidP="00613CC7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</w:tr>
    </w:tbl>
    <w:p w:rsidR="007F0481" w:rsidRDefault="007F0481" w:rsidP="00613CC7">
      <w:pPr>
        <w:keepNext/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 пригодности системы:</w:t>
      </w:r>
    </w:p>
    <w:p w:rsidR="007F0481" w:rsidRDefault="00EE1F1F" w:rsidP="00A22F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F04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коэффициент корреляции</w:t>
      </w:r>
      <w:r w:rsidR="007F048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менее 0,99 (для испытуемого раствора);</w:t>
      </w:r>
    </w:p>
    <w:p w:rsidR="007F0481" w:rsidRPr="007F0481" w:rsidRDefault="00EE1F1F" w:rsidP="00A22F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7F04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воспроизводимость</w:t>
      </w:r>
      <w:proofErr w:type="spellEnd"/>
      <w:r w:rsidR="007F048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менее 85 % и не более 115 % (для калибровочного раствора (в).</w:t>
      </w:r>
      <w:proofErr w:type="gramEnd"/>
    </w:p>
    <w:p w:rsidR="00A22F62" w:rsidRPr="00A22F62" w:rsidRDefault="00A22F62" w:rsidP="00A22F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значения атомной абсорбции испытуемого раствора и калибровочных растворов. По калибровочной кривой </w:t>
      </w:r>
      <w:r w:rsidR="009A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концентрацию </w:t>
      </w:r>
      <w:r w:rsidR="003D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свинца</w:t>
      </w:r>
      <w:r w:rsidRPr="00A2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испытуемом растворе.</w:t>
      </w:r>
    </w:p>
    <w:p w:rsidR="00A22F62" w:rsidRPr="00A22F62" w:rsidRDefault="00A22F62" w:rsidP="00A22F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2F62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Содержание </w:t>
      </w:r>
      <w:r w:rsidR="003D48E8">
        <w:rPr>
          <w:rFonts w:ascii="Times New Roman" w:eastAsia="Calibri" w:hAnsi="Times New Roman" w:cs="Times New Roman"/>
          <w:spacing w:val="-1"/>
          <w:sz w:val="28"/>
          <w:szCs w:val="28"/>
        </w:rPr>
        <w:t>свинца</w:t>
      </w:r>
      <w:r w:rsidRPr="00A22F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3D48E8">
        <w:rPr>
          <w:rFonts w:ascii="Times New Roman" w:eastAsia="Calibri" w:hAnsi="Times New Roman" w:cs="Times New Roman"/>
          <w:spacing w:val="-1"/>
          <w:sz w:val="28"/>
          <w:szCs w:val="28"/>
        </w:rPr>
        <w:t>в мкг/</w:t>
      </w:r>
      <w:proofErr w:type="gramStart"/>
      <w:r w:rsidR="003D48E8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proofErr w:type="gramEnd"/>
      <w:r w:rsidRPr="00A22F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</w:t>
      </w:r>
      <w:r w:rsidRPr="00E45ADA">
        <w:rPr>
          <w:rFonts w:asciiTheme="majorHAnsi" w:eastAsia="Calibri" w:hAnsiTheme="majorHAnsi" w:cs="Times New Roman"/>
          <w:i/>
          <w:spacing w:val="-1"/>
          <w:sz w:val="28"/>
          <w:szCs w:val="28"/>
          <w:lang w:val="en-US"/>
        </w:rPr>
        <w:t>X</w:t>
      </w:r>
      <w:r w:rsidRPr="00A22F62">
        <w:rPr>
          <w:rFonts w:ascii="Times New Roman" w:eastAsia="Calibri" w:hAnsi="Times New Roman" w:cs="Times New Roman"/>
          <w:spacing w:val="-1"/>
          <w:sz w:val="28"/>
          <w:szCs w:val="28"/>
        </w:rPr>
        <w:t>) вычисляют по формуле:</w:t>
      </w:r>
    </w:p>
    <w:p w:rsidR="00A22F62" w:rsidRPr="00A22F62" w:rsidRDefault="00A22F62" w:rsidP="0064036C">
      <w:pPr>
        <w:keepNext/>
        <w:keepLines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C∙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V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503"/>
        <w:gridCol w:w="425"/>
        <w:gridCol w:w="8045"/>
      </w:tblGrid>
      <w:tr w:rsidR="00A22F62" w:rsidRPr="00A22F62" w:rsidTr="00E45ADA">
        <w:tc>
          <w:tcPr>
            <w:tcW w:w="598" w:type="dxa"/>
          </w:tcPr>
          <w:p w:rsidR="00A22F62" w:rsidRPr="00A22F62" w:rsidRDefault="00A22F62" w:rsidP="0064036C">
            <w:pPr>
              <w:keepNext/>
              <w:keepLines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F62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03" w:type="dxa"/>
          </w:tcPr>
          <w:p w:rsidR="00A22F62" w:rsidRPr="00EE1F1F" w:rsidRDefault="00A22F62" w:rsidP="0064036C">
            <w:pPr>
              <w:keepNext/>
              <w:keepLines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E1F1F">
              <w:rPr>
                <w:rFonts w:asciiTheme="majorHAnsi" w:hAnsiTheme="majorHAnsi"/>
                <w:i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A22F62" w:rsidRPr="00A22F62" w:rsidRDefault="00A22F62" w:rsidP="00E45ADA">
            <w:pPr>
              <w:keepNext/>
              <w:keepLines/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F62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A22F62" w:rsidRPr="00A22F62" w:rsidRDefault="00A22F62" w:rsidP="00E45ADA">
            <w:pPr>
              <w:keepNext/>
              <w:keepLines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22F62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3D48E8">
              <w:rPr>
                <w:rFonts w:ascii="Times New Roman" w:hAnsi="Times New Roman"/>
                <w:sz w:val="28"/>
                <w:szCs w:val="28"/>
              </w:rPr>
              <w:t>свинца, определё</w:t>
            </w:r>
            <w:r w:rsidRPr="00A22F62">
              <w:rPr>
                <w:rFonts w:ascii="Times New Roman" w:hAnsi="Times New Roman"/>
                <w:sz w:val="28"/>
                <w:szCs w:val="28"/>
              </w:rPr>
              <w:t>нное по калибровочному графику</w:t>
            </w:r>
            <w:r w:rsidR="003D48E8">
              <w:rPr>
                <w:rFonts w:ascii="Times New Roman" w:hAnsi="Times New Roman"/>
                <w:sz w:val="28"/>
                <w:szCs w:val="28"/>
              </w:rPr>
              <w:t>,</w:t>
            </w:r>
            <w:r w:rsidRPr="00A22F62">
              <w:rPr>
                <w:rFonts w:ascii="Times New Roman" w:hAnsi="Times New Roman"/>
                <w:sz w:val="28"/>
                <w:szCs w:val="28"/>
              </w:rPr>
              <w:t xml:space="preserve"> мкг/мл;</w:t>
            </w:r>
          </w:p>
        </w:tc>
      </w:tr>
      <w:tr w:rsidR="003D48E8" w:rsidRPr="00A22F62" w:rsidTr="00E45ADA">
        <w:tc>
          <w:tcPr>
            <w:tcW w:w="598" w:type="dxa"/>
          </w:tcPr>
          <w:p w:rsidR="003D48E8" w:rsidRPr="00A22F62" w:rsidRDefault="003D48E8" w:rsidP="00A22F6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3D48E8" w:rsidRPr="00EE1F1F" w:rsidRDefault="003D48E8" w:rsidP="00EE1F1F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EE1F1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3D48E8" w:rsidRPr="00A22F62" w:rsidRDefault="003D48E8" w:rsidP="00E45ADA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8045" w:type="dxa"/>
          </w:tcPr>
          <w:p w:rsidR="003D48E8" w:rsidRPr="00A22F62" w:rsidRDefault="003D48E8" w:rsidP="00E45A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испытуемого раствора, мл;</w:t>
            </w:r>
          </w:p>
        </w:tc>
      </w:tr>
      <w:tr w:rsidR="00A22F62" w:rsidRPr="00A22F62" w:rsidTr="00E45ADA">
        <w:tc>
          <w:tcPr>
            <w:tcW w:w="598" w:type="dxa"/>
          </w:tcPr>
          <w:p w:rsidR="00A22F62" w:rsidRPr="00A22F62" w:rsidRDefault="00A22F62" w:rsidP="00A22F62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F62" w:rsidRPr="00EE1F1F" w:rsidRDefault="00A22F62" w:rsidP="00EE1F1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E1F1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A22F62" w:rsidRPr="00A22F62" w:rsidRDefault="00A22F62" w:rsidP="00E45A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22F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A22F62" w:rsidRPr="00A22F62" w:rsidRDefault="00A22F62" w:rsidP="00E45A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22F62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3D48E8">
              <w:rPr>
                <w:rFonts w:ascii="Times New Roman" w:hAnsi="Times New Roman"/>
                <w:sz w:val="28"/>
                <w:szCs w:val="28"/>
              </w:rPr>
              <w:t xml:space="preserve">испытуемого образца, </w:t>
            </w:r>
            <w:proofErr w:type="gramStart"/>
            <w:r w:rsidR="003D48E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3D48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4EE7" w:rsidRDefault="00321712" w:rsidP="00E45ADA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Фториды.</w:t>
      </w:r>
      <w:r>
        <w:rPr>
          <w:rFonts w:ascii="Times New Roman" w:hAnsi="Times New Roman" w:cs="Times New Roman"/>
          <w:sz w:val="28"/>
          <w:szCs w:val="28"/>
        </w:rPr>
        <w:t xml:space="preserve"> Не более 50 </w:t>
      </w:r>
      <w:r w:rsidR="00FB4962">
        <w:rPr>
          <w:rFonts w:ascii="Times New Roman" w:hAnsi="Times New Roman" w:cs="Times New Roman"/>
          <w:sz w:val="28"/>
          <w:szCs w:val="28"/>
        </w:rPr>
        <w:t>мкг/</w:t>
      </w:r>
      <w:proofErr w:type="gramStart"/>
      <w:r w:rsidR="00FB4962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1712" w:rsidRDefault="001D7C90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растворы</w:t>
      </w:r>
      <w:r w:rsidR="00321712">
        <w:rPr>
          <w:rFonts w:ascii="Times New Roman" w:hAnsi="Times New Roman" w:cs="Times New Roman"/>
          <w:sz w:val="28"/>
          <w:szCs w:val="28"/>
        </w:rPr>
        <w:t xml:space="preserve"> хранят в упаковках из поли</w:t>
      </w:r>
      <w:r>
        <w:rPr>
          <w:rFonts w:ascii="Times New Roman" w:hAnsi="Times New Roman" w:cs="Times New Roman"/>
          <w:sz w:val="28"/>
          <w:szCs w:val="28"/>
        </w:rPr>
        <w:t>тетрафтор</w:t>
      </w:r>
      <w:r w:rsidR="00321712">
        <w:rPr>
          <w:rFonts w:ascii="Times New Roman" w:hAnsi="Times New Roman" w:cs="Times New Roman"/>
          <w:sz w:val="28"/>
          <w:szCs w:val="28"/>
        </w:rPr>
        <w:t>этилена.</w:t>
      </w:r>
    </w:p>
    <w:p w:rsidR="00321712" w:rsidRPr="00726BE2" w:rsidRDefault="00726BE2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 для регулирования ионной 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822">
        <w:rPr>
          <w:rFonts w:ascii="Times New Roman" w:hAnsi="Times New Roman" w:cs="Times New Roman"/>
          <w:sz w:val="28"/>
          <w:szCs w:val="28"/>
        </w:rPr>
        <w:t xml:space="preserve">К 250 мл </w:t>
      </w:r>
      <w:r w:rsidR="00B55822" w:rsidRPr="00B55822">
        <w:rPr>
          <w:rFonts w:ascii="Times New Roman" w:hAnsi="Times New Roman" w:cs="Times New Roman"/>
          <w:i/>
          <w:sz w:val="28"/>
          <w:szCs w:val="28"/>
        </w:rPr>
        <w:t xml:space="preserve">воды </w:t>
      </w:r>
      <w:r w:rsidR="00B55822">
        <w:rPr>
          <w:rFonts w:ascii="Times New Roman" w:hAnsi="Times New Roman" w:cs="Times New Roman"/>
          <w:sz w:val="28"/>
          <w:szCs w:val="28"/>
        </w:rPr>
        <w:t xml:space="preserve">прибавляют 42 мл </w:t>
      </w:r>
      <w:r w:rsidR="00B55822" w:rsidRPr="00B55822">
        <w:rPr>
          <w:rFonts w:ascii="Times New Roman" w:hAnsi="Times New Roman" w:cs="Times New Roman"/>
          <w:i/>
          <w:sz w:val="28"/>
          <w:szCs w:val="28"/>
        </w:rPr>
        <w:t>хлористово</w:t>
      </w:r>
      <w:r w:rsidR="00B55822">
        <w:rPr>
          <w:rFonts w:ascii="Times New Roman" w:hAnsi="Times New Roman" w:cs="Times New Roman"/>
          <w:i/>
          <w:sz w:val="28"/>
          <w:szCs w:val="28"/>
        </w:rPr>
        <w:t>дородной кислоты</w:t>
      </w:r>
      <w:r w:rsidR="00D25339">
        <w:rPr>
          <w:rFonts w:ascii="Times New Roman" w:hAnsi="Times New Roman" w:cs="Times New Roman"/>
          <w:sz w:val="28"/>
          <w:szCs w:val="28"/>
        </w:rPr>
        <w:t>, 121 </w:t>
      </w:r>
      <w:r w:rsidR="00B55822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B55822" w:rsidRPr="00B55822">
        <w:rPr>
          <w:rFonts w:ascii="Times New Roman" w:hAnsi="Times New Roman" w:cs="Times New Roman"/>
          <w:i/>
          <w:sz w:val="28"/>
          <w:szCs w:val="28"/>
        </w:rPr>
        <w:t>три</w:t>
      </w:r>
      <w:proofErr w:type="gramStart"/>
      <w:r w:rsidR="00B55822" w:rsidRPr="00B55822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="00B55822" w:rsidRPr="00B5582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B55822" w:rsidRPr="00B55822">
        <w:rPr>
          <w:rFonts w:ascii="Times New Roman" w:hAnsi="Times New Roman" w:cs="Times New Roman"/>
          <w:i/>
          <w:sz w:val="28"/>
          <w:szCs w:val="28"/>
        </w:rPr>
        <w:t>гидроксиметил</w:t>
      </w:r>
      <w:proofErr w:type="spellEnd"/>
      <w:r w:rsidR="00B55822" w:rsidRPr="00B55822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="00B55822" w:rsidRPr="00B55822">
        <w:rPr>
          <w:rFonts w:ascii="Times New Roman" w:hAnsi="Times New Roman" w:cs="Times New Roman"/>
          <w:i/>
          <w:sz w:val="28"/>
          <w:szCs w:val="28"/>
        </w:rPr>
        <w:t>аминометана</w:t>
      </w:r>
      <w:proofErr w:type="spellEnd"/>
      <w:r w:rsidR="00B55822">
        <w:rPr>
          <w:rFonts w:ascii="Times New Roman" w:hAnsi="Times New Roman" w:cs="Times New Roman"/>
          <w:sz w:val="28"/>
          <w:szCs w:val="28"/>
        </w:rPr>
        <w:t xml:space="preserve">, 115 г </w:t>
      </w:r>
      <w:r w:rsidR="00B55822" w:rsidRPr="00B55822">
        <w:rPr>
          <w:rFonts w:ascii="Times New Roman" w:hAnsi="Times New Roman" w:cs="Times New Roman"/>
          <w:i/>
          <w:sz w:val="28"/>
          <w:szCs w:val="28"/>
        </w:rPr>
        <w:t xml:space="preserve">натрия </w:t>
      </w:r>
      <w:proofErr w:type="spellStart"/>
      <w:r w:rsidR="00B55822" w:rsidRPr="00B55822">
        <w:rPr>
          <w:rFonts w:ascii="Times New Roman" w:hAnsi="Times New Roman" w:cs="Times New Roman"/>
          <w:i/>
          <w:sz w:val="28"/>
          <w:szCs w:val="28"/>
        </w:rPr>
        <w:t>тартрата</w:t>
      </w:r>
      <w:proofErr w:type="spellEnd"/>
      <w:r w:rsidR="00D25339">
        <w:rPr>
          <w:rFonts w:ascii="Times New Roman" w:hAnsi="Times New Roman" w:cs="Times New Roman"/>
          <w:sz w:val="28"/>
          <w:szCs w:val="28"/>
        </w:rPr>
        <w:t xml:space="preserve">, перемешивают до растворения и доводят объём раствора </w:t>
      </w:r>
      <w:r w:rsidR="00D25339">
        <w:rPr>
          <w:rFonts w:ascii="Times New Roman" w:hAnsi="Times New Roman" w:cs="Times New Roman"/>
          <w:i/>
          <w:sz w:val="28"/>
          <w:szCs w:val="28"/>
        </w:rPr>
        <w:t>водой</w:t>
      </w:r>
      <w:r w:rsidR="00D25339">
        <w:rPr>
          <w:rFonts w:ascii="Times New Roman" w:hAnsi="Times New Roman" w:cs="Times New Roman"/>
          <w:sz w:val="28"/>
          <w:szCs w:val="28"/>
        </w:rPr>
        <w:t xml:space="preserve"> до 500 мл.</w:t>
      </w:r>
    </w:p>
    <w:p w:rsidR="009435FE" w:rsidRDefault="00CF53D5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2,0 г испытуемого образца помещают в стакан из поли</w:t>
      </w:r>
      <w:r w:rsidR="009A4450">
        <w:rPr>
          <w:rFonts w:ascii="Times New Roman" w:hAnsi="Times New Roman" w:cs="Times New Roman"/>
          <w:sz w:val="28"/>
          <w:szCs w:val="28"/>
        </w:rPr>
        <w:t>тетрафтор</w:t>
      </w:r>
      <w:r>
        <w:rPr>
          <w:rFonts w:ascii="Times New Roman" w:hAnsi="Times New Roman" w:cs="Times New Roman"/>
          <w:sz w:val="28"/>
          <w:szCs w:val="28"/>
        </w:rPr>
        <w:t>этилена</w:t>
      </w:r>
      <w:r w:rsidR="00FD2BD8">
        <w:rPr>
          <w:rFonts w:ascii="Times New Roman" w:hAnsi="Times New Roman" w:cs="Times New Roman"/>
          <w:sz w:val="28"/>
          <w:szCs w:val="28"/>
        </w:rPr>
        <w:t xml:space="preserve"> вместимостью 100 мл</w:t>
      </w:r>
      <w:r>
        <w:rPr>
          <w:rFonts w:ascii="Times New Roman" w:hAnsi="Times New Roman" w:cs="Times New Roman"/>
          <w:sz w:val="28"/>
          <w:szCs w:val="28"/>
        </w:rPr>
        <w:t xml:space="preserve">, прибавляют 20 мл </w:t>
      </w:r>
      <w:r>
        <w:rPr>
          <w:rFonts w:ascii="Times New Roman" w:hAnsi="Times New Roman" w:cs="Times New Roman"/>
          <w:i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и 2,0 мл </w:t>
      </w:r>
      <w:r>
        <w:rPr>
          <w:rFonts w:ascii="Times New Roman" w:hAnsi="Times New Roman" w:cs="Times New Roman"/>
          <w:i/>
          <w:sz w:val="28"/>
          <w:szCs w:val="28"/>
        </w:rPr>
        <w:t>хлористоводородной кислоты</w:t>
      </w:r>
      <w:r>
        <w:rPr>
          <w:rFonts w:ascii="Times New Roman" w:hAnsi="Times New Roman" w:cs="Times New Roman"/>
          <w:sz w:val="28"/>
          <w:szCs w:val="28"/>
        </w:rPr>
        <w:t>, накрывают часовым стеклом и нагревают до интенсивного кипения в течение 1 мин, постоянно перемешивая</w:t>
      </w:r>
      <w:r w:rsidR="00886532">
        <w:rPr>
          <w:rFonts w:ascii="Times New Roman" w:hAnsi="Times New Roman" w:cs="Times New Roman"/>
          <w:sz w:val="28"/>
          <w:szCs w:val="28"/>
        </w:rPr>
        <w:t xml:space="preserve"> на магнитной мешалке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0EBF">
        <w:rPr>
          <w:rFonts w:ascii="Times New Roman" w:hAnsi="Times New Roman" w:cs="Times New Roman"/>
          <w:sz w:val="28"/>
          <w:szCs w:val="28"/>
        </w:rPr>
        <w:t>Полученную суспензию охлаждают, переносят в стакан</w:t>
      </w:r>
      <w:r w:rsidR="009A4450">
        <w:rPr>
          <w:rFonts w:ascii="Times New Roman" w:hAnsi="Times New Roman" w:cs="Times New Roman"/>
          <w:sz w:val="28"/>
          <w:szCs w:val="28"/>
        </w:rPr>
        <w:t xml:space="preserve"> из политетрафторэтилена</w:t>
      </w:r>
      <w:r w:rsidR="00A90EBF">
        <w:rPr>
          <w:rFonts w:ascii="Times New Roman" w:hAnsi="Times New Roman" w:cs="Times New Roman"/>
          <w:sz w:val="28"/>
          <w:szCs w:val="28"/>
        </w:rPr>
        <w:t xml:space="preserve">, прибавляют 25 мл раствора 294 г/л </w:t>
      </w:r>
      <w:r w:rsidR="00A90EBF">
        <w:rPr>
          <w:rFonts w:ascii="Times New Roman" w:hAnsi="Times New Roman" w:cs="Times New Roman"/>
          <w:i/>
          <w:sz w:val="28"/>
          <w:szCs w:val="28"/>
        </w:rPr>
        <w:t>натрия цитрата</w:t>
      </w:r>
      <w:r w:rsidR="00A90EBF">
        <w:rPr>
          <w:rFonts w:ascii="Times New Roman" w:hAnsi="Times New Roman" w:cs="Times New Roman"/>
          <w:sz w:val="28"/>
          <w:szCs w:val="28"/>
        </w:rPr>
        <w:t xml:space="preserve">, доводят рН раствора </w:t>
      </w:r>
      <w:r w:rsidR="00A90EBF">
        <w:rPr>
          <w:rFonts w:ascii="Times New Roman" w:hAnsi="Times New Roman" w:cs="Times New Roman"/>
          <w:i/>
          <w:sz w:val="28"/>
          <w:szCs w:val="28"/>
        </w:rPr>
        <w:t>аммиака раствором</w:t>
      </w:r>
      <w:r w:rsidR="00A90EBF">
        <w:rPr>
          <w:rFonts w:ascii="Times New Roman" w:hAnsi="Times New Roman" w:cs="Times New Roman"/>
          <w:sz w:val="28"/>
          <w:szCs w:val="28"/>
        </w:rPr>
        <w:t xml:space="preserve"> или </w:t>
      </w:r>
      <w:r w:rsidR="00A90EBF">
        <w:rPr>
          <w:rFonts w:ascii="Times New Roman" w:hAnsi="Times New Roman" w:cs="Times New Roman"/>
          <w:i/>
          <w:sz w:val="28"/>
          <w:szCs w:val="28"/>
        </w:rPr>
        <w:t>хлористоводородной кислотой</w:t>
      </w:r>
      <w:r w:rsidR="00A90EBF">
        <w:rPr>
          <w:rFonts w:ascii="Times New Roman" w:hAnsi="Times New Roman" w:cs="Times New Roman"/>
          <w:sz w:val="28"/>
          <w:szCs w:val="28"/>
        </w:rPr>
        <w:t xml:space="preserve"> до </w:t>
      </w:r>
      <w:r w:rsidR="009435FE">
        <w:rPr>
          <w:rFonts w:ascii="Times New Roman" w:hAnsi="Times New Roman" w:cs="Times New Roman"/>
          <w:sz w:val="28"/>
          <w:szCs w:val="28"/>
        </w:rPr>
        <w:t xml:space="preserve">5–6, прибавляют 50 мл буферного раствора для регулирования ионной силы и доводят </w:t>
      </w:r>
      <w:r w:rsidR="009435FE">
        <w:rPr>
          <w:rFonts w:ascii="Times New Roman" w:hAnsi="Times New Roman" w:cs="Times New Roman"/>
          <w:i/>
          <w:sz w:val="28"/>
          <w:szCs w:val="28"/>
        </w:rPr>
        <w:t>водой</w:t>
      </w:r>
      <w:r w:rsidR="009435FE">
        <w:rPr>
          <w:rFonts w:ascii="Times New Roman" w:hAnsi="Times New Roman" w:cs="Times New Roman"/>
          <w:sz w:val="28"/>
          <w:szCs w:val="28"/>
        </w:rPr>
        <w:t xml:space="preserve"> до 100 мл.</w:t>
      </w:r>
    </w:p>
    <w:p w:rsidR="00C80985" w:rsidRDefault="007E3475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D4B">
        <w:rPr>
          <w:rFonts w:ascii="Times New Roman" w:hAnsi="Times New Roman" w:cs="Times New Roman"/>
          <w:sz w:val="28"/>
          <w:szCs w:val="28"/>
        </w:rPr>
        <w:t xml:space="preserve">22,1 мг </w:t>
      </w:r>
      <w:r w:rsidR="00F06D4B">
        <w:rPr>
          <w:rFonts w:ascii="Times New Roman" w:hAnsi="Times New Roman" w:cs="Times New Roman"/>
          <w:i/>
          <w:sz w:val="28"/>
          <w:szCs w:val="28"/>
        </w:rPr>
        <w:t>натрия фторида</w:t>
      </w:r>
      <w:r w:rsidR="00F06D4B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F06D4B">
        <w:rPr>
          <w:rFonts w:ascii="Times New Roman" w:hAnsi="Times New Roman" w:cs="Times New Roman"/>
          <w:i/>
          <w:sz w:val="28"/>
          <w:szCs w:val="28"/>
        </w:rPr>
        <w:t>воде</w:t>
      </w:r>
      <w:r w:rsidR="00F06D4B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100 мл.</w:t>
      </w:r>
      <w:r w:rsidR="0094236A">
        <w:rPr>
          <w:rFonts w:ascii="Times New Roman" w:hAnsi="Times New Roman" w:cs="Times New Roman"/>
          <w:sz w:val="28"/>
          <w:szCs w:val="28"/>
        </w:rPr>
        <w:t xml:space="preserve"> Полученный раствор содержит 100 мкг/мл </w:t>
      </w:r>
      <w:proofErr w:type="gramStart"/>
      <w:r w:rsidR="0094236A">
        <w:rPr>
          <w:rFonts w:ascii="Times New Roman" w:hAnsi="Times New Roman" w:cs="Times New Roman"/>
          <w:sz w:val="28"/>
          <w:szCs w:val="28"/>
        </w:rPr>
        <w:t>фторид-иона</w:t>
      </w:r>
      <w:proofErr w:type="gramEnd"/>
      <w:r w:rsidR="0094236A">
        <w:rPr>
          <w:rFonts w:ascii="Times New Roman" w:hAnsi="Times New Roman" w:cs="Times New Roman"/>
          <w:sz w:val="28"/>
          <w:szCs w:val="28"/>
        </w:rPr>
        <w:t>.</w:t>
      </w:r>
    </w:p>
    <w:p w:rsidR="00B174D2" w:rsidRDefault="00C80985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фторид-селективный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индикаторный электрод и подходящий электрод сравнения, соединённый с рН-метром, способным измерять потен</w:t>
      </w:r>
      <w:r w:rsidR="0075349C">
        <w:rPr>
          <w:rFonts w:ascii="Times New Roman" w:hAnsi="Times New Roman" w:cs="Times New Roman"/>
          <w:sz w:val="28"/>
          <w:szCs w:val="28"/>
        </w:rPr>
        <w:t xml:space="preserve">циалы с </w:t>
      </w:r>
      <w:proofErr w:type="spellStart"/>
      <w:r w:rsidR="0075349C">
        <w:rPr>
          <w:rFonts w:ascii="Times New Roman" w:hAnsi="Times New Roman" w:cs="Times New Roman"/>
          <w:sz w:val="28"/>
          <w:szCs w:val="28"/>
        </w:rPr>
        <w:t>воспроизводимостью</w:t>
      </w:r>
      <w:proofErr w:type="spellEnd"/>
      <w:r w:rsidR="0075349C">
        <w:rPr>
          <w:rFonts w:ascii="Times New Roman" w:hAnsi="Times New Roman" w:cs="Times New Roman"/>
          <w:sz w:val="28"/>
          <w:szCs w:val="28"/>
        </w:rPr>
        <w:t xml:space="preserve"> ±0,2 </w:t>
      </w:r>
      <w:r>
        <w:rPr>
          <w:rFonts w:ascii="Times New Roman" w:hAnsi="Times New Roman" w:cs="Times New Roman"/>
          <w:sz w:val="28"/>
          <w:szCs w:val="28"/>
        </w:rPr>
        <w:t>мВ.</w:t>
      </w:r>
    </w:p>
    <w:p w:rsidR="00594EE7" w:rsidRDefault="00351296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Линейка </w:t>
      </w:r>
      <w:r w:rsidR="00752FC9">
        <w:rPr>
          <w:rFonts w:ascii="Times New Roman" w:hAnsi="Times New Roman" w:cs="Times New Roman"/>
          <w:i/>
          <w:sz w:val="28"/>
          <w:szCs w:val="28"/>
        </w:rPr>
        <w:t>калибровочных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растворов.</w:t>
      </w:r>
      <w:r>
        <w:rPr>
          <w:rFonts w:ascii="Times New Roman" w:hAnsi="Times New Roman" w:cs="Times New Roman"/>
          <w:sz w:val="28"/>
          <w:szCs w:val="28"/>
        </w:rPr>
        <w:t xml:space="preserve"> Получают линейку </w:t>
      </w:r>
      <w:r w:rsidR="00752FC9">
        <w:rPr>
          <w:rFonts w:ascii="Times New Roman" w:hAnsi="Times New Roman" w:cs="Times New Roman"/>
          <w:sz w:val="28"/>
          <w:szCs w:val="28"/>
        </w:rPr>
        <w:t>калибровочных</w:t>
      </w:r>
      <w:r>
        <w:rPr>
          <w:rFonts w:ascii="Times New Roman" w:hAnsi="Times New Roman" w:cs="Times New Roman"/>
          <w:sz w:val="28"/>
          <w:szCs w:val="28"/>
        </w:rPr>
        <w:t xml:space="preserve"> растворов, содержащих </w:t>
      </w:r>
      <w:r w:rsidR="006B137A">
        <w:rPr>
          <w:rFonts w:ascii="Times New Roman" w:hAnsi="Times New Roman" w:cs="Times New Roman"/>
          <w:sz w:val="28"/>
          <w:szCs w:val="28"/>
        </w:rPr>
        <w:t>0 мкг/мл, 0,10 мкг/мл, 0,20 мкг/мл и 0,40 </w:t>
      </w:r>
      <w:r>
        <w:rPr>
          <w:rFonts w:ascii="Times New Roman" w:hAnsi="Times New Roman" w:cs="Times New Roman"/>
          <w:sz w:val="28"/>
          <w:szCs w:val="28"/>
        </w:rPr>
        <w:t xml:space="preserve">мкг/мл </w:t>
      </w:r>
      <w:proofErr w:type="gramStart"/>
      <w:r>
        <w:rPr>
          <w:rFonts w:ascii="Times New Roman" w:hAnsi="Times New Roman" w:cs="Times New Roman"/>
          <w:sz w:val="28"/>
          <w:szCs w:val="28"/>
        </w:rPr>
        <w:t>фторид-иона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74D2">
        <w:rPr>
          <w:rFonts w:ascii="Times New Roman" w:hAnsi="Times New Roman" w:cs="Times New Roman"/>
          <w:sz w:val="28"/>
          <w:szCs w:val="28"/>
        </w:rPr>
        <w:t xml:space="preserve">В пластиковый стакан помещают 23 мл </w:t>
      </w:r>
      <w:r w:rsidR="00B174D2">
        <w:rPr>
          <w:rFonts w:ascii="Times New Roman" w:hAnsi="Times New Roman" w:cs="Times New Roman"/>
          <w:i/>
          <w:sz w:val="28"/>
          <w:szCs w:val="28"/>
        </w:rPr>
        <w:t>воды</w:t>
      </w:r>
      <w:r w:rsidR="00B174D2">
        <w:rPr>
          <w:rFonts w:ascii="Times New Roman" w:hAnsi="Times New Roman" w:cs="Times New Roman"/>
          <w:sz w:val="28"/>
          <w:szCs w:val="28"/>
        </w:rPr>
        <w:t xml:space="preserve">, 2 мл </w:t>
      </w:r>
      <w:r w:rsidR="00B174D2">
        <w:rPr>
          <w:rFonts w:ascii="Times New Roman" w:hAnsi="Times New Roman" w:cs="Times New Roman"/>
          <w:i/>
          <w:sz w:val="28"/>
          <w:szCs w:val="28"/>
        </w:rPr>
        <w:lastRenderedPageBreak/>
        <w:t>хлористоводородной кислоты</w:t>
      </w:r>
      <w:r w:rsidR="00B174D2">
        <w:rPr>
          <w:rFonts w:ascii="Times New Roman" w:hAnsi="Times New Roman" w:cs="Times New Roman"/>
          <w:sz w:val="28"/>
          <w:szCs w:val="28"/>
        </w:rPr>
        <w:t xml:space="preserve"> и 25 мл раствора 294 г/л </w:t>
      </w:r>
      <w:r w:rsidR="00B174D2">
        <w:rPr>
          <w:rFonts w:ascii="Times New Roman" w:hAnsi="Times New Roman" w:cs="Times New Roman"/>
          <w:i/>
          <w:sz w:val="28"/>
          <w:szCs w:val="28"/>
        </w:rPr>
        <w:t>натрия цитрата</w:t>
      </w:r>
      <w:r w:rsidR="008E36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364C">
        <w:rPr>
          <w:rFonts w:ascii="Times New Roman" w:hAnsi="Times New Roman" w:cs="Times New Roman"/>
          <w:sz w:val="28"/>
          <w:szCs w:val="28"/>
        </w:rPr>
        <w:t xml:space="preserve">доводят рН раствора </w:t>
      </w:r>
      <w:r w:rsidR="008E364C">
        <w:rPr>
          <w:rFonts w:ascii="Times New Roman" w:hAnsi="Times New Roman" w:cs="Times New Roman"/>
          <w:i/>
          <w:sz w:val="28"/>
          <w:szCs w:val="28"/>
        </w:rPr>
        <w:t>аммиака раствором</w:t>
      </w:r>
      <w:r w:rsidR="008E364C">
        <w:rPr>
          <w:rFonts w:ascii="Times New Roman" w:hAnsi="Times New Roman" w:cs="Times New Roman"/>
          <w:sz w:val="28"/>
          <w:szCs w:val="28"/>
        </w:rPr>
        <w:t xml:space="preserve"> или </w:t>
      </w:r>
      <w:r w:rsidR="008E364C">
        <w:rPr>
          <w:rFonts w:ascii="Times New Roman" w:hAnsi="Times New Roman" w:cs="Times New Roman"/>
          <w:i/>
          <w:sz w:val="28"/>
          <w:szCs w:val="28"/>
        </w:rPr>
        <w:t>хлористоводородной кислотой</w:t>
      </w:r>
      <w:r w:rsidR="008E364C">
        <w:rPr>
          <w:rFonts w:ascii="Times New Roman" w:hAnsi="Times New Roman" w:cs="Times New Roman"/>
          <w:sz w:val="28"/>
          <w:szCs w:val="28"/>
        </w:rPr>
        <w:t xml:space="preserve"> до 5–6 и доводят объём раствора буферным раствором для регулирования ионной силы до 100 мл. Помещают электрод в раствор, перемешивают в течение не менее 15 мин и записывают потенциал стандартного раствора, содержащего 0 мкг/мл фторида. После стабилизации электрода прибавляют 100 </w:t>
      </w:r>
      <w:proofErr w:type="spellStart"/>
      <w:r w:rsidR="008E364C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8E364C">
        <w:rPr>
          <w:rFonts w:ascii="Times New Roman" w:hAnsi="Times New Roman" w:cs="Times New Roman"/>
          <w:sz w:val="28"/>
          <w:szCs w:val="28"/>
        </w:rPr>
        <w:t xml:space="preserve"> стандартного раствора</w:t>
      </w:r>
      <w:r w:rsidR="009435FE">
        <w:rPr>
          <w:rFonts w:ascii="Times New Roman" w:hAnsi="Times New Roman" w:cs="Times New Roman"/>
          <w:sz w:val="28"/>
          <w:szCs w:val="28"/>
        </w:rPr>
        <w:t xml:space="preserve"> </w:t>
      </w:r>
      <w:r w:rsidR="008E364C">
        <w:rPr>
          <w:rFonts w:ascii="Times New Roman" w:hAnsi="Times New Roman" w:cs="Times New Roman"/>
          <w:sz w:val="28"/>
          <w:szCs w:val="28"/>
        </w:rPr>
        <w:t xml:space="preserve">и перемешивают. Стабилизируют электрод в течение 5 мин и измеряют потенциал стандартного раствора, содержащего 0,10 мкг/мл </w:t>
      </w:r>
      <w:proofErr w:type="gramStart"/>
      <w:r w:rsidR="00A33CAE">
        <w:rPr>
          <w:rFonts w:ascii="Times New Roman" w:hAnsi="Times New Roman" w:cs="Times New Roman"/>
          <w:sz w:val="28"/>
          <w:szCs w:val="28"/>
        </w:rPr>
        <w:t>фторид-иона</w:t>
      </w:r>
      <w:proofErr w:type="gramEnd"/>
      <w:r w:rsidR="00A33CAE">
        <w:rPr>
          <w:rFonts w:ascii="Times New Roman" w:hAnsi="Times New Roman" w:cs="Times New Roman"/>
          <w:sz w:val="28"/>
          <w:szCs w:val="28"/>
        </w:rPr>
        <w:t>. Аналогичным образом прибавляют 100 </w:t>
      </w:r>
      <w:proofErr w:type="spellStart"/>
      <w:r w:rsidR="00A33CAE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A33CAE">
        <w:rPr>
          <w:rFonts w:ascii="Times New Roman" w:hAnsi="Times New Roman" w:cs="Times New Roman"/>
          <w:sz w:val="28"/>
          <w:szCs w:val="28"/>
        </w:rPr>
        <w:t xml:space="preserve"> и 200 </w:t>
      </w:r>
      <w:proofErr w:type="spellStart"/>
      <w:r w:rsidR="00A33CAE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A33CAE">
        <w:rPr>
          <w:rFonts w:ascii="Times New Roman" w:hAnsi="Times New Roman" w:cs="Times New Roman"/>
          <w:sz w:val="28"/>
          <w:szCs w:val="28"/>
        </w:rPr>
        <w:t xml:space="preserve"> стандартного раствора и записывают потенциал стандартных растворов, содержащих </w:t>
      </w:r>
      <w:r w:rsidR="00EF582D">
        <w:rPr>
          <w:rFonts w:ascii="Times New Roman" w:hAnsi="Times New Roman" w:cs="Times New Roman"/>
          <w:sz w:val="28"/>
          <w:szCs w:val="28"/>
        </w:rPr>
        <w:t>0,20 мкг/мл и 0,40 </w:t>
      </w:r>
      <w:r w:rsidR="00A33CAE">
        <w:rPr>
          <w:rFonts w:ascii="Times New Roman" w:hAnsi="Times New Roman" w:cs="Times New Roman"/>
          <w:sz w:val="28"/>
          <w:szCs w:val="28"/>
        </w:rPr>
        <w:t xml:space="preserve">мкг/мл </w:t>
      </w:r>
      <w:proofErr w:type="gramStart"/>
      <w:r w:rsidR="00A33CAE">
        <w:rPr>
          <w:rFonts w:ascii="Times New Roman" w:hAnsi="Times New Roman" w:cs="Times New Roman"/>
          <w:sz w:val="28"/>
          <w:szCs w:val="28"/>
        </w:rPr>
        <w:t>фторид-ионов</w:t>
      </w:r>
      <w:proofErr w:type="gramEnd"/>
      <w:r w:rsidR="00A33CAE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EF582D">
        <w:rPr>
          <w:rFonts w:ascii="Times New Roman" w:hAnsi="Times New Roman" w:cs="Times New Roman"/>
          <w:sz w:val="28"/>
          <w:szCs w:val="28"/>
        </w:rPr>
        <w:t xml:space="preserve"> После каждого прибавления перемешивают раствор в течение 5 мин.</w:t>
      </w:r>
    </w:p>
    <w:p w:rsidR="00EF582D" w:rsidRDefault="00D12761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Анализ. </w:t>
      </w:r>
      <w:r w:rsidR="00EF582D">
        <w:rPr>
          <w:rFonts w:ascii="Times New Roman" w:hAnsi="Times New Roman" w:cs="Times New Roman"/>
          <w:sz w:val="28"/>
          <w:szCs w:val="28"/>
        </w:rPr>
        <w:t xml:space="preserve">Помещают калиброванный электрод в испытуемый раствор, перемешивают в течение 5 мин и проводят измерение. Из полученных значений потенциалов испытуемого раствора и линейки </w:t>
      </w:r>
      <w:r w:rsidR="00752FC9">
        <w:rPr>
          <w:rFonts w:ascii="Times New Roman" w:hAnsi="Times New Roman" w:cs="Times New Roman"/>
          <w:sz w:val="28"/>
          <w:szCs w:val="28"/>
        </w:rPr>
        <w:t>калибровочных</w:t>
      </w:r>
      <w:r w:rsidR="00EF582D">
        <w:rPr>
          <w:rFonts w:ascii="Times New Roman" w:hAnsi="Times New Roman" w:cs="Times New Roman"/>
          <w:sz w:val="28"/>
          <w:szCs w:val="28"/>
        </w:rPr>
        <w:t xml:space="preserve"> растворов определяют концентрацию </w:t>
      </w:r>
      <w:proofErr w:type="gramStart"/>
      <w:r w:rsidR="00EF582D">
        <w:rPr>
          <w:rFonts w:ascii="Times New Roman" w:hAnsi="Times New Roman" w:cs="Times New Roman"/>
          <w:sz w:val="28"/>
          <w:szCs w:val="28"/>
        </w:rPr>
        <w:t>фто</w:t>
      </w:r>
      <w:r w:rsidR="00997059">
        <w:rPr>
          <w:rFonts w:ascii="Times New Roman" w:hAnsi="Times New Roman" w:cs="Times New Roman"/>
          <w:sz w:val="28"/>
          <w:szCs w:val="28"/>
        </w:rPr>
        <w:t>рид-ионов</w:t>
      </w:r>
      <w:proofErr w:type="gramEnd"/>
      <w:r w:rsidR="00997059">
        <w:rPr>
          <w:rFonts w:ascii="Times New Roman" w:hAnsi="Times New Roman" w:cs="Times New Roman"/>
          <w:sz w:val="28"/>
          <w:szCs w:val="28"/>
        </w:rPr>
        <w:t xml:space="preserve"> в испытуемом растворе</w:t>
      </w:r>
      <w:r w:rsidR="00EF582D">
        <w:rPr>
          <w:rFonts w:ascii="Times New Roman" w:hAnsi="Times New Roman" w:cs="Times New Roman"/>
          <w:sz w:val="28"/>
          <w:szCs w:val="28"/>
        </w:rPr>
        <w:t xml:space="preserve"> в мкг/мл.</w:t>
      </w:r>
    </w:p>
    <w:p w:rsidR="003C0013" w:rsidRPr="00A22F62" w:rsidRDefault="003C0013" w:rsidP="003C00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22F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фторида</w:t>
      </w:r>
      <w:r w:rsidRPr="00A22F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в мкг/</w:t>
      </w:r>
      <w:proofErr w:type="gramStart"/>
      <w:r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proofErr w:type="gramEnd"/>
      <w:r w:rsidRPr="00A22F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</w:t>
      </w:r>
      <w:r w:rsidRPr="000D154C">
        <w:rPr>
          <w:rFonts w:asciiTheme="majorHAnsi" w:eastAsia="Calibri" w:hAnsiTheme="majorHAnsi" w:cs="Times New Roman"/>
          <w:i/>
          <w:spacing w:val="-1"/>
          <w:sz w:val="28"/>
          <w:szCs w:val="28"/>
          <w:lang w:val="en-US"/>
        </w:rPr>
        <w:t>X</w:t>
      </w:r>
      <w:r w:rsidRPr="00A22F62">
        <w:rPr>
          <w:rFonts w:ascii="Times New Roman" w:eastAsia="Calibri" w:hAnsi="Times New Roman" w:cs="Times New Roman"/>
          <w:spacing w:val="-1"/>
          <w:sz w:val="28"/>
          <w:szCs w:val="28"/>
        </w:rPr>
        <w:t>) вычисляют по формуле:</w:t>
      </w:r>
    </w:p>
    <w:p w:rsidR="003C0013" w:rsidRPr="00A22F62" w:rsidRDefault="003C0013" w:rsidP="00EE1F1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C∙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V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8045"/>
      </w:tblGrid>
      <w:tr w:rsidR="003C0013" w:rsidRPr="00A22F62" w:rsidTr="000D154C">
        <w:tc>
          <w:tcPr>
            <w:tcW w:w="675" w:type="dxa"/>
          </w:tcPr>
          <w:p w:rsidR="003C0013" w:rsidRPr="00A22F62" w:rsidRDefault="003C0013" w:rsidP="00332E2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F62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426" w:type="dxa"/>
          </w:tcPr>
          <w:p w:rsidR="003C0013" w:rsidRPr="00EE1F1F" w:rsidRDefault="003C0013" w:rsidP="00EE1F1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E1F1F">
              <w:rPr>
                <w:rFonts w:asciiTheme="majorHAnsi" w:hAnsiTheme="majorHAnsi"/>
                <w:i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3C0013" w:rsidRPr="00A22F62" w:rsidRDefault="003C0013" w:rsidP="000D154C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F62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5" w:type="dxa"/>
          </w:tcPr>
          <w:p w:rsidR="003C0013" w:rsidRPr="00A22F62" w:rsidRDefault="003C0013" w:rsidP="000D154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22F62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фторид-ионов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определё</w:t>
            </w:r>
            <w:r w:rsidRPr="00A22F62">
              <w:rPr>
                <w:rFonts w:ascii="Times New Roman" w:hAnsi="Times New Roman"/>
                <w:sz w:val="28"/>
                <w:szCs w:val="28"/>
              </w:rPr>
              <w:t>нное по калибровочному графику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2F62">
              <w:rPr>
                <w:rFonts w:ascii="Times New Roman" w:hAnsi="Times New Roman"/>
                <w:sz w:val="28"/>
                <w:szCs w:val="28"/>
              </w:rPr>
              <w:t xml:space="preserve"> мкг/мл;</w:t>
            </w:r>
          </w:p>
        </w:tc>
      </w:tr>
      <w:tr w:rsidR="003C0013" w:rsidRPr="00A22F62" w:rsidTr="000D154C">
        <w:tc>
          <w:tcPr>
            <w:tcW w:w="675" w:type="dxa"/>
          </w:tcPr>
          <w:p w:rsidR="003C0013" w:rsidRPr="00A22F62" w:rsidRDefault="003C0013" w:rsidP="00332E2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C0013" w:rsidRPr="00EE1F1F" w:rsidRDefault="003C0013" w:rsidP="00EE1F1F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EE1F1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3C0013" w:rsidRPr="00A22F62" w:rsidRDefault="003C0013" w:rsidP="000D154C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8045" w:type="dxa"/>
          </w:tcPr>
          <w:p w:rsidR="003C0013" w:rsidRPr="00A22F62" w:rsidRDefault="003C0013" w:rsidP="000D154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испытуемого раствора, мл;</w:t>
            </w:r>
          </w:p>
        </w:tc>
      </w:tr>
      <w:tr w:rsidR="003C0013" w:rsidRPr="00A22F62" w:rsidTr="000D154C">
        <w:tc>
          <w:tcPr>
            <w:tcW w:w="675" w:type="dxa"/>
          </w:tcPr>
          <w:p w:rsidR="003C0013" w:rsidRPr="00A22F62" w:rsidRDefault="003C0013" w:rsidP="00332E2D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C0013" w:rsidRPr="00EE1F1F" w:rsidRDefault="003C0013" w:rsidP="00EE1F1F">
            <w:pPr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E1F1F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3C0013" w:rsidRPr="00A22F62" w:rsidRDefault="003C0013" w:rsidP="000D154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22F6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3C0013" w:rsidRPr="00A22F62" w:rsidRDefault="003C0013" w:rsidP="000D154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22F62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испытуемого образца,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F582D" w:rsidRDefault="00332E2D" w:rsidP="00EE1F1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Потеря в массе при прокаливании </w:t>
      </w:r>
      <w:r>
        <w:rPr>
          <w:rFonts w:ascii="Times New Roman" w:hAnsi="Times New Roman" w:cs="Times New Roman"/>
          <w:i/>
          <w:sz w:val="28"/>
          <w:szCs w:val="28"/>
        </w:rPr>
        <w:t>(ОФС «Потеря в массе при прокаливании»).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BF4">
        <w:rPr>
          <w:rFonts w:ascii="Times New Roman" w:hAnsi="Times New Roman" w:cs="Times New Roman"/>
          <w:sz w:val="28"/>
          <w:szCs w:val="28"/>
        </w:rPr>
        <w:t>Не более 20,0 %.</w:t>
      </w:r>
    </w:p>
    <w:p w:rsidR="003F1BF4" w:rsidRDefault="003F1BF4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1,000 г испытуемого образца высушивают при</w:t>
      </w:r>
      <w:r w:rsidR="00D641EE">
        <w:rPr>
          <w:rFonts w:ascii="Times New Roman" w:hAnsi="Times New Roman" w:cs="Times New Roman"/>
          <w:sz w:val="28"/>
          <w:szCs w:val="28"/>
        </w:rPr>
        <w:t xml:space="preserve"> температуре 105</w:t>
      </w:r>
      <w:proofErr w:type="gramStart"/>
      <w:r w:rsidR="00D641EE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D641EE">
        <w:rPr>
          <w:rFonts w:ascii="Times New Roman" w:hAnsi="Times New Roman" w:cs="Times New Roman"/>
          <w:sz w:val="28"/>
          <w:szCs w:val="28"/>
        </w:rPr>
        <w:t xml:space="preserve"> в течение 2 </w:t>
      </w:r>
      <w:r>
        <w:rPr>
          <w:rFonts w:ascii="Times New Roman" w:hAnsi="Times New Roman" w:cs="Times New Roman"/>
          <w:sz w:val="28"/>
          <w:szCs w:val="28"/>
        </w:rPr>
        <w:t>ч и прокаливают до постоянной массы при температуре (900±25) °С.</w:t>
      </w:r>
    </w:p>
    <w:p w:rsidR="003F1BF4" w:rsidRDefault="003F1BF4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Отношение содержания кремния диоксида к содержанию кальция оксида. </w:t>
      </w:r>
      <w:r>
        <w:rPr>
          <w:rFonts w:ascii="Times New Roman" w:hAnsi="Times New Roman" w:cs="Times New Roman"/>
          <w:sz w:val="28"/>
          <w:szCs w:val="28"/>
        </w:rPr>
        <w:t>От 0,5 до 20. Делят процентное содержание кремния диоксида, полученное в испытании «Количественное определение. Кремния диоксид» на процентное содержание кальция оксида, полученное в испытании «Количественное определение. Кальция оксид».</w:t>
      </w:r>
    </w:p>
    <w:p w:rsidR="00175B27" w:rsidRDefault="00175B27" w:rsidP="00594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 содержания кальция оксида, кремния диоксида и потери в массе при прокаливании.</w:t>
      </w:r>
      <w:r>
        <w:rPr>
          <w:rFonts w:ascii="Times New Roman" w:hAnsi="Times New Roman" w:cs="Times New Roman"/>
          <w:sz w:val="28"/>
          <w:szCs w:val="28"/>
        </w:rPr>
        <w:t xml:space="preserve"> Сумма значений, полученных в данных трёх испытаниях, должна быть не менее 90,0 %.</w:t>
      </w:r>
    </w:p>
    <w:p w:rsidR="00573DBB" w:rsidRPr="00573DBB" w:rsidRDefault="00573DBB" w:rsidP="00573D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Микробиологическая чистота</w:t>
      </w:r>
      <w:r w:rsidRPr="0057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Испытуемый образец должен выдерживать требования испытания на микробиологическую чистоту.</w:t>
      </w:r>
    </w:p>
    <w:p w:rsidR="00594EE7" w:rsidRDefault="00C040F7" w:rsidP="00F30385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C040F7" w:rsidRDefault="00EE1F1F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</w:t>
      </w:r>
      <w:r w:rsidR="008946A6">
        <w:rPr>
          <w:rFonts w:ascii="Times New Roman" w:hAnsi="Times New Roman" w:cs="Times New Roman"/>
          <w:b/>
          <w:sz w:val="28"/>
          <w:szCs w:val="28"/>
        </w:rPr>
        <w:t>Кремния диоксид</w:t>
      </w:r>
    </w:p>
    <w:p w:rsidR="008946A6" w:rsidRDefault="008946A6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392D78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946A6" w:rsidTr="00F30385">
        <w:tc>
          <w:tcPr>
            <w:tcW w:w="4748" w:type="dxa"/>
          </w:tcPr>
          <w:p w:rsidR="008946A6" w:rsidRPr="008946A6" w:rsidRDefault="008946A6" w:rsidP="00EE1F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Навеска испытуемого образца, мг</w:t>
            </w:r>
          </w:p>
        </w:tc>
        <w:tc>
          <w:tcPr>
            <w:tcW w:w="4750" w:type="dxa"/>
          </w:tcPr>
          <w:p w:rsidR="008946A6" w:rsidRPr="008946A6" w:rsidRDefault="008946A6" w:rsidP="00EE1F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46A6">
              <w:rPr>
                <w:b/>
                <w:sz w:val="28"/>
                <w:szCs w:val="28"/>
              </w:rPr>
              <w:t>Содержание кальция оксида</w:t>
            </w:r>
            <w:r>
              <w:rPr>
                <w:b/>
                <w:sz w:val="28"/>
                <w:szCs w:val="28"/>
              </w:rPr>
              <w:t>, %</w:t>
            </w:r>
          </w:p>
        </w:tc>
      </w:tr>
      <w:tr w:rsidR="008946A6" w:rsidTr="00F30385">
        <w:tc>
          <w:tcPr>
            <w:tcW w:w="4748" w:type="dxa"/>
          </w:tcPr>
          <w:p w:rsidR="008946A6" w:rsidRDefault="008946A6" w:rsidP="00EE1F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4750" w:type="dxa"/>
          </w:tcPr>
          <w:p w:rsidR="008946A6" w:rsidRPr="008946A6" w:rsidRDefault="008946A6" w:rsidP="00EE1F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>25</w:t>
            </w:r>
          </w:p>
        </w:tc>
      </w:tr>
      <w:tr w:rsidR="008946A6" w:rsidTr="00F30385">
        <w:tc>
          <w:tcPr>
            <w:tcW w:w="4748" w:type="dxa"/>
          </w:tcPr>
          <w:p w:rsidR="008946A6" w:rsidRDefault="008946A6" w:rsidP="00EE1F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4750" w:type="dxa"/>
          </w:tcPr>
          <w:p w:rsidR="008946A6" w:rsidRDefault="006B137A" w:rsidP="00EE1F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11–25</w:t>
            </w:r>
          </w:p>
        </w:tc>
      </w:tr>
      <w:tr w:rsidR="008946A6" w:rsidTr="00F30385">
        <w:tc>
          <w:tcPr>
            <w:tcW w:w="4748" w:type="dxa"/>
          </w:tcPr>
          <w:p w:rsidR="008946A6" w:rsidRDefault="008946A6" w:rsidP="00EE1F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4750" w:type="dxa"/>
          </w:tcPr>
          <w:p w:rsidR="008946A6" w:rsidRDefault="008946A6" w:rsidP="00EE1F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4–10</w:t>
            </w:r>
          </w:p>
        </w:tc>
      </w:tr>
    </w:tbl>
    <w:p w:rsidR="0041398F" w:rsidRDefault="006D5FDF" w:rsidP="00F74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Навеску испытуемого образца, приведённую в таблице</w:t>
      </w:r>
      <w:r w:rsidR="00392D7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содержания кальция оксида помещают в химический стакан, прибавляют 5 мл </w:t>
      </w:r>
      <w:r>
        <w:rPr>
          <w:rFonts w:ascii="Times New Roman" w:hAnsi="Times New Roman" w:cs="Times New Roman"/>
          <w:i/>
          <w:sz w:val="28"/>
          <w:szCs w:val="28"/>
        </w:rPr>
        <w:t>воды</w:t>
      </w:r>
      <w:r w:rsidR="00D63914">
        <w:rPr>
          <w:rFonts w:ascii="Times New Roman" w:hAnsi="Times New Roman" w:cs="Times New Roman"/>
          <w:sz w:val="28"/>
          <w:szCs w:val="28"/>
        </w:rPr>
        <w:t xml:space="preserve"> и 10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хлорной кислоты</w:t>
      </w:r>
      <w:r>
        <w:rPr>
          <w:rFonts w:ascii="Times New Roman" w:hAnsi="Times New Roman" w:cs="Times New Roman"/>
          <w:sz w:val="28"/>
          <w:szCs w:val="28"/>
        </w:rPr>
        <w:t xml:space="preserve"> и нагревают до выделения густых</w:t>
      </w:r>
      <w:r w:rsidR="0005688D">
        <w:rPr>
          <w:rFonts w:ascii="Times New Roman" w:hAnsi="Times New Roman" w:cs="Times New Roman"/>
          <w:sz w:val="28"/>
          <w:szCs w:val="28"/>
        </w:rPr>
        <w:t xml:space="preserve"> белых</w:t>
      </w:r>
      <w:r>
        <w:rPr>
          <w:rFonts w:ascii="Times New Roman" w:hAnsi="Times New Roman" w:cs="Times New Roman"/>
          <w:sz w:val="28"/>
          <w:szCs w:val="28"/>
        </w:rPr>
        <w:t xml:space="preserve"> паров хлорной кислоты. Накрывают стакан часовым стеклом и продолжают нагревание в течение 2 ч. Охлаждают раствор, прибавляют 30 мл </w:t>
      </w:r>
      <w:r>
        <w:rPr>
          <w:rFonts w:ascii="Times New Roman" w:hAnsi="Times New Roman" w:cs="Times New Roman"/>
          <w:i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, фильтруют и промывают осадок 200 мл горячей </w:t>
      </w:r>
      <w:r w:rsidRPr="00D52F8B">
        <w:rPr>
          <w:rFonts w:ascii="Times New Roman" w:hAnsi="Times New Roman" w:cs="Times New Roman"/>
          <w:i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896">
        <w:rPr>
          <w:rFonts w:ascii="Times New Roman" w:hAnsi="Times New Roman" w:cs="Times New Roman"/>
          <w:sz w:val="28"/>
          <w:szCs w:val="28"/>
        </w:rPr>
        <w:t xml:space="preserve"> Фильтрат и промывные воды объединяют и сохраняют для проведения количественного определения кальция оксида.</w:t>
      </w:r>
      <w:r>
        <w:rPr>
          <w:rFonts w:ascii="Times New Roman" w:hAnsi="Times New Roman" w:cs="Times New Roman"/>
          <w:sz w:val="28"/>
          <w:szCs w:val="28"/>
        </w:rPr>
        <w:t xml:space="preserve"> Переносят фильтровальную бумагу </w:t>
      </w:r>
      <w:r w:rsidR="006E3305">
        <w:rPr>
          <w:rFonts w:ascii="Times New Roman" w:hAnsi="Times New Roman" w:cs="Times New Roman"/>
          <w:sz w:val="28"/>
          <w:szCs w:val="28"/>
        </w:rPr>
        <w:t>с её содержимым</w:t>
      </w:r>
      <w:r>
        <w:rPr>
          <w:rFonts w:ascii="Times New Roman" w:hAnsi="Times New Roman" w:cs="Times New Roman"/>
          <w:sz w:val="28"/>
          <w:szCs w:val="28"/>
        </w:rPr>
        <w:t xml:space="preserve"> в платиновый тигель, медленно нагревают до высушивания, затем нагревают до обугливания фильтровальной бумаги.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Прокаливают до постоянной массы при температуре 900–1000 °С.</w:t>
      </w:r>
      <w:r w:rsidR="00CE5456">
        <w:rPr>
          <w:rFonts w:ascii="Times New Roman" w:hAnsi="Times New Roman" w:cs="Times New Roman"/>
          <w:sz w:val="28"/>
          <w:szCs w:val="28"/>
        </w:rPr>
        <w:t xml:space="preserve"> Смачивают</w:t>
      </w:r>
      <w:proofErr w:type="gramEnd"/>
      <w:r w:rsidR="00CE5456">
        <w:rPr>
          <w:rFonts w:ascii="Times New Roman" w:hAnsi="Times New Roman" w:cs="Times New Roman"/>
          <w:sz w:val="28"/>
          <w:szCs w:val="28"/>
        </w:rPr>
        <w:t xml:space="preserve"> остаток 5 каплями </w:t>
      </w:r>
      <w:r w:rsidR="00CE5456">
        <w:rPr>
          <w:rFonts w:ascii="Times New Roman" w:hAnsi="Times New Roman" w:cs="Times New Roman"/>
          <w:i/>
          <w:sz w:val="28"/>
          <w:szCs w:val="28"/>
        </w:rPr>
        <w:t>хлорной кислоты</w:t>
      </w:r>
      <w:r w:rsidR="00CE5456">
        <w:rPr>
          <w:rFonts w:ascii="Times New Roman" w:hAnsi="Times New Roman" w:cs="Times New Roman"/>
          <w:sz w:val="28"/>
          <w:szCs w:val="28"/>
        </w:rPr>
        <w:t>, прибавляют 15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456">
        <w:rPr>
          <w:rFonts w:ascii="Times New Roman" w:hAnsi="Times New Roman" w:cs="Times New Roman"/>
          <w:i/>
          <w:sz w:val="28"/>
          <w:szCs w:val="28"/>
        </w:rPr>
        <w:lastRenderedPageBreak/>
        <w:t>фтористоводородной кислоты</w:t>
      </w:r>
      <w:r w:rsidR="00CE5456">
        <w:rPr>
          <w:rFonts w:ascii="Times New Roman" w:hAnsi="Times New Roman" w:cs="Times New Roman"/>
          <w:sz w:val="28"/>
          <w:szCs w:val="28"/>
        </w:rPr>
        <w:t>, осторожно нагревают до полного улетучивания кислоты и прокаливают до постоянной массы при температуре не менее 1000 °С. Охлаждают остаток в эксикаторе и взвешивают. Потеря в массе соответствует массе кремния диоксида.</w:t>
      </w:r>
    </w:p>
    <w:p w:rsidR="001B2AC2" w:rsidRDefault="00EE1F1F" w:rsidP="00F741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 </w:t>
      </w:r>
      <w:r w:rsidR="001B2AC2">
        <w:rPr>
          <w:rFonts w:ascii="Times New Roman" w:hAnsi="Times New Roman" w:cs="Times New Roman"/>
          <w:b/>
          <w:sz w:val="28"/>
          <w:szCs w:val="28"/>
        </w:rPr>
        <w:t>Кальция оксид.</w:t>
      </w:r>
      <w:r w:rsidR="001B2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AC2">
        <w:rPr>
          <w:rFonts w:ascii="Times New Roman" w:hAnsi="Times New Roman" w:cs="Times New Roman"/>
          <w:sz w:val="28"/>
          <w:szCs w:val="28"/>
        </w:rPr>
        <w:t>Титриметрия</w:t>
      </w:r>
      <w:proofErr w:type="spellEnd"/>
      <w:r w:rsidR="001B2AC2">
        <w:rPr>
          <w:rFonts w:ascii="Times New Roman" w:hAnsi="Times New Roman" w:cs="Times New Roman"/>
          <w:sz w:val="28"/>
          <w:szCs w:val="28"/>
        </w:rPr>
        <w:t xml:space="preserve">. </w:t>
      </w:r>
      <w:r w:rsidR="004A736C" w:rsidRPr="004A736C">
        <w:rPr>
          <w:rFonts w:ascii="Times New Roman" w:hAnsi="Times New Roman" w:cs="Times New Roman"/>
          <w:i/>
          <w:sz w:val="28"/>
          <w:szCs w:val="28"/>
        </w:rPr>
        <w:t>(</w:t>
      </w:r>
      <w:r w:rsidR="001B2AC2">
        <w:rPr>
          <w:rFonts w:ascii="Times New Roman" w:hAnsi="Times New Roman" w:cs="Times New Roman"/>
          <w:i/>
          <w:sz w:val="28"/>
          <w:szCs w:val="28"/>
        </w:rPr>
        <w:t>ОФС «</w:t>
      </w:r>
      <w:proofErr w:type="spellStart"/>
      <w:r w:rsidR="001B2AC2"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 w:rsidR="001B2AC2">
        <w:rPr>
          <w:rFonts w:ascii="Times New Roman" w:hAnsi="Times New Roman" w:cs="Times New Roman"/>
          <w:i/>
          <w:sz w:val="28"/>
          <w:szCs w:val="28"/>
        </w:rPr>
        <w:t xml:space="preserve"> (титриметрические методы анализа)</w:t>
      </w:r>
      <w:r w:rsidR="005F2255">
        <w:rPr>
          <w:rFonts w:ascii="Times New Roman" w:hAnsi="Times New Roman" w:cs="Times New Roman"/>
          <w:i/>
          <w:sz w:val="28"/>
          <w:szCs w:val="28"/>
        </w:rPr>
        <w:t>»</w:t>
      </w:r>
      <w:r w:rsidR="004A736C">
        <w:rPr>
          <w:rFonts w:ascii="Times New Roman" w:hAnsi="Times New Roman" w:cs="Times New Roman"/>
          <w:i/>
          <w:sz w:val="28"/>
          <w:szCs w:val="28"/>
        </w:rPr>
        <w:t>)</w:t>
      </w:r>
      <w:r w:rsidR="001B2AC2">
        <w:rPr>
          <w:rFonts w:ascii="Times New Roman" w:hAnsi="Times New Roman" w:cs="Times New Roman"/>
          <w:i/>
          <w:sz w:val="28"/>
          <w:szCs w:val="28"/>
        </w:rPr>
        <w:t>.</w:t>
      </w:r>
    </w:p>
    <w:p w:rsidR="004F45E1" w:rsidRDefault="00012A46" w:rsidP="00F74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Объединённые</w:t>
      </w:r>
      <w:r w:rsidR="001B2AC2">
        <w:rPr>
          <w:rFonts w:ascii="Times New Roman" w:hAnsi="Times New Roman" w:cs="Times New Roman"/>
          <w:sz w:val="28"/>
          <w:szCs w:val="28"/>
        </w:rPr>
        <w:t xml:space="preserve"> фильтрат и промывные воды, полученные в испытании «Кремния диоксид», нейтрализуют по лакмусу </w:t>
      </w:r>
      <w:r w:rsidR="008970A9">
        <w:rPr>
          <w:rFonts w:ascii="Times New Roman" w:hAnsi="Times New Roman" w:cs="Times New Roman"/>
          <w:i/>
          <w:sz w:val="28"/>
          <w:szCs w:val="28"/>
        </w:rPr>
        <w:t>натрия гидроксида раствором 1 М,</w:t>
      </w:r>
      <w:r w:rsidR="008970A9">
        <w:rPr>
          <w:rFonts w:ascii="Times New Roman" w:hAnsi="Times New Roman" w:cs="Times New Roman"/>
          <w:sz w:val="28"/>
          <w:szCs w:val="28"/>
        </w:rPr>
        <w:t xml:space="preserve"> п</w:t>
      </w:r>
      <w:r w:rsidR="001B2AC2">
        <w:rPr>
          <w:rFonts w:ascii="Times New Roman" w:hAnsi="Times New Roman" w:cs="Times New Roman"/>
          <w:sz w:val="28"/>
          <w:szCs w:val="28"/>
        </w:rPr>
        <w:t xml:space="preserve">рибавляют при перемешивании 10 мл </w:t>
      </w:r>
      <w:r w:rsidR="008970A9">
        <w:rPr>
          <w:rFonts w:ascii="Times New Roman" w:hAnsi="Times New Roman" w:cs="Times New Roman"/>
          <w:i/>
          <w:sz w:val="28"/>
          <w:szCs w:val="28"/>
        </w:rPr>
        <w:t xml:space="preserve">0,05 М раствора натрия </w:t>
      </w:r>
      <w:proofErr w:type="spellStart"/>
      <w:r w:rsidR="008970A9">
        <w:rPr>
          <w:rFonts w:ascii="Times New Roman" w:hAnsi="Times New Roman" w:cs="Times New Roman"/>
          <w:i/>
          <w:sz w:val="28"/>
          <w:szCs w:val="28"/>
        </w:rPr>
        <w:t>эдетата</w:t>
      </w:r>
      <w:proofErr w:type="spellEnd"/>
      <w:r w:rsidR="00FD2B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BD8">
        <w:rPr>
          <w:rFonts w:ascii="Times New Roman" w:hAnsi="Times New Roman" w:cs="Times New Roman"/>
          <w:sz w:val="28"/>
          <w:szCs w:val="28"/>
        </w:rPr>
        <w:t>из бюретки объёмом 50 мл</w:t>
      </w:r>
      <w:r w:rsidR="008970A9">
        <w:rPr>
          <w:rFonts w:ascii="Times New Roman" w:hAnsi="Times New Roman" w:cs="Times New Roman"/>
          <w:sz w:val="28"/>
          <w:szCs w:val="28"/>
        </w:rPr>
        <w:t xml:space="preserve">, 15 мл </w:t>
      </w:r>
      <w:r w:rsidR="008970A9">
        <w:rPr>
          <w:rFonts w:ascii="Times New Roman" w:hAnsi="Times New Roman" w:cs="Times New Roman"/>
          <w:i/>
          <w:sz w:val="28"/>
          <w:szCs w:val="28"/>
        </w:rPr>
        <w:t>натрия гидроксида раствора 1 М</w:t>
      </w:r>
      <w:r w:rsidR="008970A9">
        <w:rPr>
          <w:rFonts w:ascii="Times New Roman" w:hAnsi="Times New Roman" w:cs="Times New Roman"/>
          <w:sz w:val="28"/>
          <w:szCs w:val="28"/>
        </w:rPr>
        <w:t xml:space="preserve">, 0,3 г </w:t>
      </w:r>
      <w:proofErr w:type="spellStart"/>
      <w:r w:rsidR="008970A9">
        <w:rPr>
          <w:rFonts w:ascii="Times New Roman" w:hAnsi="Times New Roman" w:cs="Times New Roman"/>
          <w:i/>
          <w:sz w:val="28"/>
          <w:szCs w:val="28"/>
        </w:rPr>
        <w:t>гидроксинафтолового</w:t>
      </w:r>
      <w:proofErr w:type="spellEnd"/>
      <w:r w:rsidR="008970A9">
        <w:rPr>
          <w:rFonts w:ascii="Times New Roman" w:hAnsi="Times New Roman" w:cs="Times New Roman"/>
          <w:i/>
          <w:sz w:val="28"/>
          <w:szCs w:val="28"/>
        </w:rPr>
        <w:t xml:space="preserve"> синего натриевой соли</w:t>
      </w:r>
      <w:r w:rsidR="008970A9">
        <w:rPr>
          <w:rFonts w:ascii="Times New Roman" w:hAnsi="Times New Roman" w:cs="Times New Roman"/>
          <w:sz w:val="28"/>
          <w:szCs w:val="28"/>
        </w:rPr>
        <w:t xml:space="preserve"> и </w:t>
      </w:r>
      <w:r w:rsidR="00A114FD">
        <w:rPr>
          <w:rFonts w:ascii="Times New Roman" w:hAnsi="Times New Roman" w:cs="Times New Roman"/>
          <w:sz w:val="28"/>
          <w:szCs w:val="28"/>
        </w:rPr>
        <w:t>продолжают титрование</w:t>
      </w:r>
      <w:r w:rsidR="008970A9">
        <w:rPr>
          <w:rFonts w:ascii="Times New Roman" w:hAnsi="Times New Roman" w:cs="Times New Roman"/>
          <w:sz w:val="28"/>
          <w:szCs w:val="28"/>
        </w:rPr>
        <w:t xml:space="preserve"> </w:t>
      </w:r>
      <w:r w:rsidR="008970A9">
        <w:rPr>
          <w:rFonts w:ascii="Times New Roman" w:hAnsi="Times New Roman" w:cs="Times New Roman"/>
          <w:i/>
          <w:sz w:val="28"/>
          <w:szCs w:val="28"/>
        </w:rPr>
        <w:t xml:space="preserve">0,05 М раствором натрия </w:t>
      </w:r>
      <w:proofErr w:type="spellStart"/>
      <w:r w:rsidR="008970A9">
        <w:rPr>
          <w:rFonts w:ascii="Times New Roman" w:hAnsi="Times New Roman" w:cs="Times New Roman"/>
          <w:i/>
          <w:sz w:val="28"/>
          <w:szCs w:val="28"/>
        </w:rPr>
        <w:t>эдетата</w:t>
      </w:r>
      <w:proofErr w:type="spellEnd"/>
      <w:r w:rsidR="008970A9">
        <w:rPr>
          <w:rFonts w:ascii="Times New Roman" w:hAnsi="Times New Roman" w:cs="Times New Roman"/>
          <w:sz w:val="28"/>
          <w:szCs w:val="28"/>
        </w:rPr>
        <w:t xml:space="preserve"> до появления синего окрашивания.</w:t>
      </w:r>
      <w:proofErr w:type="gramEnd"/>
    </w:p>
    <w:p w:rsidR="008A1903" w:rsidRDefault="008A1903" w:rsidP="00F74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кальция оксида в испытуемом образце в процентах (</w:t>
      </w:r>
      <w:bookmarkStart w:id="0" w:name="_GoBack"/>
      <w:r w:rsidRPr="004A736C">
        <w:rPr>
          <w:rFonts w:asciiTheme="majorHAnsi" w:hAnsiTheme="majorHAnsi" w:cs="Times New Roman"/>
          <w:i/>
          <w:sz w:val="28"/>
          <w:szCs w:val="28"/>
        </w:rPr>
        <w:t>Х</w:t>
      </w:r>
      <w:bookmarkEnd w:id="0"/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A1903" w:rsidRPr="008A1903" w:rsidRDefault="008A1903" w:rsidP="00EE1F1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·56,08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·100,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67"/>
        <w:gridCol w:w="864"/>
        <w:gridCol w:w="370"/>
        <w:gridCol w:w="7670"/>
      </w:tblGrid>
      <w:tr w:rsidR="008A1903" w:rsidRPr="008A1903" w:rsidTr="00F741C5">
        <w:tc>
          <w:tcPr>
            <w:tcW w:w="390" w:type="pct"/>
          </w:tcPr>
          <w:p w:rsidR="008A1903" w:rsidRPr="008A1903" w:rsidRDefault="008A1903" w:rsidP="008A190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69" w:type="pct"/>
          </w:tcPr>
          <w:p w:rsidR="008A1903" w:rsidRPr="00EE1F1F" w:rsidRDefault="008A1903" w:rsidP="00EE1F1F">
            <w:pPr>
              <w:spacing w:after="12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vertAlign w:val="subscript"/>
              </w:rPr>
            </w:pPr>
            <w:r w:rsidRPr="00EE1F1F">
              <w:rPr>
                <w:rFonts w:asciiTheme="majorHAnsi" w:eastAsia="Calibri" w:hAnsiTheme="majorHAnsi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93" w:type="pct"/>
          </w:tcPr>
          <w:p w:rsidR="008A1903" w:rsidRPr="008A1903" w:rsidRDefault="008A1903" w:rsidP="00F741C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8A1903" w:rsidRPr="008A1903" w:rsidRDefault="008A1903" w:rsidP="00F741C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объём </w:t>
            </w:r>
            <w:r w:rsidRPr="00491D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0,05 М раствора натрия </w:t>
            </w:r>
            <w:proofErr w:type="spellStart"/>
            <w:r w:rsidRPr="00491D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эдетата</w:t>
            </w:r>
            <w:proofErr w:type="spellEnd"/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израсходованный на </w:t>
            </w:r>
            <w:r w:rsidR="00F34AED">
              <w:rPr>
                <w:rFonts w:ascii="Times New Roman" w:eastAsia="Calibri" w:hAnsi="Times New Roman" w:cs="Times New Roman"/>
                <w:sz w:val="28"/>
                <w:szCs w:val="28"/>
              </w:rPr>
              <w:t>титрование</w:t>
            </w: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t>, мл;</w:t>
            </w:r>
          </w:p>
        </w:tc>
      </w:tr>
      <w:tr w:rsidR="008A1903" w:rsidRPr="008A1903" w:rsidTr="00F741C5">
        <w:tc>
          <w:tcPr>
            <w:tcW w:w="390" w:type="pct"/>
          </w:tcPr>
          <w:p w:rsidR="008A1903" w:rsidRPr="008A1903" w:rsidRDefault="008A1903" w:rsidP="008A190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8A1903" w:rsidRPr="00EE1F1F" w:rsidRDefault="008A1903" w:rsidP="00EE1F1F">
            <w:pPr>
              <w:spacing w:after="12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8A1903" w:rsidRPr="008A1903" w:rsidRDefault="008A1903" w:rsidP="00F741C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8A1903" w:rsidRPr="008A1903" w:rsidRDefault="008A1903" w:rsidP="00F741C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навеска </w:t>
            </w:r>
            <w:r w:rsidR="00F34AED">
              <w:rPr>
                <w:rFonts w:ascii="Times New Roman" w:eastAsia="Calibri" w:hAnsi="Times New Roman" w:cs="Times New Roman"/>
                <w:sz w:val="28"/>
                <w:szCs w:val="28"/>
              </w:rPr>
              <w:t>испытуемого образца</w:t>
            </w: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t>, мг;</w:t>
            </w:r>
          </w:p>
        </w:tc>
      </w:tr>
      <w:tr w:rsidR="008A1903" w:rsidRPr="008A1903" w:rsidTr="00F741C5">
        <w:tc>
          <w:tcPr>
            <w:tcW w:w="390" w:type="pct"/>
          </w:tcPr>
          <w:p w:rsidR="008A1903" w:rsidRPr="008A1903" w:rsidRDefault="008A1903" w:rsidP="008A190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8A1903" w:rsidRPr="00EE1F1F" w:rsidRDefault="00D42174" w:rsidP="00EE1F1F">
            <w:pPr>
              <w:spacing w:after="12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  <w:vertAlign w:val="subscript"/>
              </w:rPr>
            </w:pPr>
            <w:r w:rsidRPr="00EE1F1F">
              <w:rPr>
                <w:rFonts w:asciiTheme="majorHAnsi" w:eastAsia="Calibri" w:hAnsiTheme="majorHAnsi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93" w:type="pct"/>
          </w:tcPr>
          <w:p w:rsidR="008A1903" w:rsidRPr="008A1903" w:rsidRDefault="008A1903" w:rsidP="00F741C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8A1903" w:rsidRPr="008A1903" w:rsidRDefault="00D42174" w:rsidP="00F741C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поправочный коэффициент</w:t>
            </w:r>
            <w:r w:rsidR="009A6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21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0,05 М раствора натрия </w:t>
            </w:r>
            <w:proofErr w:type="spellStart"/>
            <w:r w:rsidRPr="00D421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эдетата</w:t>
            </w:r>
            <w:proofErr w:type="spellEnd"/>
            <w:r w:rsidR="008A1903"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A1903" w:rsidRPr="008A1903" w:rsidTr="00F741C5">
        <w:tc>
          <w:tcPr>
            <w:tcW w:w="390" w:type="pct"/>
          </w:tcPr>
          <w:p w:rsidR="008A1903" w:rsidRPr="008A1903" w:rsidRDefault="008A1903" w:rsidP="008A190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8A1903" w:rsidRPr="00EE1F1F" w:rsidRDefault="00D42174" w:rsidP="00EE1F1F">
            <w:pPr>
              <w:spacing w:after="120" w:line="240" w:lineRule="auto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E1F1F">
              <w:rPr>
                <w:rFonts w:asciiTheme="majorHAnsi" w:eastAsia="Calibri" w:hAnsiTheme="majorHAnsi" w:cs="Times New Roman"/>
                <w:i/>
                <w:sz w:val="28"/>
                <w:szCs w:val="28"/>
              </w:rPr>
              <w:t>56,08</w:t>
            </w:r>
          </w:p>
        </w:tc>
        <w:tc>
          <w:tcPr>
            <w:tcW w:w="193" w:type="pct"/>
          </w:tcPr>
          <w:p w:rsidR="008A1903" w:rsidRPr="008A1903" w:rsidRDefault="008A1903" w:rsidP="00F741C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03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8A1903" w:rsidRPr="008A1903" w:rsidRDefault="008A1903" w:rsidP="00F741C5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903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количество </w:t>
            </w:r>
            <w:r w:rsidR="00491DC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кальция оксида, мг, соответствующее 1 мл </w:t>
            </w:r>
            <w:r w:rsidR="00491DCC" w:rsidRPr="00200B27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0,05 М раствора натрия </w:t>
            </w:r>
            <w:proofErr w:type="spellStart"/>
            <w:r w:rsidR="00491DCC" w:rsidRPr="00200B27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эдетата</w:t>
            </w:r>
            <w:proofErr w:type="spellEnd"/>
            <w:r w:rsidR="00D639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1B2AC2" w:rsidRDefault="00EC3F68" w:rsidP="00F741C5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EC3F68" w:rsidRPr="00751DDE" w:rsidRDefault="00751DDE" w:rsidP="00D37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DDE">
        <w:rPr>
          <w:rFonts w:ascii="Times New Roman" w:hAnsi="Times New Roman" w:cs="Times New Roman"/>
          <w:sz w:val="28"/>
          <w:szCs w:val="28"/>
        </w:rPr>
        <w:t xml:space="preserve">В </w:t>
      </w:r>
      <w:r w:rsidR="007200E0">
        <w:rPr>
          <w:rFonts w:ascii="Times New Roman" w:hAnsi="Times New Roman" w:cs="Times New Roman"/>
          <w:sz w:val="28"/>
          <w:szCs w:val="28"/>
        </w:rPr>
        <w:t>хорошо</w:t>
      </w:r>
      <w:r w:rsidRPr="00751DDE">
        <w:rPr>
          <w:rFonts w:ascii="Times New Roman" w:hAnsi="Times New Roman" w:cs="Times New Roman"/>
          <w:sz w:val="28"/>
          <w:szCs w:val="28"/>
        </w:rPr>
        <w:t xml:space="preserve"> укупоренной упаковке.</w:t>
      </w:r>
    </w:p>
    <w:sectPr w:rsidR="00EC3F68" w:rsidRPr="00751DDE" w:rsidSect="008A7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67" w:rsidRDefault="00414967" w:rsidP="008B7B3B">
      <w:pPr>
        <w:spacing w:after="0" w:line="240" w:lineRule="auto"/>
      </w:pPr>
      <w:r>
        <w:separator/>
      </w:r>
    </w:p>
  </w:endnote>
  <w:endnote w:type="continuationSeparator" w:id="0">
    <w:p w:rsidR="00414967" w:rsidRDefault="00414967" w:rsidP="008B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63" w:rsidRDefault="002E22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697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2174" w:rsidRPr="00E45EC3" w:rsidRDefault="00D4217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5E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5E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5E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736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45E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63" w:rsidRPr="002E2263" w:rsidRDefault="002E2263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67" w:rsidRDefault="00414967" w:rsidP="008B7B3B">
      <w:pPr>
        <w:spacing w:after="0" w:line="240" w:lineRule="auto"/>
      </w:pPr>
      <w:r>
        <w:separator/>
      </w:r>
    </w:p>
  </w:footnote>
  <w:footnote w:type="continuationSeparator" w:id="0">
    <w:p w:rsidR="00414967" w:rsidRDefault="00414967" w:rsidP="008B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63" w:rsidRDefault="002E22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1F" w:rsidRPr="002E2263" w:rsidRDefault="00EE1F1F" w:rsidP="00EE1F1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74" w:rsidRPr="000346FC" w:rsidRDefault="00D42174" w:rsidP="000346F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5A"/>
    <w:rsid w:val="00012A46"/>
    <w:rsid w:val="00022E3A"/>
    <w:rsid w:val="000346FC"/>
    <w:rsid w:val="0005688D"/>
    <w:rsid w:val="0007500E"/>
    <w:rsid w:val="00081182"/>
    <w:rsid w:val="000D154C"/>
    <w:rsid w:val="00142C14"/>
    <w:rsid w:val="00175B27"/>
    <w:rsid w:val="00194304"/>
    <w:rsid w:val="001B2AC2"/>
    <w:rsid w:val="001C73D0"/>
    <w:rsid w:val="001D0EC4"/>
    <w:rsid w:val="001D7C90"/>
    <w:rsid w:val="001F22E4"/>
    <w:rsid w:val="00200B27"/>
    <w:rsid w:val="00213465"/>
    <w:rsid w:val="00286FA4"/>
    <w:rsid w:val="002A7230"/>
    <w:rsid w:val="002E2263"/>
    <w:rsid w:val="002E4547"/>
    <w:rsid w:val="002E742F"/>
    <w:rsid w:val="00321712"/>
    <w:rsid w:val="00332E2D"/>
    <w:rsid w:val="00351296"/>
    <w:rsid w:val="00392D78"/>
    <w:rsid w:val="003A4A11"/>
    <w:rsid w:val="003C0013"/>
    <w:rsid w:val="003D48E8"/>
    <w:rsid w:val="003E40F6"/>
    <w:rsid w:val="003F1BF4"/>
    <w:rsid w:val="0041398F"/>
    <w:rsid w:val="00414967"/>
    <w:rsid w:val="00435498"/>
    <w:rsid w:val="00491DCC"/>
    <w:rsid w:val="004A1DD7"/>
    <w:rsid w:val="004A736C"/>
    <w:rsid w:val="004F45E1"/>
    <w:rsid w:val="004F531B"/>
    <w:rsid w:val="00544AFB"/>
    <w:rsid w:val="00562C36"/>
    <w:rsid w:val="00573DBB"/>
    <w:rsid w:val="00592617"/>
    <w:rsid w:val="00594EE7"/>
    <w:rsid w:val="005D19E6"/>
    <w:rsid w:val="005E3B5A"/>
    <w:rsid w:val="005E4270"/>
    <w:rsid w:val="005F2255"/>
    <w:rsid w:val="00613CC7"/>
    <w:rsid w:val="0064036C"/>
    <w:rsid w:val="00646F0F"/>
    <w:rsid w:val="006706BA"/>
    <w:rsid w:val="00684E93"/>
    <w:rsid w:val="006B137A"/>
    <w:rsid w:val="006D5FDF"/>
    <w:rsid w:val="006E3305"/>
    <w:rsid w:val="007200E0"/>
    <w:rsid w:val="00726BE2"/>
    <w:rsid w:val="007475E1"/>
    <w:rsid w:val="00751DDE"/>
    <w:rsid w:val="00752FC9"/>
    <w:rsid w:val="0075349C"/>
    <w:rsid w:val="007573D9"/>
    <w:rsid w:val="007951D6"/>
    <w:rsid w:val="007961E1"/>
    <w:rsid w:val="007977C7"/>
    <w:rsid w:val="007E3475"/>
    <w:rsid w:val="007F0481"/>
    <w:rsid w:val="00845C8B"/>
    <w:rsid w:val="008477E1"/>
    <w:rsid w:val="00862FB7"/>
    <w:rsid w:val="00886532"/>
    <w:rsid w:val="008946A6"/>
    <w:rsid w:val="008970A9"/>
    <w:rsid w:val="008A1903"/>
    <w:rsid w:val="008A7A1B"/>
    <w:rsid w:val="008B7B3B"/>
    <w:rsid w:val="008D6F0A"/>
    <w:rsid w:val="008E364C"/>
    <w:rsid w:val="008E4EFD"/>
    <w:rsid w:val="0091544B"/>
    <w:rsid w:val="00930B8D"/>
    <w:rsid w:val="0094236A"/>
    <w:rsid w:val="009435FE"/>
    <w:rsid w:val="00997059"/>
    <w:rsid w:val="009A3126"/>
    <w:rsid w:val="009A4450"/>
    <w:rsid w:val="009A687E"/>
    <w:rsid w:val="009B03C3"/>
    <w:rsid w:val="009B43A7"/>
    <w:rsid w:val="00A02CFA"/>
    <w:rsid w:val="00A114FD"/>
    <w:rsid w:val="00A22F62"/>
    <w:rsid w:val="00A33CAE"/>
    <w:rsid w:val="00A83A75"/>
    <w:rsid w:val="00A90EBF"/>
    <w:rsid w:val="00B174D2"/>
    <w:rsid w:val="00B55822"/>
    <w:rsid w:val="00BB4949"/>
    <w:rsid w:val="00BC2B86"/>
    <w:rsid w:val="00BD376A"/>
    <w:rsid w:val="00BE59FF"/>
    <w:rsid w:val="00C040F7"/>
    <w:rsid w:val="00C80985"/>
    <w:rsid w:val="00CB4464"/>
    <w:rsid w:val="00CD26DE"/>
    <w:rsid w:val="00CE10BA"/>
    <w:rsid w:val="00CE11A9"/>
    <w:rsid w:val="00CE5456"/>
    <w:rsid w:val="00CF53D5"/>
    <w:rsid w:val="00D11896"/>
    <w:rsid w:val="00D12761"/>
    <w:rsid w:val="00D25339"/>
    <w:rsid w:val="00D37269"/>
    <w:rsid w:val="00D42174"/>
    <w:rsid w:val="00D52F8B"/>
    <w:rsid w:val="00D63914"/>
    <w:rsid w:val="00D641EE"/>
    <w:rsid w:val="00DA3B6D"/>
    <w:rsid w:val="00DE23BE"/>
    <w:rsid w:val="00E44CB6"/>
    <w:rsid w:val="00E45ADA"/>
    <w:rsid w:val="00E45EC3"/>
    <w:rsid w:val="00E52530"/>
    <w:rsid w:val="00EC3F68"/>
    <w:rsid w:val="00ED3E87"/>
    <w:rsid w:val="00EE0316"/>
    <w:rsid w:val="00EE1F1F"/>
    <w:rsid w:val="00EF582D"/>
    <w:rsid w:val="00F065EE"/>
    <w:rsid w:val="00F06D4B"/>
    <w:rsid w:val="00F30385"/>
    <w:rsid w:val="00F34AED"/>
    <w:rsid w:val="00F360FC"/>
    <w:rsid w:val="00F62D27"/>
    <w:rsid w:val="00F741C5"/>
    <w:rsid w:val="00F868C3"/>
    <w:rsid w:val="00FB4962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B3B"/>
  </w:style>
  <w:style w:type="paragraph" w:styleId="a5">
    <w:name w:val="footer"/>
    <w:basedOn w:val="a"/>
    <w:link w:val="a6"/>
    <w:uiPriority w:val="99"/>
    <w:unhideWhenUsed/>
    <w:rsid w:val="008B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B3B"/>
  </w:style>
  <w:style w:type="table" w:styleId="a7">
    <w:name w:val="Table Grid"/>
    <w:basedOn w:val="a1"/>
    <w:uiPriority w:val="59"/>
    <w:rsid w:val="008B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22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F62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A19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B3B"/>
  </w:style>
  <w:style w:type="paragraph" w:styleId="a5">
    <w:name w:val="footer"/>
    <w:basedOn w:val="a"/>
    <w:link w:val="a6"/>
    <w:uiPriority w:val="99"/>
    <w:unhideWhenUsed/>
    <w:rsid w:val="008B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B3B"/>
  </w:style>
  <w:style w:type="table" w:styleId="a7">
    <w:name w:val="Table Grid"/>
    <w:basedOn w:val="a1"/>
    <w:uiPriority w:val="59"/>
    <w:rsid w:val="008B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22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F62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A1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moiseevann</cp:lastModifiedBy>
  <cp:revision>112</cp:revision>
  <dcterms:created xsi:type="dcterms:W3CDTF">2024-01-29T07:29:00Z</dcterms:created>
  <dcterms:modified xsi:type="dcterms:W3CDTF">2024-03-15T10:07:00Z</dcterms:modified>
</cp:coreProperties>
</file>