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C3AF8" w14:textId="77777777" w:rsidR="00D60E50" w:rsidRPr="00C918C0" w:rsidRDefault="00D60E50" w:rsidP="00C213FD">
      <w:pPr>
        <w:widowControl/>
        <w:spacing w:after="240"/>
        <w:jc w:val="center"/>
        <w:rPr>
          <w:color w:val="000000" w:themeColor="text1"/>
          <w:spacing w:val="-10"/>
          <w:sz w:val="32"/>
          <w:szCs w:val="32"/>
        </w:rPr>
      </w:pPr>
      <w:r w:rsidRPr="00C213FD">
        <w:rPr>
          <w:b/>
          <w:color w:val="000000" w:themeColor="text1"/>
          <w:spacing w:val="-10"/>
          <w:sz w:val="32"/>
          <w:szCs w:val="32"/>
        </w:rPr>
        <w:t>ФАРМАКОПЕЙНАЯ СТАТЬЯ</w:t>
      </w:r>
    </w:p>
    <w:tbl>
      <w:tblPr>
        <w:tblStyle w:val="af4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4859"/>
      </w:tblGrid>
      <w:tr w:rsidR="00D60E50" w:rsidRPr="00D60E50" w14:paraId="516F5FAF" w14:textId="77777777" w:rsidTr="00312A4D">
        <w:tc>
          <w:tcPr>
            <w:tcW w:w="9570" w:type="dxa"/>
            <w:gridSpan w:val="2"/>
          </w:tcPr>
          <w:p w14:paraId="20114421" w14:textId="2A89EA0A" w:rsidR="00D60E50" w:rsidRPr="00D60E50" w:rsidRDefault="0054348A" w:rsidP="00C213FD">
            <w:pPr>
              <w:widowControl/>
              <w:spacing w:after="240"/>
              <w:jc w:val="center"/>
              <w:rPr>
                <w:b/>
                <w:color w:val="000000" w:themeColor="text1"/>
                <w:spacing w:val="-10"/>
                <w:sz w:val="28"/>
                <w:szCs w:val="28"/>
              </w:rPr>
            </w:pPr>
            <w:r w:rsidRPr="0054348A">
              <w:rPr>
                <w:b/>
                <w:color w:val="000000" w:themeColor="text1"/>
                <w:spacing w:val="-10"/>
                <w:sz w:val="28"/>
                <w:szCs w:val="28"/>
              </w:rPr>
              <w:t>ДИНАТРИЯ ФОСФАТ ДОДЕКАГИДРАТ</w:t>
            </w:r>
          </w:p>
        </w:tc>
      </w:tr>
      <w:tr w:rsidR="00D60E50" w:rsidRPr="00D60E50" w14:paraId="4EEBFB3B" w14:textId="77777777" w:rsidTr="00312A4D">
        <w:tc>
          <w:tcPr>
            <w:tcW w:w="9570" w:type="dxa"/>
            <w:gridSpan w:val="2"/>
          </w:tcPr>
          <w:p w14:paraId="38B6912B" w14:textId="7E6E19C8" w:rsidR="00D60E50" w:rsidRPr="006205AB" w:rsidRDefault="006205AB" w:rsidP="00C213FD">
            <w:pPr>
              <w:widowControl/>
              <w:spacing w:after="240"/>
              <w:jc w:val="center"/>
              <w:rPr>
                <w:i/>
                <w:color w:val="000000" w:themeColor="text1"/>
                <w:spacing w:val="-10"/>
                <w:sz w:val="28"/>
                <w:szCs w:val="28"/>
              </w:rPr>
            </w:pPr>
            <w:proofErr w:type="spellStart"/>
            <w:r w:rsidRPr="006205AB">
              <w:rPr>
                <w:i/>
                <w:color w:val="000000" w:themeColor="text1"/>
                <w:spacing w:val="-10"/>
                <w:sz w:val="28"/>
                <w:szCs w:val="28"/>
                <w:lang w:val="en-US"/>
              </w:rPr>
              <w:t>Dinatrii</w:t>
            </w:r>
            <w:proofErr w:type="spellEnd"/>
            <w:r w:rsidRPr="006205AB">
              <w:rPr>
                <w:i/>
                <w:color w:val="000000" w:themeColor="text1"/>
                <w:spacing w:val="-1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05AB">
              <w:rPr>
                <w:i/>
                <w:color w:val="000000" w:themeColor="text1"/>
                <w:spacing w:val="-10"/>
                <w:sz w:val="28"/>
                <w:szCs w:val="28"/>
                <w:lang w:val="en-US"/>
              </w:rPr>
              <w:t>phosphas</w:t>
            </w:r>
            <w:proofErr w:type="spellEnd"/>
            <w:r w:rsidRPr="006205AB">
              <w:rPr>
                <w:i/>
                <w:color w:val="000000" w:themeColor="text1"/>
                <w:spacing w:val="-1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05AB">
              <w:rPr>
                <w:i/>
                <w:color w:val="000000" w:themeColor="text1"/>
                <w:spacing w:val="-10"/>
                <w:sz w:val="28"/>
                <w:szCs w:val="28"/>
                <w:lang w:val="en-US"/>
              </w:rPr>
              <w:t>dodecahydricus</w:t>
            </w:r>
            <w:proofErr w:type="spellEnd"/>
          </w:p>
        </w:tc>
      </w:tr>
      <w:tr w:rsidR="00D60E50" w:rsidRPr="006205AB" w14:paraId="21C10D7B" w14:textId="77777777" w:rsidTr="00312A4D">
        <w:tc>
          <w:tcPr>
            <w:tcW w:w="9570" w:type="dxa"/>
            <w:gridSpan w:val="2"/>
          </w:tcPr>
          <w:p w14:paraId="4E11F3C1" w14:textId="60E01307" w:rsidR="00D60E50" w:rsidRPr="006205AB" w:rsidRDefault="006205AB" w:rsidP="006205AB">
            <w:pPr>
              <w:widowControl/>
              <w:spacing w:after="240"/>
              <w:jc w:val="center"/>
              <w:rPr>
                <w:color w:val="000000" w:themeColor="text1"/>
                <w:spacing w:val="-10"/>
                <w:sz w:val="28"/>
                <w:szCs w:val="28"/>
              </w:rPr>
            </w:pPr>
            <w:r w:rsidRPr="006205AB">
              <w:rPr>
                <w:color w:val="000000" w:themeColor="text1"/>
                <w:spacing w:val="-10"/>
                <w:sz w:val="28"/>
                <w:szCs w:val="28"/>
                <w:lang w:val="en-US"/>
              </w:rPr>
              <w:t xml:space="preserve">Disodium phosphate </w:t>
            </w:r>
            <w:proofErr w:type="spellStart"/>
            <w:r w:rsidRPr="006205AB">
              <w:rPr>
                <w:color w:val="000000" w:themeColor="text1"/>
                <w:spacing w:val="-10"/>
                <w:sz w:val="28"/>
                <w:szCs w:val="28"/>
                <w:lang w:val="en-US"/>
              </w:rPr>
              <w:t>dodecahydrate</w:t>
            </w:r>
            <w:proofErr w:type="spellEnd"/>
          </w:p>
        </w:tc>
      </w:tr>
      <w:tr w:rsidR="00D60E50" w:rsidRPr="00D60E50" w14:paraId="5A88CD28" w14:textId="77777777" w:rsidTr="00312A4D">
        <w:tc>
          <w:tcPr>
            <w:tcW w:w="4711" w:type="dxa"/>
          </w:tcPr>
          <w:p w14:paraId="020BF17D" w14:textId="2C196511" w:rsidR="00D60E50" w:rsidRPr="00D60E50" w:rsidRDefault="00AB26CE" w:rsidP="0007022D">
            <w:pPr>
              <w:widowControl/>
              <w:rPr>
                <w:color w:val="000000" w:themeColor="text1"/>
                <w:spacing w:val="-10"/>
                <w:sz w:val="28"/>
                <w:szCs w:val="28"/>
              </w:rPr>
            </w:pPr>
            <w:r w:rsidRPr="00AB26CE">
              <w:rPr>
                <w:color w:val="000000" w:themeColor="text1"/>
                <w:spacing w:val="-10"/>
                <w:sz w:val="28"/>
                <w:szCs w:val="28"/>
                <w:lang w:val="en-US"/>
              </w:rPr>
              <w:t>Na</w:t>
            </w:r>
            <w:r w:rsidRPr="00AB26CE">
              <w:rPr>
                <w:color w:val="000000" w:themeColor="text1"/>
                <w:spacing w:val="-10"/>
                <w:sz w:val="28"/>
                <w:szCs w:val="28"/>
                <w:vertAlign w:val="subscript"/>
                <w:lang w:val="en-US"/>
              </w:rPr>
              <w:t>2</w:t>
            </w:r>
            <w:r w:rsidRPr="00AB26CE">
              <w:rPr>
                <w:color w:val="000000" w:themeColor="text1"/>
                <w:spacing w:val="-10"/>
                <w:sz w:val="28"/>
                <w:szCs w:val="28"/>
                <w:lang w:val="en-US"/>
              </w:rPr>
              <w:t>HPO</w:t>
            </w:r>
            <w:r w:rsidRPr="00AB26CE">
              <w:rPr>
                <w:color w:val="000000" w:themeColor="text1"/>
                <w:spacing w:val="-10"/>
                <w:sz w:val="28"/>
                <w:szCs w:val="28"/>
                <w:vertAlign w:val="subscript"/>
                <w:lang w:val="en-US"/>
              </w:rPr>
              <w:t>4</w:t>
            </w:r>
            <w:r w:rsidR="006205AB">
              <w:rPr>
                <w:color w:val="000000" w:themeColor="text1"/>
                <w:spacing w:val="-10"/>
                <w:sz w:val="28"/>
                <w:szCs w:val="28"/>
              </w:rPr>
              <w:t>·</w:t>
            </w:r>
            <w:r w:rsidRPr="00AB26CE">
              <w:rPr>
                <w:color w:val="000000" w:themeColor="text1"/>
                <w:spacing w:val="-10"/>
                <w:sz w:val="28"/>
                <w:szCs w:val="28"/>
              </w:rPr>
              <w:t>12</w:t>
            </w:r>
            <w:r w:rsidRPr="00AB26CE">
              <w:rPr>
                <w:color w:val="000000" w:themeColor="text1"/>
                <w:spacing w:val="-10"/>
                <w:sz w:val="28"/>
                <w:szCs w:val="28"/>
                <w:lang w:val="en-US"/>
              </w:rPr>
              <w:t>H</w:t>
            </w:r>
            <w:r w:rsidRPr="00AB26CE">
              <w:rPr>
                <w:color w:val="000000" w:themeColor="text1"/>
                <w:spacing w:val="-10"/>
                <w:sz w:val="28"/>
                <w:szCs w:val="28"/>
                <w:vertAlign w:val="subscript"/>
                <w:lang w:val="en-US"/>
              </w:rPr>
              <w:t>2</w:t>
            </w:r>
            <w:r w:rsidRPr="00AB26CE">
              <w:rPr>
                <w:color w:val="000000" w:themeColor="text1"/>
                <w:spacing w:val="-10"/>
                <w:sz w:val="28"/>
                <w:szCs w:val="28"/>
                <w:lang w:val="en-US"/>
              </w:rPr>
              <w:t>O</w:t>
            </w:r>
          </w:p>
        </w:tc>
        <w:tc>
          <w:tcPr>
            <w:tcW w:w="4859" w:type="dxa"/>
          </w:tcPr>
          <w:p w14:paraId="1F3BF73E" w14:textId="76505571" w:rsidR="00D60E50" w:rsidRPr="00AB26CE" w:rsidRDefault="00D60E50" w:rsidP="0007022D">
            <w:pPr>
              <w:widowControl/>
              <w:ind w:firstLine="709"/>
              <w:jc w:val="right"/>
              <w:rPr>
                <w:color w:val="000000" w:themeColor="text1"/>
                <w:spacing w:val="-10"/>
                <w:sz w:val="28"/>
                <w:szCs w:val="28"/>
                <w:lang w:val="en-US"/>
              </w:rPr>
            </w:pPr>
            <w:proofErr w:type="spellStart"/>
            <w:r w:rsidRPr="00D60E50">
              <w:rPr>
                <w:i/>
                <w:color w:val="000000" w:themeColor="text1"/>
                <w:spacing w:val="-10"/>
                <w:sz w:val="28"/>
                <w:szCs w:val="28"/>
                <w:lang w:val="en-US"/>
              </w:rPr>
              <w:t>M</w:t>
            </w:r>
            <w:r w:rsidRPr="00D60E50">
              <w:rPr>
                <w:color w:val="000000" w:themeColor="text1"/>
                <w:spacing w:val="-10"/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 w:rsidRPr="00D60E50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="00AB26CE">
              <w:rPr>
                <w:color w:val="000000" w:themeColor="text1"/>
                <w:spacing w:val="-10"/>
                <w:sz w:val="28"/>
                <w:szCs w:val="28"/>
                <w:lang w:val="en-US"/>
              </w:rPr>
              <w:t>358</w:t>
            </w:r>
            <w:r w:rsidR="00AB26CE">
              <w:rPr>
                <w:color w:val="000000" w:themeColor="text1"/>
                <w:spacing w:val="-10"/>
                <w:sz w:val="28"/>
                <w:szCs w:val="28"/>
              </w:rPr>
              <w:t>,</w:t>
            </w:r>
            <w:r w:rsidR="00AB26CE">
              <w:rPr>
                <w:color w:val="000000" w:themeColor="text1"/>
                <w:spacing w:val="-10"/>
                <w:sz w:val="28"/>
                <w:szCs w:val="28"/>
                <w:lang w:val="en-US"/>
              </w:rPr>
              <w:t>1</w:t>
            </w:r>
          </w:p>
        </w:tc>
      </w:tr>
      <w:tr w:rsidR="00D60E50" w:rsidRPr="00D60E50" w14:paraId="1C021B95" w14:textId="77777777" w:rsidTr="00312A4D">
        <w:tc>
          <w:tcPr>
            <w:tcW w:w="4711" w:type="dxa"/>
          </w:tcPr>
          <w:p w14:paraId="4D335AE3" w14:textId="234B7B6D" w:rsidR="00D60E50" w:rsidRPr="00D60E50" w:rsidRDefault="00D60E50" w:rsidP="0007022D">
            <w:pPr>
              <w:widowControl/>
              <w:rPr>
                <w:color w:val="000000" w:themeColor="text1"/>
                <w:spacing w:val="-10"/>
                <w:sz w:val="28"/>
                <w:szCs w:val="28"/>
              </w:rPr>
            </w:pPr>
            <w:r w:rsidRPr="00D60E50">
              <w:rPr>
                <w:color w:val="000000" w:themeColor="text1"/>
                <w:spacing w:val="-10"/>
                <w:sz w:val="28"/>
                <w:szCs w:val="28"/>
              </w:rPr>
              <w:t>[</w:t>
            </w:r>
            <w:r w:rsidR="00AB26CE">
              <w:rPr>
                <w:color w:val="000000" w:themeColor="text1"/>
                <w:spacing w:val="-10"/>
                <w:sz w:val="28"/>
                <w:szCs w:val="28"/>
                <w:lang w:val="en-US"/>
              </w:rPr>
              <w:t>10039-32-4</w:t>
            </w:r>
            <w:r w:rsidRPr="00D60E50">
              <w:rPr>
                <w:color w:val="000000" w:themeColor="text1"/>
                <w:spacing w:val="-10"/>
                <w:sz w:val="28"/>
                <w:szCs w:val="28"/>
              </w:rPr>
              <w:t>]</w:t>
            </w:r>
          </w:p>
        </w:tc>
        <w:tc>
          <w:tcPr>
            <w:tcW w:w="4859" w:type="dxa"/>
          </w:tcPr>
          <w:p w14:paraId="46328AC2" w14:textId="77777777" w:rsidR="00D60E50" w:rsidRPr="00D60E50" w:rsidRDefault="00D60E50" w:rsidP="0007022D">
            <w:pPr>
              <w:widowControl/>
              <w:ind w:firstLine="709"/>
              <w:jc w:val="right"/>
              <w:rPr>
                <w:b/>
                <w:color w:val="000000" w:themeColor="text1"/>
                <w:spacing w:val="-10"/>
                <w:sz w:val="28"/>
                <w:szCs w:val="28"/>
              </w:rPr>
            </w:pPr>
          </w:p>
        </w:tc>
      </w:tr>
    </w:tbl>
    <w:p w14:paraId="4F04EC3F" w14:textId="3690DCC5" w:rsidR="000A4382" w:rsidRDefault="000A4382" w:rsidP="00B06797">
      <w:pPr>
        <w:keepNext/>
        <w:widowControl/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60E50">
        <w:rPr>
          <w:color w:val="000000" w:themeColor="text1"/>
          <w:sz w:val="28"/>
          <w:szCs w:val="28"/>
        </w:rPr>
        <w:t>ОПРЕДЕЛЕНИЕ</w:t>
      </w:r>
    </w:p>
    <w:p w14:paraId="57C7F806" w14:textId="118BD3A3" w:rsidR="006205AB" w:rsidRPr="0007022D" w:rsidRDefault="006205AB" w:rsidP="007D001A">
      <w:pPr>
        <w:keepNext/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Гидрофосфат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динатрия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додекагидрат</w:t>
      </w:r>
      <w:proofErr w:type="spellEnd"/>
      <w:r>
        <w:rPr>
          <w:color w:val="000000" w:themeColor="text1"/>
          <w:sz w:val="28"/>
          <w:szCs w:val="28"/>
        </w:rPr>
        <w:t>.</w:t>
      </w:r>
    </w:p>
    <w:p w14:paraId="0EA30752" w14:textId="73397EE9" w:rsidR="000A4382" w:rsidRPr="00906DEA" w:rsidRDefault="000A4382" w:rsidP="005F5BE0">
      <w:pPr>
        <w:widowControl/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906DEA">
        <w:rPr>
          <w:i/>
          <w:color w:val="000000" w:themeColor="text1"/>
          <w:sz w:val="28"/>
          <w:szCs w:val="28"/>
          <w:lang w:val="en-US"/>
        </w:rPr>
        <w:t>C</w:t>
      </w:r>
      <w:proofErr w:type="spellStart"/>
      <w:r w:rsidRPr="00906DEA">
        <w:rPr>
          <w:i/>
          <w:color w:val="000000" w:themeColor="text1"/>
          <w:sz w:val="28"/>
          <w:szCs w:val="28"/>
        </w:rPr>
        <w:t>одержание</w:t>
      </w:r>
      <w:proofErr w:type="spellEnd"/>
      <w:r w:rsidRPr="00906DEA">
        <w:rPr>
          <w:color w:val="000000" w:themeColor="text1"/>
          <w:sz w:val="28"/>
          <w:szCs w:val="28"/>
        </w:rPr>
        <w:t>: от 9</w:t>
      </w:r>
      <w:r w:rsidR="00A17117" w:rsidRPr="00DE34B4">
        <w:rPr>
          <w:color w:val="000000" w:themeColor="text1"/>
          <w:sz w:val="28"/>
          <w:szCs w:val="28"/>
        </w:rPr>
        <w:t>8</w:t>
      </w:r>
      <w:proofErr w:type="gramStart"/>
      <w:r w:rsidRPr="00906DEA">
        <w:rPr>
          <w:color w:val="000000" w:themeColor="text1"/>
          <w:sz w:val="28"/>
          <w:szCs w:val="28"/>
        </w:rPr>
        <w:t>,</w:t>
      </w:r>
      <w:r w:rsidR="00A17117" w:rsidRPr="00DE34B4">
        <w:rPr>
          <w:color w:val="000000" w:themeColor="text1"/>
          <w:sz w:val="28"/>
          <w:szCs w:val="28"/>
        </w:rPr>
        <w:t>5</w:t>
      </w:r>
      <w:proofErr w:type="gramEnd"/>
      <w:r w:rsidRPr="00906DEA">
        <w:rPr>
          <w:color w:val="000000" w:themeColor="text1"/>
          <w:sz w:val="28"/>
          <w:szCs w:val="28"/>
        </w:rPr>
        <w:t> % до 102,</w:t>
      </w:r>
      <w:r w:rsidR="00A17117" w:rsidRPr="00DE34B4">
        <w:rPr>
          <w:color w:val="000000" w:themeColor="text1"/>
          <w:sz w:val="28"/>
          <w:szCs w:val="28"/>
        </w:rPr>
        <w:t>5</w:t>
      </w:r>
      <w:r w:rsidRPr="00906DEA">
        <w:rPr>
          <w:color w:val="000000" w:themeColor="text1"/>
          <w:sz w:val="28"/>
          <w:szCs w:val="28"/>
        </w:rPr>
        <w:t> %.</w:t>
      </w:r>
    </w:p>
    <w:p w14:paraId="78B07C0A" w14:textId="77777777" w:rsidR="000A4382" w:rsidRPr="00D60E50" w:rsidRDefault="000A4382" w:rsidP="00B06797">
      <w:pPr>
        <w:keepNext/>
        <w:widowControl/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60E50">
        <w:rPr>
          <w:color w:val="000000" w:themeColor="text1"/>
          <w:sz w:val="28"/>
          <w:szCs w:val="28"/>
        </w:rPr>
        <w:t>СВОЙСТВА</w:t>
      </w:r>
    </w:p>
    <w:p w14:paraId="66104C8A" w14:textId="77777777" w:rsidR="00ED7331" w:rsidRPr="00ED7331" w:rsidRDefault="000A4382" w:rsidP="005F5BE0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06DEA">
        <w:rPr>
          <w:b/>
          <w:color w:val="000000" w:themeColor="text1"/>
          <w:sz w:val="28"/>
          <w:szCs w:val="28"/>
        </w:rPr>
        <w:t xml:space="preserve">Описание. </w:t>
      </w:r>
      <w:r w:rsidR="00ED7331" w:rsidRPr="00ED7331">
        <w:rPr>
          <w:color w:val="000000" w:themeColor="text1"/>
          <w:sz w:val="28"/>
          <w:szCs w:val="28"/>
        </w:rPr>
        <w:t>Бесцветные, прозрачные, легко выветривающиеся кристаллы.</w:t>
      </w:r>
    </w:p>
    <w:p w14:paraId="326D2EDA" w14:textId="18E34D23" w:rsidR="000A4382" w:rsidRPr="00906DEA" w:rsidRDefault="000A4382" w:rsidP="005F5BE0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06DEA">
        <w:rPr>
          <w:b/>
          <w:color w:val="000000" w:themeColor="text1"/>
          <w:sz w:val="28"/>
          <w:szCs w:val="28"/>
        </w:rPr>
        <w:t>Растворимость</w:t>
      </w:r>
      <w:r w:rsidRPr="00906DEA">
        <w:rPr>
          <w:color w:val="000000" w:themeColor="text1"/>
          <w:sz w:val="28"/>
          <w:szCs w:val="28"/>
        </w:rPr>
        <w:t xml:space="preserve">. Легко растворим в </w:t>
      </w:r>
      <w:r w:rsidR="00906DEA" w:rsidRPr="00906DEA">
        <w:rPr>
          <w:color w:val="000000" w:themeColor="text1"/>
          <w:sz w:val="28"/>
          <w:szCs w:val="28"/>
        </w:rPr>
        <w:t>воде</w:t>
      </w:r>
      <w:r w:rsidR="005E45FC">
        <w:rPr>
          <w:color w:val="000000" w:themeColor="text1"/>
          <w:sz w:val="28"/>
          <w:szCs w:val="28"/>
        </w:rPr>
        <w:t xml:space="preserve">, практически нерастворим </w:t>
      </w:r>
      <w:r w:rsidRPr="00906DEA">
        <w:rPr>
          <w:color w:val="000000" w:themeColor="text1"/>
          <w:sz w:val="28"/>
          <w:szCs w:val="28"/>
        </w:rPr>
        <w:t xml:space="preserve">в </w:t>
      </w:r>
      <w:r w:rsidR="004454DD" w:rsidRPr="004454DD">
        <w:rPr>
          <w:color w:val="000000" w:themeColor="text1"/>
          <w:sz w:val="28"/>
          <w:szCs w:val="28"/>
        </w:rPr>
        <w:t>спирте</w:t>
      </w:r>
      <w:r w:rsidR="00906DEA" w:rsidRPr="004454DD">
        <w:rPr>
          <w:color w:val="000000" w:themeColor="text1"/>
          <w:sz w:val="28"/>
          <w:szCs w:val="28"/>
        </w:rPr>
        <w:t xml:space="preserve"> 96 %</w:t>
      </w:r>
      <w:r w:rsidR="00906DEA">
        <w:rPr>
          <w:color w:val="000000" w:themeColor="text1"/>
          <w:sz w:val="28"/>
          <w:szCs w:val="28"/>
        </w:rPr>
        <w:t>.</w:t>
      </w:r>
    </w:p>
    <w:p w14:paraId="4BDE29F7" w14:textId="46D61693" w:rsidR="000A4382" w:rsidRPr="004A135B" w:rsidRDefault="000A4382" w:rsidP="00B06797">
      <w:pPr>
        <w:keepNext/>
        <w:widowControl/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A135B">
        <w:rPr>
          <w:color w:val="000000" w:themeColor="text1"/>
          <w:sz w:val="28"/>
          <w:szCs w:val="28"/>
        </w:rPr>
        <w:t>ИДЕНТИФИКАЦИЯ</w:t>
      </w:r>
    </w:p>
    <w:p w14:paraId="320E9EDE" w14:textId="342860B7" w:rsidR="00ED7651" w:rsidRDefault="00077CAC" w:rsidP="001C6BA4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C6BA4">
        <w:rPr>
          <w:color w:val="000000" w:themeColor="text1"/>
          <w:sz w:val="28"/>
          <w:szCs w:val="28"/>
        </w:rPr>
        <w:t>А</w:t>
      </w:r>
      <w:r w:rsidR="000A4382" w:rsidRPr="00906DEA">
        <w:rPr>
          <w:i/>
          <w:color w:val="000000" w:themeColor="text1"/>
          <w:sz w:val="28"/>
          <w:szCs w:val="28"/>
        </w:rPr>
        <w:t>.</w:t>
      </w:r>
      <w:r w:rsidR="004873EE" w:rsidRPr="004873EE">
        <w:rPr>
          <w:sz w:val="28"/>
          <w:szCs w:val="28"/>
        </w:rPr>
        <w:t> </w:t>
      </w:r>
      <w:r w:rsidR="00ED7651" w:rsidRPr="004A135B">
        <w:rPr>
          <w:color w:val="000000" w:themeColor="text1"/>
          <w:sz w:val="28"/>
          <w:szCs w:val="28"/>
        </w:rPr>
        <w:t>Раствор</w:t>
      </w:r>
      <w:r w:rsidR="00ED7651" w:rsidRPr="004A135B">
        <w:rPr>
          <w:i/>
          <w:color w:val="000000" w:themeColor="text1"/>
          <w:sz w:val="28"/>
          <w:szCs w:val="28"/>
        </w:rPr>
        <w:t xml:space="preserve"> </w:t>
      </w:r>
      <w:r w:rsidR="00ED7651" w:rsidRPr="00DE34B4">
        <w:rPr>
          <w:color w:val="000000" w:themeColor="text1"/>
          <w:sz w:val="28"/>
          <w:szCs w:val="28"/>
          <w:lang w:val="en-US"/>
        </w:rPr>
        <w:t>S</w:t>
      </w:r>
      <w:r w:rsidR="00ED7651" w:rsidRPr="004A135B">
        <w:rPr>
          <w:i/>
          <w:color w:val="000000" w:themeColor="text1"/>
          <w:sz w:val="28"/>
          <w:szCs w:val="28"/>
        </w:rPr>
        <w:t xml:space="preserve"> </w:t>
      </w:r>
      <w:r w:rsidR="00ED7651" w:rsidRPr="004A135B">
        <w:rPr>
          <w:color w:val="000000" w:themeColor="text1"/>
          <w:sz w:val="28"/>
          <w:szCs w:val="28"/>
        </w:rPr>
        <w:t>(см.</w:t>
      </w:r>
      <w:r w:rsidR="00DE34B4">
        <w:rPr>
          <w:color w:val="000000" w:themeColor="text1"/>
          <w:sz w:val="28"/>
          <w:szCs w:val="28"/>
        </w:rPr>
        <w:t xml:space="preserve"> раздел</w:t>
      </w:r>
      <w:r w:rsidR="00ED7651" w:rsidRPr="004A135B">
        <w:rPr>
          <w:color w:val="000000" w:themeColor="text1"/>
          <w:sz w:val="28"/>
          <w:szCs w:val="28"/>
        </w:rPr>
        <w:t xml:space="preserve"> </w:t>
      </w:r>
      <w:r w:rsidR="00ED7651" w:rsidRPr="00077CAC">
        <w:rPr>
          <w:i/>
          <w:color w:val="000000" w:themeColor="text1"/>
          <w:sz w:val="28"/>
          <w:szCs w:val="28"/>
        </w:rPr>
        <w:t>Испытания</w:t>
      </w:r>
      <w:r w:rsidR="00ED7651" w:rsidRPr="004A135B">
        <w:rPr>
          <w:color w:val="000000" w:themeColor="text1"/>
          <w:sz w:val="28"/>
          <w:szCs w:val="28"/>
        </w:rPr>
        <w:t>) является слабощелочным</w:t>
      </w:r>
      <w:r w:rsidR="000E0618" w:rsidRPr="004A135B">
        <w:rPr>
          <w:color w:val="000000" w:themeColor="text1"/>
          <w:sz w:val="28"/>
          <w:szCs w:val="28"/>
        </w:rPr>
        <w:t xml:space="preserve"> </w:t>
      </w:r>
      <w:r w:rsidR="00FD533D" w:rsidRPr="004A135B">
        <w:rPr>
          <w:color w:val="000000" w:themeColor="text1"/>
          <w:sz w:val="28"/>
          <w:szCs w:val="28"/>
        </w:rPr>
        <w:t>(</w:t>
      </w:r>
      <w:r w:rsidR="00BA7816" w:rsidRPr="004A135B">
        <w:rPr>
          <w:color w:val="000000" w:themeColor="text1"/>
          <w:sz w:val="28"/>
          <w:szCs w:val="28"/>
        </w:rPr>
        <w:t xml:space="preserve">рН </w:t>
      </w:r>
      <w:r w:rsidR="00FD533D" w:rsidRPr="004A135B">
        <w:rPr>
          <w:color w:val="000000" w:themeColor="text1"/>
          <w:sz w:val="28"/>
          <w:szCs w:val="28"/>
        </w:rPr>
        <w:t xml:space="preserve">от </w:t>
      </w:r>
      <w:r w:rsidR="00BA7816" w:rsidRPr="004A135B">
        <w:rPr>
          <w:color w:val="000000" w:themeColor="text1"/>
          <w:sz w:val="28"/>
          <w:szCs w:val="28"/>
        </w:rPr>
        <w:t xml:space="preserve">8 </w:t>
      </w:r>
      <w:r w:rsidR="00FD533D" w:rsidRPr="004A135B">
        <w:rPr>
          <w:color w:val="000000" w:themeColor="text1"/>
          <w:sz w:val="28"/>
          <w:szCs w:val="28"/>
        </w:rPr>
        <w:t>до</w:t>
      </w:r>
      <w:r w:rsidR="00BA7816" w:rsidRPr="004A135B">
        <w:rPr>
          <w:color w:val="000000" w:themeColor="text1"/>
          <w:sz w:val="28"/>
          <w:szCs w:val="28"/>
        </w:rPr>
        <w:t xml:space="preserve"> 10</w:t>
      </w:r>
      <w:r w:rsidR="00FD533D" w:rsidRPr="004A135B">
        <w:rPr>
          <w:color w:val="000000" w:themeColor="text1"/>
          <w:sz w:val="28"/>
          <w:szCs w:val="28"/>
        </w:rPr>
        <w:t xml:space="preserve">) </w:t>
      </w:r>
      <w:r w:rsidR="002351F5" w:rsidRPr="004A135B">
        <w:rPr>
          <w:color w:val="000000" w:themeColor="text1"/>
          <w:sz w:val="28"/>
          <w:szCs w:val="28"/>
        </w:rPr>
        <w:t>с использованием</w:t>
      </w:r>
      <w:r w:rsidR="00D3256D">
        <w:rPr>
          <w:color w:val="000000" w:themeColor="text1"/>
          <w:sz w:val="28"/>
          <w:szCs w:val="28"/>
        </w:rPr>
        <w:t xml:space="preserve"> </w:t>
      </w:r>
      <w:r w:rsidR="00D20571">
        <w:rPr>
          <w:color w:val="000000" w:themeColor="text1"/>
          <w:sz w:val="28"/>
          <w:szCs w:val="28"/>
        </w:rPr>
        <w:t>бумажной тест-</w:t>
      </w:r>
      <w:r w:rsidR="00E0453C">
        <w:rPr>
          <w:color w:val="000000" w:themeColor="text1"/>
          <w:sz w:val="28"/>
          <w:szCs w:val="28"/>
        </w:rPr>
        <w:t>полоски</w:t>
      </w:r>
      <w:r w:rsidR="00D3256D">
        <w:rPr>
          <w:color w:val="000000" w:themeColor="text1"/>
          <w:sz w:val="28"/>
          <w:szCs w:val="28"/>
        </w:rPr>
        <w:t xml:space="preserve"> или</w:t>
      </w:r>
      <w:r w:rsidR="002351F5" w:rsidRPr="004A135B">
        <w:rPr>
          <w:color w:val="000000" w:themeColor="text1"/>
          <w:sz w:val="28"/>
          <w:szCs w:val="28"/>
        </w:rPr>
        <w:t xml:space="preserve"> индикаторов:</w:t>
      </w:r>
      <w:proofErr w:type="gramEnd"/>
      <w:r w:rsidR="002351F5" w:rsidRPr="004A135B">
        <w:rPr>
          <w:color w:val="000000" w:themeColor="text1"/>
          <w:sz w:val="28"/>
          <w:szCs w:val="28"/>
        </w:rPr>
        <w:t xml:space="preserve"> </w:t>
      </w:r>
      <w:r w:rsidR="004A779B" w:rsidRPr="00EA6DA0">
        <w:rPr>
          <w:i/>
          <w:color w:val="000000" w:themeColor="text1"/>
          <w:sz w:val="28"/>
          <w:szCs w:val="28"/>
        </w:rPr>
        <w:t>фенолфталеина раствор</w:t>
      </w:r>
      <w:r w:rsidR="0048076A" w:rsidRPr="00EA6DA0">
        <w:rPr>
          <w:i/>
          <w:color w:val="000000" w:themeColor="text1"/>
          <w:sz w:val="28"/>
          <w:szCs w:val="28"/>
        </w:rPr>
        <w:t>а</w:t>
      </w:r>
      <w:r w:rsidR="004A779B" w:rsidRPr="00EA6DA0">
        <w:rPr>
          <w:i/>
          <w:color w:val="000000" w:themeColor="text1"/>
          <w:sz w:val="28"/>
          <w:szCs w:val="28"/>
        </w:rPr>
        <w:t xml:space="preserve"> 0,1 %</w:t>
      </w:r>
      <w:r w:rsidR="004A779B" w:rsidRPr="004A135B">
        <w:rPr>
          <w:color w:val="000000" w:themeColor="text1"/>
          <w:sz w:val="28"/>
          <w:szCs w:val="28"/>
        </w:rPr>
        <w:t xml:space="preserve"> </w:t>
      </w:r>
      <w:r w:rsidR="002351F5" w:rsidRPr="004A135B">
        <w:rPr>
          <w:color w:val="000000" w:themeColor="text1"/>
          <w:sz w:val="28"/>
          <w:szCs w:val="28"/>
        </w:rPr>
        <w:t xml:space="preserve">и </w:t>
      </w:r>
      <w:r w:rsidR="002351F5" w:rsidRPr="00EA6DA0">
        <w:rPr>
          <w:i/>
          <w:color w:val="000000" w:themeColor="text1"/>
          <w:sz w:val="28"/>
          <w:szCs w:val="28"/>
        </w:rPr>
        <w:t>тимолового синего</w:t>
      </w:r>
      <w:r w:rsidR="004A779B" w:rsidRPr="00EA6DA0">
        <w:rPr>
          <w:i/>
          <w:color w:val="000000" w:themeColor="text1"/>
          <w:sz w:val="28"/>
          <w:szCs w:val="28"/>
        </w:rPr>
        <w:t xml:space="preserve"> раствора 0,1</w:t>
      </w:r>
      <w:r w:rsidR="00BB13B2" w:rsidRPr="00EA6DA0">
        <w:rPr>
          <w:i/>
          <w:color w:val="000000" w:themeColor="text1"/>
          <w:sz w:val="28"/>
          <w:szCs w:val="28"/>
        </w:rPr>
        <w:t> </w:t>
      </w:r>
      <w:r w:rsidR="004A779B" w:rsidRPr="00EA6DA0">
        <w:rPr>
          <w:i/>
          <w:color w:val="000000" w:themeColor="text1"/>
          <w:sz w:val="28"/>
          <w:szCs w:val="28"/>
        </w:rPr>
        <w:t>%</w:t>
      </w:r>
      <w:r w:rsidR="00BA7816" w:rsidRPr="004A135B">
        <w:rPr>
          <w:color w:val="000000" w:themeColor="text1"/>
          <w:sz w:val="28"/>
          <w:szCs w:val="28"/>
        </w:rPr>
        <w:t>.</w:t>
      </w:r>
    </w:p>
    <w:p w14:paraId="10EEBA72" w14:textId="7218668B" w:rsidR="00BA7816" w:rsidRDefault="00077CAC" w:rsidP="001C6BA4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BA4">
        <w:rPr>
          <w:color w:val="000000" w:themeColor="text1"/>
          <w:sz w:val="28"/>
          <w:szCs w:val="28"/>
        </w:rPr>
        <w:t>Б</w:t>
      </w:r>
      <w:r w:rsidR="00BA7816" w:rsidRPr="00BA7816">
        <w:rPr>
          <w:i/>
          <w:color w:val="000000" w:themeColor="text1"/>
          <w:sz w:val="28"/>
          <w:szCs w:val="28"/>
        </w:rPr>
        <w:t>.</w:t>
      </w:r>
      <w:r w:rsidR="007D587A">
        <w:rPr>
          <w:i/>
          <w:color w:val="000000" w:themeColor="text1"/>
          <w:sz w:val="28"/>
          <w:szCs w:val="28"/>
        </w:rPr>
        <w:t> </w:t>
      </w:r>
      <w:r w:rsidR="00BA7816">
        <w:rPr>
          <w:color w:val="000000" w:themeColor="text1"/>
          <w:sz w:val="28"/>
          <w:szCs w:val="28"/>
        </w:rPr>
        <w:t xml:space="preserve">Потеря </w:t>
      </w:r>
      <w:r w:rsidR="005431CF">
        <w:rPr>
          <w:color w:val="000000" w:themeColor="text1"/>
          <w:sz w:val="28"/>
          <w:szCs w:val="28"/>
        </w:rPr>
        <w:t xml:space="preserve">в </w:t>
      </w:r>
      <w:r w:rsidR="00BA7816">
        <w:rPr>
          <w:color w:val="000000" w:themeColor="text1"/>
          <w:sz w:val="28"/>
          <w:szCs w:val="28"/>
        </w:rPr>
        <w:t>масс</w:t>
      </w:r>
      <w:r w:rsidR="005431CF">
        <w:rPr>
          <w:color w:val="000000" w:themeColor="text1"/>
          <w:sz w:val="28"/>
          <w:szCs w:val="28"/>
        </w:rPr>
        <w:t>е</w:t>
      </w:r>
      <w:r w:rsidR="00BA7816">
        <w:rPr>
          <w:color w:val="000000" w:themeColor="text1"/>
          <w:sz w:val="28"/>
          <w:szCs w:val="28"/>
        </w:rPr>
        <w:t xml:space="preserve"> при высушивании (см. </w:t>
      </w:r>
      <w:r w:rsidR="00DE34B4">
        <w:rPr>
          <w:color w:val="000000" w:themeColor="text1"/>
          <w:sz w:val="28"/>
          <w:szCs w:val="28"/>
        </w:rPr>
        <w:t xml:space="preserve">раздел </w:t>
      </w:r>
      <w:r w:rsidR="00BA7816" w:rsidRPr="00077CAC">
        <w:rPr>
          <w:i/>
          <w:color w:val="000000" w:themeColor="text1"/>
          <w:sz w:val="28"/>
          <w:szCs w:val="28"/>
        </w:rPr>
        <w:t>Испытания</w:t>
      </w:r>
      <w:r w:rsidR="00BA7816">
        <w:rPr>
          <w:color w:val="000000" w:themeColor="text1"/>
          <w:sz w:val="28"/>
          <w:szCs w:val="28"/>
        </w:rPr>
        <w:t>).</w:t>
      </w:r>
    </w:p>
    <w:p w14:paraId="53F258A6" w14:textId="2F2EB577" w:rsidR="00A03960" w:rsidRPr="00A03960" w:rsidRDefault="00077CAC" w:rsidP="001C6BA4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BA4">
        <w:rPr>
          <w:color w:val="000000" w:themeColor="text1"/>
          <w:sz w:val="28"/>
          <w:szCs w:val="28"/>
        </w:rPr>
        <w:t>В</w:t>
      </w:r>
      <w:r w:rsidR="00A03960" w:rsidRPr="00A03960">
        <w:rPr>
          <w:i/>
          <w:color w:val="000000" w:themeColor="text1"/>
          <w:sz w:val="28"/>
          <w:szCs w:val="28"/>
        </w:rPr>
        <w:t>.</w:t>
      </w:r>
      <w:r w:rsidR="007D587A">
        <w:rPr>
          <w:color w:val="000000" w:themeColor="text1"/>
          <w:sz w:val="28"/>
          <w:szCs w:val="28"/>
        </w:rPr>
        <w:t> </w:t>
      </w:r>
      <w:r w:rsidR="00A03960">
        <w:rPr>
          <w:color w:val="000000" w:themeColor="text1"/>
          <w:sz w:val="28"/>
          <w:szCs w:val="28"/>
        </w:rPr>
        <w:t xml:space="preserve">Раствор </w:t>
      </w:r>
      <w:r w:rsidR="00A03960" w:rsidRPr="00DE34B4">
        <w:rPr>
          <w:color w:val="000000" w:themeColor="text1"/>
          <w:sz w:val="28"/>
          <w:szCs w:val="28"/>
          <w:lang w:val="en-US"/>
        </w:rPr>
        <w:t>S</w:t>
      </w:r>
      <w:r w:rsidR="00A03960">
        <w:rPr>
          <w:color w:val="000000" w:themeColor="text1"/>
          <w:sz w:val="28"/>
          <w:szCs w:val="28"/>
        </w:rPr>
        <w:t xml:space="preserve"> даёт реакцию (</w:t>
      </w:r>
      <w:r>
        <w:rPr>
          <w:color w:val="000000" w:themeColor="text1"/>
          <w:sz w:val="28"/>
          <w:szCs w:val="28"/>
        </w:rPr>
        <w:t>В</w:t>
      </w:r>
      <w:r w:rsidR="00A03960">
        <w:rPr>
          <w:color w:val="000000" w:themeColor="text1"/>
          <w:sz w:val="28"/>
          <w:szCs w:val="28"/>
        </w:rPr>
        <w:t xml:space="preserve">) </w:t>
      </w:r>
      <w:r w:rsidR="00425013">
        <w:rPr>
          <w:color w:val="000000" w:themeColor="text1"/>
          <w:sz w:val="28"/>
          <w:szCs w:val="28"/>
        </w:rPr>
        <w:t xml:space="preserve">на </w:t>
      </w:r>
      <w:r w:rsidR="00A03960">
        <w:rPr>
          <w:color w:val="000000" w:themeColor="text1"/>
          <w:sz w:val="28"/>
          <w:szCs w:val="28"/>
        </w:rPr>
        <w:t>фосфат</w:t>
      </w:r>
      <w:r w:rsidR="00425013">
        <w:rPr>
          <w:color w:val="000000" w:themeColor="text1"/>
          <w:sz w:val="28"/>
          <w:szCs w:val="28"/>
        </w:rPr>
        <w:t>ы</w:t>
      </w:r>
      <w:r w:rsidR="00A03960">
        <w:rPr>
          <w:color w:val="000000" w:themeColor="text1"/>
          <w:sz w:val="28"/>
          <w:szCs w:val="28"/>
        </w:rPr>
        <w:t xml:space="preserve"> </w:t>
      </w:r>
      <w:r w:rsidR="00A03960" w:rsidRPr="00A03960">
        <w:rPr>
          <w:i/>
          <w:color w:val="000000" w:themeColor="text1"/>
          <w:sz w:val="28"/>
          <w:szCs w:val="28"/>
        </w:rPr>
        <w:t>(ОФС «Общие реакции на подлинность»)</w:t>
      </w:r>
      <w:r w:rsidR="00A03960">
        <w:rPr>
          <w:i/>
          <w:color w:val="000000" w:themeColor="text1"/>
          <w:sz w:val="28"/>
          <w:szCs w:val="28"/>
        </w:rPr>
        <w:t>.</w:t>
      </w:r>
    </w:p>
    <w:p w14:paraId="27C67026" w14:textId="123D7997" w:rsidR="00A03960" w:rsidRPr="00DB4A7D" w:rsidRDefault="00077CAC" w:rsidP="001C6BA4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BA4">
        <w:rPr>
          <w:color w:val="000000" w:themeColor="text1"/>
          <w:sz w:val="28"/>
          <w:szCs w:val="28"/>
        </w:rPr>
        <w:t>Г</w:t>
      </w:r>
      <w:r w:rsidR="00A03960" w:rsidRPr="00DB4A7D">
        <w:rPr>
          <w:i/>
          <w:color w:val="000000" w:themeColor="text1"/>
          <w:sz w:val="28"/>
          <w:szCs w:val="28"/>
        </w:rPr>
        <w:t>.</w:t>
      </w:r>
      <w:r w:rsidR="007D587A">
        <w:rPr>
          <w:color w:val="000000" w:themeColor="text1"/>
          <w:sz w:val="28"/>
          <w:szCs w:val="28"/>
        </w:rPr>
        <w:t> </w:t>
      </w:r>
      <w:r w:rsidR="00DB4A7D" w:rsidRPr="00DB4A7D">
        <w:rPr>
          <w:color w:val="000000" w:themeColor="text1"/>
          <w:sz w:val="28"/>
          <w:szCs w:val="28"/>
        </w:rPr>
        <w:t xml:space="preserve">Раствор </w:t>
      </w:r>
      <w:r w:rsidR="00DB4A7D" w:rsidRPr="00DE34B4">
        <w:rPr>
          <w:color w:val="000000" w:themeColor="text1"/>
          <w:sz w:val="28"/>
          <w:szCs w:val="28"/>
          <w:lang w:val="en-US"/>
        </w:rPr>
        <w:t>S</w:t>
      </w:r>
      <w:r w:rsidR="00DB4A7D">
        <w:rPr>
          <w:i/>
          <w:color w:val="000000" w:themeColor="text1"/>
          <w:sz w:val="28"/>
          <w:szCs w:val="28"/>
        </w:rPr>
        <w:t xml:space="preserve"> </w:t>
      </w:r>
      <w:r w:rsidR="00DB4A7D" w:rsidRPr="00DB4A7D">
        <w:rPr>
          <w:color w:val="000000" w:themeColor="text1"/>
          <w:sz w:val="28"/>
          <w:szCs w:val="28"/>
        </w:rPr>
        <w:t>даёт реакцию (</w:t>
      </w:r>
      <w:r>
        <w:rPr>
          <w:color w:val="000000" w:themeColor="text1"/>
          <w:sz w:val="28"/>
          <w:szCs w:val="28"/>
        </w:rPr>
        <w:t>А</w:t>
      </w:r>
      <w:r w:rsidR="00DB4A7D" w:rsidRPr="00DB4A7D">
        <w:rPr>
          <w:color w:val="000000" w:themeColor="text1"/>
          <w:sz w:val="28"/>
          <w:szCs w:val="28"/>
        </w:rPr>
        <w:t>)</w:t>
      </w:r>
      <w:r w:rsidR="00DB4A7D">
        <w:rPr>
          <w:color w:val="000000" w:themeColor="text1"/>
          <w:sz w:val="28"/>
          <w:szCs w:val="28"/>
        </w:rPr>
        <w:t xml:space="preserve"> </w:t>
      </w:r>
      <w:r w:rsidR="00425013">
        <w:rPr>
          <w:color w:val="000000" w:themeColor="text1"/>
          <w:sz w:val="28"/>
          <w:szCs w:val="28"/>
        </w:rPr>
        <w:t xml:space="preserve">на </w:t>
      </w:r>
      <w:r w:rsidR="00DB4A7D">
        <w:rPr>
          <w:color w:val="000000" w:themeColor="text1"/>
          <w:sz w:val="28"/>
          <w:szCs w:val="28"/>
        </w:rPr>
        <w:t>натри</w:t>
      </w:r>
      <w:r w:rsidR="00425013">
        <w:rPr>
          <w:color w:val="000000" w:themeColor="text1"/>
          <w:sz w:val="28"/>
          <w:szCs w:val="28"/>
        </w:rPr>
        <w:t>й</w:t>
      </w:r>
      <w:r w:rsidR="00DB4A7D">
        <w:rPr>
          <w:color w:val="000000" w:themeColor="text1"/>
          <w:sz w:val="28"/>
          <w:szCs w:val="28"/>
        </w:rPr>
        <w:t xml:space="preserve"> </w:t>
      </w:r>
      <w:r w:rsidR="00DB4A7D" w:rsidRPr="00DB4A7D">
        <w:rPr>
          <w:i/>
          <w:color w:val="000000" w:themeColor="text1"/>
          <w:sz w:val="28"/>
          <w:szCs w:val="28"/>
        </w:rPr>
        <w:t>(ОФС «Общие реакции на подлинность»)</w:t>
      </w:r>
      <w:r w:rsidR="00DB4A7D">
        <w:rPr>
          <w:i/>
          <w:color w:val="000000" w:themeColor="text1"/>
          <w:sz w:val="28"/>
          <w:szCs w:val="28"/>
        </w:rPr>
        <w:t>.</w:t>
      </w:r>
    </w:p>
    <w:p w14:paraId="17CCD1AD" w14:textId="77777777" w:rsidR="000A4382" w:rsidRPr="004A135B" w:rsidRDefault="000A4382" w:rsidP="00B06797">
      <w:pPr>
        <w:keepNext/>
        <w:widowControl/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A135B">
        <w:rPr>
          <w:color w:val="000000" w:themeColor="text1"/>
          <w:sz w:val="28"/>
          <w:szCs w:val="28"/>
        </w:rPr>
        <w:t>ИСПЫТАНИЯ</w:t>
      </w:r>
    </w:p>
    <w:p w14:paraId="2794A142" w14:textId="060A10CD" w:rsidR="000A4382" w:rsidRPr="00906DEA" w:rsidRDefault="000A4382" w:rsidP="005F5BE0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06DEA">
        <w:rPr>
          <w:b/>
          <w:color w:val="000000" w:themeColor="text1"/>
          <w:sz w:val="28"/>
          <w:szCs w:val="28"/>
        </w:rPr>
        <w:t xml:space="preserve">Раствор </w:t>
      </w:r>
      <w:r w:rsidRPr="00906DEA">
        <w:rPr>
          <w:b/>
          <w:color w:val="000000" w:themeColor="text1"/>
          <w:sz w:val="28"/>
          <w:szCs w:val="28"/>
          <w:lang w:val="en-US"/>
        </w:rPr>
        <w:t>S</w:t>
      </w:r>
      <w:r w:rsidRPr="00906DEA">
        <w:rPr>
          <w:b/>
          <w:color w:val="000000" w:themeColor="text1"/>
          <w:sz w:val="28"/>
          <w:szCs w:val="28"/>
        </w:rPr>
        <w:t xml:space="preserve">. </w:t>
      </w:r>
      <w:r w:rsidR="007A672A">
        <w:rPr>
          <w:color w:val="000000" w:themeColor="text1"/>
          <w:sz w:val="28"/>
          <w:szCs w:val="28"/>
        </w:rPr>
        <w:t>5,0</w:t>
      </w:r>
      <w:r w:rsidRPr="00906DEA">
        <w:rPr>
          <w:color w:val="000000" w:themeColor="text1"/>
          <w:sz w:val="28"/>
          <w:szCs w:val="28"/>
        </w:rPr>
        <w:t xml:space="preserve"> г испытуемого образца растворяют в </w:t>
      </w:r>
      <w:r w:rsidR="007A672A" w:rsidRPr="00676013">
        <w:rPr>
          <w:i/>
          <w:color w:val="000000" w:themeColor="text1"/>
          <w:sz w:val="28"/>
          <w:szCs w:val="28"/>
        </w:rPr>
        <w:t>воде дистиллированной</w:t>
      </w:r>
      <w:r w:rsidR="007A672A">
        <w:rPr>
          <w:color w:val="000000" w:themeColor="text1"/>
          <w:sz w:val="28"/>
          <w:szCs w:val="28"/>
        </w:rPr>
        <w:t xml:space="preserve"> </w:t>
      </w:r>
      <w:r w:rsidRPr="00906DEA">
        <w:rPr>
          <w:color w:val="000000" w:themeColor="text1"/>
          <w:sz w:val="28"/>
          <w:szCs w:val="28"/>
        </w:rPr>
        <w:t>и доводят объ</w:t>
      </w:r>
      <w:r w:rsidR="00676013">
        <w:rPr>
          <w:color w:val="000000" w:themeColor="text1"/>
          <w:sz w:val="28"/>
          <w:szCs w:val="28"/>
        </w:rPr>
        <w:t>ё</w:t>
      </w:r>
      <w:r w:rsidRPr="00906DEA">
        <w:rPr>
          <w:color w:val="000000" w:themeColor="text1"/>
          <w:sz w:val="28"/>
          <w:szCs w:val="28"/>
        </w:rPr>
        <w:t xml:space="preserve">м раствора тем же растворителем до </w:t>
      </w:r>
      <w:r w:rsidR="00676013">
        <w:rPr>
          <w:color w:val="000000" w:themeColor="text1"/>
          <w:sz w:val="28"/>
          <w:szCs w:val="28"/>
        </w:rPr>
        <w:t>50</w:t>
      </w:r>
      <w:r w:rsidRPr="00906DEA">
        <w:rPr>
          <w:color w:val="000000" w:themeColor="text1"/>
          <w:sz w:val="28"/>
          <w:szCs w:val="28"/>
        </w:rPr>
        <w:t> мл.</w:t>
      </w:r>
    </w:p>
    <w:p w14:paraId="0BFB26CB" w14:textId="7DCDF0AA" w:rsidR="000A4382" w:rsidRPr="00906DEA" w:rsidRDefault="000A4382" w:rsidP="005F5BE0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06DEA">
        <w:rPr>
          <w:b/>
          <w:color w:val="000000" w:themeColor="text1"/>
          <w:sz w:val="28"/>
          <w:szCs w:val="28"/>
        </w:rPr>
        <w:t>Прозрачность</w:t>
      </w:r>
      <w:r w:rsidR="00AB4252">
        <w:rPr>
          <w:b/>
          <w:color w:val="000000" w:themeColor="text1"/>
          <w:sz w:val="28"/>
          <w:szCs w:val="28"/>
        </w:rPr>
        <w:t xml:space="preserve"> раствора</w:t>
      </w:r>
      <w:r w:rsidRPr="00906DEA">
        <w:rPr>
          <w:b/>
          <w:color w:val="000000" w:themeColor="text1"/>
          <w:sz w:val="28"/>
          <w:szCs w:val="28"/>
        </w:rPr>
        <w:t xml:space="preserve"> </w:t>
      </w:r>
      <w:r w:rsidRPr="00906DEA">
        <w:rPr>
          <w:i/>
          <w:color w:val="000000" w:themeColor="text1"/>
          <w:sz w:val="28"/>
          <w:szCs w:val="28"/>
        </w:rPr>
        <w:t>(ОФС «Прозрачность и степень опалесценции (мутности) жидкостей»).</w:t>
      </w:r>
      <w:r w:rsidRPr="00906DEA">
        <w:rPr>
          <w:color w:val="000000" w:themeColor="text1"/>
          <w:sz w:val="28"/>
          <w:szCs w:val="28"/>
        </w:rPr>
        <w:t xml:space="preserve"> Раствор </w:t>
      </w:r>
      <w:r w:rsidRPr="00906DEA">
        <w:rPr>
          <w:color w:val="000000" w:themeColor="text1"/>
          <w:sz w:val="28"/>
          <w:szCs w:val="28"/>
          <w:lang w:val="en-US"/>
        </w:rPr>
        <w:t>S</w:t>
      </w:r>
      <w:r w:rsidRPr="00906DEA">
        <w:rPr>
          <w:color w:val="000000" w:themeColor="text1"/>
          <w:sz w:val="28"/>
          <w:szCs w:val="28"/>
        </w:rPr>
        <w:t xml:space="preserve"> должен быть прозрачным.</w:t>
      </w:r>
    </w:p>
    <w:p w14:paraId="287289F8" w14:textId="57F096B8" w:rsidR="000A4382" w:rsidRDefault="000A4382" w:rsidP="00287FF6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7977">
        <w:rPr>
          <w:b/>
          <w:color w:val="000000" w:themeColor="text1"/>
          <w:sz w:val="28"/>
          <w:szCs w:val="28"/>
        </w:rPr>
        <w:lastRenderedPageBreak/>
        <w:t xml:space="preserve">Цветность раствора </w:t>
      </w:r>
      <w:r w:rsidRPr="001D7977">
        <w:rPr>
          <w:i/>
          <w:color w:val="000000" w:themeColor="text1"/>
          <w:sz w:val="28"/>
          <w:szCs w:val="28"/>
        </w:rPr>
        <w:t>(ОФС «Степень окраски жидкостей», метод 2).</w:t>
      </w:r>
      <w:r w:rsidRPr="009504FF">
        <w:rPr>
          <w:color w:val="000000" w:themeColor="text1"/>
          <w:sz w:val="28"/>
          <w:szCs w:val="28"/>
        </w:rPr>
        <w:t xml:space="preserve"> </w:t>
      </w:r>
      <w:r w:rsidRPr="001D7977">
        <w:rPr>
          <w:color w:val="000000" w:themeColor="text1"/>
          <w:sz w:val="28"/>
          <w:szCs w:val="28"/>
        </w:rPr>
        <w:t xml:space="preserve">Раствор </w:t>
      </w:r>
      <w:r w:rsidRPr="001D7977">
        <w:rPr>
          <w:color w:val="000000" w:themeColor="text1"/>
          <w:sz w:val="28"/>
          <w:szCs w:val="28"/>
          <w:lang w:val="en-US"/>
        </w:rPr>
        <w:t>S</w:t>
      </w:r>
      <w:r w:rsidRPr="001D7977">
        <w:rPr>
          <w:color w:val="000000" w:themeColor="text1"/>
          <w:sz w:val="28"/>
          <w:szCs w:val="28"/>
        </w:rPr>
        <w:t xml:space="preserve"> должен быть бесцветным.</w:t>
      </w:r>
    </w:p>
    <w:p w14:paraId="49542D55" w14:textId="52280A4C" w:rsidR="00AD2AF9" w:rsidRDefault="00AD2AF9" w:rsidP="00287FF6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D2AF9">
        <w:rPr>
          <w:b/>
          <w:color w:val="000000" w:themeColor="text1"/>
          <w:sz w:val="28"/>
          <w:szCs w:val="28"/>
        </w:rPr>
        <w:t>Восстанавливающие вещества</w:t>
      </w:r>
      <w:r w:rsidR="007213DA">
        <w:rPr>
          <w:b/>
          <w:color w:val="000000" w:themeColor="text1"/>
          <w:sz w:val="28"/>
          <w:szCs w:val="28"/>
        </w:rPr>
        <w:t>.</w:t>
      </w:r>
      <w:r w:rsidRPr="00AD2AF9">
        <w:rPr>
          <w:b/>
          <w:color w:val="000000" w:themeColor="text1"/>
          <w:sz w:val="28"/>
          <w:szCs w:val="28"/>
        </w:rPr>
        <w:t xml:space="preserve"> </w:t>
      </w:r>
      <w:r w:rsidR="004907FA" w:rsidRPr="004907FA">
        <w:rPr>
          <w:color w:val="000000" w:themeColor="text1"/>
          <w:sz w:val="28"/>
          <w:szCs w:val="28"/>
        </w:rPr>
        <w:t xml:space="preserve">К </w:t>
      </w:r>
      <w:r w:rsidR="004907FA">
        <w:rPr>
          <w:color w:val="000000" w:themeColor="text1"/>
          <w:sz w:val="28"/>
          <w:szCs w:val="28"/>
        </w:rPr>
        <w:t>5</w:t>
      </w:r>
      <w:r w:rsidR="00BB13B2">
        <w:rPr>
          <w:color w:val="000000" w:themeColor="text1"/>
          <w:sz w:val="28"/>
          <w:szCs w:val="28"/>
        </w:rPr>
        <w:t> </w:t>
      </w:r>
      <w:r w:rsidR="004907FA" w:rsidRPr="004907FA">
        <w:rPr>
          <w:color w:val="000000" w:themeColor="text1"/>
          <w:sz w:val="28"/>
          <w:szCs w:val="28"/>
        </w:rPr>
        <w:t xml:space="preserve">мл </w:t>
      </w:r>
      <w:r w:rsidR="004907FA">
        <w:rPr>
          <w:color w:val="000000" w:themeColor="text1"/>
          <w:sz w:val="28"/>
          <w:szCs w:val="28"/>
        </w:rPr>
        <w:t xml:space="preserve">раствора </w:t>
      </w:r>
      <w:r w:rsidR="004907FA">
        <w:rPr>
          <w:color w:val="000000" w:themeColor="text1"/>
          <w:sz w:val="28"/>
          <w:szCs w:val="28"/>
          <w:lang w:val="en-US"/>
        </w:rPr>
        <w:t>S</w:t>
      </w:r>
      <w:r w:rsidR="00BB13B2">
        <w:rPr>
          <w:color w:val="000000" w:themeColor="text1"/>
          <w:sz w:val="28"/>
          <w:szCs w:val="28"/>
        </w:rPr>
        <w:t xml:space="preserve"> прибавляют 5 </w:t>
      </w:r>
      <w:r w:rsidR="004907FA" w:rsidRPr="004907FA">
        <w:rPr>
          <w:color w:val="000000" w:themeColor="text1"/>
          <w:sz w:val="28"/>
          <w:szCs w:val="28"/>
        </w:rPr>
        <w:t xml:space="preserve">мл </w:t>
      </w:r>
      <w:r w:rsidR="004907FA" w:rsidRPr="00EB3058">
        <w:rPr>
          <w:i/>
          <w:color w:val="000000" w:themeColor="text1"/>
          <w:sz w:val="28"/>
          <w:szCs w:val="28"/>
        </w:rPr>
        <w:t>серной кислоты раз</w:t>
      </w:r>
      <w:r w:rsidR="00AB26CE">
        <w:rPr>
          <w:i/>
          <w:color w:val="000000" w:themeColor="text1"/>
          <w:sz w:val="28"/>
          <w:szCs w:val="28"/>
        </w:rPr>
        <w:t>ведённой 9,8 %</w:t>
      </w:r>
      <w:r w:rsidR="004907FA">
        <w:rPr>
          <w:i/>
          <w:color w:val="000000" w:themeColor="text1"/>
          <w:sz w:val="28"/>
          <w:szCs w:val="28"/>
        </w:rPr>
        <w:t xml:space="preserve"> </w:t>
      </w:r>
      <w:r w:rsidR="004907FA" w:rsidRPr="004907FA">
        <w:rPr>
          <w:color w:val="000000" w:themeColor="text1"/>
          <w:sz w:val="28"/>
          <w:szCs w:val="28"/>
        </w:rPr>
        <w:t>и</w:t>
      </w:r>
      <w:r w:rsidR="00BB13B2">
        <w:rPr>
          <w:color w:val="000000" w:themeColor="text1"/>
          <w:sz w:val="28"/>
          <w:szCs w:val="28"/>
        </w:rPr>
        <w:t xml:space="preserve"> 0,25 </w:t>
      </w:r>
      <w:r w:rsidR="004907FA">
        <w:rPr>
          <w:color w:val="000000" w:themeColor="text1"/>
          <w:sz w:val="28"/>
          <w:szCs w:val="28"/>
        </w:rPr>
        <w:t xml:space="preserve">мл </w:t>
      </w:r>
      <w:r w:rsidR="00BB13B2">
        <w:rPr>
          <w:color w:val="000000" w:themeColor="text1"/>
          <w:sz w:val="28"/>
          <w:szCs w:val="28"/>
        </w:rPr>
        <w:t>3,2 </w:t>
      </w:r>
      <w:r w:rsidR="00955BDD" w:rsidRPr="00DE34B4">
        <w:rPr>
          <w:color w:val="000000" w:themeColor="text1"/>
          <w:sz w:val="28"/>
          <w:szCs w:val="28"/>
        </w:rPr>
        <w:t xml:space="preserve">г/л </w:t>
      </w:r>
      <w:r w:rsidR="00DE34B4" w:rsidRPr="00DE34B4">
        <w:rPr>
          <w:color w:val="000000" w:themeColor="text1"/>
          <w:sz w:val="28"/>
          <w:szCs w:val="28"/>
        </w:rPr>
        <w:t>раствора</w:t>
      </w:r>
      <w:r w:rsidR="00DE34B4" w:rsidRPr="00323AB2">
        <w:rPr>
          <w:i/>
          <w:color w:val="000000" w:themeColor="text1"/>
          <w:sz w:val="28"/>
          <w:szCs w:val="28"/>
        </w:rPr>
        <w:t xml:space="preserve"> </w:t>
      </w:r>
      <w:r w:rsidR="00955BDD" w:rsidRPr="00323AB2">
        <w:rPr>
          <w:i/>
          <w:color w:val="000000" w:themeColor="text1"/>
          <w:sz w:val="28"/>
          <w:szCs w:val="28"/>
        </w:rPr>
        <w:t xml:space="preserve">калия </w:t>
      </w:r>
      <w:r w:rsidR="009A2CE2" w:rsidRPr="00323AB2">
        <w:rPr>
          <w:i/>
          <w:color w:val="000000" w:themeColor="text1"/>
          <w:sz w:val="28"/>
          <w:szCs w:val="28"/>
        </w:rPr>
        <w:t>перманганата</w:t>
      </w:r>
      <w:r w:rsidR="0052558C">
        <w:rPr>
          <w:color w:val="000000" w:themeColor="text1"/>
          <w:sz w:val="28"/>
          <w:szCs w:val="28"/>
        </w:rPr>
        <w:t xml:space="preserve">, </w:t>
      </w:r>
      <w:r w:rsidR="00BB23A1">
        <w:rPr>
          <w:color w:val="000000" w:themeColor="text1"/>
          <w:sz w:val="28"/>
          <w:szCs w:val="28"/>
        </w:rPr>
        <w:t>нагревают</w:t>
      </w:r>
      <w:r w:rsidR="00BB13B2">
        <w:rPr>
          <w:color w:val="000000" w:themeColor="text1"/>
          <w:sz w:val="28"/>
          <w:szCs w:val="28"/>
        </w:rPr>
        <w:t xml:space="preserve"> на водяной бане 5 </w:t>
      </w:r>
      <w:r w:rsidR="00955BDD">
        <w:rPr>
          <w:color w:val="000000" w:themeColor="text1"/>
          <w:sz w:val="28"/>
          <w:szCs w:val="28"/>
        </w:rPr>
        <w:t xml:space="preserve">мин. </w:t>
      </w:r>
      <w:r w:rsidR="008C3420">
        <w:rPr>
          <w:color w:val="000000" w:themeColor="text1"/>
          <w:sz w:val="28"/>
          <w:szCs w:val="28"/>
        </w:rPr>
        <w:t>О</w:t>
      </w:r>
      <w:r w:rsidR="0066520F">
        <w:rPr>
          <w:color w:val="000000" w:themeColor="text1"/>
          <w:sz w:val="28"/>
          <w:szCs w:val="28"/>
        </w:rPr>
        <w:t xml:space="preserve">краска калия перманганата </w:t>
      </w:r>
      <w:r w:rsidR="00F621A4">
        <w:rPr>
          <w:color w:val="000000" w:themeColor="text1"/>
          <w:sz w:val="28"/>
          <w:szCs w:val="28"/>
        </w:rPr>
        <w:t>не обесцвечивается полностью</w:t>
      </w:r>
      <w:r w:rsidR="004907FA" w:rsidRPr="00EB3058">
        <w:rPr>
          <w:color w:val="000000" w:themeColor="text1"/>
          <w:sz w:val="28"/>
          <w:szCs w:val="28"/>
        </w:rPr>
        <w:t>.</w:t>
      </w:r>
    </w:p>
    <w:p w14:paraId="7BF6BDE3" w14:textId="651FEECF" w:rsidR="00063AE4" w:rsidRPr="00EB3058" w:rsidRDefault="00975DE9" w:rsidP="00287FF6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B3058">
        <w:rPr>
          <w:b/>
          <w:color w:val="000000" w:themeColor="text1"/>
          <w:sz w:val="28"/>
          <w:szCs w:val="28"/>
        </w:rPr>
        <w:t xml:space="preserve">Натрия </w:t>
      </w:r>
      <w:proofErr w:type="spellStart"/>
      <w:r w:rsidRPr="00EB3058">
        <w:rPr>
          <w:b/>
          <w:color w:val="000000" w:themeColor="text1"/>
          <w:sz w:val="28"/>
          <w:szCs w:val="28"/>
        </w:rPr>
        <w:t>дигидрофосфат</w:t>
      </w:r>
      <w:proofErr w:type="spellEnd"/>
      <w:r w:rsidR="007213DA">
        <w:rPr>
          <w:b/>
          <w:color w:val="000000" w:themeColor="text1"/>
          <w:sz w:val="28"/>
          <w:szCs w:val="28"/>
        </w:rPr>
        <w:t>.</w:t>
      </w:r>
      <w:r w:rsidR="00063AE4" w:rsidRPr="00EB3058">
        <w:rPr>
          <w:b/>
          <w:color w:val="000000" w:themeColor="text1"/>
          <w:sz w:val="28"/>
          <w:szCs w:val="28"/>
        </w:rPr>
        <w:t xml:space="preserve"> </w:t>
      </w:r>
      <w:r w:rsidR="00063AE4" w:rsidRPr="00EB3058">
        <w:rPr>
          <w:color w:val="000000" w:themeColor="text1"/>
          <w:sz w:val="28"/>
          <w:szCs w:val="28"/>
        </w:rPr>
        <w:t>Не более 2,5 %.</w:t>
      </w:r>
    </w:p>
    <w:p w14:paraId="4C0ED9D9" w14:textId="2627E813" w:rsidR="003B0E1A" w:rsidRPr="00EB3058" w:rsidRDefault="00537EC4" w:rsidP="00287FF6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 о</w:t>
      </w:r>
      <w:r w:rsidR="009A2CE2" w:rsidRPr="00EB3058">
        <w:rPr>
          <w:color w:val="000000" w:themeColor="text1"/>
          <w:sz w:val="28"/>
          <w:szCs w:val="28"/>
        </w:rPr>
        <w:t>бъём</w:t>
      </w:r>
      <w:r>
        <w:rPr>
          <w:color w:val="000000" w:themeColor="text1"/>
          <w:sz w:val="28"/>
          <w:szCs w:val="28"/>
        </w:rPr>
        <w:t>ов</w:t>
      </w:r>
      <w:r w:rsidR="00843329" w:rsidRPr="00EB3058">
        <w:rPr>
          <w:color w:val="000000" w:themeColor="text1"/>
          <w:sz w:val="28"/>
          <w:szCs w:val="28"/>
        </w:rPr>
        <w:t xml:space="preserve"> </w:t>
      </w:r>
      <w:r w:rsidR="0052558C" w:rsidRPr="00EB3058">
        <w:rPr>
          <w:i/>
          <w:color w:val="000000" w:themeColor="text1"/>
          <w:sz w:val="28"/>
          <w:szCs w:val="28"/>
        </w:rPr>
        <w:t>1 М</w:t>
      </w:r>
      <w:r w:rsidR="0052558C" w:rsidRPr="00EB3058">
        <w:rPr>
          <w:color w:val="000000" w:themeColor="text1"/>
          <w:sz w:val="28"/>
          <w:szCs w:val="28"/>
        </w:rPr>
        <w:t xml:space="preserve"> </w:t>
      </w:r>
      <w:r w:rsidR="0052558C" w:rsidRPr="00EB3058">
        <w:rPr>
          <w:i/>
          <w:color w:val="000000" w:themeColor="text1"/>
          <w:sz w:val="28"/>
          <w:szCs w:val="28"/>
        </w:rPr>
        <w:t>раствор</w:t>
      </w:r>
      <w:r w:rsidR="0052558C">
        <w:rPr>
          <w:i/>
          <w:color w:val="000000" w:themeColor="text1"/>
          <w:sz w:val="28"/>
          <w:szCs w:val="28"/>
        </w:rPr>
        <w:t>а</w:t>
      </w:r>
      <w:r w:rsidR="0052558C" w:rsidRPr="00EB3058">
        <w:rPr>
          <w:i/>
          <w:color w:val="000000" w:themeColor="text1"/>
          <w:sz w:val="28"/>
          <w:szCs w:val="28"/>
        </w:rPr>
        <w:t xml:space="preserve"> </w:t>
      </w:r>
      <w:r w:rsidR="00843329" w:rsidRPr="00EB3058">
        <w:rPr>
          <w:i/>
          <w:color w:val="000000" w:themeColor="text1"/>
          <w:sz w:val="28"/>
          <w:szCs w:val="28"/>
        </w:rPr>
        <w:t xml:space="preserve">натрия гидроксида </w:t>
      </w:r>
      <w:r>
        <w:rPr>
          <w:color w:val="000000" w:themeColor="text1"/>
          <w:sz w:val="28"/>
          <w:szCs w:val="28"/>
        </w:rPr>
        <w:t>полученных в разделе «Количествен</w:t>
      </w:r>
      <w:r w:rsidR="00DB2CE8">
        <w:rPr>
          <w:color w:val="000000" w:themeColor="text1"/>
          <w:sz w:val="28"/>
          <w:szCs w:val="28"/>
        </w:rPr>
        <w:t>но</w:t>
      </w:r>
      <w:r>
        <w:rPr>
          <w:color w:val="000000" w:themeColor="text1"/>
          <w:sz w:val="28"/>
          <w:szCs w:val="28"/>
        </w:rPr>
        <w:t>е определени</w:t>
      </w:r>
      <w:r w:rsidR="00DB2CE8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» </w:t>
      </w:r>
      <w:r w:rsidR="00843329" w:rsidRPr="00EB3058">
        <w:rPr>
          <w:color w:val="000000" w:themeColor="text1"/>
          <w:sz w:val="28"/>
          <w:szCs w:val="28"/>
        </w:rPr>
        <w:t>вычисляют</w:t>
      </w:r>
      <w:r>
        <w:rPr>
          <w:color w:val="000000" w:themeColor="text1"/>
          <w:sz w:val="28"/>
          <w:szCs w:val="28"/>
        </w:rPr>
        <w:t xml:space="preserve"> соотношение</w:t>
      </w:r>
      <w:r w:rsidR="004451C0">
        <w:rPr>
          <w:color w:val="000000" w:themeColor="text1"/>
          <w:sz w:val="28"/>
          <w:szCs w:val="28"/>
        </w:rPr>
        <w:t xml:space="preserve"> (</w:t>
      </w:r>
      <w:r w:rsidR="004451C0" w:rsidRPr="009504FF">
        <w:rPr>
          <w:rFonts w:asciiTheme="majorHAnsi" w:hAnsiTheme="majorHAnsi"/>
          <w:i/>
          <w:color w:val="000000" w:themeColor="text1"/>
          <w:sz w:val="28"/>
          <w:szCs w:val="28"/>
        </w:rPr>
        <w:t>Х</w:t>
      </w:r>
      <w:r w:rsidR="004451C0">
        <w:rPr>
          <w:color w:val="000000" w:themeColor="text1"/>
          <w:sz w:val="28"/>
          <w:szCs w:val="28"/>
        </w:rPr>
        <w:t>)</w:t>
      </w:r>
      <w:r w:rsidR="00AC3BE0">
        <w:rPr>
          <w:color w:val="000000" w:themeColor="text1"/>
          <w:sz w:val="28"/>
          <w:szCs w:val="28"/>
        </w:rPr>
        <w:t xml:space="preserve"> по формуле:</w:t>
      </w:r>
    </w:p>
    <w:p w14:paraId="36DDAF3B" w14:textId="6172B128" w:rsidR="004454DD" w:rsidRPr="002E3320" w:rsidRDefault="004454DD" w:rsidP="00C918C0">
      <w:pPr>
        <w:widowControl/>
        <w:spacing w:line="360" w:lineRule="auto"/>
        <w:jc w:val="center"/>
        <w:rPr>
          <w:rFonts w:ascii="Cambria Math" w:hAnsi="Cambria Math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 xml:space="preserve">3 - 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</w:rPr>
            <m:t>,</m:t>
          </m:r>
        </m:oMath>
      </m:oMathPara>
    </w:p>
    <w:tbl>
      <w:tblPr>
        <w:tblStyle w:val="af4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536"/>
        <w:gridCol w:w="356"/>
        <w:gridCol w:w="8008"/>
      </w:tblGrid>
      <w:tr w:rsidR="004454DD" w:rsidRPr="004454DD" w14:paraId="3B8E9795" w14:textId="77777777" w:rsidTr="00080A76">
        <w:tc>
          <w:tcPr>
            <w:tcW w:w="598" w:type="dxa"/>
          </w:tcPr>
          <w:p w14:paraId="7D1F4CDE" w14:textId="77777777" w:rsidR="004454DD" w:rsidRPr="004454DD" w:rsidRDefault="004454DD" w:rsidP="00C918C0">
            <w:pPr>
              <w:widowControl/>
              <w:spacing w:after="120"/>
              <w:rPr>
                <w:color w:val="000000" w:themeColor="text1"/>
                <w:sz w:val="28"/>
                <w:szCs w:val="28"/>
              </w:rPr>
            </w:pPr>
            <w:r w:rsidRPr="004454DD">
              <w:rPr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536" w:type="dxa"/>
          </w:tcPr>
          <w:p w14:paraId="34D4E99E" w14:textId="60A15225" w:rsidR="004454DD" w:rsidRPr="00C918C0" w:rsidRDefault="004454DD" w:rsidP="00C918C0">
            <w:pPr>
              <w:widowControl/>
              <w:spacing w:after="120"/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918C0">
              <w:rPr>
                <w:rFonts w:asciiTheme="majorHAnsi" w:hAnsiTheme="majorHAnsi"/>
                <w:i/>
                <w:color w:val="000000" w:themeColor="text1"/>
                <w:sz w:val="28"/>
                <w:szCs w:val="28"/>
                <w:lang w:val="en-US"/>
              </w:rPr>
              <w:t>V</w:t>
            </w:r>
            <w:r w:rsidRPr="00686F61">
              <w:rPr>
                <w:rFonts w:asciiTheme="majorHAnsi" w:hAnsiTheme="majorHAnsi"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56" w:type="dxa"/>
          </w:tcPr>
          <w:p w14:paraId="67132DBC" w14:textId="30C633E1" w:rsidR="004454DD" w:rsidRPr="009504FF" w:rsidRDefault="009504FF" w:rsidP="00C918C0">
            <w:pPr>
              <w:widowControl/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008" w:type="dxa"/>
          </w:tcPr>
          <w:p w14:paraId="65CE6F3E" w14:textId="36B24B85" w:rsidR="004454DD" w:rsidRPr="004454DD" w:rsidRDefault="004454DD" w:rsidP="00C918C0">
            <w:pPr>
              <w:widowControl/>
              <w:spacing w:after="120"/>
              <w:rPr>
                <w:color w:val="000000" w:themeColor="text1"/>
                <w:sz w:val="28"/>
                <w:szCs w:val="28"/>
              </w:rPr>
            </w:pPr>
            <w:r w:rsidRPr="004454DD">
              <w:rPr>
                <w:color w:val="000000" w:themeColor="text1"/>
                <w:sz w:val="28"/>
                <w:szCs w:val="28"/>
              </w:rPr>
              <w:t xml:space="preserve">объём </w:t>
            </w:r>
            <w:r w:rsidR="005B0718">
              <w:rPr>
                <w:color w:val="000000" w:themeColor="text1"/>
                <w:sz w:val="28"/>
                <w:szCs w:val="28"/>
              </w:rPr>
              <w:t>1 </w:t>
            </w:r>
            <w:r w:rsidR="00ED7331" w:rsidRPr="004454DD">
              <w:rPr>
                <w:color w:val="000000" w:themeColor="text1"/>
                <w:sz w:val="28"/>
                <w:szCs w:val="28"/>
              </w:rPr>
              <w:t xml:space="preserve">М </w:t>
            </w:r>
            <w:r w:rsidR="00ED7331">
              <w:rPr>
                <w:color w:val="000000" w:themeColor="text1"/>
                <w:sz w:val="28"/>
                <w:szCs w:val="28"/>
              </w:rPr>
              <w:t xml:space="preserve">раствора </w:t>
            </w:r>
            <w:r w:rsidRPr="004454DD">
              <w:rPr>
                <w:color w:val="000000" w:themeColor="text1"/>
                <w:sz w:val="28"/>
                <w:szCs w:val="28"/>
              </w:rPr>
              <w:t>натрия гидроксида, израсходованный на титрование в основном опыте (первая точка перегиба), мл;</w:t>
            </w:r>
          </w:p>
        </w:tc>
      </w:tr>
      <w:tr w:rsidR="004454DD" w:rsidRPr="004454DD" w14:paraId="79E323DE" w14:textId="77777777" w:rsidTr="00080A76">
        <w:tc>
          <w:tcPr>
            <w:tcW w:w="598" w:type="dxa"/>
          </w:tcPr>
          <w:p w14:paraId="685A04D8" w14:textId="77777777" w:rsidR="004454DD" w:rsidRPr="004454DD" w:rsidRDefault="004454DD" w:rsidP="00C918C0">
            <w:pPr>
              <w:widowControl/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6" w:type="dxa"/>
          </w:tcPr>
          <w:p w14:paraId="6078CAE0" w14:textId="77777777" w:rsidR="004454DD" w:rsidRPr="00C918C0" w:rsidRDefault="004454DD" w:rsidP="00C918C0">
            <w:pPr>
              <w:widowControl/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C918C0">
              <w:rPr>
                <w:rFonts w:asciiTheme="majorHAnsi" w:hAnsiTheme="majorHAnsi"/>
                <w:i/>
                <w:color w:val="000000" w:themeColor="text1"/>
                <w:sz w:val="28"/>
                <w:szCs w:val="28"/>
                <w:lang w:val="en-US"/>
              </w:rPr>
              <w:t>V</w:t>
            </w:r>
            <w:r w:rsidRPr="00686F61">
              <w:rPr>
                <w:rFonts w:asciiTheme="majorHAnsi" w:hAnsiTheme="majorHAnsi"/>
                <w:color w:val="000000" w:themeColor="text1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56" w:type="dxa"/>
          </w:tcPr>
          <w:p w14:paraId="150BEF9C" w14:textId="0E941191" w:rsidR="004454DD" w:rsidRPr="004454DD" w:rsidRDefault="009504FF" w:rsidP="00C918C0">
            <w:pPr>
              <w:widowControl/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008" w:type="dxa"/>
          </w:tcPr>
          <w:p w14:paraId="05F3ED4C" w14:textId="6A2F0CF6" w:rsidR="004454DD" w:rsidRPr="004454DD" w:rsidRDefault="004454DD" w:rsidP="00C918C0">
            <w:pPr>
              <w:widowControl/>
              <w:spacing w:after="120"/>
              <w:rPr>
                <w:color w:val="000000" w:themeColor="text1"/>
                <w:sz w:val="28"/>
                <w:szCs w:val="28"/>
              </w:rPr>
            </w:pPr>
            <w:r w:rsidRPr="004454DD">
              <w:rPr>
                <w:color w:val="000000" w:themeColor="text1"/>
                <w:sz w:val="28"/>
                <w:szCs w:val="28"/>
              </w:rPr>
              <w:t xml:space="preserve">объём </w:t>
            </w:r>
            <w:r w:rsidR="005B0718">
              <w:rPr>
                <w:color w:val="000000" w:themeColor="text1"/>
                <w:sz w:val="28"/>
                <w:szCs w:val="28"/>
              </w:rPr>
              <w:t>1 </w:t>
            </w:r>
            <w:r w:rsidR="00ED7331" w:rsidRPr="004454DD">
              <w:rPr>
                <w:color w:val="000000" w:themeColor="text1"/>
                <w:sz w:val="28"/>
                <w:szCs w:val="28"/>
              </w:rPr>
              <w:t xml:space="preserve">М </w:t>
            </w:r>
            <w:r w:rsidR="00ED7331">
              <w:rPr>
                <w:color w:val="000000" w:themeColor="text1"/>
                <w:sz w:val="28"/>
                <w:szCs w:val="28"/>
              </w:rPr>
              <w:t xml:space="preserve">раствора </w:t>
            </w:r>
            <w:r w:rsidRPr="004454DD">
              <w:rPr>
                <w:color w:val="000000" w:themeColor="text1"/>
                <w:sz w:val="28"/>
                <w:szCs w:val="28"/>
              </w:rPr>
              <w:t>натрия гидроксида, израсходованный на титрование в основном опыте (вторая точка перегиба), мл;</w:t>
            </w:r>
          </w:p>
        </w:tc>
      </w:tr>
      <w:tr w:rsidR="004454DD" w:rsidRPr="004454DD" w14:paraId="3B2357D3" w14:textId="77777777" w:rsidTr="00080A76">
        <w:tc>
          <w:tcPr>
            <w:tcW w:w="598" w:type="dxa"/>
          </w:tcPr>
          <w:p w14:paraId="19E402BF" w14:textId="77777777" w:rsidR="004454DD" w:rsidRPr="004454DD" w:rsidRDefault="004454DD" w:rsidP="00C918C0">
            <w:pPr>
              <w:widowControl/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6" w:type="dxa"/>
          </w:tcPr>
          <w:p w14:paraId="5B4A200B" w14:textId="77777777" w:rsidR="004454DD" w:rsidRPr="00C918C0" w:rsidRDefault="004454DD" w:rsidP="00C918C0">
            <w:pPr>
              <w:widowControl/>
              <w:spacing w:after="120"/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C918C0">
              <w:rPr>
                <w:rFonts w:asciiTheme="majorHAnsi" w:hAnsiTheme="majorHAnsi"/>
                <w:i/>
                <w:color w:val="000000" w:themeColor="text1"/>
                <w:sz w:val="28"/>
                <w:szCs w:val="28"/>
                <w:lang w:val="en-US"/>
              </w:rPr>
              <w:t>V</w:t>
            </w:r>
            <w:r w:rsidRPr="00686F61">
              <w:rPr>
                <w:rFonts w:asciiTheme="majorHAnsi" w:hAnsiTheme="majorHAnsi"/>
                <w:color w:val="000000" w:themeColor="text1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56" w:type="dxa"/>
          </w:tcPr>
          <w:p w14:paraId="45BC2AD9" w14:textId="02EB0D89" w:rsidR="004454DD" w:rsidRPr="009504FF" w:rsidRDefault="009504FF" w:rsidP="00C918C0">
            <w:pPr>
              <w:widowControl/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008" w:type="dxa"/>
          </w:tcPr>
          <w:p w14:paraId="5EC4B367" w14:textId="02D56524" w:rsidR="004454DD" w:rsidRPr="004454DD" w:rsidRDefault="004454DD" w:rsidP="00C918C0">
            <w:pPr>
              <w:widowControl/>
              <w:spacing w:after="120"/>
              <w:rPr>
                <w:color w:val="000000" w:themeColor="text1"/>
                <w:sz w:val="28"/>
                <w:szCs w:val="28"/>
              </w:rPr>
            </w:pPr>
            <w:r w:rsidRPr="004454DD">
              <w:rPr>
                <w:color w:val="000000" w:themeColor="text1"/>
                <w:sz w:val="28"/>
                <w:szCs w:val="28"/>
              </w:rPr>
              <w:t>об</w:t>
            </w:r>
            <w:r w:rsidR="005B0718">
              <w:rPr>
                <w:color w:val="000000" w:themeColor="text1"/>
                <w:sz w:val="28"/>
                <w:szCs w:val="28"/>
              </w:rPr>
              <w:t>ъём натрия гидроксида раствор 1 </w:t>
            </w:r>
            <w:r w:rsidRPr="004454DD">
              <w:rPr>
                <w:color w:val="000000" w:themeColor="text1"/>
                <w:sz w:val="28"/>
                <w:szCs w:val="28"/>
              </w:rPr>
              <w:t>М, израсходованный на титрование в контрольном опыте, мл</w:t>
            </w:r>
            <w:r w:rsidR="002363BB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597DD986" w14:textId="674D7BBA" w:rsidR="003B0E1A" w:rsidRDefault="00537EC4" w:rsidP="000A4382">
      <w:pPr>
        <w:widowControl/>
        <w:spacing w:before="12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843329" w:rsidRPr="00EB3058">
        <w:rPr>
          <w:color w:val="000000" w:themeColor="text1"/>
          <w:sz w:val="28"/>
          <w:szCs w:val="28"/>
        </w:rPr>
        <w:t>оотношение</w:t>
      </w:r>
      <w:r w:rsidR="004451C0">
        <w:rPr>
          <w:color w:val="000000" w:themeColor="text1"/>
          <w:sz w:val="28"/>
          <w:szCs w:val="28"/>
        </w:rPr>
        <w:t xml:space="preserve"> (</w:t>
      </w:r>
      <w:r w:rsidR="004451C0" w:rsidRPr="009504FF">
        <w:rPr>
          <w:rFonts w:asciiTheme="majorHAnsi" w:hAnsiTheme="majorHAnsi"/>
          <w:i/>
          <w:color w:val="000000" w:themeColor="text1"/>
          <w:sz w:val="28"/>
          <w:szCs w:val="28"/>
        </w:rPr>
        <w:t>Х</w:t>
      </w:r>
      <w:r w:rsidR="004451C0">
        <w:rPr>
          <w:color w:val="000000" w:themeColor="text1"/>
          <w:sz w:val="28"/>
          <w:szCs w:val="28"/>
        </w:rPr>
        <w:t>)</w:t>
      </w:r>
      <w:r w:rsidR="00843329" w:rsidRPr="00EB3058">
        <w:rPr>
          <w:color w:val="000000" w:themeColor="text1"/>
          <w:sz w:val="28"/>
          <w:szCs w:val="28"/>
        </w:rPr>
        <w:t xml:space="preserve"> не</w:t>
      </w:r>
      <w:r>
        <w:rPr>
          <w:color w:val="000000" w:themeColor="text1"/>
          <w:sz w:val="28"/>
          <w:szCs w:val="28"/>
        </w:rPr>
        <w:t xml:space="preserve"> должно</w:t>
      </w:r>
      <w:r w:rsidR="00843329" w:rsidRPr="00EB3058">
        <w:rPr>
          <w:color w:val="000000" w:themeColor="text1"/>
          <w:sz w:val="28"/>
          <w:szCs w:val="28"/>
        </w:rPr>
        <w:t xml:space="preserve"> превыша</w:t>
      </w:r>
      <w:r>
        <w:rPr>
          <w:color w:val="000000" w:themeColor="text1"/>
          <w:sz w:val="28"/>
          <w:szCs w:val="28"/>
        </w:rPr>
        <w:t>ть</w:t>
      </w:r>
      <w:r w:rsidR="00843329" w:rsidRPr="00EB3058">
        <w:rPr>
          <w:color w:val="000000" w:themeColor="text1"/>
          <w:sz w:val="28"/>
          <w:szCs w:val="28"/>
        </w:rPr>
        <w:t xml:space="preserve"> 0,</w:t>
      </w:r>
      <w:r w:rsidR="009A4E8B" w:rsidRPr="00EB3058">
        <w:rPr>
          <w:color w:val="000000" w:themeColor="text1"/>
          <w:sz w:val="28"/>
          <w:szCs w:val="28"/>
        </w:rPr>
        <w:t>025.</w:t>
      </w:r>
    </w:p>
    <w:p w14:paraId="326AE7C6" w14:textId="3DF2D092" w:rsidR="009A4E8B" w:rsidRDefault="009A2CE2" w:rsidP="00686F61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2CE2">
        <w:rPr>
          <w:b/>
          <w:color w:val="000000" w:themeColor="text1"/>
          <w:sz w:val="28"/>
          <w:szCs w:val="28"/>
        </w:rPr>
        <w:t>Хлориды</w:t>
      </w:r>
      <w:r>
        <w:rPr>
          <w:i/>
          <w:color w:val="000000" w:themeColor="text1"/>
          <w:sz w:val="28"/>
          <w:szCs w:val="28"/>
        </w:rPr>
        <w:t xml:space="preserve"> </w:t>
      </w:r>
      <w:r w:rsidRPr="004E180C">
        <w:rPr>
          <w:i/>
          <w:color w:val="000000" w:themeColor="text1"/>
          <w:sz w:val="28"/>
          <w:szCs w:val="28"/>
        </w:rPr>
        <w:t>(</w:t>
      </w:r>
      <w:r w:rsidR="009A4E8B" w:rsidRPr="004E180C">
        <w:rPr>
          <w:i/>
          <w:color w:val="000000" w:themeColor="text1"/>
          <w:sz w:val="28"/>
          <w:szCs w:val="28"/>
        </w:rPr>
        <w:t>ОФС «Хлориды»)</w:t>
      </w:r>
      <w:r w:rsidR="00295FE4">
        <w:rPr>
          <w:color w:val="000000" w:themeColor="text1"/>
          <w:sz w:val="28"/>
          <w:szCs w:val="28"/>
        </w:rPr>
        <w:t xml:space="preserve">. </w:t>
      </w:r>
      <w:r w:rsidR="00BB13B2">
        <w:rPr>
          <w:color w:val="000000" w:themeColor="text1"/>
          <w:sz w:val="28"/>
          <w:szCs w:val="28"/>
        </w:rPr>
        <w:t>Не более 200 </w:t>
      </w:r>
      <w:r w:rsidR="00644430">
        <w:rPr>
          <w:color w:val="000000" w:themeColor="text1"/>
          <w:sz w:val="28"/>
          <w:szCs w:val="28"/>
          <w:lang w:val="en-US"/>
        </w:rPr>
        <w:t>ppm</w:t>
      </w:r>
      <w:r w:rsidR="00644430">
        <w:rPr>
          <w:color w:val="000000" w:themeColor="text1"/>
          <w:sz w:val="28"/>
          <w:szCs w:val="28"/>
        </w:rPr>
        <w:t>.</w:t>
      </w:r>
    </w:p>
    <w:p w14:paraId="58FB3AB4" w14:textId="7A564975" w:rsidR="00644430" w:rsidRPr="00644430" w:rsidRDefault="008C6639" w:rsidP="00686F61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</w:t>
      </w:r>
      <w:r w:rsidR="00644430">
        <w:rPr>
          <w:color w:val="000000" w:themeColor="text1"/>
          <w:sz w:val="28"/>
          <w:szCs w:val="28"/>
        </w:rPr>
        <w:t>2,5</w:t>
      </w:r>
      <w:r w:rsidR="008B5B9F">
        <w:rPr>
          <w:color w:val="000000" w:themeColor="text1"/>
          <w:sz w:val="28"/>
          <w:szCs w:val="28"/>
        </w:rPr>
        <w:t> </w:t>
      </w:r>
      <w:r w:rsidR="00644430">
        <w:rPr>
          <w:color w:val="000000" w:themeColor="text1"/>
          <w:sz w:val="28"/>
          <w:szCs w:val="28"/>
        </w:rPr>
        <w:t>мл</w:t>
      </w:r>
      <w:r w:rsidR="00644430" w:rsidRPr="00644430">
        <w:rPr>
          <w:color w:val="000000" w:themeColor="text1"/>
          <w:sz w:val="28"/>
          <w:szCs w:val="28"/>
        </w:rPr>
        <w:t xml:space="preserve"> </w:t>
      </w:r>
      <w:r w:rsidR="00644430">
        <w:rPr>
          <w:color w:val="000000" w:themeColor="text1"/>
          <w:sz w:val="28"/>
          <w:szCs w:val="28"/>
        </w:rPr>
        <w:t xml:space="preserve">раствора </w:t>
      </w:r>
      <w:r w:rsidR="00644430">
        <w:rPr>
          <w:color w:val="000000" w:themeColor="text1"/>
          <w:sz w:val="28"/>
          <w:szCs w:val="28"/>
          <w:lang w:val="en-US"/>
        </w:rPr>
        <w:t>S</w:t>
      </w:r>
      <w:r w:rsidR="00E144C7" w:rsidRPr="00E144C7">
        <w:rPr>
          <w:color w:val="000000" w:themeColor="text1"/>
          <w:sz w:val="28"/>
          <w:szCs w:val="28"/>
        </w:rPr>
        <w:t xml:space="preserve"> </w:t>
      </w:r>
      <w:r w:rsidR="006D4BA4">
        <w:rPr>
          <w:color w:val="000000" w:themeColor="text1"/>
          <w:sz w:val="28"/>
          <w:szCs w:val="28"/>
        </w:rPr>
        <w:t>прибавляют</w:t>
      </w:r>
      <w:r w:rsidR="00644430" w:rsidRPr="00644430">
        <w:rPr>
          <w:color w:val="000000" w:themeColor="text1"/>
          <w:sz w:val="28"/>
          <w:szCs w:val="28"/>
        </w:rPr>
        <w:t xml:space="preserve"> </w:t>
      </w:r>
      <w:r w:rsidR="00E144C7">
        <w:rPr>
          <w:color w:val="000000" w:themeColor="text1"/>
          <w:sz w:val="28"/>
          <w:szCs w:val="28"/>
        </w:rPr>
        <w:t>10</w:t>
      </w:r>
      <w:r w:rsidR="00BB13B2">
        <w:rPr>
          <w:color w:val="000000" w:themeColor="text1"/>
          <w:sz w:val="28"/>
          <w:szCs w:val="28"/>
        </w:rPr>
        <w:t> </w:t>
      </w:r>
      <w:r w:rsidR="00644430" w:rsidRPr="00644430">
        <w:rPr>
          <w:color w:val="000000" w:themeColor="text1"/>
          <w:sz w:val="28"/>
          <w:szCs w:val="28"/>
        </w:rPr>
        <w:t xml:space="preserve">мл </w:t>
      </w:r>
      <w:r w:rsidR="00644430" w:rsidRPr="00E144C7">
        <w:rPr>
          <w:i/>
          <w:color w:val="000000" w:themeColor="text1"/>
          <w:sz w:val="28"/>
          <w:szCs w:val="28"/>
        </w:rPr>
        <w:t xml:space="preserve">азотной кислоты </w:t>
      </w:r>
      <w:r w:rsidR="004454DD">
        <w:rPr>
          <w:i/>
          <w:color w:val="000000" w:themeColor="text1"/>
          <w:sz w:val="28"/>
          <w:szCs w:val="28"/>
        </w:rPr>
        <w:t xml:space="preserve">разведённой 12,5 % </w:t>
      </w:r>
      <w:r w:rsidR="004454DD">
        <w:rPr>
          <w:color w:val="000000" w:themeColor="text1"/>
          <w:sz w:val="28"/>
          <w:szCs w:val="28"/>
        </w:rPr>
        <w:t>и доводят объё</w:t>
      </w:r>
      <w:r w:rsidR="00E144C7">
        <w:rPr>
          <w:color w:val="000000" w:themeColor="text1"/>
          <w:sz w:val="28"/>
          <w:szCs w:val="28"/>
        </w:rPr>
        <w:t xml:space="preserve">м раствора </w:t>
      </w:r>
      <w:r w:rsidR="00E144C7" w:rsidRPr="00E144C7">
        <w:rPr>
          <w:i/>
          <w:color w:val="000000" w:themeColor="text1"/>
          <w:sz w:val="28"/>
          <w:szCs w:val="28"/>
        </w:rPr>
        <w:t>водой</w:t>
      </w:r>
      <w:r w:rsidR="00BB13B2">
        <w:rPr>
          <w:color w:val="000000" w:themeColor="text1"/>
          <w:sz w:val="28"/>
          <w:szCs w:val="28"/>
        </w:rPr>
        <w:t xml:space="preserve"> до 15 </w:t>
      </w:r>
      <w:r w:rsidR="00644430" w:rsidRPr="00644430">
        <w:rPr>
          <w:color w:val="000000" w:themeColor="text1"/>
          <w:sz w:val="28"/>
          <w:szCs w:val="28"/>
        </w:rPr>
        <w:t>мл.</w:t>
      </w:r>
    </w:p>
    <w:p w14:paraId="069B7B70" w14:textId="7A8A9F00" w:rsidR="00777FF4" w:rsidRDefault="008B5B9F" w:rsidP="00686F61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Сульфаты</w:t>
      </w:r>
      <w:r w:rsidR="00975DE9">
        <w:rPr>
          <w:b/>
          <w:color w:val="000000" w:themeColor="text1"/>
          <w:sz w:val="28"/>
          <w:szCs w:val="28"/>
        </w:rPr>
        <w:t xml:space="preserve"> </w:t>
      </w:r>
      <w:r w:rsidR="00975DE9" w:rsidRPr="004E180C">
        <w:rPr>
          <w:i/>
          <w:color w:val="000000" w:themeColor="text1"/>
          <w:sz w:val="28"/>
          <w:szCs w:val="28"/>
        </w:rPr>
        <w:t>(</w:t>
      </w:r>
      <w:r w:rsidR="00ED7331" w:rsidRPr="004E180C">
        <w:rPr>
          <w:i/>
          <w:color w:val="000000" w:themeColor="text1"/>
          <w:sz w:val="28"/>
          <w:szCs w:val="28"/>
        </w:rPr>
        <w:t>ОФС «Сульфаты», метод 2</w:t>
      </w:r>
      <w:r w:rsidR="00975DE9" w:rsidRPr="004E180C">
        <w:rPr>
          <w:i/>
          <w:color w:val="000000" w:themeColor="text1"/>
          <w:sz w:val="28"/>
          <w:szCs w:val="28"/>
        </w:rPr>
        <w:t>)</w:t>
      </w:r>
      <w:r w:rsidRPr="00975DE9">
        <w:rPr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 xml:space="preserve"> </w:t>
      </w:r>
      <w:r w:rsidR="00340E30" w:rsidRPr="00340E30">
        <w:rPr>
          <w:color w:val="000000" w:themeColor="text1"/>
          <w:sz w:val="28"/>
          <w:szCs w:val="28"/>
        </w:rPr>
        <w:t xml:space="preserve">Не </w:t>
      </w:r>
      <w:r w:rsidR="00197D63">
        <w:rPr>
          <w:color w:val="000000" w:themeColor="text1"/>
          <w:sz w:val="28"/>
          <w:szCs w:val="28"/>
        </w:rPr>
        <w:t>более</w:t>
      </w:r>
      <w:r w:rsidR="00BB13B2">
        <w:rPr>
          <w:color w:val="000000" w:themeColor="text1"/>
          <w:sz w:val="28"/>
          <w:szCs w:val="28"/>
        </w:rPr>
        <w:t xml:space="preserve"> 500 </w:t>
      </w:r>
      <w:r w:rsidR="00340E30">
        <w:rPr>
          <w:color w:val="000000" w:themeColor="text1"/>
          <w:sz w:val="28"/>
          <w:szCs w:val="28"/>
          <w:lang w:val="en-US"/>
        </w:rPr>
        <w:t>ppm</w:t>
      </w:r>
      <w:r w:rsidR="00AF37AC">
        <w:rPr>
          <w:color w:val="000000" w:themeColor="text1"/>
          <w:sz w:val="28"/>
          <w:szCs w:val="28"/>
        </w:rPr>
        <w:t>.</w:t>
      </w:r>
    </w:p>
    <w:p w14:paraId="4C1B851D" w14:textId="73232179" w:rsidR="008B5B9F" w:rsidRDefault="008C6639" w:rsidP="00686F61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</w:t>
      </w:r>
      <w:r w:rsidR="008B5B9F">
        <w:rPr>
          <w:color w:val="000000" w:themeColor="text1"/>
          <w:sz w:val="28"/>
          <w:szCs w:val="28"/>
        </w:rPr>
        <w:t>3 </w:t>
      </w:r>
      <w:r w:rsidR="008B5B9F" w:rsidRPr="008B5B9F">
        <w:rPr>
          <w:color w:val="000000" w:themeColor="text1"/>
          <w:sz w:val="28"/>
          <w:szCs w:val="28"/>
        </w:rPr>
        <w:t xml:space="preserve">мл раствора </w:t>
      </w:r>
      <w:r w:rsidR="008B5B9F" w:rsidRPr="008B5B9F">
        <w:rPr>
          <w:color w:val="000000" w:themeColor="text1"/>
          <w:sz w:val="28"/>
          <w:szCs w:val="28"/>
          <w:lang w:val="en-US"/>
        </w:rPr>
        <w:t>S</w:t>
      </w:r>
      <w:r w:rsidR="008B5B9F" w:rsidRPr="008B5B9F">
        <w:rPr>
          <w:color w:val="000000" w:themeColor="text1"/>
          <w:sz w:val="28"/>
          <w:szCs w:val="28"/>
        </w:rPr>
        <w:t xml:space="preserve"> </w:t>
      </w:r>
      <w:r w:rsidR="006D4BA4">
        <w:rPr>
          <w:color w:val="000000" w:themeColor="text1"/>
          <w:sz w:val="28"/>
          <w:szCs w:val="28"/>
        </w:rPr>
        <w:t>прибавляют</w:t>
      </w:r>
      <w:r w:rsidR="008B5B9F" w:rsidRPr="008B5B9F">
        <w:rPr>
          <w:color w:val="000000" w:themeColor="text1"/>
          <w:sz w:val="28"/>
          <w:szCs w:val="28"/>
        </w:rPr>
        <w:t xml:space="preserve"> </w:t>
      </w:r>
      <w:r w:rsidR="008B5B9F">
        <w:rPr>
          <w:color w:val="000000" w:themeColor="text1"/>
          <w:sz w:val="28"/>
          <w:szCs w:val="28"/>
        </w:rPr>
        <w:t>2 </w:t>
      </w:r>
      <w:r w:rsidR="008B5B9F" w:rsidRPr="008B5B9F">
        <w:rPr>
          <w:color w:val="000000" w:themeColor="text1"/>
          <w:sz w:val="28"/>
          <w:szCs w:val="28"/>
        </w:rPr>
        <w:t xml:space="preserve">мл </w:t>
      </w:r>
      <w:r w:rsidR="008B5B9F" w:rsidRPr="008B5B9F">
        <w:rPr>
          <w:i/>
          <w:color w:val="000000" w:themeColor="text1"/>
          <w:sz w:val="28"/>
          <w:szCs w:val="28"/>
        </w:rPr>
        <w:t>хлор</w:t>
      </w:r>
      <w:r w:rsidR="00295FE4">
        <w:rPr>
          <w:i/>
          <w:color w:val="000000" w:themeColor="text1"/>
          <w:sz w:val="28"/>
          <w:szCs w:val="28"/>
        </w:rPr>
        <w:t>ист</w:t>
      </w:r>
      <w:r w:rsidR="008B5B9F" w:rsidRPr="008B5B9F">
        <w:rPr>
          <w:i/>
          <w:color w:val="000000" w:themeColor="text1"/>
          <w:sz w:val="28"/>
          <w:szCs w:val="28"/>
        </w:rPr>
        <w:t xml:space="preserve">оводородной кислоты </w:t>
      </w:r>
      <w:r w:rsidR="004454DD">
        <w:rPr>
          <w:i/>
          <w:color w:val="000000" w:themeColor="text1"/>
          <w:sz w:val="28"/>
          <w:szCs w:val="28"/>
        </w:rPr>
        <w:t xml:space="preserve">разведённой 7,3 % </w:t>
      </w:r>
      <w:r w:rsidR="008B5B9F" w:rsidRPr="008B5B9F">
        <w:rPr>
          <w:color w:val="000000" w:themeColor="text1"/>
          <w:sz w:val="28"/>
          <w:szCs w:val="28"/>
        </w:rPr>
        <w:t>и доводят объ</w:t>
      </w:r>
      <w:r w:rsidR="008B5B9F">
        <w:rPr>
          <w:color w:val="000000" w:themeColor="text1"/>
          <w:sz w:val="28"/>
          <w:szCs w:val="28"/>
        </w:rPr>
        <w:t>ё</w:t>
      </w:r>
      <w:r w:rsidR="008B5B9F" w:rsidRPr="008B5B9F">
        <w:rPr>
          <w:color w:val="000000" w:themeColor="text1"/>
          <w:sz w:val="28"/>
          <w:szCs w:val="28"/>
        </w:rPr>
        <w:t xml:space="preserve">м раствора </w:t>
      </w:r>
      <w:r w:rsidR="008B5B9F" w:rsidRPr="008B5B9F">
        <w:rPr>
          <w:i/>
          <w:color w:val="000000" w:themeColor="text1"/>
          <w:sz w:val="28"/>
          <w:szCs w:val="28"/>
        </w:rPr>
        <w:t>водой</w:t>
      </w:r>
      <w:r w:rsidR="008B5B9F" w:rsidRPr="008B5B9F">
        <w:rPr>
          <w:color w:val="000000" w:themeColor="text1"/>
          <w:sz w:val="28"/>
          <w:szCs w:val="28"/>
        </w:rPr>
        <w:t xml:space="preserve"> </w:t>
      </w:r>
      <w:r w:rsidR="008B5B9F" w:rsidRPr="008B5B9F">
        <w:rPr>
          <w:i/>
          <w:color w:val="000000" w:themeColor="text1"/>
          <w:sz w:val="28"/>
          <w:szCs w:val="28"/>
        </w:rPr>
        <w:t>дистиллированной</w:t>
      </w:r>
      <w:r w:rsidR="008B5B9F">
        <w:rPr>
          <w:color w:val="000000" w:themeColor="text1"/>
          <w:sz w:val="28"/>
          <w:szCs w:val="28"/>
        </w:rPr>
        <w:t xml:space="preserve"> </w:t>
      </w:r>
      <w:r w:rsidR="00BB13B2">
        <w:rPr>
          <w:color w:val="000000" w:themeColor="text1"/>
          <w:sz w:val="28"/>
          <w:szCs w:val="28"/>
        </w:rPr>
        <w:t>до 15 </w:t>
      </w:r>
      <w:r w:rsidR="008B5B9F" w:rsidRPr="008B5B9F">
        <w:rPr>
          <w:color w:val="000000" w:themeColor="text1"/>
          <w:sz w:val="28"/>
          <w:szCs w:val="28"/>
        </w:rPr>
        <w:t>мл.</w:t>
      </w:r>
    </w:p>
    <w:p w14:paraId="1EE74317" w14:textId="7103DA4A" w:rsidR="00295FE4" w:rsidRDefault="00295FE4" w:rsidP="00686F61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Железо</w:t>
      </w:r>
      <w:r w:rsidR="00D11865">
        <w:rPr>
          <w:b/>
          <w:color w:val="000000" w:themeColor="text1"/>
          <w:sz w:val="28"/>
          <w:szCs w:val="28"/>
        </w:rPr>
        <w:t xml:space="preserve"> </w:t>
      </w:r>
      <w:r w:rsidR="00D11865" w:rsidRPr="004E180C">
        <w:rPr>
          <w:i/>
          <w:color w:val="000000" w:themeColor="text1"/>
          <w:sz w:val="28"/>
          <w:szCs w:val="28"/>
        </w:rPr>
        <w:t xml:space="preserve">(ОФС </w:t>
      </w:r>
      <w:r w:rsidR="00ED7331" w:rsidRPr="004E180C">
        <w:rPr>
          <w:i/>
          <w:color w:val="000000" w:themeColor="text1"/>
          <w:sz w:val="28"/>
          <w:szCs w:val="28"/>
        </w:rPr>
        <w:t>«Железо», метод 2</w:t>
      </w:r>
      <w:r w:rsidR="00D11865" w:rsidRPr="004E180C">
        <w:rPr>
          <w:i/>
          <w:color w:val="000000" w:themeColor="text1"/>
          <w:sz w:val="28"/>
          <w:szCs w:val="28"/>
        </w:rPr>
        <w:t>)</w:t>
      </w:r>
      <w:r w:rsidR="004240EC">
        <w:rPr>
          <w:color w:val="000000" w:themeColor="text1"/>
          <w:sz w:val="28"/>
          <w:szCs w:val="28"/>
        </w:rPr>
        <w:t>.</w:t>
      </w:r>
      <w:r w:rsidRPr="00686F61">
        <w:rPr>
          <w:color w:val="000000" w:themeColor="text1"/>
          <w:sz w:val="28"/>
          <w:szCs w:val="28"/>
        </w:rPr>
        <w:t xml:space="preserve"> </w:t>
      </w:r>
      <w:r w:rsidR="00BB13B2">
        <w:rPr>
          <w:color w:val="000000" w:themeColor="text1"/>
          <w:sz w:val="28"/>
          <w:szCs w:val="28"/>
        </w:rPr>
        <w:t>Не более 20 </w:t>
      </w:r>
      <w:proofErr w:type="spellStart"/>
      <w:r w:rsidRPr="00295FE4">
        <w:rPr>
          <w:color w:val="000000" w:themeColor="text1"/>
          <w:sz w:val="28"/>
          <w:szCs w:val="28"/>
        </w:rPr>
        <w:t>ppm</w:t>
      </w:r>
      <w:proofErr w:type="spellEnd"/>
      <w:r w:rsidRPr="00295FE4">
        <w:rPr>
          <w:color w:val="000000" w:themeColor="text1"/>
          <w:sz w:val="28"/>
          <w:szCs w:val="28"/>
        </w:rPr>
        <w:t>.</w:t>
      </w:r>
    </w:p>
    <w:p w14:paraId="4EF21130" w14:textId="7DC48F52" w:rsidR="00D11865" w:rsidRDefault="00BB13B2" w:rsidP="00686F61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5 </w:t>
      </w:r>
      <w:r w:rsidR="00D11865">
        <w:rPr>
          <w:color w:val="000000" w:themeColor="text1"/>
          <w:sz w:val="28"/>
          <w:szCs w:val="28"/>
        </w:rPr>
        <w:t xml:space="preserve">мл раствора </w:t>
      </w:r>
      <w:r w:rsidR="00D11865" w:rsidRPr="00D11865">
        <w:rPr>
          <w:color w:val="000000" w:themeColor="text1"/>
          <w:sz w:val="28"/>
          <w:szCs w:val="28"/>
          <w:lang w:val="en-US"/>
        </w:rPr>
        <w:t>S</w:t>
      </w:r>
      <w:r w:rsidR="00D11865">
        <w:rPr>
          <w:color w:val="000000" w:themeColor="text1"/>
          <w:sz w:val="28"/>
          <w:szCs w:val="28"/>
        </w:rPr>
        <w:t xml:space="preserve"> </w:t>
      </w:r>
      <w:r w:rsidR="006B73E2" w:rsidRPr="006B73E2">
        <w:rPr>
          <w:color w:val="000000" w:themeColor="text1"/>
          <w:sz w:val="28"/>
          <w:szCs w:val="28"/>
        </w:rPr>
        <w:t xml:space="preserve">доводят </w:t>
      </w:r>
      <w:r w:rsidR="006B73E2" w:rsidRPr="00537EC4">
        <w:rPr>
          <w:i/>
          <w:color w:val="000000" w:themeColor="text1"/>
          <w:sz w:val="28"/>
          <w:szCs w:val="28"/>
        </w:rPr>
        <w:t>водой</w:t>
      </w:r>
      <w:r w:rsidR="0079181B">
        <w:rPr>
          <w:color w:val="000000" w:themeColor="text1"/>
          <w:sz w:val="28"/>
          <w:szCs w:val="28"/>
        </w:rPr>
        <w:t xml:space="preserve"> до объё</w:t>
      </w:r>
      <w:r>
        <w:rPr>
          <w:color w:val="000000" w:themeColor="text1"/>
          <w:sz w:val="28"/>
          <w:szCs w:val="28"/>
        </w:rPr>
        <w:t>ма 10 </w:t>
      </w:r>
      <w:r w:rsidR="006B73E2" w:rsidRPr="006B73E2">
        <w:rPr>
          <w:color w:val="000000" w:themeColor="text1"/>
          <w:sz w:val="28"/>
          <w:szCs w:val="28"/>
        </w:rPr>
        <w:t>мл</w:t>
      </w:r>
      <w:r w:rsidR="00B07EDB">
        <w:rPr>
          <w:color w:val="000000" w:themeColor="text1"/>
          <w:sz w:val="28"/>
          <w:szCs w:val="28"/>
        </w:rPr>
        <w:t>.</w:t>
      </w:r>
    </w:p>
    <w:p w14:paraId="64D50AD0" w14:textId="7C7D3D2B" w:rsidR="00880A7A" w:rsidRDefault="00B0291F" w:rsidP="00686F61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0291F">
        <w:rPr>
          <w:b/>
          <w:color w:val="000000" w:themeColor="text1"/>
          <w:sz w:val="28"/>
          <w:szCs w:val="28"/>
        </w:rPr>
        <w:t xml:space="preserve">Потеря </w:t>
      </w:r>
      <w:r w:rsidR="005431CF">
        <w:rPr>
          <w:b/>
          <w:color w:val="000000" w:themeColor="text1"/>
          <w:sz w:val="28"/>
          <w:szCs w:val="28"/>
        </w:rPr>
        <w:t xml:space="preserve">в </w:t>
      </w:r>
      <w:r w:rsidRPr="00B0291F">
        <w:rPr>
          <w:b/>
          <w:color w:val="000000" w:themeColor="text1"/>
          <w:sz w:val="28"/>
          <w:szCs w:val="28"/>
        </w:rPr>
        <w:t>масс</w:t>
      </w:r>
      <w:r w:rsidR="005431CF">
        <w:rPr>
          <w:b/>
          <w:color w:val="000000" w:themeColor="text1"/>
          <w:sz w:val="28"/>
          <w:szCs w:val="28"/>
        </w:rPr>
        <w:t>е</w:t>
      </w:r>
      <w:r w:rsidRPr="00B0291F">
        <w:rPr>
          <w:b/>
          <w:color w:val="000000" w:themeColor="text1"/>
          <w:sz w:val="28"/>
          <w:szCs w:val="28"/>
        </w:rPr>
        <w:t xml:space="preserve"> при высушивании </w:t>
      </w:r>
      <w:r w:rsidR="00BB37C1" w:rsidRPr="004E180C">
        <w:rPr>
          <w:i/>
          <w:color w:val="000000" w:themeColor="text1"/>
          <w:sz w:val="28"/>
          <w:szCs w:val="28"/>
        </w:rPr>
        <w:t>(ОФС «Потеря в массе при высушивании»)</w:t>
      </w:r>
      <w:r w:rsidR="00BB37C1" w:rsidRPr="00BB37C1">
        <w:rPr>
          <w:color w:val="000000" w:themeColor="text1"/>
          <w:sz w:val="28"/>
          <w:szCs w:val="28"/>
        </w:rPr>
        <w:t xml:space="preserve">. </w:t>
      </w:r>
      <w:r w:rsidR="00880A7A">
        <w:rPr>
          <w:color w:val="000000" w:themeColor="text1"/>
          <w:sz w:val="28"/>
          <w:szCs w:val="28"/>
        </w:rPr>
        <w:t>От 57,0 % до 61,0 %.</w:t>
      </w:r>
    </w:p>
    <w:p w14:paraId="60A1589B" w14:textId="5B9714C1" w:rsidR="00D95A04" w:rsidRDefault="00D95A04" w:rsidP="00686F61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95A04">
        <w:rPr>
          <w:color w:val="000000" w:themeColor="text1"/>
          <w:sz w:val="28"/>
          <w:szCs w:val="28"/>
        </w:rPr>
        <w:t xml:space="preserve">1,000 г испытуемого </w:t>
      </w:r>
      <w:r w:rsidR="005431CF">
        <w:rPr>
          <w:color w:val="000000" w:themeColor="text1"/>
          <w:sz w:val="28"/>
          <w:szCs w:val="28"/>
        </w:rPr>
        <w:t>образца высушивают в сушильном шкафу</w:t>
      </w:r>
      <w:r w:rsidRPr="00D95A04">
        <w:rPr>
          <w:color w:val="000000" w:themeColor="text1"/>
          <w:sz w:val="28"/>
          <w:szCs w:val="28"/>
        </w:rPr>
        <w:t xml:space="preserve"> при температуре 1</w:t>
      </w:r>
      <w:r>
        <w:rPr>
          <w:color w:val="000000" w:themeColor="text1"/>
          <w:sz w:val="28"/>
          <w:szCs w:val="28"/>
        </w:rPr>
        <w:t>30</w:t>
      </w:r>
      <w:r w:rsidRPr="00D95A04">
        <w:rPr>
          <w:color w:val="000000" w:themeColor="text1"/>
          <w:sz w:val="28"/>
          <w:szCs w:val="28"/>
        </w:rPr>
        <w:t xml:space="preserve"> °C в течение </w:t>
      </w:r>
      <w:r w:rsidR="00BB13B2">
        <w:rPr>
          <w:color w:val="000000" w:themeColor="text1"/>
          <w:sz w:val="28"/>
          <w:szCs w:val="28"/>
        </w:rPr>
        <w:t>4 </w:t>
      </w:r>
      <w:r w:rsidRPr="00D95A04">
        <w:rPr>
          <w:color w:val="000000" w:themeColor="text1"/>
          <w:sz w:val="28"/>
          <w:szCs w:val="28"/>
        </w:rPr>
        <w:t>ч.</w:t>
      </w:r>
    </w:p>
    <w:p w14:paraId="355F42BE" w14:textId="77777777" w:rsidR="00045B76" w:rsidRPr="00045B76" w:rsidRDefault="00045B76" w:rsidP="00080A76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45B76">
        <w:rPr>
          <w:b/>
          <w:bCs/>
          <w:color w:val="000000" w:themeColor="text1"/>
          <w:sz w:val="28"/>
          <w:szCs w:val="28"/>
        </w:rPr>
        <w:lastRenderedPageBreak/>
        <w:t>Микробиологическая чистота</w:t>
      </w:r>
      <w:r w:rsidRPr="00045B76">
        <w:rPr>
          <w:color w:val="000000" w:themeColor="text1"/>
          <w:sz w:val="28"/>
          <w:szCs w:val="28"/>
        </w:rPr>
        <w:t>. Испытуемый образец должен выдерживать требования испытания на микробиологическую чистоту.</w:t>
      </w:r>
    </w:p>
    <w:p w14:paraId="7DE377DC" w14:textId="416F29BF" w:rsidR="000A4382" w:rsidRDefault="006B73E2" w:rsidP="00080A76">
      <w:pPr>
        <w:keepNext/>
        <w:widowControl/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B73E2">
        <w:rPr>
          <w:color w:val="000000" w:themeColor="text1"/>
          <w:sz w:val="28"/>
          <w:szCs w:val="28"/>
        </w:rPr>
        <w:t>КОЛИЧЕСТВЕННОЕ ОПРЕДЕЛЕНИЕ</w:t>
      </w:r>
    </w:p>
    <w:p w14:paraId="319782CB" w14:textId="6BCBEFFE" w:rsidR="00DB2CE8" w:rsidRDefault="00315335" w:rsidP="00080A76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5335">
        <w:rPr>
          <w:color w:val="000000" w:themeColor="text1"/>
          <w:sz w:val="28"/>
          <w:szCs w:val="28"/>
        </w:rPr>
        <w:t xml:space="preserve">Определение проводят методом </w:t>
      </w:r>
      <w:proofErr w:type="spellStart"/>
      <w:r w:rsidRPr="00315335">
        <w:rPr>
          <w:color w:val="000000" w:themeColor="text1"/>
          <w:sz w:val="28"/>
          <w:szCs w:val="28"/>
        </w:rPr>
        <w:t>титриметрии</w:t>
      </w:r>
      <w:proofErr w:type="spellEnd"/>
      <w:r w:rsidRPr="00315335">
        <w:rPr>
          <w:i/>
          <w:color w:val="000000" w:themeColor="text1"/>
          <w:sz w:val="28"/>
          <w:szCs w:val="28"/>
        </w:rPr>
        <w:t xml:space="preserve"> (ОФС «</w:t>
      </w:r>
      <w:proofErr w:type="spellStart"/>
      <w:r w:rsidRPr="00315335">
        <w:rPr>
          <w:i/>
          <w:color w:val="000000" w:themeColor="text1"/>
          <w:sz w:val="28"/>
          <w:szCs w:val="28"/>
        </w:rPr>
        <w:t>Титриметрия</w:t>
      </w:r>
      <w:proofErr w:type="spellEnd"/>
      <w:r w:rsidRPr="00315335">
        <w:rPr>
          <w:i/>
          <w:color w:val="000000" w:themeColor="text1"/>
          <w:sz w:val="28"/>
          <w:szCs w:val="28"/>
        </w:rPr>
        <w:t xml:space="preserve"> (титриметрические методы анализа)»).</w:t>
      </w:r>
    </w:p>
    <w:p w14:paraId="47213BD1" w14:textId="33962F2C" w:rsidR="00F65BFC" w:rsidRDefault="00356E47" w:rsidP="00080A76">
      <w:pPr>
        <w:widowControl/>
        <w:spacing w:line="360" w:lineRule="auto"/>
        <w:ind w:firstLine="709"/>
        <w:jc w:val="both"/>
        <w:rPr>
          <w:color w:val="000000" w:themeColor="text1"/>
          <w:spacing w:val="-6"/>
          <w:sz w:val="28"/>
        </w:rPr>
      </w:pPr>
      <w:r w:rsidRPr="00854FF5">
        <w:rPr>
          <w:color w:val="000000" w:themeColor="text1"/>
          <w:spacing w:val="-6"/>
          <w:sz w:val="28"/>
        </w:rPr>
        <w:t>4</w:t>
      </w:r>
      <w:r w:rsidR="0028400E">
        <w:rPr>
          <w:color w:val="000000" w:themeColor="text1"/>
          <w:spacing w:val="-6"/>
          <w:sz w:val="28"/>
        </w:rPr>
        <w:t>,000</w:t>
      </w:r>
      <w:r w:rsidR="00880A7A">
        <w:rPr>
          <w:color w:val="000000" w:themeColor="text1"/>
          <w:spacing w:val="-6"/>
          <w:sz w:val="28"/>
        </w:rPr>
        <w:t> </w:t>
      </w:r>
      <w:r w:rsidR="00537EC4">
        <w:rPr>
          <w:color w:val="000000" w:themeColor="text1"/>
          <w:spacing w:val="-6"/>
          <w:sz w:val="28"/>
        </w:rPr>
        <w:t>г (</w:t>
      </w:r>
      <w:r w:rsidR="003D4DE3" w:rsidRPr="003D4DE3">
        <w:rPr>
          <w:color w:val="000000" w:themeColor="text1"/>
          <w:spacing w:val="-6"/>
          <w:sz w:val="28"/>
        </w:rPr>
        <w:t>точная навеска</w:t>
      </w:r>
      <w:r w:rsidR="00537EC4">
        <w:rPr>
          <w:color w:val="000000" w:themeColor="text1"/>
          <w:spacing w:val="-6"/>
          <w:sz w:val="28"/>
        </w:rPr>
        <w:t>) испытуемого образца</w:t>
      </w:r>
      <w:r w:rsidR="00BA670C">
        <w:rPr>
          <w:color w:val="000000" w:themeColor="text1"/>
          <w:spacing w:val="-6"/>
          <w:sz w:val="28"/>
        </w:rPr>
        <w:t xml:space="preserve"> </w:t>
      </w:r>
      <w:r w:rsidR="00537EC4">
        <w:rPr>
          <w:color w:val="000000" w:themeColor="text1"/>
          <w:spacing w:val="-6"/>
          <w:sz w:val="28"/>
        </w:rPr>
        <w:t>растворяют в 25</w:t>
      </w:r>
      <w:r w:rsidR="00080A76">
        <w:rPr>
          <w:color w:val="000000" w:themeColor="text1"/>
          <w:spacing w:val="-6"/>
          <w:sz w:val="28"/>
        </w:rPr>
        <w:t> </w:t>
      </w:r>
      <w:r w:rsidR="00BA670C">
        <w:rPr>
          <w:color w:val="000000" w:themeColor="text1"/>
          <w:spacing w:val="-6"/>
          <w:sz w:val="28"/>
        </w:rPr>
        <w:t>мл</w:t>
      </w:r>
      <w:r w:rsidR="00537EC4" w:rsidRPr="00854FF5">
        <w:rPr>
          <w:color w:val="000000" w:themeColor="text1"/>
          <w:spacing w:val="-6"/>
          <w:sz w:val="28"/>
        </w:rPr>
        <w:t xml:space="preserve"> </w:t>
      </w:r>
      <w:r w:rsidR="00BA670C" w:rsidRPr="00854FF5">
        <w:rPr>
          <w:i/>
          <w:color w:val="000000" w:themeColor="text1"/>
          <w:spacing w:val="-6"/>
          <w:sz w:val="28"/>
        </w:rPr>
        <w:t>воды</w:t>
      </w:r>
      <w:r w:rsidR="00323AB2" w:rsidRPr="00854FF5">
        <w:rPr>
          <w:i/>
          <w:color w:val="000000" w:themeColor="text1"/>
          <w:spacing w:val="-6"/>
          <w:sz w:val="28"/>
        </w:rPr>
        <w:t xml:space="preserve">, </w:t>
      </w:r>
      <w:r w:rsidR="00880A7A">
        <w:rPr>
          <w:color w:val="000000" w:themeColor="text1"/>
          <w:spacing w:val="-6"/>
          <w:sz w:val="28"/>
        </w:rPr>
        <w:t>при</w:t>
      </w:r>
      <w:r w:rsidR="00BA670C">
        <w:rPr>
          <w:color w:val="000000" w:themeColor="text1"/>
          <w:spacing w:val="-6"/>
          <w:sz w:val="28"/>
        </w:rPr>
        <w:t xml:space="preserve">бавляют </w:t>
      </w:r>
      <w:r w:rsidR="00323AB2" w:rsidRPr="00854FF5">
        <w:rPr>
          <w:color w:val="000000" w:themeColor="text1"/>
          <w:spacing w:val="-6"/>
          <w:sz w:val="28"/>
        </w:rPr>
        <w:t>25</w:t>
      </w:r>
      <w:r w:rsidR="003D4DE3">
        <w:rPr>
          <w:color w:val="000000" w:themeColor="text1"/>
          <w:spacing w:val="-6"/>
          <w:sz w:val="28"/>
        </w:rPr>
        <w:t>,0</w:t>
      </w:r>
      <w:r w:rsidR="00080A76">
        <w:rPr>
          <w:color w:val="000000" w:themeColor="text1"/>
          <w:spacing w:val="-6"/>
          <w:sz w:val="28"/>
        </w:rPr>
        <w:t> </w:t>
      </w:r>
      <w:r w:rsidR="00323AB2" w:rsidRPr="00854FF5">
        <w:rPr>
          <w:color w:val="000000" w:themeColor="text1"/>
          <w:spacing w:val="-6"/>
          <w:sz w:val="28"/>
        </w:rPr>
        <w:t xml:space="preserve">мл </w:t>
      </w:r>
      <w:r w:rsidR="00BA670C" w:rsidRPr="00BA670C">
        <w:rPr>
          <w:i/>
          <w:color w:val="000000" w:themeColor="text1"/>
          <w:spacing w:val="-6"/>
          <w:sz w:val="28"/>
        </w:rPr>
        <w:t>хлористоводородной кислоты</w:t>
      </w:r>
      <w:r w:rsidR="00BA670C">
        <w:rPr>
          <w:i/>
          <w:color w:val="000000" w:themeColor="text1"/>
          <w:spacing w:val="-6"/>
          <w:sz w:val="28"/>
        </w:rPr>
        <w:t xml:space="preserve"> </w:t>
      </w:r>
      <w:r w:rsidR="00880A7A">
        <w:rPr>
          <w:i/>
          <w:color w:val="000000" w:themeColor="text1"/>
          <w:spacing w:val="-6"/>
          <w:sz w:val="28"/>
        </w:rPr>
        <w:t xml:space="preserve">раствор </w:t>
      </w:r>
      <w:r w:rsidR="00880A7A" w:rsidRPr="00BA670C">
        <w:rPr>
          <w:i/>
          <w:color w:val="000000" w:themeColor="text1"/>
          <w:spacing w:val="-6"/>
          <w:sz w:val="28"/>
        </w:rPr>
        <w:t>1 </w:t>
      </w:r>
      <w:r w:rsidR="00880A7A">
        <w:rPr>
          <w:i/>
          <w:color w:val="000000" w:themeColor="text1"/>
          <w:spacing w:val="-6"/>
          <w:sz w:val="28"/>
        </w:rPr>
        <w:t>М</w:t>
      </w:r>
      <w:r w:rsidR="00880A7A" w:rsidRPr="00BA670C">
        <w:rPr>
          <w:color w:val="000000" w:themeColor="text1"/>
          <w:spacing w:val="-6"/>
          <w:sz w:val="28"/>
        </w:rPr>
        <w:t xml:space="preserve"> </w:t>
      </w:r>
      <w:r w:rsidR="00BA670C" w:rsidRPr="00BA670C">
        <w:rPr>
          <w:color w:val="000000" w:themeColor="text1"/>
          <w:spacing w:val="-6"/>
          <w:sz w:val="28"/>
        </w:rPr>
        <w:t xml:space="preserve">и </w:t>
      </w:r>
      <w:r w:rsidR="00BA670C">
        <w:rPr>
          <w:color w:val="000000" w:themeColor="text1"/>
          <w:spacing w:val="-6"/>
          <w:sz w:val="28"/>
        </w:rPr>
        <w:t xml:space="preserve">титруют </w:t>
      </w:r>
      <w:r w:rsidR="00080A76">
        <w:rPr>
          <w:i/>
          <w:color w:val="000000" w:themeColor="text1"/>
          <w:spacing w:val="-6"/>
          <w:sz w:val="28"/>
        </w:rPr>
        <w:t>1 </w:t>
      </w:r>
      <w:r w:rsidR="00DB2CE8" w:rsidRPr="00BA670C">
        <w:rPr>
          <w:i/>
          <w:color w:val="000000" w:themeColor="text1"/>
          <w:spacing w:val="-6"/>
          <w:sz w:val="28"/>
        </w:rPr>
        <w:t xml:space="preserve">М раствором </w:t>
      </w:r>
      <w:r w:rsidR="00BA670C" w:rsidRPr="00BA670C">
        <w:rPr>
          <w:i/>
          <w:color w:val="000000" w:themeColor="text1"/>
          <w:spacing w:val="-6"/>
          <w:sz w:val="28"/>
        </w:rPr>
        <w:t>натрия гидроксида</w:t>
      </w:r>
      <w:r w:rsidR="00880A7A">
        <w:rPr>
          <w:color w:val="000000" w:themeColor="text1"/>
          <w:spacing w:val="-6"/>
          <w:sz w:val="28"/>
        </w:rPr>
        <w:t xml:space="preserve">. Конечную точку титрования определяют </w:t>
      </w:r>
      <w:proofErr w:type="spellStart"/>
      <w:r w:rsidR="00BA670C">
        <w:rPr>
          <w:color w:val="000000" w:themeColor="text1"/>
          <w:spacing w:val="-6"/>
          <w:sz w:val="28"/>
        </w:rPr>
        <w:t>потенциометрически</w:t>
      </w:r>
      <w:proofErr w:type="spellEnd"/>
      <w:r w:rsidR="00BA670C">
        <w:rPr>
          <w:color w:val="000000" w:themeColor="text1"/>
          <w:spacing w:val="-6"/>
          <w:sz w:val="28"/>
        </w:rPr>
        <w:t xml:space="preserve"> </w:t>
      </w:r>
      <w:bookmarkStart w:id="0" w:name="_GoBack"/>
      <w:r w:rsidR="00BA670C" w:rsidRPr="00FD5479">
        <w:rPr>
          <w:i/>
          <w:color w:val="000000" w:themeColor="text1"/>
          <w:spacing w:val="-6"/>
          <w:sz w:val="28"/>
        </w:rPr>
        <w:t>(</w:t>
      </w:r>
      <w:r w:rsidR="00F23203" w:rsidRPr="00FD5479">
        <w:rPr>
          <w:i/>
          <w:color w:val="000000" w:themeColor="text1"/>
          <w:spacing w:val="-6"/>
          <w:sz w:val="28"/>
        </w:rPr>
        <w:t>ОФС «Потенциометрическое титрование»</w:t>
      </w:r>
      <w:r w:rsidR="00BA670C" w:rsidRPr="00FD5479">
        <w:rPr>
          <w:i/>
          <w:color w:val="000000" w:themeColor="text1"/>
          <w:spacing w:val="-6"/>
          <w:sz w:val="28"/>
        </w:rPr>
        <w:t>)</w:t>
      </w:r>
      <w:bookmarkEnd w:id="0"/>
      <w:r w:rsidR="00880A7A" w:rsidRPr="00880A7A">
        <w:rPr>
          <w:color w:val="000000" w:themeColor="text1"/>
          <w:spacing w:val="-6"/>
          <w:sz w:val="28"/>
        </w:rPr>
        <w:t xml:space="preserve"> по </w:t>
      </w:r>
      <w:r w:rsidR="00D3256D">
        <w:rPr>
          <w:color w:val="000000" w:themeColor="text1"/>
          <w:spacing w:val="-6"/>
          <w:sz w:val="28"/>
        </w:rPr>
        <w:t>втор</w:t>
      </w:r>
      <w:r w:rsidR="00880A7A" w:rsidRPr="00880A7A">
        <w:rPr>
          <w:color w:val="000000" w:themeColor="text1"/>
          <w:spacing w:val="-6"/>
          <w:sz w:val="28"/>
        </w:rPr>
        <w:t xml:space="preserve">ому перегибу на кривой </w:t>
      </w:r>
      <w:r w:rsidR="0009344B">
        <w:rPr>
          <w:color w:val="000000" w:themeColor="text1"/>
          <w:spacing w:val="-6"/>
          <w:sz w:val="28"/>
        </w:rPr>
        <w:t>титрования</w:t>
      </w:r>
      <w:r w:rsidR="00880A7A">
        <w:rPr>
          <w:color w:val="000000" w:themeColor="text1"/>
          <w:spacing w:val="-6"/>
          <w:sz w:val="28"/>
        </w:rPr>
        <w:t>.</w:t>
      </w:r>
      <w:r w:rsidR="005431CF">
        <w:rPr>
          <w:color w:val="000000" w:themeColor="text1"/>
          <w:spacing w:val="-6"/>
          <w:sz w:val="28"/>
        </w:rPr>
        <w:t xml:space="preserve"> </w:t>
      </w:r>
      <w:r w:rsidR="005431CF" w:rsidRPr="005431CF">
        <w:rPr>
          <w:color w:val="000000" w:themeColor="text1"/>
          <w:spacing w:val="-6"/>
          <w:sz w:val="28"/>
          <w:lang w:bidi="ru-RU"/>
        </w:rPr>
        <w:t>Параллельно проводят контрольный опыт</w:t>
      </w:r>
      <w:r w:rsidR="005431CF">
        <w:rPr>
          <w:color w:val="000000" w:themeColor="text1"/>
          <w:spacing w:val="-6"/>
          <w:sz w:val="28"/>
          <w:lang w:bidi="ru-RU"/>
        </w:rPr>
        <w:t>.</w:t>
      </w:r>
    </w:p>
    <w:p w14:paraId="07B3F570" w14:textId="3FF85712" w:rsidR="00DB2CE8" w:rsidRPr="00DB2CE8" w:rsidRDefault="00DB2CE8" w:rsidP="00080A76">
      <w:pPr>
        <w:spacing w:line="360" w:lineRule="auto"/>
        <w:ind w:firstLine="709"/>
        <w:jc w:val="both"/>
        <w:rPr>
          <w:color w:val="000000" w:themeColor="text1"/>
          <w:spacing w:val="-6"/>
          <w:sz w:val="28"/>
        </w:rPr>
      </w:pPr>
      <w:r w:rsidRPr="00DB2CE8">
        <w:rPr>
          <w:color w:val="000000" w:themeColor="text1"/>
          <w:spacing w:val="-6"/>
          <w:sz w:val="28"/>
        </w:rPr>
        <w:t xml:space="preserve">Содержание </w:t>
      </w:r>
      <w:r w:rsidRPr="00DB2CE8">
        <w:rPr>
          <w:color w:val="000000" w:themeColor="text1"/>
          <w:spacing w:val="-6"/>
          <w:sz w:val="28"/>
          <w:lang w:val="en-US"/>
        </w:rPr>
        <w:t>Na</w:t>
      </w:r>
      <w:r w:rsidRPr="00DB2CE8">
        <w:rPr>
          <w:color w:val="000000" w:themeColor="text1"/>
          <w:spacing w:val="-6"/>
          <w:sz w:val="28"/>
          <w:vertAlign w:val="subscript"/>
        </w:rPr>
        <w:t>2</w:t>
      </w:r>
      <w:r w:rsidRPr="00DB2CE8">
        <w:rPr>
          <w:color w:val="000000" w:themeColor="text1"/>
          <w:spacing w:val="-6"/>
          <w:sz w:val="28"/>
          <w:lang w:val="en-US"/>
        </w:rPr>
        <w:t>HPO</w:t>
      </w:r>
      <w:r w:rsidRPr="00DB2CE8">
        <w:rPr>
          <w:color w:val="000000" w:themeColor="text1"/>
          <w:spacing w:val="-6"/>
          <w:sz w:val="28"/>
          <w:vertAlign w:val="subscript"/>
        </w:rPr>
        <w:t>4</w:t>
      </w:r>
      <w:r w:rsidR="00910D2A" w:rsidRPr="00910D2A">
        <w:rPr>
          <w:color w:val="000000" w:themeColor="text1"/>
          <w:spacing w:val="-6"/>
          <w:sz w:val="28"/>
        </w:rPr>
        <w:t>,</w:t>
      </w:r>
      <w:r w:rsidRPr="00DB2CE8">
        <w:rPr>
          <w:color w:val="000000" w:themeColor="text1"/>
          <w:spacing w:val="-6"/>
          <w:sz w:val="28"/>
        </w:rPr>
        <w:t>12</w:t>
      </w:r>
      <w:r w:rsidRPr="00DB2CE8">
        <w:rPr>
          <w:color w:val="000000" w:themeColor="text1"/>
          <w:spacing w:val="-6"/>
          <w:sz w:val="28"/>
          <w:lang w:val="en-US"/>
        </w:rPr>
        <w:t>H</w:t>
      </w:r>
      <w:r w:rsidRPr="00DB2CE8">
        <w:rPr>
          <w:color w:val="000000" w:themeColor="text1"/>
          <w:spacing w:val="-6"/>
          <w:sz w:val="28"/>
          <w:vertAlign w:val="subscript"/>
        </w:rPr>
        <w:t>2</w:t>
      </w:r>
      <w:r w:rsidRPr="00DB2CE8">
        <w:rPr>
          <w:color w:val="000000" w:themeColor="text1"/>
          <w:spacing w:val="-6"/>
          <w:sz w:val="28"/>
          <w:lang w:val="en-US"/>
        </w:rPr>
        <w:t>O</w:t>
      </w:r>
      <w:r w:rsidRPr="00DB2CE8">
        <w:rPr>
          <w:color w:val="000000" w:themeColor="text1"/>
          <w:spacing w:val="-6"/>
          <w:sz w:val="28"/>
        </w:rPr>
        <w:t xml:space="preserve"> в субстанции в пересчёте на сухое вещество</w:t>
      </w:r>
      <w:r>
        <w:rPr>
          <w:color w:val="000000" w:themeColor="text1"/>
          <w:spacing w:val="-6"/>
          <w:sz w:val="28"/>
        </w:rPr>
        <w:t xml:space="preserve"> </w:t>
      </w:r>
      <w:r w:rsidRPr="00DB2CE8">
        <w:rPr>
          <w:color w:val="000000" w:themeColor="text1"/>
          <w:spacing w:val="-6"/>
          <w:sz w:val="28"/>
        </w:rPr>
        <w:t>в процентах (</w:t>
      </w:r>
      <w:r w:rsidRPr="00080A76">
        <w:rPr>
          <w:rFonts w:asciiTheme="majorHAnsi" w:hAnsiTheme="majorHAnsi"/>
          <w:i/>
          <w:color w:val="000000" w:themeColor="text1"/>
          <w:spacing w:val="-6"/>
          <w:sz w:val="28"/>
          <w:lang w:val="en-US"/>
        </w:rPr>
        <w:t>X</w:t>
      </w:r>
      <w:r w:rsidRPr="00DB2CE8">
        <w:rPr>
          <w:color w:val="000000" w:themeColor="text1"/>
          <w:spacing w:val="-6"/>
          <w:sz w:val="28"/>
        </w:rPr>
        <w:t>) вычисляют по формуле:</w:t>
      </w:r>
    </w:p>
    <w:p w14:paraId="5E0BB570" w14:textId="2BA3EAF1" w:rsidR="00061644" w:rsidRPr="00F9727C" w:rsidRDefault="00F9727C" w:rsidP="00C918C0">
      <w:pPr>
        <w:widowControl/>
        <w:spacing w:line="360" w:lineRule="auto"/>
        <w:jc w:val="center"/>
        <w:rPr>
          <w:color w:val="000000" w:themeColor="text1"/>
          <w:spacing w:val="-6"/>
          <w:sz w:val="28"/>
          <w:lang w:bidi="ru-RU"/>
        </w:rPr>
      </w:pPr>
      <m:oMathPara>
        <m:oMath>
          <m:r>
            <w:rPr>
              <w:rFonts w:ascii="Cambria Math" w:hAnsi="Cambria Math" w:cs="Cambria Math"/>
              <w:color w:val="000000" w:themeColor="text1"/>
              <w:spacing w:val="-6"/>
              <w:sz w:val="28"/>
              <w:lang w:bidi="ru-RU"/>
            </w:rPr>
            <m:t>X=</m:t>
          </m:r>
          <m:f>
            <m:fPr>
              <m:ctrlPr>
                <w:rPr>
                  <w:rFonts w:ascii="Cambria Math" w:hAnsi="Cambria Math" w:cs="Cambria Math"/>
                  <w:i/>
                  <w:color w:val="000000" w:themeColor="text1"/>
                  <w:spacing w:val="-6"/>
                  <w:sz w:val="28"/>
                  <w:lang w:bidi="ru-RU"/>
                </w:rPr>
              </m:ctrlPr>
            </m:fPr>
            <m:num>
              <m:r>
                <w:rPr>
                  <w:rFonts w:ascii="Cambria Math" w:hAnsi="Cambria Math" w:cs="Cambria Math"/>
                  <w:color w:val="000000" w:themeColor="text1"/>
                  <w:spacing w:val="-6"/>
                  <w:sz w:val="28"/>
                  <w:lang w:bidi="ru-RU"/>
                </w:rPr>
                <m:t>358,1×</m:t>
              </m:r>
              <m:d>
                <m:dPr>
                  <m:ctrlPr>
                    <w:rPr>
                      <w:rFonts w:ascii="Cambria Math" w:hAnsi="Cambria Math" w:cs="Cambria Math"/>
                      <w:i/>
                      <w:color w:val="000000" w:themeColor="text1"/>
                      <w:spacing w:val="-6"/>
                      <w:sz w:val="28"/>
                      <w:lang w:bidi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Cambria Math"/>
                          <w:i/>
                          <w:color w:val="000000" w:themeColor="text1"/>
                          <w:spacing w:val="-6"/>
                          <w:sz w:val="28"/>
                          <w:lang w:bidi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  <w:color w:val="000000" w:themeColor="text1"/>
                          <w:spacing w:val="-6"/>
                          <w:sz w:val="28"/>
                          <w:lang w:bidi="ru-RU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Cambria Math"/>
                          <w:color w:val="000000" w:themeColor="text1"/>
                          <w:spacing w:val="-6"/>
                          <w:sz w:val="28"/>
                          <w:lang w:bidi="ru-RU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Cambria Math"/>
                      <w:color w:val="000000" w:themeColor="text1"/>
                      <w:spacing w:val="-6"/>
                      <w:sz w:val="28"/>
                      <w:lang w:bidi="ru-RU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i/>
                          <w:color w:val="000000" w:themeColor="text1"/>
                          <w:spacing w:val="-6"/>
                          <w:sz w:val="28"/>
                          <w:lang w:bidi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  <w:color w:val="000000" w:themeColor="text1"/>
                          <w:spacing w:val="-6"/>
                          <w:sz w:val="28"/>
                          <w:lang w:bidi="ru-RU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Cambria Math"/>
                          <w:color w:val="000000" w:themeColor="text1"/>
                          <w:spacing w:val="-6"/>
                          <w:sz w:val="28"/>
                          <w:lang w:bidi="ru-RU"/>
                        </w:rPr>
                        <m:t xml:space="preserve">1 </m:t>
                      </m:r>
                    </m:sub>
                  </m:sSub>
                </m:e>
              </m:d>
              <m:r>
                <w:rPr>
                  <w:rFonts w:ascii="Cambria Math" w:hAnsi="Cambria Math" w:cs="Cambria Math"/>
                  <w:color w:val="000000" w:themeColor="text1"/>
                  <w:spacing w:val="-6"/>
                  <w:sz w:val="28"/>
                  <w:lang w:bidi="ru-RU"/>
                </w:rPr>
                <m:t>×100×100</m:t>
              </m:r>
            </m:num>
            <m:den>
              <m:r>
                <w:rPr>
                  <w:rFonts w:ascii="Cambria Math" w:hAnsi="Cambria Math" w:cs="Cambria Math"/>
                  <w:color w:val="000000" w:themeColor="text1"/>
                  <w:spacing w:val="-6"/>
                  <w:sz w:val="28"/>
                  <w:lang w:bidi="ru-RU"/>
                </w:rPr>
                <m:t xml:space="preserve"> </m:t>
              </m:r>
              <m:r>
                <w:rPr>
                  <w:rFonts w:ascii="Cambria Math" w:hAnsi="Cambria Math" w:cs="Cambria Math"/>
                  <w:color w:val="000000" w:themeColor="text1"/>
                  <w:spacing w:val="-6"/>
                  <w:sz w:val="28"/>
                  <w:lang w:val="en-US" w:bidi="ru-RU"/>
                </w:rPr>
                <m:t>a</m:t>
              </m:r>
              <m:r>
                <w:rPr>
                  <w:rFonts w:ascii="Cambria Math" w:hAnsi="Cambria Math" w:cs="Cambria Math"/>
                  <w:color w:val="000000" w:themeColor="text1"/>
                  <w:spacing w:val="-6"/>
                  <w:sz w:val="28"/>
                  <w:lang w:bidi="ru-RU"/>
                </w:rPr>
                <m:t xml:space="preserve"> ×100×1000</m:t>
              </m:r>
            </m:den>
          </m:f>
          <m:r>
            <w:rPr>
              <w:rFonts w:ascii="Cambria Math" w:hAnsi="Cambria Math" w:cs="Cambria Math"/>
              <w:color w:val="000000" w:themeColor="text1"/>
              <w:spacing w:val="-6"/>
              <w:sz w:val="28"/>
              <w:lang w:bidi="ru-RU"/>
            </w:rPr>
            <m:t xml:space="preserve"> </m:t>
          </m:r>
          <m:r>
            <m:rPr>
              <m:sty m:val="p"/>
            </m:rPr>
            <w:rPr>
              <w:rFonts w:ascii="Cambria Math" w:hAnsi="Cambria Math" w:cs="Cambria Math"/>
              <w:color w:val="000000" w:themeColor="text1"/>
              <w:spacing w:val="-6"/>
              <w:sz w:val="28"/>
              <w:lang w:bidi="ru-RU"/>
            </w:rPr>
            <m:t>,</m:t>
          </m:r>
        </m:oMath>
      </m:oMathPara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539"/>
        <w:gridCol w:w="357"/>
        <w:gridCol w:w="8011"/>
      </w:tblGrid>
      <w:tr w:rsidR="00F9727C" w:rsidRPr="00F9727C" w14:paraId="15094D24" w14:textId="77777777" w:rsidTr="00080A76">
        <w:tc>
          <w:tcPr>
            <w:tcW w:w="601" w:type="dxa"/>
          </w:tcPr>
          <w:p w14:paraId="5E5AED7E" w14:textId="77777777" w:rsidR="00F9727C" w:rsidRPr="00F9727C" w:rsidRDefault="00F9727C" w:rsidP="00C918C0">
            <w:pPr>
              <w:widowControl/>
              <w:spacing w:after="120"/>
              <w:rPr>
                <w:color w:val="000000" w:themeColor="text1"/>
                <w:spacing w:val="-6"/>
                <w:sz w:val="28"/>
              </w:rPr>
            </w:pPr>
            <w:r w:rsidRPr="00F9727C">
              <w:rPr>
                <w:color w:val="000000" w:themeColor="text1"/>
                <w:spacing w:val="-6"/>
                <w:sz w:val="28"/>
              </w:rPr>
              <w:t>где</w:t>
            </w:r>
          </w:p>
        </w:tc>
        <w:tc>
          <w:tcPr>
            <w:tcW w:w="539" w:type="dxa"/>
          </w:tcPr>
          <w:p w14:paraId="6155E159" w14:textId="77777777" w:rsidR="00F9727C" w:rsidRPr="00C918C0" w:rsidRDefault="00F9727C" w:rsidP="00C918C0">
            <w:pPr>
              <w:widowControl/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pacing w:val="-6"/>
                <w:sz w:val="28"/>
                <w:vertAlign w:val="subscript"/>
                <w:lang w:val="en-US"/>
              </w:rPr>
            </w:pPr>
            <w:r w:rsidRPr="00C918C0">
              <w:rPr>
                <w:rFonts w:asciiTheme="majorHAnsi" w:hAnsiTheme="majorHAnsi"/>
                <w:i/>
                <w:color w:val="000000" w:themeColor="text1"/>
                <w:spacing w:val="-6"/>
                <w:sz w:val="28"/>
                <w:lang w:val="en-US"/>
              </w:rPr>
              <w:t>V</w:t>
            </w:r>
            <w:r w:rsidRPr="00080A76">
              <w:rPr>
                <w:rFonts w:asciiTheme="majorHAnsi" w:hAnsiTheme="majorHAnsi"/>
                <w:color w:val="000000" w:themeColor="text1"/>
                <w:spacing w:val="-6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357" w:type="dxa"/>
          </w:tcPr>
          <w:p w14:paraId="36B306B9" w14:textId="7160E7FA" w:rsidR="00F9727C" w:rsidRPr="00080A76" w:rsidRDefault="00080A76" w:rsidP="00C918C0">
            <w:pPr>
              <w:widowControl/>
              <w:spacing w:after="120"/>
              <w:rPr>
                <w:color w:val="000000" w:themeColor="text1"/>
                <w:spacing w:val="-6"/>
                <w:sz w:val="28"/>
              </w:rPr>
            </w:pPr>
            <w:r>
              <w:rPr>
                <w:color w:val="000000" w:themeColor="text1"/>
                <w:spacing w:val="-6"/>
                <w:sz w:val="28"/>
              </w:rPr>
              <w:t>–</w:t>
            </w:r>
          </w:p>
        </w:tc>
        <w:tc>
          <w:tcPr>
            <w:tcW w:w="8011" w:type="dxa"/>
          </w:tcPr>
          <w:p w14:paraId="0D15B68F" w14:textId="4D963228" w:rsidR="00F9727C" w:rsidRPr="00F9727C" w:rsidRDefault="00F9727C" w:rsidP="00C918C0">
            <w:pPr>
              <w:widowControl/>
              <w:spacing w:after="120"/>
              <w:rPr>
                <w:color w:val="000000" w:themeColor="text1"/>
                <w:spacing w:val="-6"/>
                <w:sz w:val="28"/>
              </w:rPr>
            </w:pPr>
            <w:r w:rsidRPr="00F9727C">
              <w:rPr>
                <w:color w:val="000000" w:themeColor="text1"/>
                <w:spacing w:val="-6"/>
                <w:sz w:val="28"/>
              </w:rPr>
              <w:t xml:space="preserve">объём </w:t>
            </w:r>
            <w:r w:rsidR="004D2319">
              <w:rPr>
                <w:color w:val="000000" w:themeColor="text1"/>
                <w:spacing w:val="-6"/>
                <w:sz w:val="28"/>
              </w:rPr>
              <w:t>1 </w:t>
            </w:r>
            <w:r w:rsidR="00060BF9" w:rsidRPr="00F9727C">
              <w:rPr>
                <w:color w:val="000000" w:themeColor="text1"/>
                <w:spacing w:val="-6"/>
                <w:sz w:val="28"/>
              </w:rPr>
              <w:t>М</w:t>
            </w:r>
            <w:r w:rsidR="00060BF9">
              <w:rPr>
                <w:color w:val="000000" w:themeColor="text1"/>
                <w:spacing w:val="-6"/>
                <w:sz w:val="28"/>
              </w:rPr>
              <w:t xml:space="preserve"> раствора</w:t>
            </w:r>
            <w:r w:rsidR="00060BF9" w:rsidRPr="00F9727C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F9727C">
              <w:rPr>
                <w:color w:val="000000" w:themeColor="text1"/>
                <w:spacing w:val="-6"/>
                <w:sz w:val="28"/>
              </w:rPr>
              <w:t>натрия гидроксида, израсходованный на титрование в основном опыте (первая точка перегиба), мл;</w:t>
            </w:r>
          </w:p>
        </w:tc>
      </w:tr>
      <w:tr w:rsidR="00F9727C" w:rsidRPr="00F9727C" w14:paraId="2BB26CAA" w14:textId="77777777" w:rsidTr="00080A76">
        <w:tc>
          <w:tcPr>
            <w:tcW w:w="601" w:type="dxa"/>
          </w:tcPr>
          <w:p w14:paraId="20E1129B" w14:textId="77777777" w:rsidR="00F9727C" w:rsidRPr="00F9727C" w:rsidRDefault="00F9727C" w:rsidP="00C918C0">
            <w:pPr>
              <w:widowControl/>
              <w:spacing w:after="120"/>
              <w:rPr>
                <w:color w:val="000000" w:themeColor="text1"/>
                <w:spacing w:val="-6"/>
                <w:sz w:val="28"/>
              </w:rPr>
            </w:pPr>
          </w:p>
        </w:tc>
        <w:tc>
          <w:tcPr>
            <w:tcW w:w="539" w:type="dxa"/>
          </w:tcPr>
          <w:p w14:paraId="75938472" w14:textId="77777777" w:rsidR="00F9727C" w:rsidRPr="00C918C0" w:rsidRDefault="00F9727C" w:rsidP="00C918C0">
            <w:pPr>
              <w:widowControl/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pacing w:val="-6"/>
                <w:sz w:val="28"/>
              </w:rPr>
            </w:pPr>
            <w:r w:rsidRPr="00C918C0">
              <w:rPr>
                <w:rFonts w:asciiTheme="majorHAnsi" w:hAnsiTheme="majorHAnsi"/>
                <w:i/>
                <w:color w:val="000000" w:themeColor="text1"/>
                <w:spacing w:val="-6"/>
                <w:sz w:val="28"/>
                <w:lang w:val="en-US"/>
              </w:rPr>
              <w:t>V</w:t>
            </w:r>
            <w:r w:rsidRPr="00080A76">
              <w:rPr>
                <w:rFonts w:asciiTheme="majorHAnsi" w:hAnsiTheme="majorHAnsi"/>
                <w:color w:val="000000" w:themeColor="text1"/>
                <w:spacing w:val="-6"/>
                <w:sz w:val="28"/>
                <w:vertAlign w:val="subscript"/>
              </w:rPr>
              <w:t>3</w:t>
            </w:r>
          </w:p>
        </w:tc>
        <w:tc>
          <w:tcPr>
            <w:tcW w:w="357" w:type="dxa"/>
          </w:tcPr>
          <w:p w14:paraId="374CF5D6" w14:textId="60576CD3" w:rsidR="00F9727C" w:rsidRPr="00080A76" w:rsidRDefault="00080A76" w:rsidP="00C918C0">
            <w:pPr>
              <w:widowControl/>
              <w:spacing w:after="120"/>
              <w:rPr>
                <w:color w:val="000000" w:themeColor="text1"/>
                <w:spacing w:val="-6"/>
                <w:sz w:val="28"/>
              </w:rPr>
            </w:pPr>
            <w:r>
              <w:rPr>
                <w:color w:val="000000" w:themeColor="text1"/>
                <w:spacing w:val="-6"/>
                <w:sz w:val="28"/>
              </w:rPr>
              <w:t>–</w:t>
            </w:r>
          </w:p>
        </w:tc>
        <w:tc>
          <w:tcPr>
            <w:tcW w:w="8011" w:type="dxa"/>
          </w:tcPr>
          <w:p w14:paraId="1E7FE64A" w14:textId="34DE7B03" w:rsidR="00F9727C" w:rsidRPr="00F9727C" w:rsidRDefault="00F9727C" w:rsidP="00C918C0">
            <w:pPr>
              <w:widowControl/>
              <w:spacing w:after="120"/>
              <w:rPr>
                <w:color w:val="000000" w:themeColor="text1"/>
                <w:spacing w:val="-6"/>
                <w:sz w:val="28"/>
              </w:rPr>
            </w:pPr>
            <w:r w:rsidRPr="00F9727C">
              <w:rPr>
                <w:color w:val="000000" w:themeColor="text1"/>
                <w:spacing w:val="-6"/>
                <w:sz w:val="28"/>
              </w:rPr>
              <w:t xml:space="preserve">объём </w:t>
            </w:r>
            <w:r w:rsidR="004D2319">
              <w:rPr>
                <w:color w:val="000000" w:themeColor="text1"/>
                <w:spacing w:val="-6"/>
                <w:sz w:val="28"/>
              </w:rPr>
              <w:t>1 </w:t>
            </w:r>
            <w:r w:rsidR="00060BF9" w:rsidRPr="00F9727C">
              <w:rPr>
                <w:color w:val="000000" w:themeColor="text1"/>
                <w:spacing w:val="-6"/>
                <w:sz w:val="28"/>
              </w:rPr>
              <w:t>М раствор</w:t>
            </w:r>
            <w:r w:rsidR="00060BF9">
              <w:rPr>
                <w:color w:val="000000" w:themeColor="text1"/>
                <w:spacing w:val="-6"/>
                <w:sz w:val="28"/>
              </w:rPr>
              <w:t>а</w:t>
            </w:r>
            <w:r w:rsidR="00060BF9" w:rsidRPr="00F9727C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F9727C">
              <w:rPr>
                <w:color w:val="000000" w:themeColor="text1"/>
                <w:spacing w:val="-6"/>
                <w:sz w:val="28"/>
              </w:rPr>
              <w:t>натрия гидроксида, израсходованный на титрование в контрольном опыте, мл;</w:t>
            </w:r>
          </w:p>
        </w:tc>
      </w:tr>
      <w:tr w:rsidR="00F9727C" w:rsidRPr="00F9727C" w14:paraId="592425D2" w14:textId="77777777" w:rsidTr="00080A76">
        <w:tc>
          <w:tcPr>
            <w:tcW w:w="601" w:type="dxa"/>
          </w:tcPr>
          <w:p w14:paraId="76FF900B" w14:textId="77777777" w:rsidR="00F9727C" w:rsidRPr="00F9727C" w:rsidRDefault="00F9727C" w:rsidP="00C918C0">
            <w:pPr>
              <w:widowControl/>
              <w:spacing w:after="120"/>
              <w:rPr>
                <w:color w:val="000000" w:themeColor="text1"/>
                <w:spacing w:val="-6"/>
                <w:sz w:val="28"/>
              </w:rPr>
            </w:pPr>
          </w:p>
        </w:tc>
        <w:tc>
          <w:tcPr>
            <w:tcW w:w="539" w:type="dxa"/>
          </w:tcPr>
          <w:p w14:paraId="4545F17A" w14:textId="77777777" w:rsidR="00F9727C" w:rsidRPr="00C918C0" w:rsidRDefault="00F9727C" w:rsidP="00C918C0">
            <w:pPr>
              <w:widowControl/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pacing w:val="-6"/>
                <w:sz w:val="28"/>
                <w:lang w:val="en-US"/>
              </w:rPr>
            </w:pPr>
            <w:r w:rsidRPr="00C918C0">
              <w:rPr>
                <w:rFonts w:asciiTheme="majorHAnsi" w:hAnsiTheme="majorHAnsi"/>
                <w:i/>
                <w:color w:val="000000" w:themeColor="text1"/>
                <w:spacing w:val="-6"/>
                <w:sz w:val="28"/>
                <w:lang w:val="en-US"/>
              </w:rPr>
              <w:t>a</w:t>
            </w:r>
          </w:p>
        </w:tc>
        <w:tc>
          <w:tcPr>
            <w:tcW w:w="357" w:type="dxa"/>
          </w:tcPr>
          <w:p w14:paraId="274DBC59" w14:textId="5A6B156E" w:rsidR="00F9727C" w:rsidRPr="00080A76" w:rsidRDefault="00080A76" w:rsidP="00C918C0">
            <w:pPr>
              <w:widowControl/>
              <w:spacing w:after="120"/>
              <w:rPr>
                <w:color w:val="000000" w:themeColor="text1"/>
                <w:spacing w:val="-6"/>
                <w:sz w:val="28"/>
              </w:rPr>
            </w:pPr>
            <w:r>
              <w:rPr>
                <w:color w:val="000000" w:themeColor="text1"/>
                <w:spacing w:val="-6"/>
                <w:sz w:val="28"/>
              </w:rPr>
              <w:t>–</w:t>
            </w:r>
          </w:p>
        </w:tc>
        <w:tc>
          <w:tcPr>
            <w:tcW w:w="8011" w:type="dxa"/>
          </w:tcPr>
          <w:p w14:paraId="6C3F72CD" w14:textId="079485D9" w:rsidR="00F9727C" w:rsidRPr="00077CAC" w:rsidRDefault="00F9727C" w:rsidP="00C918C0">
            <w:pPr>
              <w:widowControl/>
              <w:spacing w:after="120"/>
              <w:rPr>
                <w:color w:val="000000" w:themeColor="text1"/>
                <w:spacing w:val="-6"/>
                <w:sz w:val="28"/>
                <w:lang w:val="en-US"/>
              </w:rPr>
            </w:pPr>
            <w:r w:rsidRPr="00F9727C">
              <w:rPr>
                <w:color w:val="000000" w:themeColor="text1"/>
                <w:spacing w:val="-6"/>
                <w:sz w:val="28"/>
              </w:rPr>
              <w:t xml:space="preserve">навеска субстанции, </w:t>
            </w:r>
            <w:proofErr w:type="gramStart"/>
            <w:r w:rsidRPr="00F9727C">
              <w:rPr>
                <w:color w:val="000000" w:themeColor="text1"/>
                <w:spacing w:val="-6"/>
                <w:sz w:val="28"/>
              </w:rPr>
              <w:t>г</w:t>
            </w:r>
            <w:proofErr w:type="gramEnd"/>
            <w:r w:rsidR="003B2928">
              <w:rPr>
                <w:color w:val="000000" w:themeColor="text1"/>
                <w:spacing w:val="-6"/>
                <w:sz w:val="28"/>
              </w:rPr>
              <w:t>.</w:t>
            </w:r>
          </w:p>
        </w:tc>
      </w:tr>
    </w:tbl>
    <w:p w14:paraId="45056692" w14:textId="77777777" w:rsidR="00F9727C" w:rsidRPr="00F9727C" w:rsidRDefault="00F9727C" w:rsidP="002E3320">
      <w:pPr>
        <w:widowControl/>
        <w:spacing w:before="120" w:line="360" w:lineRule="auto"/>
        <w:jc w:val="both"/>
        <w:rPr>
          <w:color w:val="000000" w:themeColor="text1"/>
          <w:spacing w:val="-6"/>
          <w:sz w:val="28"/>
        </w:rPr>
      </w:pPr>
    </w:p>
    <w:sectPr w:rsidR="00F9727C" w:rsidRPr="00F9727C" w:rsidSect="00424AA8">
      <w:headerReference w:type="even" r:id="rId9"/>
      <w:headerReference w:type="default" r:id="rId10"/>
      <w:footerReference w:type="default" r:id="rId11"/>
      <w:footerReference w:type="first" r:id="rId12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813DB" w14:textId="77777777" w:rsidR="00A30400" w:rsidRDefault="00A30400">
      <w:r>
        <w:separator/>
      </w:r>
    </w:p>
  </w:endnote>
  <w:endnote w:type="continuationSeparator" w:id="0">
    <w:p w14:paraId="1F81C466" w14:textId="77777777" w:rsidR="00A30400" w:rsidRDefault="00A3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4802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6AB7173C" w14:textId="77777777" w:rsidR="00A30400" w:rsidRPr="00E12202" w:rsidRDefault="00A30400">
        <w:pPr>
          <w:pStyle w:val="a6"/>
          <w:jc w:val="center"/>
          <w:rPr>
            <w:sz w:val="28"/>
            <w:szCs w:val="28"/>
          </w:rPr>
        </w:pPr>
        <w:r w:rsidRPr="00E12202">
          <w:rPr>
            <w:sz w:val="28"/>
            <w:szCs w:val="28"/>
          </w:rPr>
          <w:fldChar w:fldCharType="begin"/>
        </w:r>
        <w:r w:rsidRPr="00E12202">
          <w:rPr>
            <w:sz w:val="28"/>
            <w:szCs w:val="28"/>
          </w:rPr>
          <w:instrText xml:space="preserve"> PAGE   \* MERGEFORMAT </w:instrText>
        </w:r>
        <w:r w:rsidRPr="00E12202">
          <w:rPr>
            <w:sz w:val="28"/>
            <w:szCs w:val="28"/>
          </w:rPr>
          <w:fldChar w:fldCharType="separate"/>
        </w:r>
        <w:r w:rsidR="00FD5479">
          <w:rPr>
            <w:noProof/>
            <w:sz w:val="28"/>
            <w:szCs w:val="28"/>
          </w:rPr>
          <w:t>3</w:t>
        </w:r>
        <w:r w:rsidRPr="00E12202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BF1C7" w14:textId="77777777" w:rsidR="00A30400" w:rsidRPr="00E12202" w:rsidRDefault="00A30400" w:rsidP="00E12202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E3479" w14:textId="77777777" w:rsidR="00A30400" w:rsidRDefault="00A30400">
      <w:r>
        <w:separator/>
      </w:r>
    </w:p>
  </w:footnote>
  <w:footnote w:type="continuationSeparator" w:id="0">
    <w:p w14:paraId="6FA36F3A" w14:textId="77777777" w:rsidR="00A30400" w:rsidRDefault="00A30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7173A" w14:textId="77777777" w:rsidR="00A30400" w:rsidRDefault="00A3040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AB7173B" w14:textId="77777777" w:rsidR="00A30400" w:rsidRDefault="00A30400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A8E47" w14:textId="77777777" w:rsidR="00A30400" w:rsidRPr="00E12202" w:rsidRDefault="00A30400" w:rsidP="00E12202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46973"/>
    <w:multiLevelType w:val="hybridMultilevel"/>
    <w:tmpl w:val="1B54EF12"/>
    <w:lvl w:ilvl="0" w:tplc="22C67C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801A47"/>
    <w:multiLevelType w:val="hybridMultilevel"/>
    <w:tmpl w:val="C940432E"/>
    <w:lvl w:ilvl="0" w:tplc="B85A038E">
      <w:start w:val="25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3CD461E5"/>
    <w:multiLevelType w:val="multilevel"/>
    <w:tmpl w:val="1B54EF1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8422B2"/>
    <w:multiLevelType w:val="multilevel"/>
    <w:tmpl w:val="09F8BD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/>
      </w:rPr>
    </w:lvl>
  </w:abstractNum>
  <w:abstractNum w:abstractNumId="7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42B6063"/>
    <w:multiLevelType w:val="hybridMultilevel"/>
    <w:tmpl w:val="9DA64F84"/>
    <w:lvl w:ilvl="0" w:tplc="CFB2587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2F431F"/>
    <w:multiLevelType w:val="hybridMultilevel"/>
    <w:tmpl w:val="78C24D4C"/>
    <w:lvl w:ilvl="0" w:tplc="04190001">
      <w:start w:val="2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B0310B"/>
    <w:multiLevelType w:val="hybridMultilevel"/>
    <w:tmpl w:val="F8349ED2"/>
    <w:lvl w:ilvl="0" w:tplc="D4EE396A">
      <w:start w:val="25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"/>
  </w:num>
  <w:num w:numId="10">
    <w:abstractNumId w:val="7"/>
  </w:num>
  <w:num w:numId="11">
    <w:abstractNumId w:val="3"/>
  </w:num>
  <w:num w:numId="12">
    <w:abstractNumId w:val="6"/>
  </w:num>
  <w:num w:numId="13">
    <w:abstractNumId w:val="0"/>
  </w:num>
  <w:num w:numId="14">
    <w:abstractNumId w:val="8"/>
  </w:num>
  <w:num w:numId="15">
    <w:abstractNumId w:val="5"/>
  </w:num>
  <w:num w:numId="16">
    <w:abstractNumId w:val="9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72"/>
    <w:rsid w:val="00000EE5"/>
    <w:rsid w:val="00001869"/>
    <w:rsid w:val="00002FD6"/>
    <w:rsid w:val="000045CA"/>
    <w:rsid w:val="00007E83"/>
    <w:rsid w:val="0001057F"/>
    <w:rsid w:val="0001576E"/>
    <w:rsid w:val="00015945"/>
    <w:rsid w:val="000237FC"/>
    <w:rsid w:val="00033759"/>
    <w:rsid w:val="00034259"/>
    <w:rsid w:val="00036FEA"/>
    <w:rsid w:val="0004193A"/>
    <w:rsid w:val="00044BF6"/>
    <w:rsid w:val="00044E5D"/>
    <w:rsid w:val="00045B76"/>
    <w:rsid w:val="00054A3D"/>
    <w:rsid w:val="00055C33"/>
    <w:rsid w:val="00056441"/>
    <w:rsid w:val="00056D16"/>
    <w:rsid w:val="0005757B"/>
    <w:rsid w:val="00060BF9"/>
    <w:rsid w:val="00060DD6"/>
    <w:rsid w:val="00061644"/>
    <w:rsid w:val="00063AE4"/>
    <w:rsid w:val="000657B8"/>
    <w:rsid w:val="00067266"/>
    <w:rsid w:val="0007022D"/>
    <w:rsid w:val="000737F8"/>
    <w:rsid w:val="00074DD0"/>
    <w:rsid w:val="00076734"/>
    <w:rsid w:val="00077CAC"/>
    <w:rsid w:val="00080A76"/>
    <w:rsid w:val="00091CB1"/>
    <w:rsid w:val="00092FD8"/>
    <w:rsid w:val="000931B1"/>
    <w:rsid w:val="0009344B"/>
    <w:rsid w:val="00093B3E"/>
    <w:rsid w:val="0009446E"/>
    <w:rsid w:val="00097F98"/>
    <w:rsid w:val="000A34FA"/>
    <w:rsid w:val="000A4382"/>
    <w:rsid w:val="000A48B8"/>
    <w:rsid w:val="000B1AC3"/>
    <w:rsid w:val="000C4288"/>
    <w:rsid w:val="000C7796"/>
    <w:rsid w:val="000D438B"/>
    <w:rsid w:val="000D74D9"/>
    <w:rsid w:val="000E0618"/>
    <w:rsid w:val="000E5FA3"/>
    <w:rsid w:val="000F403A"/>
    <w:rsid w:val="000F4BEF"/>
    <w:rsid w:val="00101855"/>
    <w:rsid w:val="001033DD"/>
    <w:rsid w:val="00105B96"/>
    <w:rsid w:val="0010646C"/>
    <w:rsid w:val="0010785E"/>
    <w:rsid w:val="00110C5E"/>
    <w:rsid w:val="0011240F"/>
    <w:rsid w:val="001138FC"/>
    <w:rsid w:val="001236B6"/>
    <w:rsid w:val="00124479"/>
    <w:rsid w:val="00125778"/>
    <w:rsid w:val="001270FF"/>
    <w:rsid w:val="00127C0D"/>
    <w:rsid w:val="0013039E"/>
    <w:rsid w:val="0013398B"/>
    <w:rsid w:val="00134EFC"/>
    <w:rsid w:val="00136968"/>
    <w:rsid w:val="0013708D"/>
    <w:rsid w:val="00140166"/>
    <w:rsid w:val="00141B2C"/>
    <w:rsid w:val="00141CC1"/>
    <w:rsid w:val="0014325B"/>
    <w:rsid w:val="00146BCF"/>
    <w:rsid w:val="00152059"/>
    <w:rsid w:val="001540AC"/>
    <w:rsid w:val="00154F66"/>
    <w:rsid w:val="00156EDB"/>
    <w:rsid w:val="00160DCA"/>
    <w:rsid w:val="001635AC"/>
    <w:rsid w:val="00163B51"/>
    <w:rsid w:val="00167B38"/>
    <w:rsid w:val="001732D0"/>
    <w:rsid w:val="00175EC1"/>
    <w:rsid w:val="0017612F"/>
    <w:rsid w:val="00176826"/>
    <w:rsid w:val="001777BD"/>
    <w:rsid w:val="001821C2"/>
    <w:rsid w:val="00183626"/>
    <w:rsid w:val="00185425"/>
    <w:rsid w:val="00193027"/>
    <w:rsid w:val="00197D63"/>
    <w:rsid w:val="001A15C7"/>
    <w:rsid w:val="001A35C9"/>
    <w:rsid w:val="001A5778"/>
    <w:rsid w:val="001B0615"/>
    <w:rsid w:val="001B4D4A"/>
    <w:rsid w:val="001B4DFD"/>
    <w:rsid w:val="001C6834"/>
    <w:rsid w:val="001C6BA4"/>
    <w:rsid w:val="001D0F8B"/>
    <w:rsid w:val="001D111B"/>
    <w:rsid w:val="001D5059"/>
    <w:rsid w:val="001D7548"/>
    <w:rsid w:val="001D7977"/>
    <w:rsid w:val="001E154B"/>
    <w:rsid w:val="001E747B"/>
    <w:rsid w:val="001F0206"/>
    <w:rsid w:val="001F113F"/>
    <w:rsid w:val="001F4555"/>
    <w:rsid w:val="001F52E7"/>
    <w:rsid w:val="00204136"/>
    <w:rsid w:val="00206524"/>
    <w:rsid w:val="00210C25"/>
    <w:rsid w:val="00214D9B"/>
    <w:rsid w:val="002171DD"/>
    <w:rsid w:val="00221630"/>
    <w:rsid w:val="00227BF1"/>
    <w:rsid w:val="002318C8"/>
    <w:rsid w:val="00233984"/>
    <w:rsid w:val="002351F5"/>
    <w:rsid w:val="002361F6"/>
    <w:rsid w:val="002363BB"/>
    <w:rsid w:val="0023749E"/>
    <w:rsid w:val="00241089"/>
    <w:rsid w:val="00247529"/>
    <w:rsid w:val="0025283F"/>
    <w:rsid w:val="00252F82"/>
    <w:rsid w:val="00260AD9"/>
    <w:rsid w:val="00263525"/>
    <w:rsid w:val="00267F6B"/>
    <w:rsid w:val="002718B3"/>
    <w:rsid w:val="0027263B"/>
    <w:rsid w:val="002740D5"/>
    <w:rsid w:val="002765E3"/>
    <w:rsid w:val="00277F5B"/>
    <w:rsid w:val="002805B0"/>
    <w:rsid w:val="00281CF9"/>
    <w:rsid w:val="0028400E"/>
    <w:rsid w:val="00285A3F"/>
    <w:rsid w:val="00287014"/>
    <w:rsid w:val="00287FF6"/>
    <w:rsid w:val="0029027A"/>
    <w:rsid w:val="0029029F"/>
    <w:rsid w:val="002927A1"/>
    <w:rsid w:val="00293B4A"/>
    <w:rsid w:val="00295FE4"/>
    <w:rsid w:val="002A09F3"/>
    <w:rsid w:val="002A70E2"/>
    <w:rsid w:val="002B557B"/>
    <w:rsid w:val="002C3042"/>
    <w:rsid w:val="002C5BAB"/>
    <w:rsid w:val="002D4EAD"/>
    <w:rsid w:val="002D7693"/>
    <w:rsid w:val="002E009B"/>
    <w:rsid w:val="002E3320"/>
    <w:rsid w:val="002E76C0"/>
    <w:rsid w:val="002E7A9C"/>
    <w:rsid w:val="002E7F4C"/>
    <w:rsid w:val="002F5F43"/>
    <w:rsid w:val="00304034"/>
    <w:rsid w:val="0031043C"/>
    <w:rsid w:val="0031153F"/>
    <w:rsid w:val="003126B6"/>
    <w:rsid w:val="00312A4D"/>
    <w:rsid w:val="003145F0"/>
    <w:rsid w:val="00315335"/>
    <w:rsid w:val="00315C7D"/>
    <w:rsid w:val="00317C82"/>
    <w:rsid w:val="00320FF6"/>
    <w:rsid w:val="00323AB2"/>
    <w:rsid w:val="00323B53"/>
    <w:rsid w:val="00324D98"/>
    <w:rsid w:val="00324F1D"/>
    <w:rsid w:val="0032550D"/>
    <w:rsid w:val="00326067"/>
    <w:rsid w:val="0032608A"/>
    <w:rsid w:val="0032619B"/>
    <w:rsid w:val="003272C9"/>
    <w:rsid w:val="00330F79"/>
    <w:rsid w:val="0033207A"/>
    <w:rsid w:val="003325CB"/>
    <w:rsid w:val="00340E30"/>
    <w:rsid w:val="00346733"/>
    <w:rsid w:val="00350A17"/>
    <w:rsid w:val="0035155B"/>
    <w:rsid w:val="00351CAC"/>
    <w:rsid w:val="00356D90"/>
    <w:rsid w:val="00356E47"/>
    <w:rsid w:val="003616D9"/>
    <w:rsid w:val="00362C0F"/>
    <w:rsid w:val="00364B7D"/>
    <w:rsid w:val="00366045"/>
    <w:rsid w:val="00366828"/>
    <w:rsid w:val="00372308"/>
    <w:rsid w:val="0037393B"/>
    <w:rsid w:val="0037473D"/>
    <w:rsid w:val="00376CCD"/>
    <w:rsid w:val="00376CE9"/>
    <w:rsid w:val="00382B3B"/>
    <w:rsid w:val="00385F05"/>
    <w:rsid w:val="00387C06"/>
    <w:rsid w:val="003961F0"/>
    <w:rsid w:val="003A062B"/>
    <w:rsid w:val="003A2DBF"/>
    <w:rsid w:val="003B0E1A"/>
    <w:rsid w:val="003B101C"/>
    <w:rsid w:val="003B122E"/>
    <w:rsid w:val="003B2928"/>
    <w:rsid w:val="003B2D25"/>
    <w:rsid w:val="003B35FF"/>
    <w:rsid w:val="003C1AEE"/>
    <w:rsid w:val="003C5AA5"/>
    <w:rsid w:val="003C6BFF"/>
    <w:rsid w:val="003C7A72"/>
    <w:rsid w:val="003D0296"/>
    <w:rsid w:val="003D1E27"/>
    <w:rsid w:val="003D3570"/>
    <w:rsid w:val="003D4DE3"/>
    <w:rsid w:val="003D6703"/>
    <w:rsid w:val="003D72E9"/>
    <w:rsid w:val="003E012A"/>
    <w:rsid w:val="003E049C"/>
    <w:rsid w:val="003E3A0F"/>
    <w:rsid w:val="003E7DC0"/>
    <w:rsid w:val="003F1572"/>
    <w:rsid w:val="00406071"/>
    <w:rsid w:val="00410F4B"/>
    <w:rsid w:val="0041783A"/>
    <w:rsid w:val="004204FE"/>
    <w:rsid w:val="0042221A"/>
    <w:rsid w:val="00422E18"/>
    <w:rsid w:val="004240EC"/>
    <w:rsid w:val="00424AA8"/>
    <w:rsid w:val="00425013"/>
    <w:rsid w:val="0043171B"/>
    <w:rsid w:val="00432857"/>
    <w:rsid w:val="00440544"/>
    <w:rsid w:val="0044168A"/>
    <w:rsid w:val="004451C0"/>
    <w:rsid w:val="004454DD"/>
    <w:rsid w:val="00453669"/>
    <w:rsid w:val="00460137"/>
    <w:rsid w:val="004607A0"/>
    <w:rsid w:val="0046766D"/>
    <w:rsid w:val="0047032F"/>
    <w:rsid w:val="00470AE1"/>
    <w:rsid w:val="00472B8A"/>
    <w:rsid w:val="00475147"/>
    <w:rsid w:val="0048076A"/>
    <w:rsid w:val="0048197F"/>
    <w:rsid w:val="004829B8"/>
    <w:rsid w:val="004873EE"/>
    <w:rsid w:val="004907FA"/>
    <w:rsid w:val="00494E0C"/>
    <w:rsid w:val="004955D5"/>
    <w:rsid w:val="004A135B"/>
    <w:rsid w:val="004A226B"/>
    <w:rsid w:val="004A26A0"/>
    <w:rsid w:val="004A28D4"/>
    <w:rsid w:val="004A368D"/>
    <w:rsid w:val="004A400B"/>
    <w:rsid w:val="004A4013"/>
    <w:rsid w:val="004A4335"/>
    <w:rsid w:val="004A5AAF"/>
    <w:rsid w:val="004A5EAF"/>
    <w:rsid w:val="004A5FD9"/>
    <w:rsid w:val="004A779B"/>
    <w:rsid w:val="004A7B0E"/>
    <w:rsid w:val="004C3DE1"/>
    <w:rsid w:val="004C56AC"/>
    <w:rsid w:val="004D00D6"/>
    <w:rsid w:val="004D0E77"/>
    <w:rsid w:val="004D2319"/>
    <w:rsid w:val="004D360C"/>
    <w:rsid w:val="004D39A4"/>
    <w:rsid w:val="004D3CFB"/>
    <w:rsid w:val="004D6915"/>
    <w:rsid w:val="004E03A8"/>
    <w:rsid w:val="004E180C"/>
    <w:rsid w:val="004E2116"/>
    <w:rsid w:val="004E3E17"/>
    <w:rsid w:val="004E46A2"/>
    <w:rsid w:val="004E471C"/>
    <w:rsid w:val="004F2092"/>
    <w:rsid w:val="004F5AC2"/>
    <w:rsid w:val="004F79ED"/>
    <w:rsid w:val="005006B6"/>
    <w:rsid w:val="00501C20"/>
    <w:rsid w:val="00502FD0"/>
    <w:rsid w:val="005055DD"/>
    <w:rsid w:val="005155FE"/>
    <w:rsid w:val="00516C1A"/>
    <w:rsid w:val="00520647"/>
    <w:rsid w:val="0052558C"/>
    <w:rsid w:val="0053308F"/>
    <w:rsid w:val="00533A6D"/>
    <w:rsid w:val="005340A3"/>
    <w:rsid w:val="00537114"/>
    <w:rsid w:val="00537EC4"/>
    <w:rsid w:val="005402D5"/>
    <w:rsid w:val="00540987"/>
    <w:rsid w:val="005431CF"/>
    <w:rsid w:val="0054348A"/>
    <w:rsid w:val="0054496C"/>
    <w:rsid w:val="00550815"/>
    <w:rsid w:val="00551809"/>
    <w:rsid w:val="00555747"/>
    <w:rsid w:val="005564BF"/>
    <w:rsid w:val="00557FA9"/>
    <w:rsid w:val="0056258B"/>
    <w:rsid w:val="00567127"/>
    <w:rsid w:val="00571009"/>
    <w:rsid w:val="005710D5"/>
    <w:rsid w:val="0059203B"/>
    <w:rsid w:val="00596239"/>
    <w:rsid w:val="005A475C"/>
    <w:rsid w:val="005A6AE7"/>
    <w:rsid w:val="005B0718"/>
    <w:rsid w:val="005B313F"/>
    <w:rsid w:val="005B31B8"/>
    <w:rsid w:val="005B607C"/>
    <w:rsid w:val="005C174B"/>
    <w:rsid w:val="005C24EC"/>
    <w:rsid w:val="005D1F6F"/>
    <w:rsid w:val="005D2156"/>
    <w:rsid w:val="005E45FC"/>
    <w:rsid w:val="005E55DD"/>
    <w:rsid w:val="005E676C"/>
    <w:rsid w:val="005F19AE"/>
    <w:rsid w:val="005F4708"/>
    <w:rsid w:val="005F5BE0"/>
    <w:rsid w:val="005F6E15"/>
    <w:rsid w:val="00603B4C"/>
    <w:rsid w:val="00612027"/>
    <w:rsid w:val="00615E2A"/>
    <w:rsid w:val="006205AB"/>
    <w:rsid w:val="0062329D"/>
    <w:rsid w:val="006247D7"/>
    <w:rsid w:val="006267BB"/>
    <w:rsid w:val="006269C8"/>
    <w:rsid w:val="00632751"/>
    <w:rsid w:val="00633089"/>
    <w:rsid w:val="00643C60"/>
    <w:rsid w:val="00643FD5"/>
    <w:rsid w:val="00644430"/>
    <w:rsid w:val="0064706A"/>
    <w:rsid w:val="0065085E"/>
    <w:rsid w:val="00653552"/>
    <w:rsid w:val="006558FA"/>
    <w:rsid w:val="00657101"/>
    <w:rsid w:val="0066331A"/>
    <w:rsid w:val="0066520F"/>
    <w:rsid w:val="00675CAC"/>
    <w:rsid w:val="00676013"/>
    <w:rsid w:val="00681F31"/>
    <w:rsid w:val="00683527"/>
    <w:rsid w:val="00686F61"/>
    <w:rsid w:val="00690739"/>
    <w:rsid w:val="00691218"/>
    <w:rsid w:val="006931D4"/>
    <w:rsid w:val="00695A55"/>
    <w:rsid w:val="006A0746"/>
    <w:rsid w:val="006B0E17"/>
    <w:rsid w:val="006B213B"/>
    <w:rsid w:val="006B3385"/>
    <w:rsid w:val="006B3A04"/>
    <w:rsid w:val="006B3F9B"/>
    <w:rsid w:val="006B4BFA"/>
    <w:rsid w:val="006B687F"/>
    <w:rsid w:val="006B73E2"/>
    <w:rsid w:val="006B7EE5"/>
    <w:rsid w:val="006C0B99"/>
    <w:rsid w:val="006C78EB"/>
    <w:rsid w:val="006D079F"/>
    <w:rsid w:val="006D3202"/>
    <w:rsid w:val="006D3726"/>
    <w:rsid w:val="006D37BE"/>
    <w:rsid w:val="006D4BA4"/>
    <w:rsid w:val="006D50BA"/>
    <w:rsid w:val="006F0396"/>
    <w:rsid w:val="006F3113"/>
    <w:rsid w:val="006F7755"/>
    <w:rsid w:val="00700223"/>
    <w:rsid w:val="00700BFE"/>
    <w:rsid w:val="0070105C"/>
    <w:rsid w:val="00702F0C"/>
    <w:rsid w:val="00713264"/>
    <w:rsid w:val="007213DA"/>
    <w:rsid w:val="00727022"/>
    <w:rsid w:val="0073162A"/>
    <w:rsid w:val="00735201"/>
    <w:rsid w:val="0073677B"/>
    <w:rsid w:val="00736BE3"/>
    <w:rsid w:val="00740120"/>
    <w:rsid w:val="00747696"/>
    <w:rsid w:val="00754A5F"/>
    <w:rsid w:val="007567DE"/>
    <w:rsid w:val="007578C3"/>
    <w:rsid w:val="00765B05"/>
    <w:rsid w:val="00772BE4"/>
    <w:rsid w:val="0077448D"/>
    <w:rsid w:val="007748BB"/>
    <w:rsid w:val="00774CFE"/>
    <w:rsid w:val="00775694"/>
    <w:rsid w:val="007776A3"/>
    <w:rsid w:val="00777FF4"/>
    <w:rsid w:val="007804DF"/>
    <w:rsid w:val="00780799"/>
    <w:rsid w:val="0078608B"/>
    <w:rsid w:val="00786278"/>
    <w:rsid w:val="007868C6"/>
    <w:rsid w:val="0079181B"/>
    <w:rsid w:val="00791A7B"/>
    <w:rsid w:val="00793FD9"/>
    <w:rsid w:val="00797165"/>
    <w:rsid w:val="007975D1"/>
    <w:rsid w:val="007A22BE"/>
    <w:rsid w:val="007A29D9"/>
    <w:rsid w:val="007A5A1D"/>
    <w:rsid w:val="007A672A"/>
    <w:rsid w:val="007B5166"/>
    <w:rsid w:val="007C39FB"/>
    <w:rsid w:val="007C6A6D"/>
    <w:rsid w:val="007C6CE6"/>
    <w:rsid w:val="007D001A"/>
    <w:rsid w:val="007D0B42"/>
    <w:rsid w:val="007D587A"/>
    <w:rsid w:val="007E2272"/>
    <w:rsid w:val="007E546D"/>
    <w:rsid w:val="007F0CF4"/>
    <w:rsid w:val="007F31A9"/>
    <w:rsid w:val="007F4643"/>
    <w:rsid w:val="007F5AD4"/>
    <w:rsid w:val="00803583"/>
    <w:rsid w:val="00805D45"/>
    <w:rsid w:val="00810099"/>
    <w:rsid w:val="00810B15"/>
    <w:rsid w:val="00810CF6"/>
    <w:rsid w:val="008141AF"/>
    <w:rsid w:val="008170D0"/>
    <w:rsid w:val="00821BF7"/>
    <w:rsid w:val="008263B0"/>
    <w:rsid w:val="00827B2E"/>
    <w:rsid w:val="00843329"/>
    <w:rsid w:val="00845C93"/>
    <w:rsid w:val="008469DF"/>
    <w:rsid w:val="0084731B"/>
    <w:rsid w:val="0085093A"/>
    <w:rsid w:val="00851C5A"/>
    <w:rsid w:val="00853886"/>
    <w:rsid w:val="00854FF5"/>
    <w:rsid w:val="0085644B"/>
    <w:rsid w:val="00860621"/>
    <w:rsid w:val="00865867"/>
    <w:rsid w:val="00866851"/>
    <w:rsid w:val="008677DE"/>
    <w:rsid w:val="00867D9E"/>
    <w:rsid w:val="00873CD8"/>
    <w:rsid w:val="00876296"/>
    <w:rsid w:val="00880A7A"/>
    <w:rsid w:val="00880CAA"/>
    <w:rsid w:val="00892BCF"/>
    <w:rsid w:val="0089549B"/>
    <w:rsid w:val="00895C36"/>
    <w:rsid w:val="00895CD6"/>
    <w:rsid w:val="00896167"/>
    <w:rsid w:val="008A442C"/>
    <w:rsid w:val="008A448D"/>
    <w:rsid w:val="008A5881"/>
    <w:rsid w:val="008A5A82"/>
    <w:rsid w:val="008A63BA"/>
    <w:rsid w:val="008B1254"/>
    <w:rsid w:val="008B259A"/>
    <w:rsid w:val="008B5B9F"/>
    <w:rsid w:val="008B6242"/>
    <w:rsid w:val="008B74F0"/>
    <w:rsid w:val="008C3420"/>
    <w:rsid w:val="008C37DD"/>
    <w:rsid w:val="008C3995"/>
    <w:rsid w:val="008C6639"/>
    <w:rsid w:val="008C784A"/>
    <w:rsid w:val="008D03A2"/>
    <w:rsid w:val="008E002E"/>
    <w:rsid w:val="008E0CB0"/>
    <w:rsid w:val="008E26C4"/>
    <w:rsid w:val="008E4142"/>
    <w:rsid w:val="008E65D6"/>
    <w:rsid w:val="008E6FE7"/>
    <w:rsid w:val="008F3FA6"/>
    <w:rsid w:val="008F4C57"/>
    <w:rsid w:val="00901967"/>
    <w:rsid w:val="00901D39"/>
    <w:rsid w:val="00905155"/>
    <w:rsid w:val="00905596"/>
    <w:rsid w:val="009059D0"/>
    <w:rsid w:val="00906DEA"/>
    <w:rsid w:val="00906FC9"/>
    <w:rsid w:val="00907CBD"/>
    <w:rsid w:val="00910D2A"/>
    <w:rsid w:val="00911CD0"/>
    <w:rsid w:val="009166AC"/>
    <w:rsid w:val="009216F5"/>
    <w:rsid w:val="0092461C"/>
    <w:rsid w:val="009350E8"/>
    <w:rsid w:val="00940951"/>
    <w:rsid w:val="00943645"/>
    <w:rsid w:val="009448C0"/>
    <w:rsid w:val="009448F5"/>
    <w:rsid w:val="00945A3E"/>
    <w:rsid w:val="009504FF"/>
    <w:rsid w:val="00955BDD"/>
    <w:rsid w:val="0096037A"/>
    <w:rsid w:val="009616E3"/>
    <w:rsid w:val="009661F0"/>
    <w:rsid w:val="00975DE9"/>
    <w:rsid w:val="00976949"/>
    <w:rsid w:val="00984727"/>
    <w:rsid w:val="009851F8"/>
    <w:rsid w:val="0098752D"/>
    <w:rsid w:val="00987ED1"/>
    <w:rsid w:val="00990243"/>
    <w:rsid w:val="00990D4E"/>
    <w:rsid w:val="00991F17"/>
    <w:rsid w:val="0099544A"/>
    <w:rsid w:val="009969A3"/>
    <w:rsid w:val="009975C7"/>
    <w:rsid w:val="009A0FA7"/>
    <w:rsid w:val="009A1966"/>
    <w:rsid w:val="009A2CE2"/>
    <w:rsid w:val="009A4E8B"/>
    <w:rsid w:val="009A6D4E"/>
    <w:rsid w:val="009A72EE"/>
    <w:rsid w:val="009B03E2"/>
    <w:rsid w:val="009B47D4"/>
    <w:rsid w:val="009C0B53"/>
    <w:rsid w:val="009C4886"/>
    <w:rsid w:val="009C516C"/>
    <w:rsid w:val="009C7393"/>
    <w:rsid w:val="009D39A5"/>
    <w:rsid w:val="009D61B0"/>
    <w:rsid w:val="009D65E8"/>
    <w:rsid w:val="009E02BD"/>
    <w:rsid w:val="009E0D11"/>
    <w:rsid w:val="009E199D"/>
    <w:rsid w:val="009E3BCF"/>
    <w:rsid w:val="009F0740"/>
    <w:rsid w:val="009F1984"/>
    <w:rsid w:val="009F2E7C"/>
    <w:rsid w:val="009F6B1D"/>
    <w:rsid w:val="00A0065B"/>
    <w:rsid w:val="00A00B59"/>
    <w:rsid w:val="00A01B96"/>
    <w:rsid w:val="00A01DA0"/>
    <w:rsid w:val="00A0206C"/>
    <w:rsid w:val="00A02073"/>
    <w:rsid w:val="00A02EB0"/>
    <w:rsid w:val="00A03960"/>
    <w:rsid w:val="00A0627C"/>
    <w:rsid w:val="00A10578"/>
    <w:rsid w:val="00A10711"/>
    <w:rsid w:val="00A13E41"/>
    <w:rsid w:val="00A153E6"/>
    <w:rsid w:val="00A16C36"/>
    <w:rsid w:val="00A17117"/>
    <w:rsid w:val="00A204EE"/>
    <w:rsid w:val="00A2102C"/>
    <w:rsid w:val="00A235AA"/>
    <w:rsid w:val="00A26B1B"/>
    <w:rsid w:val="00A2794A"/>
    <w:rsid w:val="00A30400"/>
    <w:rsid w:val="00A31F31"/>
    <w:rsid w:val="00A34082"/>
    <w:rsid w:val="00A3761C"/>
    <w:rsid w:val="00A37997"/>
    <w:rsid w:val="00A44486"/>
    <w:rsid w:val="00A47106"/>
    <w:rsid w:val="00A510C6"/>
    <w:rsid w:val="00A52F30"/>
    <w:rsid w:val="00A532F2"/>
    <w:rsid w:val="00A5393A"/>
    <w:rsid w:val="00A55AAB"/>
    <w:rsid w:val="00A56DAB"/>
    <w:rsid w:val="00A60F0F"/>
    <w:rsid w:val="00A66240"/>
    <w:rsid w:val="00A67A40"/>
    <w:rsid w:val="00A70C04"/>
    <w:rsid w:val="00A70DDD"/>
    <w:rsid w:val="00A74343"/>
    <w:rsid w:val="00A75AEE"/>
    <w:rsid w:val="00A76DBE"/>
    <w:rsid w:val="00A77FC4"/>
    <w:rsid w:val="00A802D1"/>
    <w:rsid w:val="00A840B4"/>
    <w:rsid w:val="00A97E6C"/>
    <w:rsid w:val="00AA0077"/>
    <w:rsid w:val="00AA0D71"/>
    <w:rsid w:val="00AA0EEE"/>
    <w:rsid w:val="00AB26CE"/>
    <w:rsid w:val="00AB4252"/>
    <w:rsid w:val="00AB5725"/>
    <w:rsid w:val="00AC24EB"/>
    <w:rsid w:val="00AC3BE0"/>
    <w:rsid w:val="00AC3F48"/>
    <w:rsid w:val="00AC6574"/>
    <w:rsid w:val="00AD1EB4"/>
    <w:rsid w:val="00AD2AF9"/>
    <w:rsid w:val="00AD6FB5"/>
    <w:rsid w:val="00AE08D9"/>
    <w:rsid w:val="00AE0914"/>
    <w:rsid w:val="00AE41BA"/>
    <w:rsid w:val="00AE658E"/>
    <w:rsid w:val="00AE76DC"/>
    <w:rsid w:val="00AE7E8B"/>
    <w:rsid w:val="00AF0EC9"/>
    <w:rsid w:val="00AF162E"/>
    <w:rsid w:val="00AF37AC"/>
    <w:rsid w:val="00AF643E"/>
    <w:rsid w:val="00AF6D70"/>
    <w:rsid w:val="00B01832"/>
    <w:rsid w:val="00B0191B"/>
    <w:rsid w:val="00B0291F"/>
    <w:rsid w:val="00B06797"/>
    <w:rsid w:val="00B07EDB"/>
    <w:rsid w:val="00B13EED"/>
    <w:rsid w:val="00B21DC0"/>
    <w:rsid w:val="00B25579"/>
    <w:rsid w:val="00B34A44"/>
    <w:rsid w:val="00B40603"/>
    <w:rsid w:val="00B44BCF"/>
    <w:rsid w:val="00B45AAD"/>
    <w:rsid w:val="00B46F15"/>
    <w:rsid w:val="00B479D2"/>
    <w:rsid w:val="00B51837"/>
    <w:rsid w:val="00B53D69"/>
    <w:rsid w:val="00B56703"/>
    <w:rsid w:val="00B57F69"/>
    <w:rsid w:val="00B65CBA"/>
    <w:rsid w:val="00B66C04"/>
    <w:rsid w:val="00B7173A"/>
    <w:rsid w:val="00B7322A"/>
    <w:rsid w:val="00B82C84"/>
    <w:rsid w:val="00B90E58"/>
    <w:rsid w:val="00B9486A"/>
    <w:rsid w:val="00B97391"/>
    <w:rsid w:val="00BA1440"/>
    <w:rsid w:val="00BA4FCD"/>
    <w:rsid w:val="00BA670C"/>
    <w:rsid w:val="00BA7816"/>
    <w:rsid w:val="00BB13B2"/>
    <w:rsid w:val="00BB23A1"/>
    <w:rsid w:val="00BB37C1"/>
    <w:rsid w:val="00BB490C"/>
    <w:rsid w:val="00BB4AB7"/>
    <w:rsid w:val="00BD5808"/>
    <w:rsid w:val="00BE0F80"/>
    <w:rsid w:val="00BF15D7"/>
    <w:rsid w:val="00BF17D6"/>
    <w:rsid w:val="00BF3C5C"/>
    <w:rsid w:val="00BF56B1"/>
    <w:rsid w:val="00BF6971"/>
    <w:rsid w:val="00C00615"/>
    <w:rsid w:val="00C019BD"/>
    <w:rsid w:val="00C0397F"/>
    <w:rsid w:val="00C067D3"/>
    <w:rsid w:val="00C07F91"/>
    <w:rsid w:val="00C213FD"/>
    <w:rsid w:val="00C2142B"/>
    <w:rsid w:val="00C216D2"/>
    <w:rsid w:val="00C27673"/>
    <w:rsid w:val="00C27890"/>
    <w:rsid w:val="00C327ED"/>
    <w:rsid w:val="00C33DBB"/>
    <w:rsid w:val="00C35390"/>
    <w:rsid w:val="00C37240"/>
    <w:rsid w:val="00C40289"/>
    <w:rsid w:val="00C44AE9"/>
    <w:rsid w:val="00C45713"/>
    <w:rsid w:val="00C47026"/>
    <w:rsid w:val="00C47787"/>
    <w:rsid w:val="00C51407"/>
    <w:rsid w:val="00C5185D"/>
    <w:rsid w:val="00C635BE"/>
    <w:rsid w:val="00C77B58"/>
    <w:rsid w:val="00C80004"/>
    <w:rsid w:val="00C84E2C"/>
    <w:rsid w:val="00C85CD9"/>
    <w:rsid w:val="00C86570"/>
    <w:rsid w:val="00C918C0"/>
    <w:rsid w:val="00CB3C4A"/>
    <w:rsid w:val="00CC00EF"/>
    <w:rsid w:val="00CC6A49"/>
    <w:rsid w:val="00CD1C59"/>
    <w:rsid w:val="00CD2FD7"/>
    <w:rsid w:val="00CD5BDE"/>
    <w:rsid w:val="00CF1470"/>
    <w:rsid w:val="00CF1787"/>
    <w:rsid w:val="00D00269"/>
    <w:rsid w:val="00D01DAD"/>
    <w:rsid w:val="00D032FD"/>
    <w:rsid w:val="00D07F49"/>
    <w:rsid w:val="00D11109"/>
    <w:rsid w:val="00D11865"/>
    <w:rsid w:val="00D20571"/>
    <w:rsid w:val="00D26498"/>
    <w:rsid w:val="00D3256D"/>
    <w:rsid w:val="00D330C8"/>
    <w:rsid w:val="00D3403F"/>
    <w:rsid w:val="00D34498"/>
    <w:rsid w:val="00D34753"/>
    <w:rsid w:val="00D372F3"/>
    <w:rsid w:val="00D4009E"/>
    <w:rsid w:val="00D40634"/>
    <w:rsid w:val="00D42467"/>
    <w:rsid w:val="00D45A1E"/>
    <w:rsid w:val="00D4651F"/>
    <w:rsid w:val="00D51EEC"/>
    <w:rsid w:val="00D604FC"/>
    <w:rsid w:val="00D60E50"/>
    <w:rsid w:val="00D62129"/>
    <w:rsid w:val="00D64A93"/>
    <w:rsid w:val="00D65EDB"/>
    <w:rsid w:val="00D705AC"/>
    <w:rsid w:val="00D7472E"/>
    <w:rsid w:val="00D76AD7"/>
    <w:rsid w:val="00D81015"/>
    <w:rsid w:val="00D819D2"/>
    <w:rsid w:val="00D85C5A"/>
    <w:rsid w:val="00D9357F"/>
    <w:rsid w:val="00D94536"/>
    <w:rsid w:val="00D95A04"/>
    <w:rsid w:val="00DA0E3C"/>
    <w:rsid w:val="00DA215E"/>
    <w:rsid w:val="00DA3FDF"/>
    <w:rsid w:val="00DB2CE8"/>
    <w:rsid w:val="00DB4A7D"/>
    <w:rsid w:val="00DC04AE"/>
    <w:rsid w:val="00DC10B8"/>
    <w:rsid w:val="00DC6346"/>
    <w:rsid w:val="00DD2D2C"/>
    <w:rsid w:val="00DD5A3D"/>
    <w:rsid w:val="00DD6A3C"/>
    <w:rsid w:val="00DE34B4"/>
    <w:rsid w:val="00DE3706"/>
    <w:rsid w:val="00DE67D9"/>
    <w:rsid w:val="00DF11D5"/>
    <w:rsid w:val="00DF15C8"/>
    <w:rsid w:val="00DF2D08"/>
    <w:rsid w:val="00DF41EE"/>
    <w:rsid w:val="00DF74EB"/>
    <w:rsid w:val="00DF77D5"/>
    <w:rsid w:val="00E0315F"/>
    <w:rsid w:val="00E039F4"/>
    <w:rsid w:val="00E0453C"/>
    <w:rsid w:val="00E0498F"/>
    <w:rsid w:val="00E0717C"/>
    <w:rsid w:val="00E105ED"/>
    <w:rsid w:val="00E1174B"/>
    <w:rsid w:val="00E12202"/>
    <w:rsid w:val="00E144C7"/>
    <w:rsid w:val="00E22877"/>
    <w:rsid w:val="00E24D1F"/>
    <w:rsid w:val="00E37D9C"/>
    <w:rsid w:val="00E4054D"/>
    <w:rsid w:val="00E43198"/>
    <w:rsid w:val="00E466F3"/>
    <w:rsid w:val="00E53575"/>
    <w:rsid w:val="00E53BCA"/>
    <w:rsid w:val="00E617EF"/>
    <w:rsid w:val="00E62BE3"/>
    <w:rsid w:val="00E6357B"/>
    <w:rsid w:val="00E6466D"/>
    <w:rsid w:val="00E652CA"/>
    <w:rsid w:val="00E709FA"/>
    <w:rsid w:val="00E73CE3"/>
    <w:rsid w:val="00E81AF2"/>
    <w:rsid w:val="00E83B78"/>
    <w:rsid w:val="00E850EF"/>
    <w:rsid w:val="00E94461"/>
    <w:rsid w:val="00E97FF7"/>
    <w:rsid w:val="00EA127A"/>
    <w:rsid w:val="00EA32BE"/>
    <w:rsid w:val="00EA6DA0"/>
    <w:rsid w:val="00EA74D6"/>
    <w:rsid w:val="00EB17FA"/>
    <w:rsid w:val="00EB3058"/>
    <w:rsid w:val="00EB70BB"/>
    <w:rsid w:val="00EC25F9"/>
    <w:rsid w:val="00EC39E4"/>
    <w:rsid w:val="00EC4BDF"/>
    <w:rsid w:val="00ED1DFB"/>
    <w:rsid w:val="00ED2C81"/>
    <w:rsid w:val="00ED7331"/>
    <w:rsid w:val="00ED7651"/>
    <w:rsid w:val="00ED7EE5"/>
    <w:rsid w:val="00EE2F40"/>
    <w:rsid w:val="00EF10C3"/>
    <w:rsid w:val="00EF5FB0"/>
    <w:rsid w:val="00F02835"/>
    <w:rsid w:val="00F11F51"/>
    <w:rsid w:val="00F13D43"/>
    <w:rsid w:val="00F1432B"/>
    <w:rsid w:val="00F14375"/>
    <w:rsid w:val="00F144A1"/>
    <w:rsid w:val="00F15E51"/>
    <w:rsid w:val="00F1769F"/>
    <w:rsid w:val="00F213ED"/>
    <w:rsid w:val="00F21BF4"/>
    <w:rsid w:val="00F2266C"/>
    <w:rsid w:val="00F23203"/>
    <w:rsid w:val="00F23308"/>
    <w:rsid w:val="00F240F6"/>
    <w:rsid w:val="00F30854"/>
    <w:rsid w:val="00F32EEB"/>
    <w:rsid w:val="00F42830"/>
    <w:rsid w:val="00F450A0"/>
    <w:rsid w:val="00F52D1B"/>
    <w:rsid w:val="00F54FDA"/>
    <w:rsid w:val="00F56B0D"/>
    <w:rsid w:val="00F570F2"/>
    <w:rsid w:val="00F6189D"/>
    <w:rsid w:val="00F61A1E"/>
    <w:rsid w:val="00F621A4"/>
    <w:rsid w:val="00F64268"/>
    <w:rsid w:val="00F65BFC"/>
    <w:rsid w:val="00F66CC9"/>
    <w:rsid w:val="00F7125B"/>
    <w:rsid w:val="00F719A9"/>
    <w:rsid w:val="00F76D5E"/>
    <w:rsid w:val="00F82927"/>
    <w:rsid w:val="00F931ED"/>
    <w:rsid w:val="00F945EE"/>
    <w:rsid w:val="00F95C24"/>
    <w:rsid w:val="00F95EBB"/>
    <w:rsid w:val="00F9727C"/>
    <w:rsid w:val="00FA08FB"/>
    <w:rsid w:val="00FA6525"/>
    <w:rsid w:val="00FA7B76"/>
    <w:rsid w:val="00FB60FD"/>
    <w:rsid w:val="00FB7D77"/>
    <w:rsid w:val="00FD533D"/>
    <w:rsid w:val="00FD5479"/>
    <w:rsid w:val="00FE09E2"/>
    <w:rsid w:val="00FE2686"/>
    <w:rsid w:val="00FE3949"/>
    <w:rsid w:val="00FE7955"/>
    <w:rsid w:val="00FE7D8D"/>
    <w:rsid w:val="00FF0005"/>
    <w:rsid w:val="00FF1E89"/>
    <w:rsid w:val="00FF2052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6AB71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uiPriority w:val="99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9A72EE"/>
    <w:pPr>
      <w:ind w:left="720"/>
      <w:contextualSpacing/>
    </w:pPr>
  </w:style>
  <w:style w:type="character" w:customStyle="1" w:styleId="120">
    <w:name w:val="Основной текст + Курсив12"/>
    <w:basedOn w:val="a0"/>
    <w:rsid w:val="00A204EE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8"/>
    <w:basedOn w:val="a0"/>
    <w:rsid w:val="00A204EE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afb">
    <w:name w:val="Основной текст_"/>
    <w:basedOn w:val="a0"/>
    <w:link w:val="37"/>
    <w:rsid w:val="00735201"/>
  </w:style>
  <w:style w:type="paragraph" w:customStyle="1" w:styleId="37">
    <w:name w:val="Основной текст37"/>
    <w:basedOn w:val="a"/>
    <w:link w:val="afb"/>
    <w:rsid w:val="00735201"/>
    <w:pPr>
      <w:spacing w:before="360" w:line="211" w:lineRule="exact"/>
      <w:ind w:hanging="3300"/>
      <w:jc w:val="both"/>
    </w:pPr>
  </w:style>
  <w:style w:type="character" w:customStyle="1" w:styleId="tlid-translation">
    <w:name w:val="tlid-translation"/>
    <w:basedOn w:val="a0"/>
    <w:rsid w:val="002805B0"/>
  </w:style>
  <w:style w:type="character" w:customStyle="1" w:styleId="afc">
    <w:name w:val="Основной текст + Курсив"/>
    <w:basedOn w:val="afb"/>
    <w:rsid w:val="005340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1">
    <w:name w:val="b1"/>
    <w:basedOn w:val="a0"/>
    <w:uiPriority w:val="99"/>
    <w:rsid w:val="00E37D9C"/>
    <w:rPr>
      <w:rFonts w:cs="Times New Roman"/>
      <w:b/>
      <w:bCs/>
    </w:rPr>
  </w:style>
  <w:style w:type="character" w:customStyle="1" w:styleId="17">
    <w:name w:val="Основной текст + Полужирный17"/>
    <w:basedOn w:val="afb"/>
    <w:rsid w:val="00E37D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b"/>
    <w:rsid w:val="00E37D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+ Курсив11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0">
    <w:name w:val="Основной текст + Курсив13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d">
    <w:name w:val="No Spacing"/>
    <w:basedOn w:val="a"/>
    <w:uiPriority w:val="1"/>
    <w:qFormat/>
    <w:rsid w:val="00702F0C"/>
    <w:pPr>
      <w:widowControl/>
    </w:pPr>
    <w:rPr>
      <w:rFonts w:eastAsiaTheme="minorHAnsi"/>
    </w:rPr>
  </w:style>
  <w:style w:type="numbering" w:customStyle="1" w:styleId="16">
    <w:name w:val="Нет списка1"/>
    <w:next w:val="a2"/>
    <w:uiPriority w:val="99"/>
    <w:semiHidden/>
    <w:unhideWhenUsed/>
    <w:rsid w:val="00C216D2"/>
  </w:style>
  <w:style w:type="table" w:customStyle="1" w:styleId="18">
    <w:name w:val="Сетка таблицы1"/>
    <w:basedOn w:val="a1"/>
    <w:next w:val="af4"/>
    <w:uiPriority w:val="59"/>
    <w:rsid w:val="001B06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uiPriority w:val="99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9A72EE"/>
    <w:pPr>
      <w:ind w:left="720"/>
      <w:contextualSpacing/>
    </w:pPr>
  </w:style>
  <w:style w:type="character" w:customStyle="1" w:styleId="120">
    <w:name w:val="Основной текст + Курсив12"/>
    <w:basedOn w:val="a0"/>
    <w:rsid w:val="00A204EE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8"/>
    <w:basedOn w:val="a0"/>
    <w:rsid w:val="00A204EE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afb">
    <w:name w:val="Основной текст_"/>
    <w:basedOn w:val="a0"/>
    <w:link w:val="37"/>
    <w:rsid w:val="00735201"/>
  </w:style>
  <w:style w:type="paragraph" w:customStyle="1" w:styleId="37">
    <w:name w:val="Основной текст37"/>
    <w:basedOn w:val="a"/>
    <w:link w:val="afb"/>
    <w:rsid w:val="00735201"/>
    <w:pPr>
      <w:spacing w:before="360" w:line="211" w:lineRule="exact"/>
      <w:ind w:hanging="3300"/>
      <w:jc w:val="both"/>
    </w:pPr>
  </w:style>
  <w:style w:type="character" w:customStyle="1" w:styleId="tlid-translation">
    <w:name w:val="tlid-translation"/>
    <w:basedOn w:val="a0"/>
    <w:rsid w:val="002805B0"/>
  </w:style>
  <w:style w:type="character" w:customStyle="1" w:styleId="afc">
    <w:name w:val="Основной текст + Курсив"/>
    <w:basedOn w:val="afb"/>
    <w:rsid w:val="005340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1">
    <w:name w:val="b1"/>
    <w:basedOn w:val="a0"/>
    <w:uiPriority w:val="99"/>
    <w:rsid w:val="00E37D9C"/>
    <w:rPr>
      <w:rFonts w:cs="Times New Roman"/>
      <w:b/>
      <w:bCs/>
    </w:rPr>
  </w:style>
  <w:style w:type="character" w:customStyle="1" w:styleId="17">
    <w:name w:val="Основной текст + Полужирный17"/>
    <w:basedOn w:val="afb"/>
    <w:rsid w:val="00E37D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b"/>
    <w:rsid w:val="00E37D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+ Курсив11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0">
    <w:name w:val="Основной текст + Курсив13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d">
    <w:name w:val="No Spacing"/>
    <w:basedOn w:val="a"/>
    <w:uiPriority w:val="1"/>
    <w:qFormat/>
    <w:rsid w:val="00702F0C"/>
    <w:pPr>
      <w:widowControl/>
    </w:pPr>
    <w:rPr>
      <w:rFonts w:eastAsiaTheme="minorHAnsi"/>
    </w:rPr>
  </w:style>
  <w:style w:type="numbering" w:customStyle="1" w:styleId="16">
    <w:name w:val="Нет списка1"/>
    <w:next w:val="a2"/>
    <w:uiPriority w:val="99"/>
    <w:semiHidden/>
    <w:unhideWhenUsed/>
    <w:rsid w:val="00C216D2"/>
  </w:style>
  <w:style w:type="table" w:customStyle="1" w:styleId="18">
    <w:name w:val="Сетка таблицы1"/>
    <w:basedOn w:val="a1"/>
    <w:next w:val="af4"/>
    <w:uiPriority w:val="59"/>
    <w:rsid w:val="001B06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D39BC-44BE-44FE-B92C-E2FE9892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509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tolmachevaov</cp:lastModifiedBy>
  <cp:revision>96</cp:revision>
  <cp:lastPrinted>2024-03-07T11:38:00Z</cp:lastPrinted>
  <dcterms:created xsi:type="dcterms:W3CDTF">2024-01-22T12:04:00Z</dcterms:created>
  <dcterms:modified xsi:type="dcterms:W3CDTF">2024-03-14T07:49:00Z</dcterms:modified>
</cp:coreProperties>
</file>