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A1" w:rsidRPr="00231C17" w:rsidRDefault="00ED33A1" w:rsidP="00ED33A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33A1" w:rsidRPr="00520A8F" w:rsidTr="00411816">
        <w:tc>
          <w:tcPr>
            <w:tcW w:w="9571" w:type="dxa"/>
            <w:gridSpan w:val="2"/>
          </w:tcPr>
          <w:p w:rsidR="00ED33A1" w:rsidRPr="00FE39AB" w:rsidRDefault="00ED33A1" w:rsidP="00411816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ED33A1" w:rsidRPr="00520A8F" w:rsidTr="00411816">
        <w:tc>
          <w:tcPr>
            <w:tcW w:w="9571" w:type="dxa"/>
            <w:gridSpan w:val="2"/>
          </w:tcPr>
          <w:p w:rsidR="00ED33A1" w:rsidRPr="00520A8F" w:rsidRDefault="00ED33A1" w:rsidP="004118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БУТИЛГИДРОКСИТОЛУОЛ</w:t>
            </w:r>
          </w:p>
        </w:tc>
      </w:tr>
      <w:tr w:rsidR="00ED33A1" w:rsidRPr="00520A8F" w:rsidTr="00411816">
        <w:tc>
          <w:tcPr>
            <w:tcW w:w="9571" w:type="dxa"/>
            <w:gridSpan w:val="2"/>
          </w:tcPr>
          <w:p w:rsidR="00ED33A1" w:rsidRPr="00520A8F" w:rsidRDefault="00ED33A1" w:rsidP="004118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Butylhydroxytoluolum</w:t>
            </w:r>
          </w:p>
        </w:tc>
      </w:tr>
      <w:tr w:rsidR="00ED33A1" w:rsidRPr="00520A8F" w:rsidTr="00411816">
        <w:tc>
          <w:tcPr>
            <w:tcW w:w="9571" w:type="dxa"/>
            <w:gridSpan w:val="2"/>
          </w:tcPr>
          <w:p w:rsidR="00ED33A1" w:rsidRPr="00520A8F" w:rsidRDefault="00ED33A1" w:rsidP="004118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Butylhydroxytoluene</w:t>
            </w:r>
          </w:p>
        </w:tc>
      </w:tr>
      <w:tr w:rsidR="00ED33A1" w:rsidRPr="005721E7" w:rsidTr="00411816">
        <w:tc>
          <w:tcPr>
            <w:tcW w:w="9571" w:type="dxa"/>
            <w:gridSpan w:val="2"/>
          </w:tcPr>
          <w:p w:rsidR="00ED33A1" w:rsidRPr="00520A8F" w:rsidRDefault="00ED33A1" w:rsidP="004118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A8F">
              <w:rPr>
                <w:rFonts w:ascii="Times New Roman" w:hAnsi="Times New Roman" w:cs="Times New Roman"/>
                <w:sz w:val="28"/>
                <w:szCs w:val="28"/>
              </w:rPr>
              <w:object w:dxaOrig="238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95pt;height:112.7pt" o:ole="">
                  <v:imagedata r:id="rId7" o:title=""/>
                </v:shape>
                <o:OLEObject Type="Embed" ProgID="ChemWindow.Document" ShapeID="_x0000_i1025" DrawAspect="Content" ObjectID="_1772012696" r:id="rId8"/>
              </w:object>
            </w:r>
          </w:p>
          <w:p w:rsidR="00ED33A1" w:rsidRPr="00520A8F" w:rsidRDefault="00ED33A1" w:rsidP="004118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D33A1" w:rsidTr="00411816">
        <w:tc>
          <w:tcPr>
            <w:tcW w:w="4785" w:type="dxa"/>
          </w:tcPr>
          <w:p w:rsidR="00ED33A1" w:rsidRPr="005D377A" w:rsidRDefault="00ED33A1" w:rsidP="00411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D33A1" w:rsidRPr="00743785" w:rsidRDefault="00ED33A1" w:rsidP="0041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9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3A1" w:rsidTr="00411816">
        <w:tc>
          <w:tcPr>
            <w:tcW w:w="4785" w:type="dxa"/>
          </w:tcPr>
          <w:p w:rsidR="00ED33A1" w:rsidRPr="005D377A" w:rsidRDefault="00ED33A1" w:rsidP="0041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7A">
              <w:rPr>
                <w:rFonts w:ascii="Times New Roman" w:hAnsi="Times New Roman" w:cs="Times New Roman"/>
                <w:sz w:val="28"/>
                <w:szCs w:val="28"/>
              </w:rPr>
              <w:t>[128-37-0]</w:t>
            </w:r>
          </w:p>
        </w:tc>
        <w:tc>
          <w:tcPr>
            <w:tcW w:w="4786" w:type="dxa"/>
          </w:tcPr>
          <w:p w:rsidR="00ED33A1" w:rsidRDefault="00ED33A1" w:rsidP="00411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A1" w:rsidRPr="005D377A" w:rsidRDefault="00ED33A1" w:rsidP="0041181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ED33A1" w:rsidRPr="00C904ED" w:rsidRDefault="00ED33A1" w:rsidP="0041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2,6-Бис(1,1-диметилэтил)</w:t>
      </w:r>
      <w:r w:rsidRPr="00C904ED">
        <w:rPr>
          <w:rFonts w:ascii="Times New Roman" w:hAnsi="Times New Roman" w:cs="Times New Roman"/>
          <w:sz w:val="28"/>
          <w:szCs w:val="28"/>
        </w:rPr>
        <w:t>-4-метилфенол.</w:t>
      </w:r>
    </w:p>
    <w:p w:rsidR="00A95D20" w:rsidRPr="00427963" w:rsidRDefault="00DC4EFE" w:rsidP="0041181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427963">
        <w:rPr>
          <w:rFonts w:ascii="Times New Roman" w:hAnsi="Times New Roman" w:cs="Times New Roman"/>
          <w:sz w:val="28"/>
          <w:szCs w:val="28"/>
        </w:rPr>
        <w:t xml:space="preserve">: от </w:t>
      </w:r>
      <w:r w:rsidR="00254B44" w:rsidRPr="00427963">
        <w:rPr>
          <w:rFonts w:ascii="Times New Roman" w:hAnsi="Times New Roman" w:cs="Times New Roman"/>
          <w:sz w:val="28"/>
          <w:szCs w:val="28"/>
        </w:rPr>
        <w:t>9</w:t>
      </w:r>
      <w:r w:rsidR="007A7B41">
        <w:rPr>
          <w:rFonts w:ascii="Times New Roman" w:hAnsi="Times New Roman" w:cs="Times New Roman"/>
          <w:sz w:val="28"/>
          <w:szCs w:val="28"/>
        </w:rPr>
        <w:t>8</w:t>
      </w:r>
      <w:r w:rsidR="00254B44" w:rsidRPr="00427963">
        <w:rPr>
          <w:rFonts w:ascii="Times New Roman" w:hAnsi="Times New Roman" w:cs="Times New Roman"/>
          <w:sz w:val="28"/>
          <w:szCs w:val="28"/>
        </w:rPr>
        <w:t>,0</w:t>
      </w:r>
      <w:r w:rsidR="00A95D20" w:rsidRPr="00427963">
        <w:rPr>
          <w:rFonts w:ascii="Times New Roman" w:hAnsi="Times New Roman" w:cs="Times New Roman"/>
          <w:sz w:val="28"/>
          <w:szCs w:val="28"/>
        </w:rPr>
        <w:t xml:space="preserve"> % </w:t>
      </w:r>
      <w:r w:rsidRPr="00427963">
        <w:rPr>
          <w:rFonts w:ascii="Times New Roman" w:hAnsi="Times New Roman" w:cs="Times New Roman"/>
          <w:sz w:val="28"/>
          <w:szCs w:val="28"/>
        </w:rPr>
        <w:t xml:space="preserve">до </w:t>
      </w:r>
      <w:r w:rsidR="00A95D20" w:rsidRPr="00427963">
        <w:rPr>
          <w:rFonts w:ascii="Times New Roman" w:hAnsi="Times New Roman" w:cs="Times New Roman"/>
          <w:sz w:val="28"/>
          <w:szCs w:val="28"/>
        </w:rPr>
        <w:t>1</w:t>
      </w:r>
      <w:r w:rsidR="00254B44" w:rsidRPr="00427963">
        <w:rPr>
          <w:rFonts w:ascii="Times New Roman" w:hAnsi="Times New Roman" w:cs="Times New Roman"/>
          <w:sz w:val="28"/>
          <w:szCs w:val="28"/>
        </w:rPr>
        <w:t>0</w:t>
      </w:r>
      <w:r w:rsidRPr="00427963">
        <w:rPr>
          <w:rFonts w:ascii="Times New Roman" w:hAnsi="Times New Roman" w:cs="Times New Roman"/>
          <w:sz w:val="28"/>
          <w:szCs w:val="28"/>
        </w:rPr>
        <w:t>2</w:t>
      </w:r>
      <w:r w:rsidR="00254B44" w:rsidRPr="00427963">
        <w:rPr>
          <w:rFonts w:ascii="Times New Roman" w:hAnsi="Times New Roman" w:cs="Times New Roman"/>
          <w:sz w:val="28"/>
          <w:szCs w:val="28"/>
        </w:rPr>
        <w:t>,</w:t>
      </w:r>
      <w:r w:rsidRPr="00427963">
        <w:rPr>
          <w:rFonts w:ascii="Times New Roman" w:hAnsi="Times New Roman" w:cs="Times New Roman"/>
          <w:sz w:val="28"/>
          <w:szCs w:val="28"/>
        </w:rPr>
        <w:t>0</w:t>
      </w:r>
      <w:r w:rsidR="00254B44" w:rsidRPr="00427963">
        <w:rPr>
          <w:rFonts w:ascii="Times New Roman" w:hAnsi="Times New Roman" w:cs="Times New Roman"/>
          <w:sz w:val="28"/>
          <w:szCs w:val="28"/>
        </w:rPr>
        <w:t xml:space="preserve"> % </w:t>
      </w:r>
      <w:r w:rsidR="00A95D20" w:rsidRPr="00427963">
        <w:rPr>
          <w:rFonts w:ascii="Times New Roman" w:hAnsi="Times New Roman" w:cs="Times New Roman"/>
          <w:sz w:val="28"/>
          <w:szCs w:val="28"/>
        </w:rPr>
        <w:t>в пересчёте на безв</w:t>
      </w:r>
      <w:r w:rsidR="00254B44" w:rsidRPr="00427963">
        <w:rPr>
          <w:rFonts w:ascii="Times New Roman" w:hAnsi="Times New Roman" w:cs="Times New Roman"/>
          <w:sz w:val="28"/>
          <w:szCs w:val="28"/>
        </w:rPr>
        <w:t>одн</w:t>
      </w:r>
      <w:r w:rsidRPr="00427963">
        <w:rPr>
          <w:rFonts w:ascii="Times New Roman" w:hAnsi="Times New Roman" w:cs="Times New Roman"/>
          <w:sz w:val="28"/>
          <w:szCs w:val="28"/>
        </w:rPr>
        <w:t>ую</w:t>
      </w:r>
      <w:r w:rsidR="00254B44" w:rsidRPr="00427963">
        <w:rPr>
          <w:rFonts w:ascii="Times New Roman" w:hAnsi="Times New Roman" w:cs="Times New Roman"/>
          <w:sz w:val="28"/>
          <w:szCs w:val="28"/>
        </w:rPr>
        <w:t xml:space="preserve"> и свободн</w:t>
      </w:r>
      <w:r w:rsidRPr="00427963">
        <w:rPr>
          <w:rFonts w:ascii="Times New Roman" w:hAnsi="Times New Roman" w:cs="Times New Roman"/>
          <w:sz w:val="28"/>
          <w:szCs w:val="28"/>
        </w:rPr>
        <w:t>ую</w:t>
      </w:r>
      <w:r w:rsidR="00254B44" w:rsidRPr="00427963">
        <w:rPr>
          <w:rFonts w:ascii="Times New Roman" w:hAnsi="Times New Roman" w:cs="Times New Roman"/>
          <w:sz w:val="28"/>
          <w:szCs w:val="28"/>
        </w:rPr>
        <w:t xml:space="preserve"> от остаточных органических растворителей</w:t>
      </w:r>
      <w:r w:rsidR="00A95D20"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Pr="00427963">
        <w:rPr>
          <w:rFonts w:ascii="Times New Roman" w:hAnsi="Times New Roman" w:cs="Times New Roman"/>
          <w:sz w:val="28"/>
          <w:szCs w:val="28"/>
        </w:rPr>
        <w:t>субстанцию</w:t>
      </w:r>
      <w:r w:rsidR="00A95D20" w:rsidRPr="00427963">
        <w:rPr>
          <w:rFonts w:ascii="Times New Roman" w:hAnsi="Times New Roman" w:cs="Times New Roman"/>
          <w:sz w:val="28"/>
          <w:szCs w:val="28"/>
        </w:rPr>
        <w:t>.</w:t>
      </w:r>
    </w:p>
    <w:p w:rsidR="00A95D20" w:rsidRPr="00427963" w:rsidRDefault="00DC4EFE" w:rsidP="0041181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СВОЙСТВА</w:t>
      </w:r>
    </w:p>
    <w:p w:rsidR="00A00045" w:rsidRPr="00427963" w:rsidRDefault="00A95D20" w:rsidP="0041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27963">
        <w:rPr>
          <w:rFonts w:ascii="Times New Roman" w:hAnsi="Times New Roman" w:cs="Times New Roman"/>
          <w:b/>
          <w:sz w:val="28"/>
          <w:szCs w:val="28"/>
        </w:rPr>
        <w:t>.</w:t>
      </w:r>
      <w:r w:rsidR="0084510F" w:rsidRPr="004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10F" w:rsidRPr="00427963">
        <w:rPr>
          <w:rFonts w:ascii="Times New Roman" w:hAnsi="Times New Roman" w:cs="Times New Roman"/>
          <w:sz w:val="28"/>
          <w:szCs w:val="28"/>
        </w:rPr>
        <w:t>Белый или желтовато-белый кристаллический порошок.</w:t>
      </w:r>
    </w:p>
    <w:p w:rsidR="00871634" w:rsidRDefault="00117845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b/>
          <w:i/>
          <w:sz w:val="28"/>
          <w:szCs w:val="28"/>
        </w:rPr>
        <w:t>Растворимость</w:t>
      </w:r>
      <w:r w:rsidRPr="00427963">
        <w:rPr>
          <w:rFonts w:ascii="Times New Roman" w:hAnsi="Times New Roman" w:cs="Times New Roman"/>
          <w:b/>
          <w:sz w:val="28"/>
          <w:szCs w:val="28"/>
        </w:rPr>
        <w:t>.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B83AF7">
        <w:rPr>
          <w:rFonts w:ascii="Times New Roman" w:hAnsi="Times New Roman" w:cs="Times New Roman"/>
          <w:sz w:val="28"/>
          <w:szCs w:val="28"/>
        </w:rPr>
        <w:t>П</w:t>
      </w:r>
      <w:r w:rsidR="00B83AF7" w:rsidRPr="00427963">
        <w:rPr>
          <w:rFonts w:ascii="Times New Roman" w:hAnsi="Times New Roman" w:cs="Times New Roman"/>
          <w:sz w:val="28"/>
          <w:szCs w:val="28"/>
        </w:rPr>
        <w:t xml:space="preserve">рактически </w:t>
      </w:r>
      <w:proofErr w:type="gramStart"/>
      <w:r w:rsidR="00B83AF7" w:rsidRPr="00427963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B83AF7" w:rsidRPr="00427963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B83AF7">
        <w:rPr>
          <w:rFonts w:ascii="Times New Roman" w:hAnsi="Times New Roman" w:cs="Times New Roman"/>
          <w:sz w:val="28"/>
          <w:szCs w:val="28"/>
        </w:rPr>
        <w:t>, о</w:t>
      </w:r>
      <w:r w:rsidR="00871634">
        <w:rPr>
          <w:rFonts w:ascii="Times New Roman" w:hAnsi="Times New Roman" w:cs="Times New Roman"/>
          <w:sz w:val="28"/>
          <w:szCs w:val="28"/>
        </w:rPr>
        <w:t xml:space="preserve">чень легко растворим в ацетоне, </w:t>
      </w:r>
      <w:r w:rsidR="00871634" w:rsidRPr="00427963">
        <w:rPr>
          <w:rFonts w:ascii="Times New Roman" w:hAnsi="Times New Roman" w:cs="Times New Roman"/>
          <w:sz w:val="28"/>
          <w:szCs w:val="28"/>
        </w:rPr>
        <w:t>легко растворим в спирте 96</w:t>
      </w:r>
      <w:r w:rsidR="00894390">
        <w:rPr>
          <w:rFonts w:ascii="Times New Roman" w:hAnsi="Times New Roman" w:cs="Times New Roman"/>
          <w:sz w:val="28"/>
          <w:szCs w:val="28"/>
        </w:rPr>
        <w:t> </w:t>
      </w:r>
      <w:r w:rsidR="00871634" w:rsidRPr="00427963">
        <w:rPr>
          <w:rFonts w:ascii="Times New Roman" w:hAnsi="Times New Roman" w:cs="Times New Roman"/>
          <w:sz w:val="28"/>
          <w:szCs w:val="28"/>
        </w:rPr>
        <w:t>%</w:t>
      </w:r>
      <w:r w:rsidR="00871634">
        <w:rPr>
          <w:rFonts w:ascii="Times New Roman" w:hAnsi="Times New Roman" w:cs="Times New Roman"/>
          <w:sz w:val="28"/>
          <w:szCs w:val="28"/>
        </w:rPr>
        <w:t xml:space="preserve"> и</w:t>
      </w:r>
      <w:r w:rsidR="00871634" w:rsidRPr="00427963">
        <w:rPr>
          <w:rFonts w:ascii="Times New Roman" w:hAnsi="Times New Roman" w:cs="Times New Roman"/>
          <w:sz w:val="28"/>
          <w:szCs w:val="28"/>
        </w:rPr>
        <w:t xml:space="preserve"> растительных маслах</w:t>
      </w:r>
      <w:r w:rsidR="00871634">
        <w:rPr>
          <w:rFonts w:ascii="Times New Roman" w:hAnsi="Times New Roman" w:cs="Times New Roman"/>
          <w:sz w:val="28"/>
          <w:szCs w:val="28"/>
        </w:rPr>
        <w:t>.</w:t>
      </w:r>
    </w:p>
    <w:p w:rsidR="00A40FBC" w:rsidRPr="00427963" w:rsidRDefault="00DC4EFE" w:rsidP="0041181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CC4B40" w:rsidRPr="00411816" w:rsidRDefault="00CC4B40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 xml:space="preserve">Первая идентификация: </w:t>
      </w:r>
      <w:r w:rsidRPr="00411816">
        <w:rPr>
          <w:rFonts w:ascii="Times New Roman" w:hAnsi="Times New Roman" w:cs="Times New Roman"/>
          <w:sz w:val="28"/>
          <w:szCs w:val="28"/>
        </w:rPr>
        <w:t>А, В</w:t>
      </w:r>
      <w:r w:rsidR="00FB2A39" w:rsidRPr="00411816">
        <w:rPr>
          <w:rFonts w:ascii="Times New Roman" w:hAnsi="Times New Roman" w:cs="Times New Roman"/>
          <w:sz w:val="28"/>
          <w:szCs w:val="28"/>
        </w:rPr>
        <w:t>, Д</w:t>
      </w:r>
      <w:r w:rsidRPr="00411816">
        <w:rPr>
          <w:rFonts w:ascii="Times New Roman" w:hAnsi="Times New Roman" w:cs="Times New Roman"/>
          <w:sz w:val="28"/>
          <w:szCs w:val="28"/>
        </w:rPr>
        <w:t>.</w:t>
      </w:r>
    </w:p>
    <w:p w:rsidR="00CC4B40" w:rsidRPr="00411816" w:rsidRDefault="00CC4B40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 xml:space="preserve">Вторая идентификация: </w:t>
      </w:r>
      <w:r w:rsidRPr="00411816">
        <w:rPr>
          <w:rFonts w:ascii="Times New Roman" w:hAnsi="Times New Roman" w:cs="Times New Roman"/>
          <w:sz w:val="28"/>
          <w:szCs w:val="28"/>
        </w:rPr>
        <w:t xml:space="preserve">А, </w:t>
      </w:r>
      <w:r w:rsidR="00FB2A39" w:rsidRPr="00411816">
        <w:rPr>
          <w:rFonts w:ascii="Times New Roman" w:hAnsi="Times New Roman" w:cs="Times New Roman"/>
          <w:sz w:val="28"/>
          <w:szCs w:val="28"/>
        </w:rPr>
        <w:t>Б, Г.</w:t>
      </w:r>
    </w:p>
    <w:p w:rsidR="00FB2A39" w:rsidRPr="00427963" w:rsidRDefault="00FB2A39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А.</w:t>
      </w:r>
      <w:r w:rsidR="00B74E44">
        <w:rPr>
          <w:rFonts w:ascii="Times New Roman" w:hAnsi="Times New Roman" w:cs="Times New Roman"/>
          <w:sz w:val="28"/>
          <w:szCs w:val="28"/>
        </w:rPr>
        <w:t> </w:t>
      </w:r>
      <w:r w:rsidRPr="00427963">
        <w:rPr>
          <w:rFonts w:ascii="Times New Roman" w:hAnsi="Times New Roman" w:cs="Times New Roman"/>
          <w:b/>
          <w:sz w:val="28"/>
          <w:szCs w:val="28"/>
        </w:rPr>
        <w:t>Температура затвердевания</w:t>
      </w:r>
      <w:r w:rsidRPr="00427963">
        <w:rPr>
          <w:rFonts w:ascii="Times New Roman" w:hAnsi="Times New Roman" w:cs="Times New Roman"/>
          <w:sz w:val="28"/>
          <w:szCs w:val="28"/>
        </w:rPr>
        <w:t xml:space="preserve"> (см. </w:t>
      </w:r>
      <w:r w:rsidR="00EC1D9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20D60">
        <w:rPr>
          <w:rFonts w:ascii="Times New Roman" w:hAnsi="Times New Roman" w:cs="Times New Roman"/>
          <w:i/>
          <w:sz w:val="28"/>
          <w:szCs w:val="28"/>
        </w:rPr>
        <w:t>Испытания</w:t>
      </w:r>
      <w:r w:rsidRPr="004279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4D69" w:rsidRPr="00427963" w:rsidRDefault="00FB2A39" w:rsidP="00934D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427963">
        <w:rPr>
          <w:rFonts w:ascii="Times New Roman" w:hAnsi="Times New Roman" w:cs="Times New Roman"/>
          <w:sz w:val="28"/>
          <w:szCs w:val="28"/>
        </w:rPr>
        <w:t>Б</w:t>
      </w:r>
      <w:r w:rsidR="00934D69" w:rsidRPr="0042796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34D69" w:rsidRPr="00427963">
        <w:rPr>
          <w:rFonts w:ascii="Times New Roman" w:hAnsi="Times New Roman" w:cs="Times New Roman"/>
          <w:b/>
          <w:sz w:val="28"/>
          <w:szCs w:val="28"/>
        </w:rPr>
        <w:t>Абсорбционная</w:t>
      </w:r>
      <w:proofErr w:type="gramEnd"/>
      <w:r w:rsidR="00934D69" w:rsidRPr="00427963">
        <w:rPr>
          <w:rFonts w:ascii="Times New Roman" w:hAnsi="Times New Roman" w:cs="Times New Roman"/>
          <w:b/>
          <w:sz w:val="28"/>
          <w:szCs w:val="28"/>
        </w:rPr>
        <w:t xml:space="preserve"> спектрофотометрия в ультрафиолетовой и видимой области</w:t>
      </w:r>
      <w:r w:rsidR="00934D69"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934D69" w:rsidRPr="00427963">
        <w:rPr>
          <w:rFonts w:ascii="Times New Roman" w:hAnsi="Times New Roman" w:cs="Times New Roman"/>
          <w:i/>
          <w:sz w:val="28"/>
          <w:szCs w:val="28"/>
        </w:rPr>
        <w:t>(</w:t>
      </w:r>
      <w:r w:rsidR="00FD3009" w:rsidRPr="00F064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ОФС «Спектрофотометрия в ультрафиолетовой и видимой областях»</w:t>
      </w:r>
      <w:r w:rsidR="00934D69" w:rsidRPr="00427963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).</w:t>
      </w:r>
    </w:p>
    <w:p w:rsidR="00934D69" w:rsidRPr="00427963" w:rsidRDefault="00934D69" w:rsidP="0093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427963">
        <w:rPr>
          <w:rFonts w:ascii="Times New Roman" w:hAnsi="Times New Roman" w:cs="Times New Roman"/>
          <w:sz w:val="28"/>
          <w:szCs w:val="28"/>
        </w:rPr>
        <w:t xml:space="preserve"> 0,5 г испытуемого образца растворяют в </w:t>
      </w:r>
      <w:r w:rsidRPr="00427963">
        <w:rPr>
          <w:rFonts w:ascii="Times New Roman" w:hAnsi="Times New Roman" w:cs="Times New Roman"/>
          <w:i/>
          <w:sz w:val="28"/>
          <w:szCs w:val="28"/>
        </w:rPr>
        <w:t>этаноле</w:t>
      </w:r>
      <w:r w:rsidR="00F14485" w:rsidRPr="00427963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100,0 мл. 1,0 мл полученного раствора доводят </w:t>
      </w:r>
      <w:r w:rsidR="00F14485" w:rsidRPr="002F54EE">
        <w:rPr>
          <w:rFonts w:ascii="Times New Roman" w:hAnsi="Times New Roman" w:cs="Times New Roman"/>
          <w:i/>
          <w:sz w:val="28"/>
          <w:szCs w:val="28"/>
        </w:rPr>
        <w:t>этанолом</w:t>
      </w:r>
      <w:r w:rsidR="00F14485" w:rsidRPr="00427963">
        <w:rPr>
          <w:rFonts w:ascii="Times New Roman" w:hAnsi="Times New Roman" w:cs="Times New Roman"/>
          <w:sz w:val="28"/>
          <w:szCs w:val="28"/>
        </w:rPr>
        <w:t xml:space="preserve"> до объёма 100,0 мл.</w:t>
      </w:r>
    </w:p>
    <w:p w:rsidR="00934D69" w:rsidRPr="00427963" w:rsidRDefault="00F14485" w:rsidP="00934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79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Спектральный диапазон: </w:t>
      </w:r>
      <w:r w:rsidRPr="00427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230–300 нм.</w:t>
      </w:r>
    </w:p>
    <w:p w:rsidR="00F14485" w:rsidRPr="00427963" w:rsidRDefault="00F14485" w:rsidP="00934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79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Максимум поглощения</w:t>
      </w:r>
      <w:r w:rsidRPr="00427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278 нм.</w:t>
      </w:r>
    </w:p>
    <w:p w:rsidR="00F14485" w:rsidRPr="00427963" w:rsidRDefault="00F14485" w:rsidP="00934D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279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Удельный показатель поглощения в максимуме поглощения</w:t>
      </w:r>
      <w:r w:rsidRPr="00427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427963">
        <w:rPr>
          <w:rFonts w:ascii="Times New Roman" w:hAnsi="Times New Roman" w:cs="Times New Roman"/>
          <w:sz w:val="28"/>
          <w:szCs w:val="28"/>
        </w:rPr>
        <w:t>от 80 до 90 в пересчёте на безводную субстанцию.</w:t>
      </w:r>
    </w:p>
    <w:p w:rsidR="00DC4EFE" w:rsidRPr="00427963" w:rsidRDefault="00FB2A39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В</w:t>
      </w:r>
      <w:r w:rsidR="00DC4EFE" w:rsidRPr="00427963">
        <w:rPr>
          <w:rFonts w:ascii="Times New Roman" w:hAnsi="Times New Roman" w:cs="Times New Roman"/>
          <w:sz w:val="28"/>
          <w:szCs w:val="28"/>
        </w:rPr>
        <w:t>. </w:t>
      </w:r>
      <w:r w:rsidR="00DC4EFE" w:rsidRPr="00427963">
        <w:rPr>
          <w:rFonts w:ascii="Times New Roman" w:hAnsi="Times New Roman" w:cs="Times New Roman"/>
          <w:b/>
          <w:sz w:val="28"/>
          <w:szCs w:val="28"/>
        </w:rPr>
        <w:t>Абсорбционная спектрофотометрия в инфракрасной области</w:t>
      </w:r>
      <w:r w:rsidR="00DC4EFE"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FD3009" w:rsidRPr="00AD5A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="00FD3009" w:rsidRPr="00AD5A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ОФС «Спектрометрия в средней инфракрасной области»</w:t>
      </w:r>
      <w:r w:rsidR="00FD3009" w:rsidRPr="00AD5A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D3009" w:rsidRPr="00AD5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C4EFE" w:rsidRPr="00427963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Испытуемый образец</w:t>
      </w:r>
      <w:r w:rsidRPr="00427963">
        <w:rPr>
          <w:rFonts w:ascii="Times New Roman" w:hAnsi="Times New Roman" w:cs="Times New Roman"/>
          <w:sz w:val="28"/>
          <w:szCs w:val="28"/>
        </w:rPr>
        <w:t xml:space="preserve">: диски из </w:t>
      </w:r>
      <w:r w:rsidRPr="002F54EE">
        <w:rPr>
          <w:rFonts w:ascii="Times New Roman" w:hAnsi="Times New Roman" w:cs="Times New Roman"/>
          <w:i/>
          <w:sz w:val="28"/>
          <w:szCs w:val="28"/>
        </w:rPr>
        <w:t>калия бромида</w:t>
      </w:r>
      <w:r w:rsidRPr="00427963">
        <w:rPr>
          <w:rFonts w:ascii="Times New Roman" w:hAnsi="Times New Roman" w:cs="Times New Roman"/>
          <w:i/>
          <w:sz w:val="28"/>
          <w:szCs w:val="28"/>
        </w:rPr>
        <w:t>.</w:t>
      </w:r>
    </w:p>
    <w:p w:rsidR="00DC4EFE" w:rsidRPr="00427963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 xml:space="preserve">Образец сравнения: </w:t>
      </w:r>
      <w:r w:rsidR="00FD3009" w:rsidRPr="00FD3009">
        <w:rPr>
          <w:rFonts w:ascii="Times New Roman" w:hAnsi="Times New Roman" w:cs="Times New Roman"/>
          <w:sz w:val="28"/>
          <w:szCs w:val="28"/>
        </w:rPr>
        <w:t xml:space="preserve">фармакопейный стандартный образец </w:t>
      </w:r>
      <w:r w:rsidR="00FD3009" w:rsidRPr="007E3784">
        <w:rPr>
          <w:rFonts w:ascii="Times New Roman" w:hAnsi="Times New Roman" w:cs="Times New Roman"/>
          <w:i/>
          <w:sz w:val="28"/>
          <w:szCs w:val="28"/>
        </w:rPr>
        <w:t>бутилгидрокситолуол</w:t>
      </w:r>
      <w:r w:rsidR="00894390" w:rsidRPr="007E3784">
        <w:rPr>
          <w:rFonts w:ascii="Times New Roman" w:hAnsi="Times New Roman" w:cs="Times New Roman"/>
          <w:i/>
          <w:sz w:val="28"/>
          <w:szCs w:val="28"/>
        </w:rPr>
        <w:t>а</w:t>
      </w:r>
      <w:r w:rsidRPr="00427963">
        <w:rPr>
          <w:rFonts w:ascii="Times New Roman" w:hAnsi="Times New Roman" w:cs="Times New Roman"/>
          <w:sz w:val="28"/>
          <w:szCs w:val="28"/>
        </w:rPr>
        <w:t>.</w:t>
      </w:r>
    </w:p>
    <w:p w:rsidR="00DC4EFE" w:rsidRPr="00427963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Требование</w:t>
      </w:r>
      <w:r w:rsidRPr="00427963">
        <w:rPr>
          <w:rFonts w:ascii="Times New Roman" w:hAnsi="Times New Roman" w:cs="Times New Roman"/>
          <w:sz w:val="28"/>
          <w:szCs w:val="28"/>
        </w:rPr>
        <w:t xml:space="preserve">: </w:t>
      </w:r>
      <w:r w:rsidR="002B6455" w:rsidRPr="00427963">
        <w:rPr>
          <w:rFonts w:ascii="Times New Roman" w:hAnsi="Times New Roman" w:cs="Times New Roman"/>
          <w:sz w:val="28"/>
          <w:szCs w:val="28"/>
        </w:rPr>
        <w:t xml:space="preserve">инфракрасный спектр поглощения субстанции должен соответствовать спектру </w:t>
      </w:r>
      <w:r w:rsidR="001C629C">
        <w:rPr>
          <w:rFonts w:ascii="Times New Roman" w:hAnsi="Times New Roman" w:cs="Times New Roman"/>
          <w:sz w:val="28"/>
          <w:szCs w:val="28"/>
        </w:rPr>
        <w:t xml:space="preserve">фармакопейного стандартного образца </w:t>
      </w:r>
      <w:r w:rsidR="002B6455" w:rsidRPr="007E3784">
        <w:rPr>
          <w:rFonts w:ascii="Times New Roman" w:hAnsi="Times New Roman" w:cs="Times New Roman"/>
          <w:i/>
          <w:sz w:val="28"/>
          <w:szCs w:val="28"/>
        </w:rPr>
        <w:t>бутилгидрокситолуола</w:t>
      </w:r>
      <w:r w:rsidR="002B6455" w:rsidRPr="00427963">
        <w:rPr>
          <w:rFonts w:ascii="Times New Roman" w:hAnsi="Times New Roman" w:cs="Times New Roman"/>
          <w:sz w:val="28"/>
          <w:szCs w:val="28"/>
        </w:rPr>
        <w:t>.</w:t>
      </w:r>
    </w:p>
    <w:p w:rsidR="00FB2A39" w:rsidRPr="00427963" w:rsidRDefault="00FB2A39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Г.</w:t>
      </w:r>
      <w:r w:rsidR="00B74E44">
        <w:rPr>
          <w:rFonts w:ascii="Times New Roman" w:hAnsi="Times New Roman" w:cs="Times New Roman"/>
          <w:sz w:val="28"/>
          <w:szCs w:val="28"/>
        </w:rPr>
        <w:t> </w:t>
      </w:r>
      <w:r w:rsidRPr="00427963">
        <w:rPr>
          <w:rFonts w:ascii="Times New Roman" w:hAnsi="Times New Roman" w:cs="Times New Roman"/>
          <w:sz w:val="28"/>
          <w:szCs w:val="28"/>
        </w:rPr>
        <w:t xml:space="preserve">10 мг испытуемого образца растворяют </w:t>
      </w:r>
      <w:r w:rsidR="00C66C08">
        <w:rPr>
          <w:rFonts w:ascii="Times New Roman" w:hAnsi="Times New Roman" w:cs="Times New Roman"/>
          <w:sz w:val="28"/>
          <w:szCs w:val="28"/>
        </w:rPr>
        <w:t xml:space="preserve">в </w:t>
      </w:r>
      <w:r w:rsidRPr="00427963">
        <w:rPr>
          <w:rFonts w:ascii="Times New Roman" w:hAnsi="Times New Roman" w:cs="Times New Roman"/>
          <w:sz w:val="28"/>
          <w:szCs w:val="28"/>
        </w:rPr>
        <w:t xml:space="preserve">2 мл </w:t>
      </w:r>
      <w:r w:rsidRPr="002F54EE">
        <w:rPr>
          <w:rFonts w:ascii="Times New Roman" w:hAnsi="Times New Roman" w:cs="Times New Roman"/>
          <w:i/>
          <w:sz w:val="28"/>
          <w:szCs w:val="28"/>
        </w:rPr>
        <w:t>спирта 96 %</w:t>
      </w:r>
      <w:r w:rsidRPr="00427963">
        <w:rPr>
          <w:rFonts w:ascii="Times New Roman" w:hAnsi="Times New Roman" w:cs="Times New Roman"/>
          <w:sz w:val="28"/>
          <w:szCs w:val="28"/>
        </w:rPr>
        <w:t xml:space="preserve">. </w:t>
      </w:r>
      <w:r w:rsidR="00FD2767" w:rsidRPr="00427963">
        <w:rPr>
          <w:rFonts w:ascii="Times New Roman" w:hAnsi="Times New Roman" w:cs="Times New Roman"/>
          <w:sz w:val="28"/>
          <w:szCs w:val="28"/>
        </w:rPr>
        <w:t xml:space="preserve">Прибавляют 1 мл </w:t>
      </w:r>
      <w:r w:rsidR="00A375E0" w:rsidRPr="00034C69">
        <w:rPr>
          <w:rFonts w:ascii="Times New Roman" w:hAnsi="Times New Roman" w:cs="Times New Roman"/>
          <w:sz w:val="28"/>
          <w:szCs w:val="28"/>
        </w:rPr>
        <w:t>раствора 1 г/л</w:t>
      </w:r>
      <w:r w:rsidR="00A37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767" w:rsidRPr="002F54EE">
        <w:rPr>
          <w:rFonts w:ascii="Times New Roman" w:hAnsi="Times New Roman" w:cs="Times New Roman"/>
          <w:i/>
          <w:sz w:val="28"/>
          <w:szCs w:val="28"/>
        </w:rPr>
        <w:t>тестостерона пропионата</w:t>
      </w:r>
      <w:r w:rsidR="00FD2767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767" w:rsidRPr="00427963">
        <w:rPr>
          <w:rFonts w:ascii="Times New Roman" w:hAnsi="Times New Roman" w:cs="Times New Roman"/>
          <w:sz w:val="28"/>
          <w:szCs w:val="28"/>
        </w:rPr>
        <w:t xml:space="preserve">в </w:t>
      </w:r>
      <w:r w:rsidR="00FD2767" w:rsidRPr="002F54EE">
        <w:rPr>
          <w:rFonts w:ascii="Times New Roman" w:hAnsi="Times New Roman" w:cs="Times New Roman"/>
          <w:i/>
          <w:sz w:val="28"/>
          <w:szCs w:val="28"/>
        </w:rPr>
        <w:t>спирте 96 %</w:t>
      </w:r>
      <w:r w:rsidR="00FD2767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767" w:rsidRPr="00427963">
        <w:rPr>
          <w:rFonts w:ascii="Times New Roman" w:hAnsi="Times New Roman" w:cs="Times New Roman"/>
          <w:sz w:val="28"/>
          <w:szCs w:val="28"/>
        </w:rPr>
        <w:t>и 2 мл</w:t>
      </w:r>
      <w:r w:rsidR="00FD2767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767" w:rsidRPr="002F54EE">
        <w:rPr>
          <w:rFonts w:ascii="Times New Roman" w:hAnsi="Times New Roman" w:cs="Times New Roman"/>
          <w:i/>
          <w:sz w:val="28"/>
          <w:szCs w:val="28"/>
        </w:rPr>
        <w:t>натрия гидроксида раствора 8,5 %</w:t>
      </w:r>
      <w:r w:rsidR="00FD2767" w:rsidRPr="00034C69">
        <w:rPr>
          <w:rFonts w:ascii="Times New Roman" w:hAnsi="Times New Roman" w:cs="Times New Roman"/>
          <w:sz w:val="28"/>
          <w:szCs w:val="28"/>
        </w:rPr>
        <w:t>.</w:t>
      </w:r>
      <w:r w:rsidR="00FD2767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767" w:rsidRPr="00427963">
        <w:rPr>
          <w:rFonts w:ascii="Times New Roman" w:hAnsi="Times New Roman" w:cs="Times New Roman"/>
          <w:sz w:val="28"/>
          <w:szCs w:val="28"/>
        </w:rPr>
        <w:t>Нагревают на водяной бане при 80 °</w:t>
      </w:r>
      <w:proofErr w:type="gramStart"/>
      <w:r w:rsidR="00FD2767" w:rsidRPr="00427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2767" w:rsidRPr="00427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767" w:rsidRPr="00427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2767" w:rsidRPr="00427963">
        <w:rPr>
          <w:rFonts w:ascii="Times New Roman" w:hAnsi="Times New Roman" w:cs="Times New Roman"/>
          <w:sz w:val="28"/>
          <w:szCs w:val="28"/>
        </w:rPr>
        <w:t xml:space="preserve"> течение 10</w:t>
      </w:r>
      <w:r w:rsidR="00034C69">
        <w:rPr>
          <w:rFonts w:ascii="Times New Roman" w:hAnsi="Times New Roman" w:cs="Times New Roman"/>
          <w:sz w:val="28"/>
          <w:szCs w:val="28"/>
        </w:rPr>
        <w:t> </w:t>
      </w:r>
      <w:r w:rsidR="00FD2767" w:rsidRPr="00427963">
        <w:rPr>
          <w:rFonts w:ascii="Times New Roman" w:hAnsi="Times New Roman" w:cs="Times New Roman"/>
          <w:sz w:val="28"/>
          <w:szCs w:val="28"/>
        </w:rPr>
        <w:t xml:space="preserve">мин и охлаждают. </w:t>
      </w:r>
      <w:r w:rsidR="00034C69">
        <w:rPr>
          <w:rFonts w:ascii="Times New Roman" w:hAnsi="Times New Roman" w:cs="Times New Roman"/>
          <w:sz w:val="28"/>
          <w:szCs w:val="28"/>
        </w:rPr>
        <w:t>Должно п</w:t>
      </w:r>
      <w:r w:rsidR="003F65DF" w:rsidRPr="00427963">
        <w:rPr>
          <w:rFonts w:ascii="Times New Roman" w:hAnsi="Times New Roman" w:cs="Times New Roman"/>
          <w:sz w:val="28"/>
          <w:szCs w:val="28"/>
        </w:rPr>
        <w:t>ояв</w:t>
      </w:r>
      <w:r w:rsidR="00034C69">
        <w:rPr>
          <w:rFonts w:ascii="Times New Roman" w:hAnsi="Times New Roman" w:cs="Times New Roman"/>
          <w:sz w:val="28"/>
          <w:szCs w:val="28"/>
        </w:rPr>
        <w:t>иться</w:t>
      </w:r>
      <w:r w:rsidR="003F65DF" w:rsidRPr="00427963">
        <w:rPr>
          <w:rFonts w:ascii="Times New Roman" w:hAnsi="Times New Roman" w:cs="Times New Roman"/>
          <w:sz w:val="28"/>
          <w:szCs w:val="28"/>
        </w:rPr>
        <w:t xml:space="preserve"> синее окрашивание.</w:t>
      </w:r>
    </w:p>
    <w:p w:rsidR="00CC4B40" w:rsidRPr="00427963" w:rsidRDefault="00FB2A39" w:rsidP="00CC4B40">
      <w:pPr>
        <w:pStyle w:val="af2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7963">
        <w:rPr>
          <w:rFonts w:ascii="Times New Roman" w:hAnsi="Times New Roman"/>
          <w:sz w:val="28"/>
          <w:szCs w:val="28"/>
        </w:rPr>
        <w:t>Д</w:t>
      </w:r>
      <w:r w:rsidR="00362A19" w:rsidRPr="00427963">
        <w:rPr>
          <w:rFonts w:ascii="Times New Roman" w:hAnsi="Times New Roman"/>
          <w:i/>
          <w:sz w:val="28"/>
          <w:szCs w:val="28"/>
        </w:rPr>
        <w:t>.</w:t>
      </w:r>
      <w:r w:rsidR="00B74E44">
        <w:rPr>
          <w:rFonts w:ascii="Times New Roman" w:hAnsi="Times New Roman"/>
          <w:i/>
          <w:sz w:val="28"/>
          <w:szCs w:val="28"/>
        </w:rPr>
        <w:t> </w:t>
      </w:r>
      <w:r w:rsidR="001942D3" w:rsidRPr="00B74E44">
        <w:rPr>
          <w:rFonts w:ascii="Times New Roman" w:hAnsi="Times New Roman"/>
          <w:b/>
          <w:color w:val="000000" w:themeColor="text1"/>
          <w:sz w:val="28"/>
          <w:szCs w:val="28"/>
        </w:rPr>
        <w:t>Метод ВЭЖХ</w:t>
      </w:r>
      <w:r w:rsidR="001942D3" w:rsidRPr="001942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42D3" w:rsidRPr="001942D3">
        <w:rPr>
          <w:rFonts w:ascii="NTHarmonica" w:hAnsi="NTHarmonica"/>
          <w:color w:val="000000" w:themeColor="text1"/>
          <w:position w:val="1"/>
          <w:sz w:val="28"/>
          <w:szCs w:val="28"/>
        </w:rPr>
        <w:t>(</w:t>
      </w:r>
      <w:r w:rsidR="001942D3" w:rsidRPr="001942D3">
        <w:rPr>
          <w:rFonts w:ascii="NTHarmonica" w:hAnsi="NTHarmonica"/>
          <w:i/>
          <w:color w:val="000000" w:themeColor="text1"/>
          <w:position w:val="1"/>
          <w:sz w:val="28"/>
          <w:szCs w:val="28"/>
        </w:rPr>
        <w:t xml:space="preserve">ОФС </w:t>
      </w:r>
      <w:r w:rsidR="001942D3" w:rsidRPr="001942D3">
        <w:rPr>
          <w:rFonts w:ascii="NTHarmonica" w:hAnsi="NTHarmonica"/>
          <w:i/>
          <w:color w:val="000000" w:themeColor="text1"/>
          <w:sz w:val="28"/>
          <w:szCs w:val="28"/>
        </w:rPr>
        <w:t>«Высокоэффективная жидкостная хроматография</w:t>
      </w:r>
      <w:r w:rsidR="001942D3" w:rsidRPr="001942D3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1942D3" w:rsidRPr="001942D3">
        <w:rPr>
          <w:rFonts w:ascii="Times New Roman" w:hAnsi="Times New Roman"/>
          <w:color w:val="000000" w:themeColor="text1"/>
          <w:position w:val="1"/>
          <w:sz w:val="28"/>
          <w:szCs w:val="28"/>
        </w:rPr>
        <w:t>)</w:t>
      </w:r>
      <w:r w:rsidR="00CC4B40" w:rsidRPr="001942D3">
        <w:rPr>
          <w:rFonts w:ascii="Times New Roman" w:hAnsi="Times New Roman"/>
          <w:sz w:val="28"/>
          <w:szCs w:val="28"/>
        </w:rPr>
        <w:t xml:space="preserve"> </w:t>
      </w:r>
      <w:r w:rsidR="00CC4B40" w:rsidRPr="00427963">
        <w:rPr>
          <w:rFonts w:ascii="Times New Roman" w:hAnsi="Times New Roman"/>
          <w:sz w:val="28"/>
          <w:szCs w:val="28"/>
        </w:rPr>
        <w:t>в условиях, описанных в испытании «Количественное определение».</w:t>
      </w:r>
    </w:p>
    <w:p w:rsidR="00CC4B40" w:rsidRPr="00427963" w:rsidRDefault="00CC4B40" w:rsidP="00CC4B40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63">
        <w:rPr>
          <w:rFonts w:ascii="Times New Roman" w:hAnsi="Times New Roman"/>
          <w:i/>
          <w:sz w:val="28"/>
          <w:szCs w:val="28"/>
        </w:rPr>
        <w:t>Требование</w:t>
      </w:r>
      <w:r w:rsidRPr="00427963">
        <w:rPr>
          <w:rFonts w:ascii="Times New Roman" w:hAnsi="Times New Roman"/>
          <w:sz w:val="28"/>
          <w:szCs w:val="28"/>
        </w:rPr>
        <w:t>: на хроматограмме испытуемого раствора время удерживания основного пика должно совпадать с</w:t>
      </w:r>
      <w:r w:rsidR="00B20D60">
        <w:rPr>
          <w:rFonts w:ascii="Times New Roman" w:hAnsi="Times New Roman"/>
          <w:sz w:val="28"/>
          <w:szCs w:val="28"/>
        </w:rPr>
        <w:t>о</w:t>
      </w:r>
      <w:r w:rsidRPr="00427963">
        <w:rPr>
          <w:rFonts w:ascii="Times New Roman" w:hAnsi="Times New Roman"/>
          <w:sz w:val="28"/>
          <w:szCs w:val="28"/>
        </w:rPr>
        <w:t xml:space="preserve"> временем удерживания основного пика на хроматограмме раствора сравнения.</w:t>
      </w:r>
    </w:p>
    <w:p w:rsidR="00AE30A6" w:rsidRPr="00427963" w:rsidRDefault="00AE30A6" w:rsidP="00411816">
      <w:pPr>
        <w:pStyle w:val="af2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63">
        <w:rPr>
          <w:rFonts w:ascii="Times New Roman" w:hAnsi="Times New Roman"/>
          <w:sz w:val="28"/>
          <w:szCs w:val="28"/>
        </w:rPr>
        <w:t>ИСПЫТАНИЯ</w:t>
      </w:r>
    </w:p>
    <w:p w:rsidR="00974772" w:rsidRPr="00427963" w:rsidRDefault="00974772" w:rsidP="00411816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D8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D616D8">
        <w:rPr>
          <w:rFonts w:ascii="Times New Roman" w:hAnsi="Times New Roman" w:cs="Times New Roman"/>
          <w:sz w:val="28"/>
          <w:szCs w:val="28"/>
        </w:rPr>
        <w:t xml:space="preserve"> </w:t>
      </w:r>
      <w:r w:rsidR="00D616D8" w:rsidRPr="00D616D8">
        <w:rPr>
          <w:rFonts w:ascii="Times New Roman" w:hAnsi="Times New Roman" w:cs="Times New Roman"/>
          <w:sz w:val="28"/>
          <w:szCs w:val="28"/>
        </w:rPr>
        <w:t>(</w:t>
      </w:r>
      <w:r w:rsidR="00D616D8" w:rsidRPr="00D616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«Прозрачность и степень опалесценции (мутности) жидкостей»).</w:t>
      </w:r>
      <w:r w:rsidRPr="00427963">
        <w:rPr>
          <w:rFonts w:ascii="Times New Roman" w:hAnsi="Times New Roman" w:cs="Times New Roman"/>
          <w:sz w:val="28"/>
          <w:szCs w:val="28"/>
        </w:rPr>
        <w:t xml:space="preserve"> 1,0 г испытуемого образца </w:t>
      </w:r>
      <w:r w:rsidRPr="00427963">
        <w:rPr>
          <w:rFonts w:ascii="Times New Roman" w:hAnsi="Times New Roman" w:cs="Times New Roman"/>
          <w:sz w:val="28"/>
          <w:szCs w:val="28"/>
        </w:rPr>
        <w:lastRenderedPageBreak/>
        <w:t xml:space="preserve">растворяют в </w:t>
      </w:r>
      <w:r w:rsidRPr="002F54EE">
        <w:rPr>
          <w:rFonts w:ascii="Times New Roman" w:hAnsi="Times New Roman" w:cs="Times New Roman"/>
          <w:i/>
          <w:sz w:val="28"/>
          <w:szCs w:val="28"/>
        </w:rPr>
        <w:t>метанол</w:t>
      </w:r>
      <w:r w:rsidR="00712E15" w:rsidRPr="002F54EE">
        <w:rPr>
          <w:rFonts w:ascii="Times New Roman" w:hAnsi="Times New Roman" w:cs="Times New Roman"/>
          <w:i/>
          <w:sz w:val="28"/>
          <w:szCs w:val="28"/>
        </w:rPr>
        <w:t>е</w:t>
      </w:r>
      <w:r w:rsidR="00712E15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E15" w:rsidRPr="00427963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10 мл</w:t>
      </w:r>
      <w:r w:rsidR="00CB18A0" w:rsidRPr="0042796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B18A0" w:rsidRPr="00427963">
        <w:rPr>
          <w:rFonts w:ascii="Times New Roman" w:hAnsi="Times New Roman" w:cs="Times New Roman"/>
          <w:sz w:val="28"/>
          <w:szCs w:val="28"/>
        </w:rPr>
        <w:t>Полученный раствор</w:t>
      </w:r>
      <w:r w:rsidR="00CB18A0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963">
        <w:rPr>
          <w:rFonts w:ascii="Times New Roman" w:hAnsi="Times New Roman" w:cs="Times New Roman"/>
          <w:sz w:val="28"/>
          <w:szCs w:val="28"/>
        </w:rPr>
        <w:t>должен быть прозрачным.</w:t>
      </w:r>
    </w:p>
    <w:p w:rsidR="00C91A2B" w:rsidRPr="00427963" w:rsidRDefault="003C4C15" w:rsidP="00C91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D616D8" w:rsidRPr="000A2122"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2)</w:t>
      </w:r>
      <w:r w:rsidRPr="00427963">
        <w:rPr>
          <w:rFonts w:ascii="Times New Roman" w:hAnsi="Times New Roman" w:cs="Times New Roman"/>
          <w:sz w:val="28"/>
          <w:szCs w:val="28"/>
        </w:rPr>
        <w:t xml:space="preserve">. </w:t>
      </w:r>
      <w:r w:rsidR="00C91A2B" w:rsidRPr="00427963">
        <w:rPr>
          <w:rFonts w:ascii="Times New Roman" w:hAnsi="Times New Roman" w:cs="Times New Roman"/>
          <w:sz w:val="28"/>
          <w:szCs w:val="28"/>
        </w:rPr>
        <w:t>Окраска раствора, полученного в испытании «Прозрачность раствора», не должна быть интенсивнее окраски раствора сравнения Y</w:t>
      </w:r>
      <w:r w:rsidR="00C91A2B" w:rsidRPr="0042796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91A2B" w:rsidRPr="00427963">
        <w:rPr>
          <w:rFonts w:ascii="Times New Roman" w:hAnsi="Times New Roman" w:cs="Times New Roman"/>
          <w:sz w:val="28"/>
          <w:szCs w:val="28"/>
        </w:rPr>
        <w:t xml:space="preserve"> или BY</w:t>
      </w:r>
      <w:r w:rsidR="00C91A2B" w:rsidRPr="0042796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91A2B" w:rsidRPr="00427963">
        <w:rPr>
          <w:rFonts w:ascii="Times New Roman" w:hAnsi="Times New Roman" w:cs="Times New Roman"/>
          <w:sz w:val="28"/>
          <w:szCs w:val="28"/>
        </w:rPr>
        <w:t>.</w:t>
      </w:r>
    </w:p>
    <w:p w:rsidR="000B4BC0" w:rsidRPr="00427963" w:rsidRDefault="000B4BC0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b/>
          <w:sz w:val="28"/>
          <w:szCs w:val="28"/>
        </w:rPr>
        <w:t xml:space="preserve">Температура </w:t>
      </w:r>
      <w:r w:rsidR="00AE30A6" w:rsidRPr="00427963">
        <w:rPr>
          <w:rFonts w:ascii="Times New Roman" w:hAnsi="Times New Roman" w:cs="Times New Roman"/>
          <w:b/>
          <w:sz w:val="28"/>
          <w:szCs w:val="28"/>
        </w:rPr>
        <w:t>затвердевания</w:t>
      </w:r>
      <w:r w:rsidR="00AE30A6"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C74D2E" w:rsidRPr="008221E0">
        <w:rPr>
          <w:rFonts w:ascii="Times New Roman" w:hAnsi="Times New Roman" w:cs="Times New Roman"/>
          <w:i/>
          <w:sz w:val="28"/>
          <w:szCs w:val="28"/>
        </w:rPr>
        <w:t>(</w:t>
      </w:r>
      <w:r w:rsidR="008221E0" w:rsidRPr="008221E0">
        <w:rPr>
          <w:rFonts w:ascii="Times New Roman" w:hAnsi="Times New Roman" w:cs="Times New Roman"/>
          <w:i/>
          <w:sz w:val="28"/>
          <w:szCs w:val="28"/>
        </w:rPr>
        <w:t>ОФС «Температура затвердевания»</w:t>
      </w:r>
      <w:r w:rsidR="00C74D2E" w:rsidRPr="008221E0">
        <w:rPr>
          <w:rFonts w:ascii="Times New Roman" w:hAnsi="Times New Roman" w:cs="Times New Roman"/>
          <w:i/>
          <w:sz w:val="28"/>
          <w:szCs w:val="28"/>
        </w:rPr>
        <w:t>)</w:t>
      </w:r>
      <w:r w:rsidRPr="008221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7963">
        <w:rPr>
          <w:rFonts w:ascii="Times New Roman" w:hAnsi="Times New Roman" w:cs="Times New Roman"/>
          <w:sz w:val="28"/>
          <w:szCs w:val="28"/>
        </w:rPr>
        <w:t>От 69 до 70</w:t>
      </w:r>
      <w:r w:rsidR="00694A10" w:rsidRPr="00427963">
        <w:rPr>
          <w:rFonts w:ascii="Times New Roman" w:hAnsi="Times New Roman" w:cs="Times New Roman"/>
          <w:sz w:val="28"/>
          <w:szCs w:val="28"/>
        </w:rPr>
        <w:t> </w:t>
      </w:r>
      <w:r w:rsidRPr="00427963">
        <w:rPr>
          <w:rFonts w:ascii="Times New Roman" w:hAnsi="Times New Roman" w:cs="Times New Roman"/>
          <w:sz w:val="28"/>
          <w:szCs w:val="28"/>
        </w:rPr>
        <w:t>°С.</w:t>
      </w:r>
    </w:p>
    <w:p w:rsidR="0091698F" w:rsidRPr="000D10CF" w:rsidRDefault="005A5E17" w:rsidP="0091698F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8"/>
        </w:rPr>
      </w:pPr>
      <w:r w:rsidRPr="00427963">
        <w:rPr>
          <w:rFonts w:ascii="Times New Roman" w:hAnsi="Times New Roman"/>
          <w:szCs w:val="28"/>
        </w:rPr>
        <w:t xml:space="preserve">Родственные примеси. </w:t>
      </w:r>
      <w:r w:rsidR="0091698F" w:rsidRPr="0091698F">
        <w:rPr>
          <w:rFonts w:ascii="Times New Roman" w:hAnsi="Times New Roman"/>
          <w:b w:val="0"/>
          <w:color w:val="000000" w:themeColor="text1"/>
          <w:szCs w:val="28"/>
        </w:rPr>
        <w:t xml:space="preserve">Метод ВЭЖХ </w:t>
      </w:r>
      <w:r w:rsidR="0091698F" w:rsidRPr="0091698F">
        <w:rPr>
          <w:rFonts w:ascii="NTHarmonica" w:hAnsi="NTHarmonica"/>
          <w:b w:val="0"/>
          <w:color w:val="000000" w:themeColor="text1"/>
          <w:position w:val="1"/>
          <w:szCs w:val="28"/>
        </w:rPr>
        <w:t>(</w:t>
      </w:r>
      <w:r w:rsidR="0091698F" w:rsidRPr="0091698F">
        <w:rPr>
          <w:rFonts w:ascii="NTHarmonica" w:hAnsi="NTHarmonica"/>
          <w:b w:val="0"/>
          <w:i/>
          <w:color w:val="000000" w:themeColor="text1"/>
          <w:position w:val="1"/>
          <w:szCs w:val="28"/>
        </w:rPr>
        <w:t xml:space="preserve">ОФС </w:t>
      </w:r>
      <w:r w:rsidR="0091698F" w:rsidRPr="0091698F">
        <w:rPr>
          <w:rFonts w:ascii="NTHarmonica" w:hAnsi="NTHarmonica"/>
          <w:b w:val="0"/>
          <w:i/>
          <w:color w:val="000000" w:themeColor="text1"/>
          <w:szCs w:val="28"/>
        </w:rPr>
        <w:t>«Высокоэффективная жидкостная хроматография</w:t>
      </w:r>
      <w:r w:rsidR="0091698F" w:rsidRPr="0091698F">
        <w:rPr>
          <w:rFonts w:ascii="Times New Roman" w:hAnsi="Times New Roman"/>
          <w:b w:val="0"/>
          <w:i/>
          <w:color w:val="000000" w:themeColor="text1"/>
          <w:szCs w:val="28"/>
        </w:rPr>
        <w:t>»</w:t>
      </w:r>
      <w:r w:rsidR="0091698F" w:rsidRPr="0091698F">
        <w:rPr>
          <w:rFonts w:ascii="Times New Roman" w:hAnsi="Times New Roman"/>
          <w:b w:val="0"/>
          <w:color w:val="000000" w:themeColor="text1"/>
          <w:position w:val="1"/>
          <w:szCs w:val="28"/>
        </w:rPr>
        <w:t>)</w:t>
      </w:r>
      <w:r w:rsidR="0091698F" w:rsidRPr="0091698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91698F" w:rsidRPr="000D10CF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5A5E17" w:rsidRPr="00427963" w:rsidRDefault="000F7FCA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Раствор уксусной кислоты.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B15B88" w:rsidRPr="00427963">
        <w:rPr>
          <w:rFonts w:ascii="Times New Roman" w:hAnsi="Times New Roman" w:cs="Times New Roman"/>
          <w:sz w:val="28"/>
          <w:szCs w:val="28"/>
        </w:rPr>
        <w:t xml:space="preserve">50 мл </w:t>
      </w:r>
      <w:r w:rsidR="00B15B88" w:rsidRPr="002F54EE">
        <w:rPr>
          <w:rFonts w:ascii="Times New Roman" w:hAnsi="Times New Roman" w:cs="Times New Roman"/>
          <w:i/>
          <w:sz w:val="28"/>
          <w:szCs w:val="28"/>
        </w:rPr>
        <w:t>уксусной кислоты ледяной</w:t>
      </w:r>
      <w:r w:rsidR="00B15B88" w:rsidRPr="00427963">
        <w:rPr>
          <w:rFonts w:ascii="Times New Roman" w:hAnsi="Times New Roman" w:cs="Times New Roman"/>
          <w:sz w:val="28"/>
          <w:szCs w:val="28"/>
        </w:rPr>
        <w:t xml:space="preserve"> доводят водой до объёма 1000,0 мл</w:t>
      </w:r>
      <w:r w:rsidRPr="00427963">
        <w:rPr>
          <w:rFonts w:ascii="Times New Roman" w:hAnsi="Times New Roman" w:cs="Times New Roman"/>
          <w:sz w:val="28"/>
          <w:szCs w:val="28"/>
        </w:rPr>
        <w:t>.</w:t>
      </w:r>
    </w:p>
    <w:p w:rsidR="00A123C9" w:rsidRPr="00427963" w:rsidRDefault="002E03D8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27963">
        <w:rPr>
          <w:rFonts w:ascii="Times New Roman" w:hAnsi="Times New Roman" w:cs="Times New Roman"/>
          <w:sz w:val="28"/>
          <w:szCs w:val="28"/>
        </w:rPr>
        <w:t xml:space="preserve"> 50</w:t>
      </w:r>
      <w:r w:rsidR="00B15B88" w:rsidRPr="00427963">
        <w:rPr>
          <w:rFonts w:ascii="Times New Roman" w:hAnsi="Times New Roman" w:cs="Times New Roman"/>
          <w:sz w:val="28"/>
          <w:szCs w:val="28"/>
        </w:rPr>
        <w:t>,0 </w:t>
      </w:r>
      <w:r w:rsidRPr="00427963">
        <w:rPr>
          <w:rFonts w:ascii="Times New Roman" w:hAnsi="Times New Roman" w:cs="Times New Roman"/>
          <w:sz w:val="28"/>
          <w:szCs w:val="28"/>
        </w:rPr>
        <w:t xml:space="preserve">мг </w:t>
      </w:r>
      <w:r w:rsidR="00B15B88" w:rsidRPr="00427963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B15B88" w:rsidRPr="00427963">
        <w:rPr>
          <w:rFonts w:ascii="Times New Roman" w:hAnsi="Times New Roman" w:cs="Times New Roman"/>
          <w:sz w:val="28"/>
          <w:szCs w:val="28"/>
        </w:rPr>
        <w:t xml:space="preserve">растворяют в подвижной фазе и доводят объём раствора тем же растворителем до </w:t>
      </w:r>
      <w:r w:rsidRPr="00427963">
        <w:rPr>
          <w:rFonts w:ascii="Times New Roman" w:hAnsi="Times New Roman" w:cs="Times New Roman"/>
          <w:sz w:val="28"/>
          <w:szCs w:val="28"/>
        </w:rPr>
        <w:t>25</w:t>
      </w:r>
      <w:r w:rsidR="00B15B88" w:rsidRPr="00427963">
        <w:rPr>
          <w:rFonts w:ascii="Times New Roman" w:hAnsi="Times New Roman" w:cs="Times New Roman"/>
          <w:sz w:val="28"/>
          <w:szCs w:val="28"/>
        </w:rPr>
        <w:t> </w:t>
      </w:r>
      <w:r w:rsidRPr="00427963">
        <w:rPr>
          <w:rFonts w:ascii="Times New Roman" w:hAnsi="Times New Roman" w:cs="Times New Roman"/>
          <w:sz w:val="28"/>
          <w:szCs w:val="28"/>
        </w:rPr>
        <w:t>мл.</w:t>
      </w:r>
    </w:p>
    <w:p w:rsidR="00B32F4A" w:rsidRPr="00427963" w:rsidRDefault="00B32F4A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F62191" w:rsidRPr="00427963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427963">
        <w:rPr>
          <w:rFonts w:ascii="Times New Roman" w:hAnsi="Times New Roman" w:cs="Times New Roman"/>
          <w:i/>
          <w:sz w:val="28"/>
          <w:szCs w:val="28"/>
        </w:rPr>
        <w:t>.</w:t>
      </w:r>
      <w:r w:rsidRPr="00427963">
        <w:rPr>
          <w:rFonts w:ascii="Times New Roman" w:hAnsi="Times New Roman" w:cs="Times New Roman"/>
          <w:sz w:val="28"/>
          <w:szCs w:val="28"/>
        </w:rPr>
        <w:t xml:space="preserve"> 2</w:t>
      </w:r>
      <w:r w:rsidR="00C80630" w:rsidRPr="00427963">
        <w:rPr>
          <w:rFonts w:ascii="Times New Roman" w:hAnsi="Times New Roman" w:cs="Times New Roman"/>
          <w:sz w:val="28"/>
          <w:szCs w:val="28"/>
        </w:rPr>
        <w:t>,0 </w:t>
      </w:r>
      <w:r w:rsidRPr="00427963">
        <w:rPr>
          <w:rFonts w:ascii="Times New Roman" w:hAnsi="Times New Roman" w:cs="Times New Roman"/>
          <w:sz w:val="28"/>
          <w:szCs w:val="28"/>
        </w:rPr>
        <w:t xml:space="preserve">мг </w:t>
      </w:r>
      <w:r w:rsidR="0091698F">
        <w:rPr>
          <w:rFonts w:ascii="Times New Roman" w:hAnsi="Times New Roman" w:cs="Times New Roman"/>
          <w:sz w:val="28"/>
          <w:szCs w:val="28"/>
        </w:rPr>
        <w:t>фармакопейного стандартного образца</w:t>
      </w:r>
      <w:r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784">
        <w:rPr>
          <w:rFonts w:ascii="Times New Roman" w:hAnsi="Times New Roman" w:cs="Times New Roman"/>
          <w:i/>
          <w:sz w:val="28"/>
          <w:szCs w:val="28"/>
        </w:rPr>
        <w:t>бутилгидрокситолуола</w:t>
      </w:r>
      <w:r w:rsidRPr="00427963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6E7424" w:rsidRPr="00427963">
        <w:rPr>
          <w:rFonts w:ascii="Times New Roman" w:hAnsi="Times New Roman" w:cs="Times New Roman"/>
          <w:sz w:val="28"/>
          <w:szCs w:val="28"/>
        </w:rPr>
        <w:t>подвижной фазе</w:t>
      </w:r>
      <w:r w:rsidRPr="00427963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</w:t>
      </w:r>
      <w:r w:rsidR="00C80630" w:rsidRPr="00427963">
        <w:rPr>
          <w:rFonts w:ascii="Times New Roman" w:hAnsi="Times New Roman" w:cs="Times New Roman"/>
          <w:sz w:val="28"/>
          <w:szCs w:val="28"/>
        </w:rPr>
        <w:t>100,0 мл</w:t>
      </w:r>
      <w:r w:rsidRPr="00427963">
        <w:rPr>
          <w:rFonts w:ascii="Times New Roman" w:hAnsi="Times New Roman" w:cs="Times New Roman"/>
          <w:sz w:val="28"/>
          <w:szCs w:val="28"/>
        </w:rPr>
        <w:t xml:space="preserve">. </w:t>
      </w:r>
      <w:r w:rsidR="007A6D46" w:rsidRPr="00427963">
        <w:rPr>
          <w:rFonts w:ascii="Times New Roman" w:hAnsi="Times New Roman" w:cs="Times New Roman"/>
          <w:sz w:val="28"/>
          <w:szCs w:val="28"/>
        </w:rPr>
        <w:t>1,0</w:t>
      </w:r>
      <w:r w:rsidR="006E7424" w:rsidRPr="00427963">
        <w:rPr>
          <w:rFonts w:ascii="Times New Roman" w:hAnsi="Times New Roman" w:cs="Times New Roman"/>
          <w:sz w:val="28"/>
          <w:szCs w:val="28"/>
        </w:rPr>
        <w:t> </w:t>
      </w:r>
      <w:r w:rsidR="007A6D46" w:rsidRPr="00427963">
        <w:rPr>
          <w:rFonts w:ascii="Times New Roman" w:hAnsi="Times New Roman" w:cs="Times New Roman"/>
          <w:sz w:val="28"/>
          <w:szCs w:val="28"/>
        </w:rPr>
        <w:t xml:space="preserve">мл полученного раствора доводят </w:t>
      </w:r>
      <w:r w:rsidR="006E7424" w:rsidRPr="00427963">
        <w:rPr>
          <w:rFonts w:ascii="Times New Roman" w:hAnsi="Times New Roman" w:cs="Times New Roman"/>
          <w:sz w:val="28"/>
          <w:szCs w:val="28"/>
        </w:rPr>
        <w:t>подвижной фазой до 10,0 мл</w:t>
      </w:r>
      <w:r w:rsidR="007A6D46" w:rsidRPr="00427963">
        <w:rPr>
          <w:rFonts w:ascii="Times New Roman" w:hAnsi="Times New Roman" w:cs="Times New Roman"/>
          <w:sz w:val="28"/>
          <w:szCs w:val="28"/>
        </w:rPr>
        <w:t>.</w:t>
      </w:r>
    </w:p>
    <w:p w:rsidR="006F0B44" w:rsidRPr="00427963" w:rsidRDefault="00B15B88" w:rsidP="006E742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7963">
        <w:rPr>
          <w:rFonts w:ascii="Times New Roman" w:hAnsi="Times New Roman" w:cs="Times New Roman"/>
          <w:i/>
          <w:color w:val="000000"/>
          <w:sz w:val="28"/>
          <w:szCs w:val="28"/>
        </w:rPr>
        <w:t>Условия хроматографирования:</w:t>
      </w:r>
      <w:r w:rsidR="006F0B44" w:rsidRPr="0042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BD5" w:rsidRPr="00427963" w:rsidRDefault="00411816" w:rsidP="009172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BD5" w:rsidRPr="00427963">
        <w:rPr>
          <w:rFonts w:ascii="Times New Roman" w:eastAsia="Times New Roman" w:hAnsi="Times New Roman" w:cs="Times New Roman"/>
          <w:sz w:val="28"/>
          <w:szCs w:val="28"/>
        </w:rPr>
        <w:t xml:space="preserve"> колонка длиной </w:t>
      </w:r>
      <w:r w:rsidR="00034C69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74BD5" w:rsidRPr="00427963">
        <w:rPr>
          <w:rFonts w:ascii="Times New Roman" w:eastAsia="Times New Roman" w:hAnsi="Times New Roman" w:cs="Times New Roman"/>
          <w:sz w:val="28"/>
          <w:szCs w:val="28"/>
        </w:rPr>
        <w:t>15 м и внутренним диаметром 3,0 мм, заполненная</w:t>
      </w:r>
      <w:r w:rsidR="00274BD5" w:rsidRPr="004279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4BD5" w:rsidRPr="002F54EE">
        <w:rPr>
          <w:rFonts w:ascii="Times New Roman" w:eastAsia="Times New Roman" w:hAnsi="Times New Roman" w:cs="Times New Roman"/>
          <w:i/>
          <w:sz w:val="28"/>
          <w:szCs w:val="28"/>
        </w:rPr>
        <w:t>силикагелем октадецилсилильным для хроматографии</w:t>
      </w:r>
      <w:r w:rsidR="00274BD5" w:rsidRPr="004279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4BD5" w:rsidRPr="00427963">
        <w:rPr>
          <w:rFonts w:ascii="Times New Roman" w:eastAsia="Times New Roman" w:hAnsi="Times New Roman" w:cs="Times New Roman"/>
          <w:sz w:val="28"/>
          <w:szCs w:val="28"/>
        </w:rPr>
        <w:t>с размером частиц 3 мкм;</w:t>
      </w:r>
    </w:p>
    <w:p w:rsidR="00274BD5" w:rsidRPr="00427963" w:rsidRDefault="00411816" w:rsidP="009172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BD5" w:rsidRPr="004279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4BD5" w:rsidRPr="00427963">
        <w:rPr>
          <w:rFonts w:ascii="Times New Roman" w:eastAsia="Times New Roman" w:hAnsi="Times New Roman" w:cs="Times New Roman"/>
          <w:i/>
          <w:sz w:val="28"/>
          <w:szCs w:val="28"/>
        </w:rPr>
        <w:t>температура колонки</w:t>
      </w:r>
      <w:r w:rsidR="00274BD5" w:rsidRPr="00427963">
        <w:rPr>
          <w:rFonts w:ascii="Times New Roman" w:eastAsia="Times New Roman" w:hAnsi="Times New Roman" w:cs="Times New Roman"/>
          <w:sz w:val="28"/>
          <w:szCs w:val="28"/>
        </w:rPr>
        <w:t>: 4</w:t>
      </w:r>
      <w:r w:rsidR="00274BD5" w:rsidRPr="0042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proofErr w:type="gramStart"/>
      <w:r w:rsidR="00274BD5" w:rsidRPr="0042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°С</w:t>
      </w:r>
      <w:proofErr w:type="gramEnd"/>
      <w:r w:rsidR="00274BD5" w:rsidRPr="0042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15B88" w:rsidRPr="00427963" w:rsidRDefault="00411816" w:rsidP="00917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15B88" w:rsidRPr="00427963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B15B88" w:rsidRPr="004279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D0A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уксусной кислоты – </w:t>
      </w:r>
      <w:proofErr w:type="spellStart"/>
      <w:r w:rsidR="00B15B88" w:rsidRPr="0091698F">
        <w:rPr>
          <w:rFonts w:ascii="Times New Roman" w:hAnsi="Times New Roman" w:cs="Times New Roman"/>
          <w:i/>
          <w:color w:val="000000"/>
          <w:sz w:val="28"/>
          <w:szCs w:val="28"/>
        </w:rPr>
        <w:t>ацетонитрил</w:t>
      </w:r>
      <w:proofErr w:type="spellEnd"/>
      <w:r w:rsidR="00B15B88" w:rsidRPr="00427963">
        <w:rPr>
          <w:rFonts w:ascii="Times New Roman" w:hAnsi="Times New Roman" w:cs="Times New Roman"/>
          <w:color w:val="000000"/>
          <w:sz w:val="28"/>
          <w:szCs w:val="28"/>
        </w:rPr>
        <w:t xml:space="preserve"> (35:65 </w:t>
      </w:r>
      <w:proofErr w:type="gramStart"/>
      <w:r w:rsidR="00B15B88" w:rsidRPr="00427963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proofErr w:type="gramEnd"/>
      <w:r w:rsidR="00B15B88" w:rsidRPr="00427963">
        <w:rPr>
          <w:rFonts w:ascii="Times New Roman" w:hAnsi="Times New Roman" w:cs="Times New Roman"/>
          <w:i/>
          <w:color w:val="000000"/>
          <w:sz w:val="28"/>
          <w:szCs w:val="28"/>
        </w:rPr>
        <w:t>/об</w:t>
      </w:r>
      <w:r w:rsidR="00B15B88" w:rsidRPr="00427963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15B88" w:rsidRPr="00427963" w:rsidRDefault="00411816" w:rsidP="009172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74BD5" w:rsidRPr="00427963">
        <w:rPr>
          <w:rFonts w:ascii="Times New Roman" w:hAnsi="Times New Roman" w:cs="Times New Roman"/>
          <w:i/>
          <w:color w:val="000000"/>
          <w:sz w:val="28"/>
          <w:szCs w:val="28"/>
        </w:rPr>
        <w:t>скорость подвижной фазы</w:t>
      </w:r>
      <w:r w:rsidR="00274BD5" w:rsidRPr="00427963">
        <w:rPr>
          <w:rFonts w:ascii="Times New Roman" w:hAnsi="Times New Roman" w:cs="Times New Roman"/>
          <w:color w:val="000000"/>
          <w:sz w:val="28"/>
          <w:szCs w:val="28"/>
        </w:rPr>
        <w:t>: 0,75 мл/мин;</w:t>
      </w:r>
    </w:p>
    <w:p w:rsidR="00274BD5" w:rsidRPr="00427963" w:rsidRDefault="00411816" w:rsidP="009172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74BD5" w:rsidRPr="00427963">
        <w:rPr>
          <w:rFonts w:ascii="Times New Roman" w:hAnsi="Times New Roman" w:cs="Times New Roman"/>
          <w:i/>
          <w:color w:val="000000"/>
          <w:sz w:val="28"/>
          <w:szCs w:val="28"/>
        </w:rPr>
        <w:t>детектор</w:t>
      </w:r>
      <w:r w:rsidR="00274BD5" w:rsidRPr="00427963">
        <w:rPr>
          <w:rFonts w:ascii="Times New Roman" w:hAnsi="Times New Roman" w:cs="Times New Roman"/>
          <w:color w:val="000000"/>
          <w:sz w:val="28"/>
          <w:szCs w:val="28"/>
        </w:rPr>
        <w:t>: спектрофотометрический, длина волны 275 нм</w:t>
      </w:r>
      <w:r w:rsidR="00584DB4" w:rsidRPr="004279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191" w:rsidRPr="00427963" w:rsidRDefault="00411816" w:rsidP="009172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74BD5" w:rsidRPr="00427963">
        <w:rPr>
          <w:rFonts w:ascii="Times New Roman" w:hAnsi="Times New Roman" w:cs="Times New Roman"/>
          <w:i/>
          <w:color w:val="000000"/>
          <w:sz w:val="28"/>
          <w:szCs w:val="28"/>
        </w:rPr>
        <w:t>вводимый объём пробы</w:t>
      </w:r>
      <w:r w:rsidR="00274BD5" w:rsidRPr="00427963">
        <w:rPr>
          <w:rFonts w:ascii="Times New Roman" w:hAnsi="Times New Roman" w:cs="Times New Roman"/>
          <w:color w:val="000000"/>
          <w:sz w:val="28"/>
          <w:szCs w:val="28"/>
        </w:rPr>
        <w:t>: 10 мкл</w:t>
      </w:r>
      <w:r w:rsidR="00F62191" w:rsidRPr="004279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BD5" w:rsidRPr="00427963" w:rsidRDefault="00411816" w:rsidP="009172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F62191" w:rsidRPr="00427963">
        <w:rPr>
          <w:rFonts w:ascii="Times New Roman" w:hAnsi="Times New Roman" w:cs="Times New Roman"/>
          <w:i/>
          <w:color w:val="000000"/>
          <w:sz w:val="28"/>
          <w:szCs w:val="28"/>
        </w:rPr>
        <w:t>время хроматографирования</w:t>
      </w:r>
      <w:r w:rsidR="00F62191" w:rsidRPr="004279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1698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62191" w:rsidRPr="00427963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 w:rsidR="00274BD5" w:rsidRPr="0042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424" w:rsidRPr="00427963" w:rsidRDefault="00D90746" w:rsidP="006E742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6E7424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424" w:rsidRPr="00427963">
        <w:rPr>
          <w:rFonts w:ascii="Times New Roman" w:hAnsi="Times New Roman" w:cs="Times New Roman"/>
          <w:sz w:val="28"/>
          <w:szCs w:val="28"/>
        </w:rPr>
        <w:t>(раствор сравнения)</w:t>
      </w:r>
      <w:r w:rsidR="00411816">
        <w:rPr>
          <w:rFonts w:ascii="Times New Roman" w:hAnsi="Times New Roman" w:cs="Times New Roman"/>
          <w:sz w:val="28"/>
          <w:szCs w:val="28"/>
        </w:rPr>
        <w:t>:</w:t>
      </w:r>
    </w:p>
    <w:p w:rsidR="00D90746" w:rsidRPr="00427963" w:rsidRDefault="00411816" w:rsidP="006E742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0746" w:rsidRPr="00427963">
        <w:rPr>
          <w:rFonts w:ascii="Times New Roman" w:hAnsi="Times New Roman" w:cs="Times New Roman"/>
          <w:i/>
          <w:sz w:val="28"/>
          <w:szCs w:val="28"/>
        </w:rPr>
        <w:t>отношение сигнал/шум</w:t>
      </w:r>
      <w:r w:rsidR="00460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EA6" w:rsidRPr="00460EA6">
        <w:rPr>
          <w:rFonts w:ascii="Times New Roman" w:hAnsi="Times New Roman" w:cs="Times New Roman"/>
          <w:sz w:val="28"/>
          <w:szCs w:val="28"/>
        </w:rPr>
        <w:t>(</w:t>
      </w:r>
      <w:r w:rsidR="00460EA6" w:rsidRPr="00460E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0EA6" w:rsidRPr="00460EA6">
        <w:rPr>
          <w:rFonts w:ascii="Times New Roman" w:hAnsi="Times New Roman" w:cs="Times New Roman"/>
          <w:sz w:val="28"/>
          <w:szCs w:val="28"/>
        </w:rPr>
        <w:t>/</w:t>
      </w:r>
      <w:r w:rsidR="00460EA6" w:rsidRPr="00460E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60EA6" w:rsidRPr="00460EA6">
        <w:rPr>
          <w:rFonts w:ascii="Times New Roman" w:hAnsi="Times New Roman" w:cs="Times New Roman"/>
          <w:sz w:val="28"/>
          <w:szCs w:val="28"/>
        </w:rPr>
        <w:t>)</w:t>
      </w:r>
      <w:r w:rsidR="006E7424" w:rsidRPr="00427963">
        <w:rPr>
          <w:rFonts w:ascii="Times New Roman" w:hAnsi="Times New Roman" w:cs="Times New Roman"/>
          <w:i/>
          <w:sz w:val="28"/>
          <w:szCs w:val="28"/>
        </w:rPr>
        <w:t>:</w:t>
      </w:r>
      <w:r w:rsidR="00D90746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424" w:rsidRPr="00427963">
        <w:rPr>
          <w:rFonts w:ascii="Times New Roman" w:hAnsi="Times New Roman" w:cs="Times New Roman"/>
          <w:sz w:val="28"/>
          <w:szCs w:val="28"/>
        </w:rPr>
        <w:t>не менее 40</w:t>
      </w:r>
      <w:r w:rsidR="00D90746" w:rsidRPr="00427963">
        <w:rPr>
          <w:rFonts w:ascii="Times New Roman" w:hAnsi="Times New Roman" w:cs="Times New Roman"/>
          <w:sz w:val="28"/>
          <w:szCs w:val="28"/>
        </w:rPr>
        <w:t>.</w:t>
      </w:r>
    </w:p>
    <w:p w:rsidR="00A02EED" w:rsidRPr="00A02EED" w:rsidRDefault="00A02EED" w:rsidP="004118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A02EED">
        <w:rPr>
          <w:rFonts w:ascii="Times New Roman" w:hAnsi="Times New Roman" w:cs="Times New Roman"/>
          <w:color w:val="000000" w:themeColor="text1"/>
          <w:sz w:val="28"/>
          <w:lang w:bidi="ru-RU"/>
        </w:rPr>
        <w:t>Содержание любой примеси</w:t>
      </w:r>
      <w:r w:rsidRPr="00A0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субстанции</w:t>
      </w:r>
      <w:r w:rsidRPr="00A02EED">
        <w:rPr>
          <w:rFonts w:ascii="Times New Roman" w:hAnsi="Times New Roman" w:cs="Times New Roman"/>
          <w:color w:val="000000" w:themeColor="text1"/>
        </w:rPr>
        <w:t xml:space="preserve"> </w:t>
      </w:r>
      <w:r w:rsidRPr="00A02EED">
        <w:rPr>
          <w:rFonts w:ascii="Times New Roman" w:hAnsi="Times New Roman" w:cs="Times New Roman"/>
          <w:color w:val="000000" w:themeColor="text1"/>
          <w:sz w:val="28"/>
          <w:lang w:bidi="ru-RU"/>
        </w:rPr>
        <w:t>в процентах (</w:t>
      </w:r>
      <w:r w:rsidRPr="00A02EED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>Х</w:t>
      </w:r>
      <w:r w:rsidRPr="00A02EED">
        <w:rPr>
          <w:rFonts w:ascii="Times New Roman" w:hAnsi="Times New Roman" w:cs="Times New Roman"/>
          <w:color w:val="000000" w:themeColor="text1"/>
          <w:sz w:val="28"/>
          <w:lang w:bidi="ru-RU"/>
        </w:rPr>
        <w:t>) вычисляют по формуле:</w:t>
      </w:r>
    </w:p>
    <w:p w:rsidR="00F44669" w:rsidRPr="00427963" w:rsidRDefault="00F44669" w:rsidP="0076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∙P∙25·1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100∙10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44669" w:rsidRPr="00427963" w:rsidTr="00B93C7B">
        <w:trPr>
          <w:cantSplit/>
        </w:trPr>
        <w:tc>
          <w:tcPr>
            <w:tcW w:w="709" w:type="dxa"/>
            <w:shd w:val="clear" w:color="auto" w:fill="auto"/>
          </w:tcPr>
          <w:p w:rsidR="00F44669" w:rsidRPr="00427963" w:rsidRDefault="00F44669" w:rsidP="00B93C7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44669" w:rsidRPr="00427963" w:rsidRDefault="00F44669" w:rsidP="00B93C7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44669" w:rsidRPr="00427963" w:rsidRDefault="00F44669" w:rsidP="00B93C7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44669" w:rsidRPr="00427963" w:rsidRDefault="00F44669" w:rsidP="00B93C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каждой примеси на хроматограмме испытуемого раствора; </w:t>
            </w:r>
          </w:p>
        </w:tc>
      </w:tr>
      <w:tr w:rsidR="00F44669" w:rsidRPr="00427963" w:rsidTr="00B93C7B">
        <w:trPr>
          <w:cantSplit/>
        </w:trPr>
        <w:tc>
          <w:tcPr>
            <w:tcW w:w="709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F44669" w:rsidRPr="00427963" w:rsidRDefault="00F44669" w:rsidP="006E742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 w:rsidR="009B7AEB" w:rsidRPr="00427963">
              <w:rPr>
                <w:rFonts w:ascii="Times New Roman" w:hAnsi="Times New Roman" w:cs="Times New Roman"/>
                <w:sz w:val="28"/>
                <w:szCs w:val="28"/>
              </w:rPr>
              <w:t>а бутилгидрокситолуола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B7AEB" w:rsidRPr="00427963"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</w:t>
            </w:r>
            <w:r w:rsidR="006E7424" w:rsidRPr="00427963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4669" w:rsidRPr="00427963" w:rsidTr="00B93C7B">
        <w:trPr>
          <w:cantSplit/>
        </w:trPr>
        <w:tc>
          <w:tcPr>
            <w:tcW w:w="709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F44669" w:rsidRPr="00427963" w:rsidRDefault="00F44669" w:rsidP="006E742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E7424" w:rsidRPr="00427963">
              <w:rPr>
                <w:rFonts w:ascii="Times New Roman" w:hAnsi="Times New Roman" w:cs="Times New Roman"/>
                <w:sz w:val="28"/>
                <w:szCs w:val="28"/>
              </w:rPr>
              <w:t>испытуемого образца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44669" w:rsidRPr="00427963" w:rsidTr="00B93C7B">
        <w:trPr>
          <w:cantSplit/>
        </w:trPr>
        <w:tc>
          <w:tcPr>
            <w:tcW w:w="709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44669" w:rsidRPr="00427963" w:rsidRDefault="00F4466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F44669" w:rsidRPr="00427963" w:rsidRDefault="00F44669" w:rsidP="0091698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9B7AEB"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91698F">
              <w:rPr>
                <w:rFonts w:ascii="Times New Roman" w:hAnsi="Times New Roman" w:cs="Times New Roman"/>
                <w:sz w:val="28"/>
                <w:szCs w:val="28"/>
              </w:rPr>
              <w:t>фармакопейного стандартного образца</w:t>
            </w:r>
            <w:r w:rsidR="006E7424"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7AEB" w:rsidRPr="00460EA6">
              <w:rPr>
                <w:rFonts w:ascii="Times New Roman" w:hAnsi="Times New Roman" w:cs="Times New Roman"/>
                <w:sz w:val="28"/>
                <w:szCs w:val="28"/>
              </w:rPr>
              <w:t>бутилгидрокситолуола</w:t>
            </w:r>
            <w:r w:rsidR="009B7AEB" w:rsidRPr="00427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6E7424" w:rsidRPr="00427963" w:rsidTr="00B93C7B">
        <w:trPr>
          <w:cantSplit/>
        </w:trPr>
        <w:tc>
          <w:tcPr>
            <w:tcW w:w="709" w:type="dxa"/>
          </w:tcPr>
          <w:p w:rsidR="006E7424" w:rsidRPr="00427963" w:rsidRDefault="006E7424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7424" w:rsidRPr="00427963" w:rsidRDefault="006E7424" w:rsidP="004118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6E7424" w:rsidRPr="00427963" w:rsidRDefault="006E7424" w:rsidP="004118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6E7424" w:rsidRPr="00427963" w:rsidRDefault="006E7424" w:rsidP="0081133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бутилгидрокситолуола в </w:t>
            </w:r>
            <w:r w:rsidR="00065C5B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стандартном образце </w:t>
            </w:r>
            <w:r w:rsidRPr="00065C5B">
              <w:rPr>
                <w:rFonts w:ascii="Times New Roman" w:hAnsi="Times New Roman" w:cs="Times New Roman"/>
                <w:sz w:val="28"/>
                <w:szCs w:val="28"/>
              </w:rPr>
              <w:t>бутилгидрокситолуола</w:t>
            </w:r>
            <w:proofErr w:type="gramStart"/>
            <w:r w:rsidR="00460EA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811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811339" w:rsidRPr="00427963" w:rsidTr="00B93C7B">
        <w:trPr>
          <w:cantSplit/>
        </w:trPr>
        <w:tc>
          <w:tcPr>
            <w:tcW w:w="709" w:type="dxa"/>
          </w:tcPr>
          <w:p w:rsidR="00811339" w:rsidRPr="00427963" w:rsidRDefault="00811339" w:rsidP="00B93C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339" w:rsidRPr="00811339" w:rsidRDefault="00811339" w:rsidP="004118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11339" w:rsidRPr="00811339" w:rsidRDefault="00811339" w:rsidP="004118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59" w:type="dxa"/>
          </w:tcPr>
          <w:p w:rsidR="00811339" w:rsidRPr="00811339" w:rsidRDefault="00811339" w:rsidP="00065C5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относительный фактор отклика</w:t>
            </w:r>
            <w:r w:rsidR="0033218F">
              <w:rPr>
                <w:rFonts w:ascii="Times New Roman" w:hAnsi="Times New Roman" w:cs="Times New Roman"/>
                <w:sz w:val="28"/>
                <w:szCs w:val="28"/>
              </w:rPr>
              <w:t xml:space="preserve"> (см. таблицу)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218F" w:rsidRDefault="0033218F" w:rsidP="00B839D7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8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 – Относительное время удерживания и фактор отклика примесей</w:t>
      </w:r>
    </w:p>
    <w:tbl>
      <w:tblPr>
        <w:tblW w:w="5102" w:type="pct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965"/>
        <w:gridCol w:w="2082"/>
      </w:tblGrid>
      <w:tr w:rsidR="00B031DB" w:rsidRPr="00917273" w:rsidTr="00B20D60">
        <w:trPr>
          <w:tblHeader/>
          <w:jc w:val="center"/>
        </w:trPr>
        <w:tc>
          <w:tcPr>
            <w:tcW w:w="2887" w:type="pct"/>
            <w:hideMark/>
          </w:tcPr>
          <w:p w:rsidR="00B031DB" w:rsidRPr="00B031DB" w:rsidRDefault="00B031DB" w:rsidP="00B0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Наименование</w:t>
            </w:r>
          </w:p>
        </w:tc>
        <w:tc>
          <w:tcPr>
            <w:tcW w:w="1026" w:type="pct"/>
            <w:vAlign w:val="bottom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Относительное</w:t>
            </w:r>
            <w:r w:rsidRPr="0091727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br/>
              <w:t>время удерживания</w:t>
            </w:r>
          </w:p>
        </w:tc>
        <w:tc>
          <w:tcPr>
            <w:tcW w:w="1087" w:type="pct"/>
            <w:vAlign w:val="bottom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/>
              </w:rPr>
            </w:pPr>
            <w:r w:rsidRPr="0091727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Относительный</w:t>
            </w:r>
            <w:r w:rsidRPr="00B031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/>
              </w:rPr>
              <w:br/>
            </w:r>
            <w:r w:rsidRPr="0091727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фактор отклика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B031DB" w:rsidP="00B0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917273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п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Крезол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или</w:t>
            </w:r>
            <w:r w:rsidR="00B20D6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917273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м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Крезол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26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0.12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1.9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B031DB" w:rsidP="00B0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3-</w:t>
            </w:r>
            <w:r w:rsidRPr="00917273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трет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Бутил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-4-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гидроксианизол</w:t>
            </w:r>
          </w:p>
        </w:tc>
        <w:tc>
          <w:tcPr>
            <w:tcW w:w="1026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0.19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1.1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B031DB" w:rsidP="00B0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3,5-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Ди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трет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бутил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-4-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гидроксибензойная кислота</w:t>
            </w:r>
          </w:p>
        </w:tc>
        <w:tc>
          <w:tcPr>
            <w:tcW w:w="1026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0.20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3.6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B031DB" w:rsidP="00B0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2-</w:t>
            </w:r>
            <w:r w:rsidRPr="00917273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трет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Бутил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-4-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метилфенол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или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2-</w:t>
            </w:r>
            <w:r w:rsidRPr="00917273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трет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бутил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-5-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метилфенол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26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0.27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1.7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B031DB" w:rsidP="00B0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3,5-</w:t>
            </w:r>
            <w:proofErr w:type="spellStart"/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Ди</w:t>
            </w:r>
            <w:proofErr w:type="spellEnd"/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трет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бутил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-4-</w:t>
            </w:r>
            <w:proofErr w:type="spellStart"/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гидроксибензальдегид</w:t>
            </w:r>
            <w:proofErr w:type="spellEnd"/>
          </w:p>
        </w:tc>
        <w:tc>
          <w:tcPr>
            <w:tcW w:w="1026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0.37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6.6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B031DB" w:rsidP="00B0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4,6-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Ди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трет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бутил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proofErr w:type="gramStart"/>
            <w:r w:rsidRPr="00917273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val="en-US"/>
              </w:rPr>
              <w:t>m</w:t>
            </w:r>
            <w:proofErr w:type="gramEnd"/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крезол</w:t>
            </w:r>
          </w:p>
        </w:tc>
        <w:tc>
          <w:tcPr>
            <w:tcW w:w="1026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0.66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1.1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B031DB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2,6-</w:t>
            </w:r>
            <w:r w:rsidR="00917273"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Ди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="00917273" w:rsidRPr="00917273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трет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="00917273"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бутил</w:t>
            </w: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</w:t>
            </w:r>
            <w:r w:rsidR="00917273"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фенол</w:t>
            </w:r>
          </w:p>
        </w:tc>
        <w:tc>
          <w:tcPr>
            <w:tcW w:w="1026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0.77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0.9</w:t>
            </w:r>
          </w:p>
        </w:tc>
      </w:tr>
      <w:tr w:rsidR="00B031DB" w:rsidRPr="00917273" w:rsidTr="00B20D60">
        <w:trPr>
          <w:jc w:val="center"/>
        </w:trPr>
        <w:tc>
          <w:tcPr>
            <w:tcW w:w="2887" w:type="pct"/>
            <w:hideMark/>
          </w:tcPr>
          <w:p w:rsidR="00B031DB" w:rsidRPr="00B031DB" w:rsidRDefault="00917273" w:rsidP="0091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Любая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 xml:space="preserve"> 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другая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 xml:space="preserve"> </w:t>
            </w: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примесь</w:t>
            </w:r>
          </w:p>
        </w:tc>
        <w:tc>
          <w:tcPr>
            <w:tcW w:w="1026" w:type="pct"/>
            <w:hideMark/>
          </w:tcPr>
          <w:p w:rsidR="00B031DB" w:rsidRPr="00B031DB" w:rsidRDefault="00917273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9172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–</w:t>
            </w:r>
          </w:p>
        </w:tc>
        <w:tc>
          <w:tcPr>
            <w:tcW w:w="1087" w:type="pct"/>
            <w:hideMark/>
          </w:tcPr>
          <w:p w:rsidR="00B031DB" w:rsidRPr="00B031DB" w:rsidRDefault="00B031DB" w:rsidP="0091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031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1.0</w:t>
            </w:r>
          </w:p>
        </w:tc>
      </w:tr>
      <w:tr w:rsidR="00B20D60" w:rsidRPr="00917273" w:rsidTr="00B20D60">
        <w:trPr>
          <w:jc w:val="center"/>
        </w:trPr>
        <w:tc>
          <w:tcPr>
            <w:tcW w:w="5000" w:type="pct"/>
            <w:gridSpan w:val="3"/>
            <w:hideMark/>
          </w:tcPr>
          <w:p w:rsidR="00B20D60" w:rsidRPr="00CD0A42" w:rsidRDefault="00B20D60" w:rsidP="00B2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</w:rPr>
              <w:t>1</w:t>
            </w: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CD0A42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п</w:t>
            </w: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-Крезол и</w:t>
            </w: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 </w:t>
            </w:r>
            <w:r w:rsidRPr="00CD0A42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м</w:t>
            </w: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-Крезол в условиях метода не разделяются</w:t>
            </w:r>
            <w:r w:rsidRPr="00CD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20D60" w:rsidRPr="00B20D60" w:rsidRDefault="00B20D60" w:rsidP="00B20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vertAlign w:val="superscript"/>
              </w:rPr>
              <w:t>2</w:t>
            </w: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2-</w:t>
            </w:r>
            <w:r w:rsidRPr="00CD0A42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трет</w:t>
            </w: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-Бутил-4-метилфенол и 2-</w:t>
            </w:r>
            <w:r w:rsidRPr="00CD0A42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трет</w:t>
            </w:r>
            <w:r w:rsidRPr="00CD0A4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-бутил-5-метилфенол в условиях метода не разделяются</w:t>
            </w:r>
            <w:r w:rsidRPr="00CD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44669" w:rsidRPr="00427963" w:rsidRDefault="006E7424" w:rsidP="0041181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Пределы содержания примесей:</w:t>
      </w:r>
    </w:p>
    <w:p w:rsidR="00F44669" w:rsidRPr="00427963" w:rsidRDefault="00411816" w:rsidP="0041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0CC2" w:rsidRPr="00411816">
        <w:rPr>
          <w:rFonts w:ascii="Times New Roman" w:hAnsi="Times New Roman" w:cs="Times New Roman"/>
          <w:sz w:val="28"/>
          <w:szCs w:val="28"/>
        </w:rPr>
        <w:t>любые</w:t>
      </w:r>
      <w:r w:rsidR="006E7424" w:rsidRPr="00411816">
        <w:rPr>
          <w:rFonts w:ascii="Times New Roman" w:hAnsi="Times New Roman" w:cs="Times New Roman"/>
          <w:sz w:val="28"/>
          <w:szCs w:val="28"/>
        </w:rPr>
        <w:t xml:space="preserve"> </w:t>
      </w:r>
      <w:r w:rsidR="00005A79" w:rsidRPr="00411816">
        <w:rPr>
          <w:rFonts w:ascii="Times New Roman" w:hAnsi="Times New Roman" w:cs="Times New Roman"/>
          <w:sz w:val="28"/>
          <w:szCs w:val="28"/>
        </w:rPr>
        <w:t>примес</w:t>
      </w:r>
      <w:r w:rsidR="006E7424" w:rsidRPr="004118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5A79" w:rsidRPr="00427963">
        <w:rPr>
          <w:rFonts w:ascii="Times New Roman" w:hAnsi="Times New Roman" w:cs="Times New Roman"/>
          <w:sz w:val="28"/>
          <w:szCs w:val="28"/>
        </w:rPr>
        <w:t>не более 0,1</w:t>
      </w:r>
      <w:r w:rsidR="00F44669" w:rsidRPr="00427963">
        <w:rPr>
          <w:rFonts w:ascii="Times New Roman" w:hAnsi="Times New Roman" w:cs="Times New Roman"/>
          <w:sz w:val="28"/>
          <w:szCs w:val="28"/>
        </w:rPr>
        <w:t xml:space="preserve"> %; </w:t>
      </w:r>
    </w:p>
    <w:p w:rsidR="00F44669" w:rsidRPr="00427963" w:rsidRDefault="00411816" w:rsidP="0041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4669" w:rsidRPr="00411816">
        <w:rPr>
          <w:rFonts w:ascii="Times New Roman" w:hAnsi="Times New Roman" w:cs="Times New Roman"/>
          <w:sz w:val="28"/>
          <w:szCs w:val="28"/>
        </w:rPr>
        <w:t>сумма примесей</w:t>
      </w:r>
      <w:r w:rsidR="00294F1B" w:rsidRPr="00427963">
        <w:rPr>
          <w:rFonts w:ascii="Times New Roman" w:hAnsi="Times New Roman" w:cs="Times New Roman"/>
          <w:i/>
          <w:sz w:val="28"/>
          <w:szCs w:val="28"/>
        </w:rPr>
        <w:t>:</w:t>
      </w:r>
      <w:r w:rsidR="00F44669" w:rsidRPr="00427963">
        <w:rPr>
          <w:rFonts w:ascii="Times New Roman" w:hAnsi="Times New Roman" w:cs="Times New Roman"/>
          <w:sz w:val="28"/>
          <w:szCs w:val="28"/>
        </w:rPr>
        <w:t xml:space="preserve"> не более 0,7 %.</w:t>
      </w:r>
    </w:p>
    <w:p w:rsidR="00F44669" w:rsidRPr="00427963" w:rsidRDefault="00B93C7B" w:rsidP="0041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A5">
        <w:rPr>
          <w:rFonts w:ascii="Times New Roman" w:hAnsi="Times New Roman" w:cs="Times New Roman"/>
          <w:b/>
          <w:sz w:val="28"/>
          <w:szCs w:val="28"/>
        </w:rPr>
        <w:t>Вода</w:t>
      </w:r>
      <w:r w:rsidR="00984804" w:rsidRPr="007317A5">
        <w:rPr>
          <w:rFonts w:ascii="Times New Roman" w:hAnsi="Times New Roman" w:cs="Times New Roman"/>
          <w:sz w:val="28"/>
          <w:szCs w:val="28"/>
        </w:rPr>
        <w:t xml:space="preserve"> </w:t>
      </w:r>
      <w:r w:rsidR="00984804" w:rsidRPr="007317A5">
        <w:rPr>
          <w:rFonts w:ascii="Times New Roman" w:hAnsi="Times New Roman" w:cs="Times New Roman"/>
          <w:i/>
          <w:sz w:val="28"/>
          <w:szCs w:val="28"/>
        </w:rPr>
        <w:t>(</w:t>
      </w:r>
      <w:r w:rsidR="0091698F" w:rsidRPr="007317A5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ОФС «Определение воды»</w:t>
      </w:r>
      <w:r w:rsidR="007317A5" w:rsidRPr="007317A5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, метод 1</w:t>
      </w:r>
      <w:r w:rsidR="00984804" w:rsidRPr="007317A5">
        <w:rPr>
          <w:rFonts w:ascii="Times New Roman" w:hAnsi="Times New Roman" w:cs="Times New Roman"/>
          <w:i/>
          <w:sz w:val="28"/>
          <w:szCs w:val="28"/>
        </w:rPr>
        <w:t>)</w:t>
      </w:r>
      <w:r w:rsidRPr="007317A5">
        <w:rPr>
          <w:rFonts w:ascii="Times New Roman" w:hAnsi="Times New Roman" w:cs="Times New Roman"/>
          <w:sz w:val="28"/>
          <w:szCs w:val="28"/>
        </w:rPr>
        <w:t>. Не более 0,06</w:t>
      </w:r>
      <w:r w:rsidR="00984804" w:rsidRPr="007317A5">
        <w:rPr>
          <w:rFonts w:ascii="Times New Roman" w:hAnsi="Times New Roman" w:cs="Times New Roman"/>
          <w:sz w:val="28"/>
          <w:szCs w:val="28"/>
        </w:rPr>
        <w:t> </w:t>
      </w:r>
      <w:r w:rsidRPr="007317A5">
        <w:rPr>
          <w:rFonts w:ascii="Times New Roman" w:hAnsi="Times New Roman" w:cs="Times New Roman"/>
          <w:sz w:val="28"/>
          <w:szCs w:val="28"/>
        </w:rPr>
        <w:t>%.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984804" w:rsidRPr="00427963">
        <w:rPr>
          <w:rFonts w:ascii="Times New Roman" w:hAnsi="Times New Roman" w:cs="Times New Roman"/>
          <w:sz w:val="28"/>
          <w:szCs w:val="28"/>
        </w:rPr>
        <w:t>Определение проводят с использованием 1,0 г испытуемого образца.</w:t>
      </w:r>
    </w:p>
    <w:p w:rsidR="00153973" w:rsidRPr="00427963" w:rsidRDefault="00EF4E4F" w:rsidP="00411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077054"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BF2F97" w:rsidRPr="00351D57">
        <w:rPr>
          <w:rFonts w:ascii="Times New Roman" w:hAnsi="Times New Roman" w:cs="Times New Roman"/>
          <w:i/>
          <w:sz w:val="28"/>
          <w:szCs w:val="28"/>
        </w:rPr>
        <w:t>(</w:t>
      </w:r>
      <w:r w:rsidR="00351D57" w:rsidRPr="00351D57">
        <w:rPr>
          <w:rFonts w:ascii="Times New Roman" w:hAnsi="Times New Roman" w:cs="Times New Roman"/>
          <w:i/>
          <w:sz w:val="28"/>
          <w:szCs w:val="28"/>
        </w:rPr>
        <w:t>ОФС «Сульфатная зола»</w:t>
      </w:r>
      <w:r w:rsidR="00BF2F97" w:rsidRPr="00351D57">
        <w:rPr>
          <w:rFonts w:ascii="Times New Roman" w:hAnsi="Times New Roman" w:cs="Times New Roman"/>
          <w:i/>
          <w:sz w:val="28"/>
          <w:szCs w:val="28"/>
        </w:rPr>
        <w:t>)</w:t>
      </w:r>
      <w:r w:rsidRPr="00427963">
        <w:rPr>
          <w:rFonts w:ascii="Times New Roman" w:hAnsi="Times New Roman" w:cs="Times New Roman"/>
          <w:sz w:val="28"/>
          <w:szCs w:val="28"/>
        </w:rPr>
        <w:t>.</w:t>
      </w:r>
      <w:r w:rsidRPr="004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963">
        <w:rPr>
          <w:rFonts w:ascii="Times New Roman" w:hAnsi="Times New Roman" w:cs="Times New Roman"/>
          <w:sz w:val="28"/>
          <w:szCs w:val="28"/>
        </w:rPr>
        <w:t>Не более 0,1 %.</w:t>
      </w:r>
      <w:r w:rsidR="00411816">
        <w:rPr>
          <w:rFonts w:ascii="Times New Roman" w:hAnsi="Times New Roman" w:cs="Times New Roman"/>
          <w:sz w:val="28"/>
          <w:szCs w:val="28"/>
        </w:rPr>
        <w:t xml:space="preserve"> </w:t>
      </w:r>
      <w:r w:rsidR="00BF2F97" w:rsidRPr="00427963">
        <w:rPr>
          <w:rFonts w:ascii="Times New Roman" w:hAnsi="Times New Roman" w:cs="Times New Roman"/>
          <w:sz w:val="28"/>
          <w:szCs w:val="28"/>
        </w:rPr>
        <w:t>Определение проводят с использованием 1,0 г испытуемого образца</w:t>
      </w:r>
      <w:r w:rsidRPr="00427963">
        <w:rPr>
          <w:rFonts w:ascii="Times New Roman" w:hAnsi="Times New Roman" w:cs="Times New Roman"/>
          <w:sz w:val="28"/>
          <w:szCs w:val="28"/>
        </w:rPr>
        <w:t>.</w:t>
      </w:r>
    </w:p>
    <w:p w:rsidR="00EF4E4F" w:rsidRPr="00427963" w:rsidRDefault="00EF4E4F" w:rsidP="004132C8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b/>
          <w:sz w:val="28"/>
          <w:szCs w:val="28"/>
        </w:rPr>
        <w:t>Тяжёлые металлы</w:t>
      </w:r>
      <w:r w:rsidR="009E1FBA" w:rsidRPr="0042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BA" w:rsidRPr="002B21F6">
        <w:rPr>
          <w:rFonts w:ascii="Times New Roman" w:hAnsi="Times New Roman" w:cs="Times New Roman"/>
          <w:i/>
          <w:sz w:val="28"/>
          <w:szCs w:val="28"/>
        </w:rPr>
        <w:t>(</w:t>
      </w:r>
      <w:r w:rsidR="002B21F6" w:rsidRPr="002B21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«Тяжёлые металлы», метод</w:t>
      </w:r>
      <w:r w:rsidR="008864CD" w:rsidRPr="002B21F6">
        <w:rPr>
          <w:rFonts w:ascii="Times New Roman" w:hAnsi="Times New Roman" w:cs="Times New Roman"/>
          <w:i/>
          <w:sz w:val="28"/>
          <w:szCs w:val="28"/>
        </w:rPr>
        <w:t xml:space="preserve"> 3Б</w:t>
      </w:r>
      <w:r w:rsidR="009E1FBA" w:rsidRPr="002B21F6">
        <w:rPr>
          <w:rFonts w:ascii="Times New Roman" w:hAnsi="Times New Roman" w:cs="Times New Roman"/>
          <w:i/>
          <w:sz w:val="28"/>
          <w:szCs w:val="28"/>
        </w:rPr>
        <w:t>)</w:t>
      </w:r>
      <w:r w:rsidRPr="00427963">
        <w:rPr>
          <w:rFonts w:ascii="Times New Roman" w:hAnsi="Times New Roman" w:cs="Times New Roman"/>
          <w:sz w:val="28"/>
          <w:szCs w:val="28"/>
        </w:rPr>
        <w:t xml:space="preserve">. Не более </w:t>
      </w:r>
      <w:r w:rsidR="00BF3698">
        <w:rPr>
          <w:rFonts w:ascii="Times New Roman" w:hAnsi="Times New Roman" w:cs="Times New Roman"/>
          <w:sz w:val="28"/>
          <w:szCs w:val="28"/>
        </w:rPr>
        <w:t>0,00</w:t>
      </w:r>
      <w:r w:rsidR="004132C8">
        <w:rPr>
          <w:rFonts w:ascii="Times New Roman" w:hAnsi="Times New Roman" w:cs="Times New Roman"/>
          <w:sz w:val="28"/>
          <w:szCs w:val="28"/>
        </w:rPr>
        <w:t>2</w:t>
      </w:r>
      <w:r w:rsidR="00BF3698">
        <w:rPr>
          <w:rFonts w:ascii="Times New Roman" w:hAnsi="Times New Roman" w:cs="Times New Roman"/>
          <w:sz w:val="28"/>
          <w:szCs w:val="28"/>
        </w:rPr>
        <w:t> %</w:t>
      </w:r>
      <w:r w:rsidRPr="00427963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r w:rsidR="008864CD" w:rsidRPr="0042796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427963">
        <w:rPr>
          <w:rFonts w:ascii="Times New Roman" w:hAnsi="Times New Roman" w:cs="Times New Roman"/>
          <w:sz w:val="28"/>
          <w:szCs w:val="28"/>
        </w:rPr>
        <w:t xml:space="preserve">эталонного раствора </w:t>
      </w:r>
      <w:r w:rsidR="004132C8">
        <w:rPr>
          <w:rFonts w:ascii="Times New Roman" w:hAnsi="Times New Roman" w:cs="Times New Roman"/>
          <w:sz w:val="28"/>
          <w:szCs w:val="28"/>
        </w:rPr>
        <w:t>2</w:t>
      </w:r>
      <w:r w:rsidRPr="00427963">
        <w:rPr>
          <w:rFonts w:ascii="Times New Roman" w:hAnsi="Times New Roman" w:cs="Times New Roman"/>
          <w:sz w:val="28"/>
          <w:szCs w:val="28"/>
        </w:rPr>
        <w:t>.</w:t>
      </w:r>
    </w:p>
    <w:p w:rsidR="00D91CD3" w:rsidRPr="00427963" w:rsidRDefault="00D91CD3" w:rsidP="00D91CD3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63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 </w:t>
      </w:r>
      <w:r w:rsidR="00467DF7" w:rsidRPr="00467DF7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467DF7" w:rsidRPr="002A4F6A">
        <w:rPr>
          <w:rFonts w:ascii="Times New Roman" w:hAnsi="Times New Roman"/>
          <w:i/>
          <w:color w:val="000000" w:themeColor="text1"/>
          <w:sz w:val="28"/>
          <w:szCs w:val="28"/>
        </w:rPr>
        <w:t>ОФС «Остаточные органические растворители»)</w:t>
      </w:r>
      <w:r w:rsidRPr="00427963">
        <w:rPr>
          <w:rFonts w:ascii="Times New Roman" w:hAnsi="Times New Roman"/>
          <w:sz w:val="28"/>
          <w:szCs w:val="28"/>
        </w:rPr>
        <w:t>.</w:t>
      </w:r>
    </w:p>
    <w:p w:rsidR="00D91CD3" w:rsidRPr="00427963" w:rsidRDefault="00D91CD3" w:rsidP="00D91CD3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63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467DF7">
        <w:rPr>
          <w:rFonts w:ascii="Times New Roman" w:hAnsi="Times New Roman"/>
          <w:color w:val="000000"/>
          <w:sz w:val="28"/>
          <w:szCs w:val="28"/>
        </w:rPr>
        <w:t>.</w:t>
      </w:r>
      <w:r w:rsidRPr="004279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7963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</w:t>
      </w:r>
      <w:r w:rsidR="001C3E03">
        <w:rPr>
          <w:rFonts w:ascii="Times New Roman" w:hAnsi="Times New Roman"/>
          <w:color w:val="000000"/>
          <w:sz w:val="28"/>
          <w:szCs w:val="28"/>
        </w:rPr>
        <w:t xml:space="preserve"> испытания на микробиологическую чистоту</w:t>
      </w:r>
      <w:r w:rsidRPr="00427963">
        <w:rPr>
          <w:rFonts w:ascii="Times New Roman" w:hAnsi="Times New Roman"/>
          <w:color w:val="000000"/>
          <w:sz w:val="28"/>
          <w:szCs w:val="28"/>
        </w:rPr>
        <w:t>.</w:t>
      </w:r>
    </w:p>
    <w:p w:rsidR="00077054" w:rsidRPr="00427963" w:rsidRDefault="00077054" w:rsidP="00411816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467DF7" w:rsidRPr="00902AF2" w:rsidRDefault="00467DF7" w:rsidP="00467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 ВЭЖХ </w:t>
      </w:r>
      <w:r w:rsidRPr="00902AF2">
        <w:rPr>
          <w:rFonts w:ascii="Times New Roman" w:eastAsia="Times New Roman" w:hAnsi="Times New Roman" w:cs="Times New Roman"/>
          <w:i/>
          <w:color w:val="000000" w:themeColor="text1"/>
          <w:position w:val="1"/>
          <w:sz w:val="28"/>
          <w:szCs w:val="28"/>
        </w:rPr>
        <w:t xml:space="preserve">(ОФС </w:t>
      </w:r>
      <w:r w:rsidRPr="00902A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«Высокоэффективная жидкостная хроматография»</w:t>
      </w:r>
      <w:r w:rsidRPr="00902AF2">
        <w:rPr>
          <w:rFonts w:ascii="Times New Roman" w:eastAsia="Times New Roman" w:hAnsi="Times New Roman" w:cs="Times New Roman"/>
          <w:i/>
          <w:color w:val="000000" w:themeColor="text1"/>
          <w:position w:val="1"/>
          <w:sz w:val="28"/>
          <w:szCs w:val="28"/>
        </w:rPr>
        <w:t>)</w:t>
      </w:r>
      <w:r w:rsidRPr="00902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2AF2">
        <w:rPr>
          <w:rFonts w:ascii="Times New Roman" w:eastAsia="Times New Roman" w:hAnsi="Times New Roman" w:cs="Times New Roman"/>
          <w:sz w:val="28"/>
          <w:szCs w:val="28"/>
        </w:rPr>
        <w:t>в условиях, описанных в испытании «Родственные примеси», со следующими изменениями.</w:t>
      </w:r>
    </w:p>
    <w:p w:rsidR="00AC0299" w:rsidRPr="00427963" w:rsidRDefault="00A32F5C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AC0299" w:rsidRPr="00427963">
        <w:rPr>
          <w:rFonts w:ascii="Times New Roman" w:hAnsi="Times New Roman" w:cs="Times New Roman"/>
          <w:sz w:val="28"/>
          <w:szCs w:val="28"/>
        </w:rPr>
        <w:t xml:space="preserve">50,0 мг испытуемого образца растворяют в </w:t>
      </w:r>
      <w:r w:rsidR="00A30593">
        <w:rPr>
          <w:rFonts w:ascii="Times New Roman" w:hAnsi="Times New Roman" w:cs="Times New Roman"/>
          <w:sz w:val="28"/>
          <w:szCs w:val="28"/>
        </w:rPr>
        <w:t>подвижной фазе</w:t>
      </w:r>
      <w:r w:rsidR="00AC0299" w:rsidRPr="00427963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100,0 мл.</w:t>
      </w:r>
    </w:p>
    <w:p w:rsidR="00A32F5C" w:rsidRPr="00427963" w:rsidRDefault="00A32F5C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AC0299" w:rsidRPr="00427963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427963">
        <w:rPr>
          <w:rFonts w:ascii="Times New Roman" w:hAnsi="Times New Roman" w:cs="Times New Roman"/>
          <w:i/>
          <w:sz w:val="28"/>
          <w:szCs w:val="28"/>
        </w:rPr>
        <w:t>.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AC0299" w:rsidRPr="00427963">
        <w:rPr>
          <w:rFonts w:ascii="Times New Roman" w:hAnsi="Times New Roman" w:cs="Times New Roman"/>
          <w:sz w:val="28"/>
          <w:szCs w:val="28"/>
        </w:rPr>
        <w:t>25,0 мг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6C563C">
        <w:rPr>
          <w:rFonts w:ascii="Times New Roman" w:hAnsi="Times New Roman" w:cs="Times New Roman"/>
          <w:sz w:val="28"/>
          <w:szCs w:val="28"/>
        </w:rPr>
        <w:t>фармакопейного стандартного образца</w:t>
      </w:r>
      <w:r w:rsidR="00AC0299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63C">
        <w:rPr>
          <w:rFonts w:ascii="Times New Roman" w:hAnsi="Times New Roman" w:cs="Times New Roman"/>
          <w:sz w:val="28"/>
          <w:szCs w:val="28"/>
        </w:rPr>
        <w:t>бутилгидрокситолуола</w:t>
      </w:r>
      <w:r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AC0299" w:rsidRPr="00427963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A30593">
        <w:rPr>
          <w:rFonts w:ascii="Times New Roman" w:hAnsi="Times New Roman" w:cs="Times New Roman"/>
          <w:sz w:val="28"/>
          <w:szCs w:val="28"/>
        </w:rPr>
        <w:t>подвижной фазе</w:t>
      </w:r>
      <w:r w:rsidR="00AC0299"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Pr="00427963">
        <w:rPr>
          <w:rFonts w:ascii="Times New Roman" w:hAnsi="Times New Roman" w:cs="Times New Roman"/>
          <w:sz w:val="28"/>
          <w:szCs w:val="28"/>
        </w:rPr>
        <w:t xml:space="preserve">и доводят объём раствора тем же растворителем до </w:t>
      </w:r>
      <w:r w:rsidR="00AC0299" w:rsidRPr="00427963">
        <w:rPr>
          <w:rFonts w:ascii="Times New Roman" w:hAnsi="Times New Roman" w:cs="Times New Roman"/>
          <w:sz w:val="28"/>
          <w:szCs w:val="28"/>
        </w:rPr>
        <w:t>50,0 мл</w:t>
      </w:r>
      <w:r w:rsidRPr="00427963">
        <w:rPr>
          <w:rFonts w:ascii="Times New Roman" w:hAnsi="Times New Roman" w:cs="Times New Roman"/>
          <w:sz w:val="28"/>
          <w:szCs w:val="28"/>
        </w:rPr>
        <w:t>.</w:t>
      </w:r>
    </w:p>
    <w:p w:rsidR="00E36883" w:rsidRPr="00427963" w:rsidRDefault="00E36883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34A2D" w:rsidRPr="0042796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7963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A34A2D" w:rsidRPr="00427963">
        <w:rPr>
          <w:rFonts w:ascii="Times New Roman" w:hAnsi="Times New Roman" w:cs="Times New Roman"/>
          <w:sz w:val="28"/>
          <w:szCs w:val="28"/>
        </w:rPr>
        <w:t>сравнения</w:t>
      </w:r>
      <w:r w:rsidRPr="00427963">
        <w:rPr>
          <w:rFonts w:ascii="Times New Roman" w:hAnsi="Times New Roman" w:cs="Times New Roman"/>
          <w:sz w:val="28"/>
          <w:szCs w:val="28"/>
        </w:rPr>
        <w:t>:</w:t>
      </w:r>
    </w:p>
    <w:p w:rsidR="00E36883" w:rsidRPr="00427963" w:rsidRDefault="00411816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A2D" w:rsidRPr="00427963">
        <w:rPr>
          <w:rFonts w:ascii="Times New Roman" w:hAnsi="Times New Roman" w:cs="Times New Roman"/>
          <w:sz w:val="28"/>
          <w:szCs w:val="28"/>
        </w:rPr>
        <w:t> </w:t>
      </w:r>
      <w:r w:rsidR="00A34A2D" w:rsidRPr="00427963">
        <w:rPr>
          <w:rFonts w:ascii="Times New Roman" w:hAnsi="Times New Roman" w:cs="Times New Roman"/>
          <w:i/>
          <w:sz w:val="28"/>
          <w:szCs w:val="28"/>
        </w:rPr>
        <w:t xml:space="preserve">коэффициент </w:t>
      </w:r>
      <w:r w:rsidR="003C6C5A">
        <w:rPr>
          <w:rFonts w:ascii="Times New Roman" w:hAnsi="Times New Roman" w:cs="Times New Roman"/>
          <w:i/>
          <w:sz w:val="28"/>
          <w:szCs w:val="28"/>
        </w:rPr>
        <w:t>а</w:t>
      </w:r>
      <w:r w:rsidR="00A34A2D" w:rsidRPr="00427963">
        <w:rPr>
          <w:rFonts w:ascii="Times New Roman" w:hAnsi="Times New Roman" w:cs="Times New Roman"/>
          <w:i/>
          <w:sz w:val="28"/>
          <w:szCs w:val="28"/>
        </w:rPr>
        <w:t>симметрии</w:t>
      </w:r>
      <w:r w:rsidR="00A34A2D" w:rsidRPr="00427963">
        <w:rPr>
          <w:rFonts w:ascii="Times New Roman" w:hAnsi="Times New Roman" w:cs="Times New Roman"/>
          <w:sz w:val="28"/>
          <w:szCs w:val="28"/>
        </w:rPr>
        <w:t>:</w:t>
      </w:r>
      <w:r w:rsidR="00E36883" w:rsidRPr="00427963">
        <w:rPr>
          <w:rFonts w:ascii="Times New Roman" w:hAnsi="Times New Roman" w:cs="Times New Roman"/>
          <w:sz w:val="28"/>
          <w:szCs w:val="28"/>
        </w:rPr>
        <w:t xml:space="preserve"> не более 1,5</w:t>
      </w:r>
      <w:r w:rsidR="00A34A2D" w:rsidRPr="00427963">
        <w:rPr>
          <w:rFonts w:ascii="Times New Roman" w:hAnsi="Times New Roman" w:cs="Times New Roman"/>
          <w:sz w:val="28"/>
          <w:szCs w:val="28"/>
        </w:rPr>
        <w:t xml:space="preserve"> для пика бутилгидрокситолуола</w:t>
      </w:r>
      <w:r w:rsidR="00E36883" w:rsidRPr="00427963">
        <w:rPr>
          <w:rFonts w:ascii="Times New Roman" w:hAnsi="Times New Roman" w:cs="Times New Roman"/>
          <w:sz w:val="28"/>
          <w:szCs w:val="28"/>
        </w:rPr>
        <w:t>;</w:t>
      </w:r>
    </w:p>
    <w:p w:rsidR="00E36883" w:rsidRPr="00427963" w:rsidRDefault="00411816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A2D" w:rsidRPr="00427963">
        <w:rPr>
          <w:rFonts w:ascii="Times New Roman" w:hAnsi="Times New Roman" w:cs="Times New Roman"/>
          <w:sz w:val="28"/>
          <w:szCs w:val="28"/>
        </w:rPr>
        <w:t> </w:t>
      </w:r>
      <w:r w:rsidR="00E36883" w:rsidRPr="00E8283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E82835">
        <w:rPr>
          <w:rFonts w:ascii="Times New Roman" w:hAnsi="Times New Roman" w:cs="Times New Roman"/>
          <w:sz w:val="28"/>
          <w:szCs w:val="28"/>
        </w:rPr>
        <w:t>:</w:t>
      </w:r>
      <w:r w:rsidR="00442960" w:rsidRPr="00427963">
        <w:rPr>
          <w:rFonts w:ascii="Times New Roman" w:hAnsi="Times New Roman" w:cs="Times New Roman"/>
          <w:sz w:val="28"/>
          <w:szCs w:val="28"/>
        </w:rPr>
        <w:t xml:space="preserve"> не более 0,5 %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34A2D" w:rsidRPr="00427963">
        <w:rPr>
          <w:rFonts w:ascii="Times New Roman" w:hAnsi="Times New Roman" w:cs="Times New Roman"/>
          <w:sz w:val="28"/>
          <w:szCs w:val="28"/>
        </w:rPr>
        <w:t>для 6</w:t>
      </w:r>
      <w:r w:rsidR="00442960" w:rsidRPr="00427963">
        <w:rPr>
          <w:rFonts w:ascii="Times New Roman" w:hAnsi="Times New Roman" w:cs="Times New Roman"/>
          <w:sz w:val="28"/>
          <w:szCs w:val="28"/>
        </w:rPr>
        <w:t xml:space="preserve"> </w:t>
      </w:r>
      <w:r w:rsidR="00A34A2D" w:rsidRPr="00427963">
        <w:rPr>
          <w:rFonts w:ascii="Times New Roman" w:hAnsi="Times New Roman" w:cs="Times New Roman"/>
          <w:sz w:val="28"/>
          <w:szCs w:val="28"/>
        </w:rPr>
        <w:t>повторных вводов раствора сравнения</w:t>
      </w:r>
      <w:r w:rsidR="00442960" w:rsidRPr="00427963">
        <w:rPr>
          <w:rFonts w:ascii="Times New Roman" w:hAnsi="Times New Roman" w:cs="Times New Roman"/>
          <w:sz w:val="28"/>
          <w:szCs w:val="28"/>
        </w:rPr>
        <w:t>.</w:t>
      </w:r>
    </w:p>
    <w:p w:rsidR="0051031C" w:rsidRPr="00427963" w:rsidRDefault="0051031C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7E3784">
        <w:rPr>
          <w:rFonts w:ascii="Times New Roman" w:hAnsi="Times New Roman" w:cs="Times New Roman"/>
          <w:i/>
          <w:sz w:val="28"/>
          <w:szCs w:val="28"/>
        </w:rPr>
        <w:t xml:space="preserve">бутилгидрокситолуола </w:t>
      </w:r>
      <w:r w:rsidR="003C6C5A" w:rsidRPr="007E378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C6C5A" w:rsidRPr="007E3784">
        <w:rPr>
          <w:rFonts w:ascii="Times New Roman" w:hAnsi="Times New Roman" w:cs="Times New Roman"/>
          <w:i/>
          <w:sz w:val="28"/>
          <w:szCs w:val="28"/>
          <w:vertAlign w:val="subscript"/>
        </w:rPr>
        <w:t>15</w:t>
      </w:r>
      <w:r w:rsidR="003C6C5A" w:rsidRPr="007E378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C6C5A" w:rsidRPr="007E3784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="003C6C5A" w:rsidRPr="007E3784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3C6C5A" w:rsidRPr="003C6C5A">
        <w:rPr>
          <w:rFonts w:ascii="Times New Roman" w:hAnsi="Times New Roman" w:cs="Times New Roman"/>
          <w:sz w:val="28"/>
          <w:szCs w:val="28"/>
        </w:rPr>
        <w:t xml:space="preserve"> </w:t>
      </w:r>
      <w:r w:rsidR="003C6C5A">
        <w:rPr>
          <w:rFonts w:ascii="Times New Roman" w:hAnsi="Times New Roman" w:cs="Times New Roman"/>
          <w:sz w:val="28"/>
          <w:szCs w:val="28"/>
        </w:rPr>
        <w:t xml:space="preserve">в пересчёте </w:t>
      </w:r>
      <w:r w:rsidR="00A22C2C" w:rsidRPr="00427963">
        <w:rPr>
          <w:rFonts w:ascii="Times New Roman" w:hAnsi="Times New Roman" w:cs="Times New Roman"/>
          <w:sz w:val="28"/>
          <w:szCs w:val="28"/>
        </w:rPr>
        <w:t xml:space="preserve">на безводное и свободное от остаточных органических растворителей вещество </w:t>
      </w:r>
      <w:r w:rsidR="009A70A1" w:rsidRPr="00427963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9A70A1" w:rsidRPr="00F27163">
        <w:rPr>
          <w:rFonts w:ascii="Times New Roman" w:hAnsi="Times New Roman" w:cs="Times New Roman"/>
          <w:sz w:val="28"/>
          <w:szCs w:val="28"/>
        </w:rPr>
        <w:t>(</w:t>
      </w:r>
      <w:r w:rsidR="009A70A1" w:rsidRPr="00427963">
        <w:rPr>
          <w:rFonts w:ascii="Times New Roman" w:hAnsi="Times New Roman" w:cs="Times New Roman"/>
          <w:i/>
          <w:sz w:val="28"/>
          <w:szCs w:val="28"/>
        </w:rPr>
        <w:t>Х</w:t>
      </w:r>
      <w:r w:rsidR="009A70A1" w:rsidRPr="00F27163">
        <w:rPr>
          <w:rFonts w:ascii="Times New Roman" w:hAnsi="Times New Roman" w:cs="Times New Roman"/>
          <w:sz w:val="28"/>
          <w:szCs w:val="28"/>
        </w:rPr>
        <w:t>)</w:t>
      </w:r>
      <w:r w:rsidR="009A70A1" w:rsidRPr="00427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C5A" w:rsidRPr="003C6C5A">
        <w:rPr>
          <w:rFonts w:ascii="Times New Roman" w:hAnsi="Times New Roman" w:cs="Times New Roman"/>
          <w:sz w:val="28"/>
          <w:szCs w:val="28"/>
        </w:rPr>
        <w:t>вычисляют</w:t>
      </w:r>
      <w:r w:rsidRPr="0042796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51031C" w:rsidRPr="00427963" w:rsidRDefault="0051031C" w:rsidP="0076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∙P∙100·100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∙50·(100-W)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51031C" w:rsidRPr="00427963" w:rsidTr="007454AB">
        <w:trPr>
          <w:cantSplit/>
        </w:trPr>
        <w:tc>
          <w:tcPr>
            <w:tcW w:w="709" w:type="dxa"/>
            <w:shd w:val="clear" w:color="auto" w:fill="auto"/>
          </w:tcPr>
          <w:p w:rsidR="0051031C" w:rsidRPr="00427963" w:rsidRDefault="0051031C" w:rsidP="007454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1031C" w:rsidRPr="00427963" w:rsidRDefault="0051031C" w:rsidP="007454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1031C" w:rsidRPr="00427963" w:rsidRDefault="0051031C" w:rsidP="007454A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51031C" w:rsidRPr="00427963" w:rsidRDefault="0091189E" w:rsidP="007454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7E3784">
              <w:rPr>
                <w:rFonts w:ascii="Times New Roman" w:hAnsi="Times New Roman" w:cs="Times New Roman"/>
                <w:i/>
                <w:sz w:val="28"/>
                <w:szCs w:val="28"/>
              </w:rPr>
              <w:t>бутилгидрокситолуола</w:t>
            </w:r>
            <w:r w:rsidR="0051031C"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51031C" w:rsidRPr="00427963" w:rsidTr="007454AB">
        <w:trPr>
          <w:cantSplit/>
        </w:trPr>
        <w:tc>
          <w:tcPr>
            <w:tcW w:w="709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51031C" w:rsidRPr="00427963" w:rsidRDefault="0051031C" w:rsidP="003C6C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7E3784">
              <w:rPr>
                <w:rFonts w:ascii="Times New Roman" w:hAnsi="Times New Roman" w:cs="Times New Roman"/>
                <w:i/>
                <w:sz w:val="28"/>
                <w:szCs w:val="28"/>
              </w:rPr>
              <w:t>бутилгидрокситолуола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</w:t>
            </w:r>
            <w:r w:rsidR="003C6C5A">
              <w:rPr>
                <w:rFonts w:ascii="Times New Roman" w:hAnsi="Times New Roman" w:cs="Times New Roman"/>
                <w:sz w:val="28"/>
                <w:szCs w:val="28"/>
              </w:rPr>
              <w:t>фармакопейного стандартного образца</w:t>
            </w:r>
            <w:r w:rsidR="00A22C2C"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784">
              <w:rPr>
                <w:rFonts w:ascii="Times New Roman" w:hAnsi="Times New Roman" w:cs="Times New Roman"/>
                <w:i/>
                <w:sz w:val="28"/>
                <w:szCs w:val="28"/>
              </w:rPr>
              <w:t>бутилгидрокситолуола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031C" w:rsidRPr="00427963" w:rsidTr="007454AB">
        <w:trPr>
          <w:cantSplit/>
        </w:trPr>
        <w:tc>
          <w:tcPr>
            <w:tcW w:w="709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51031C" w:rsidRPr="00427963" w:rsidTr="007454AB">
        <w:trPr>
          <w:cantSplit/>
        </w:trPr>
        <w:tc>
          <w:tcPr>
            <w:tcW w:w="709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4279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1031C" w:rsidRPr="00427963" w:rsidRDefault="0051031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51031C" w:rsidRPr="00427963" w:rsidRDefault="0051031C" w:rsidP="003C6C5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3C6C5A">
              <w:rPr>
                <w:rFonts w:ascii="Times New Roman" w:hAnsi="Times New Roman" w:cs="Times New Roman"/>
                <w:sz w:val="28"/>
                <w:szCs w:val="28"/>
              </w:rPr>
              <w:t>фармакопейного стандартного образца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784">
              <w:rPr>
                <w:rFonts w:ascii="Times New Roman" w:hAnsi="Times New Roman" w:cs="Times New Roman"/>
                <w:i/>
                <w:sz w:val="28"/>
                <w:szCs w:val="28"/>
              </w:rPr>
              <w:t>бутилгидрокситолуола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A22C2C" w:rsidRPr="00427963" w:rsidTr="007454AB">
        <w:trPr>
          <w:cantSplit/>
        </w:trPr>
        <w:tc>
          <w:tcPr>
            <w:tcW w:w="709" w:type="dxa"/>
          </w:tcPr>
          <w:p w:rsidR="00A22C2C" w:rsidRPr="00427963" w:rsidRDefault="00A22C2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C2C" w:rsidRPr="00427963" w:rsidRDefault="00A22C2C" w:rsidP="004118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A22C2C" w:rsidRPr="00427963" w:rsidRDefault="00A22C2C" w:rsidP="004118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A22C2C" w:rsidRPr="00427963" w:rsidRDefault="00A22C2C" w:rsidP="003C6C5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7E3784">
              <w:rPr>
                <w:rFonts w:ascii="Times New Roman" w:hAnsi="Times New Roman" w:cs="Times New Roman"/>
                <w:i/>
                <w:sz w:val="28"/>
                <w:szCs w:val="28"/>
              </w:rPr>
              <w:t>бутилгидрокситолуола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C6C5A">
              <w:rPr>
                <w:rFonts w:ascii="Times New Roman" w:hAnsi="Times New Roman" w:cs="Times New Roman"/>
                <w:sz w:val="28"/>
                <w:szCs w:val="28"/>
              </w:rPr>
              <w:t>фармакопейном стандартном образце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784">
              <w:rPr>
                <w:rFonts w:ascii="Times New Roman" w:hAnsi="Times New Roman" w:cs="Times New Roman"/>
                <w:i/>
                <w:sz w:val="28"/>
                <w:szCs w:val="28"/>
              </w:rPr>
              <w:t>бутилгидрокситолуола</w:t>
            </w:r>
            <w:proofErr w:type="gramStart"/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A22C2C" w:rsidRPr="00427963" w:rsidTr="007454AB">
        <w:trPr>
          <w:cantSplit/>
        </w:trPr>
        <w:tc>
          <w:tcPr>
            <w:tcW w:w="709" w:type="dxa"/>
          </w:tcPr>
          <w:p w:rsidR="00A22C2C" w:rsidRPr="00427963" w:rsidRDefault="00A22C2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C2C" w:rsidRPr="00427963" w:rsidRDefault="00A22C2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A22C2C" w:rsidRPr="00427963" w:rsidRDefault="00A22C2C" w:rsidP="00745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A22C2C" w:rsidRPr="00427963" w:rsidRDefault="00A22C2C" w:rsidP="00A22C2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испытуемой субстанции, %.</w:t>
            </w:r>
          </w:p>
        </w:tc>
      </w:tr>
    </w:tbl>
    <w:p w:rsidR="00077054" w:rsidRPr="00427963" w:rsidRDefault="00077054" w:rsidP="0041181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ХРАНЕНИЕ</w:t>
      </w:r>
    </w:p>
    <w:p w:rsidR="0051031C" w:rsidRPr="00427963" w:rsidRDefault="00284902" w:rsidP="00077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63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51031C" w:rsidRPr="00427963" w:rsidSect="00761847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60" w:rsidRDefault="00B20D60" w:rsidP="00A95D20">
      <w:pPr>
        <w:spacing w:after="0" w:line="240" w:lineRule="auto"/>
      </w:pPr>
      <w:r>
        <w:separator/>
      </w:r>
    </w:p>
  </w:endnote>
  <w:endnote w:type="continuationSeparator" w:id="0">
    <w:p w:rsidR="00B20D60" w:rsidRDefault="00B20D60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7536"/>
      <w:docPartObj>
        <w:docPartGallery w:val="Page Numbers (Bottom of Page)"/>
        <w:docPartUnique/>
      </w:docPartObj>
    </w:sdtPr>
    <w:sdtContent>
      <w:p w:rsidR="00B20D60" w:rsidRDefault="00AD76E5">
        <w:pPr>
          <w:pStyle w:val="a5"/>
          <w:jc w:val="center"/>
        </w:pPr>
        <w:r w:rsidRPr="00F553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0D60" w:rsidRPr="00F553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53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39D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553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60" w:rsidRDefault="00B20D60" w:rsidP="00A95D20">
      <w:pPr>
        <w:spacing w:after="0" w:line="240" w:lineRule="auto"/>
      </w:pPr>
      <w:r>
        <w:separator/>
      </w:r>
    </w:p>
  </w:footnote>
  <w:footnote w:type="continuationSeparator" w:id="0">
    <w:p w:rsidR="00B20D60" w:rsidRDefault="00B20D60" w:rsidP="00A9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D20"/>
    <w:rsid w:val="00005A79"/>
    <w:rsid w:val="00016D83"/>
    <w:rsid w:val="00034C69"/>
    <w:rsid w:val="00054701"/>
    <w:rsid w:val="00065C5B"/>
    <w:rsid w:val="00070342"/>
    <w:rsid w:val="00077054"/>
    <w:rsid w:val="000966D5"/>
    <w:rsid w:val="000B4BC0"/>
    <w:rsid w:val="000F7FCA"/>
    <w:rsid w:val="00112287"/>
    <w:rsid w:val="00117845"/>
    <w:rsid w:val="00141AC2"/>
    <w:rsid w:val="00153973"/>
    <w:rsid w:val="00170F46"/>
    <w:rsid w:val="001942D3"/>
    <w:rsid w:val="00197881"/>
    <w:rsid w:val="001A7129"/>
    <w:rsid w:val="001C3E03"/>
    <w:rsid w:val="001C629C"/>
    <w:rsid w:val="001F5353"/>
    <w:rsid w:val="00215061"/>
    <w:rsid w:val="00227583"/>
    <w:rsid w:val="00254B44"/>
    <w:rsid w:val="00263A94"/>
    <w:rsid w:val="00270B14"/>
    <w:rsid w:val="00274BD5"/>
    <w:rsid w:val="00284902"/>
    <w:rsid w:val="00294F1B"/>
    <w:rsid w:val="002B21F6"/>
    <w:rsid w:val="002B6455"/>
    <w:rsid w:val="002D5AD1"/>
    <w:rsid w:val="002E03D8"/>
    <w:rsid w:val="002F54EE"/>
    <w:rsid w:val="0033217E"/>
    <w:rsid w:val="0033218F"/>
    <w:rsid w:val="0034050C"/>
    <w:rsid w:val="0034529D"/>
    <w:rsid w:val="00351D57"/>
    <w:rsid w:val="003618C6"/>
    <w:rsid w:val="00362A19"/>
    <w:rsid w:val="00370C03"/>
    <w:rsid w:val="00373A7F"/>
    <w:rsid w:val="003C4C15"/>
    <w:rsid w:val="003C6C5A"/>
    <w:rsid w:val="003E0384"/>
    <w:rsid w:val="003F65DF"/>
    <w:rsid w:val="00406B11"/>
    <w:rsid w:val="00411816"/>
    <w:rsid w:val="004132C8"/>
    <w:rsid w:val="00427963"/>
    <w:rsid w:val="00442960"/>
    <w:rsid w:val="0045349E"/>
    <w:rsid w:val="00460EA6"/>
    <w:rsid w:val="00466CA1"/>
    <w:rsid w:val="00467DF7"/>
    <w:rsid w:val="0048780D"/>
    <w:rsid w:val="00504690"/>
    <w:rsid w:val="0051031C"/>
    <w:rsid w:val="00522961"/>
    <w:rsid w:val="0055730F"/>
    <w:rsid w:val="00566A42"/>
    <w:rsid w:val="00584DB4"/>
    <w:rsid w:val="005A5E17"/>
    <w:rsid w:val="005B0FBD"/>
    <w:rsid w:val="005B5A3B"/>
    <w:rsid w:val="005F30E9"/>
    <w:rsid w:val="005F384D"/>
    <w:rsid w:val="005F6838"/>
    <w:rsid w:val="00625C86"/>
    <w:rsid w:val="006375A9"/>
    <w:rsid w:val="00651E54"/>
    <w:rsid w:val="00675359"/>
    <w:rsid w:val="006835B7"/>
    <w:rsid w:val="00694A10"/>
    <w:rsid w:val="00697EE7"/>
    <w:rsid w:val="006A19FE"/>
    <w:rsid w:val="006B0CC2"/>
    <w:rsid w:val="006C563C"/>
    <w:rsid w:val="006E7424"/>
    <w:rsid w:val="006F0B44"/>
    <w:rsid w:val="0070169C"/>
    <w:rsid w:val="00712E15"/>
    <w:rsid w:val="00713869"/>
    <w:rsid w:val="007317A5"/>
    <w:rsid w:val="007454AB"/>
    <w:rsid w:val="00753ED2"/>
    <w:rsid w:val="00761847"/>
    <w:rsid w:val="00781CF4"/>
    <w:rsid w:val="007A0D6D"/>
    <w:rsid w:val="007A6D46"/>
    <w:rsid w:val="007A7B41"/>
    <w:rsid w:val="007E3784"/>
    <w:rsid w:val="00807531"/>
    <w:rsid w:val="00811339"/>
    <w:rsid w:val="008221E0"/>
    <w:rsid w:val="0084510F"/>
    <w:rsid w:val="00853BF5"/>
    <w:rsid w:val="00871634"/>
    <w:rsid w:val="008864CD"/>
    <w:rsid w:val="00894390"/>
    <w:rsid w:val="008946DE"/>
    <w:rsid w:val="008D3784"/>
    <w:rsid w:val="00901EDE"/>
    <w:rsid w:val="0091189E"/>
    <w:rsid w:val="0091698F"/>
    <w:rsid w:val="00917273"/>
    <w:rsid w:val="00934D69"/>
    <w:rsid w:val="00974772"/>
    <w:rsid w:val="00984804"/>
    <w:rsid w:val="009A70A1"/>
    <w:rsid w:val="009B7AEB"/>
    <w:rsid w:val="009E1FBA"/>
    <w:rsid w:val="009F0696"/>
    <w:rsid w:val="00A00045"/>
    <w:rsid w:val="00A02EED"/>
    <w:rsid w:val="00A123C9"/>
    <w:rsid w:val="00A22C2C"/>
    <w:rsid w:val="00A25A84"/>
    <w:rsid w:val="00A30593"/>
    <w:rsid w:val="00A32F5C"/>
    <w:rsid w:val="00A34A2D"/>
    <w:rsid w:val="00A375E0"/>
    <w:rsid w:val="00A40FBC"/>
    <w:rsid w:val="00A4563D"/>
    <w:rsid w:val="00A55105"/>
    <w:rsid w:val="00A90C87"/>
    <w:rsid w:val="00A95D20"/>
    <w:rsid w:val="00AC0299"/>
    <w:rsid w:val="00AD60CE"/>
    <w:rsid w:val="00AD76E5"/>
    <w:rsid w:val="00AE30A6"/>
    <w:rsid w:val="00AE3C1C"/>
    <w:rsid w:val="00AF6994"/>
    <w:rsid w:val="00B031DB"/>
    <w:rsid w:val="00B15B88"/>
    <w:rsid w:val="00B20D60"/>
    <w:rsid w:val="00B32F4A"/>
    <w:rsid w:val="00B34555"/>
    <w:rsid w:val="00B3735A"/>
    <w:rsid w:val="00B40D85"/>
    <w:rsid w:val="00B74E44"/>
    <w:rsid w:val="00B827BE"/>
    <w:rsid w:val="00B839D7"/>
    <w:rsid w:val="00B83AF7"/>
    <w:rsid w:val="00B93C7B"/>
    <w:rsid w:val="00BC75A4"/>
    <w:rsid w:val="00BD5611"/>
    <w:rsid w:val="00BF2F97"/>
    <w:rsid w:val="00BF3698"/>
    <w:rsid w:val="00C32CC2"/>
    <w:rsid w:val="00C51227"/>
    <w:rsid w:val="00C66C08"/>
    <w:rsid w:val="00C74D2E"/>
    <w:rsid w:val="00C80630"/>
    <w:rsid w:val="00C809B3"/>
    <w:rsid w:val="00C91A2B"/>
    <w:rsid w:val="00CA1A13"/>
    <w:rsid w:val="00CB18A0"/>
    <w:rsid w:val="00CB5553"/>
    <w:rsid w:val="00CC4B40"/>
    <w:rsid w:val="00CD0A42"/>
    <w:rsid w:val="00CD16C4"/>
    <w:rsid w:val="00CE431B"/>
    <w:rsid w:val="00D00A25"/>
    <w:rsid w:val="00D018CA"/>
    <w:rsid w:val="00D26451"/>
    <w:rsid w:val="00D3045E"/>
    <w:rsid w:val="00D616D8"/>
    <w:rsid w:val="00D90746"/>
    <w:rsid w:val="00D91CD3"/>
    <w:rsid w:val="00D956B3"/>
    <w:rsid w:val="00DC4EFE"/>
    <w:rsid w:val="00DD0752"/>
    <w:rsid w:val="00DF2956"/>
    <w:rsid w:val="00E32C05"/>
    <w:rsid w:val="00E36883"/>
    <w:rsid w:val="00E41EEC"/>
    <w:rsid w:val="00E506C4"/>
    <w:rsid w:val="00E70ACE"/>
    <w:rsid w:val="00E8046B"/>
    <w:rsid w:val="00E82835"/>
    <w:rsid w:val="00E93D37"/>
    <w:rsid w:val="00EC1D97"/>
    <w:rsid w:val="00ED33A1"/>
    <w:rsid w:val="00ED3F70"/>
    <w:rsid w:val="00EF2641"/>
    <w:rsid w:val="00EF4E4F"/>
    <w:rsid w:val="00F1041F"/>
    <w:rsid w:val="00F13BD5"/>
    <w:rsid w:val="00F14485"/>
    <w:rsid w:val="00F27163"/>
    <w:rsid w:val="00F44669"/>
    <w:rsid w:val="00F5530E"/>
    <w:rsid w:val="00F62191"/>
    <w:rsid w:val="00F805C5"/>
    <w:rsid w:val="00F81B7D"/>
    <w:rsid w:val="00FB2A39"/>
    <w:rsid w:val="00FC683C"/>
    <w:rsid w:val="00FD2767"/>
    <w:rsid w:val="00FD3009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25C8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B031DB"/>
    <w:rPr>
      <w:i/>
      <w:iCs/>
    </w:rPr>
  </w:style>
  <w:style w:type="character" w:styleId="af5">
    <w:name w:val="Hyperlink"/>
    <w:basedOn w:val="a0"/>
    <w:uiPriority w:val="99"/>
    <w:semiHidden/>
    <w:unhideWhenUsed/>
    <w:rsid w:val="00B031DB"/>
    <w:rPr>
      <w:color w:val="0000FF"/>
      <w:u w:val="single"/>
    </w:rPr>
  </w:style>
  <w:style w:type="character" w:customStyle="1" w:styleId="mdashchar">
    <w:name w:val="mdash_char"/>
    <w:basedOn w:val="a0"/>
    <w:rsid w:val="00B031DB"/>
  </w:style>
  <w:style w:type="character" w:customStyle="1" w:styleId="footnote">
    <w:name w:val="footnote"/>
    <w:basedOn w:val="a0"/>
    <w:rsid w:val="00B03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25C8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B031DB"/>
    <w:rPr>
      <w:i/>
      <w:iCs/>
    </w:rPr>
  </w:style>
  <w:style w:type="character" w:styleId="af5">
    <w:name w:val="Hyperlink"/>
    <w:basedOn w:val="a0"/>
    <w:uiPriority w:val="99"/>
    <w:semiHidden/>
    <w:unhideWhenUsed/>
    <w:rsid w:val="00B031DB"/>
    <w:rPr>
      <w:color w:val="0000FF"/>
      <w:u w:val="single"/>
    </w:rPr>
  </w:style>
  <w:style w:type="character" w:customStyle="1" w:styleId="mdashchar">
    <w:name w:val="mdash_char"/>
    <w:basedOn w:val="a0"/>
    <w:rsid w:val="00B031DB"/>
  </w:style>
  <w:style w:type="character" w:customStyle="1" w:styleId="footnote">
    <w:name w:val="footnote"/>
    <w:basedOn w:val="a0"/>
    <w:rsid w:val="00B03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9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E9FB-C415-40F0-BBD5-42C959E5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5</cp:revision>
  <cp:lastPrinted>2024-02-14T14:49:00Z</cp:lastPrinted>
  <dcterms:created xsi:type="dcterms:W3CDTF">2024-03-13T06:57:00Z</dcterms:created>
  <dcterms:modified xsi:type="dcterms:W3CDTF">2024-03-15T09:58:00Z</dcterms:modified>
</cp:coreProperties>
</file>