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D2" w:rsidRPr="00FA67D2" w:rsidRDefault="00FA67D2" w:rsidP="00FA67D2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7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A67D2" w:rsidRPr="00FA67D2" w:rsidTr="00FA67D2">
        <w:tc>
          <w:tcPr>
            <w:tcW w:w="9571" w:type="dxa"/>
            <w:gridSpan w:val="2"/>
            <w:hideMark/>
          </w:tcPr>
          <w:p w:rsidR="00FA67D2" w:rsidRPr="00FA67D2" w:rsidRDefault="00674E29" w:rsidP="00FA67D2">
            <w:pPr>
              <w:widowControl w:val="0"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FA67D2" w:rsidRPr="00FA67D2" w:rsidTr="00FA67D2">
        <w:tc>
          <w:tcPr>
            <w:tcW w:w="9571" w:type="dxa"/>
            <w:gridSpan w:val="2"/>
            <w:hideMark/>
          </w:tcPr>
          <w:p w:rsidR="00FA67D2" w:rsidRPr="00FA67D2" w:rsidRDefault="001C2DB3" w:rsidP="00FA67D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АСКОРБИЛ</w:t>
            </w:r>
            <w:r w:rsidR="00FA67D2">
              <w:rPr>
                <w:b/>
                <w:sz w:val="28"/>
                <w:szCs w:val="28"/>
              </w:rPr>
              <w:t>ПАЛЬМИТАТ</w:t>
            </w:r>
          </w:p>
        </w:tc>
      </w:tr>
      <w:tr w:rsidR="00FA67D2" w:rsidRPr="00FA67D2" w:rsidTr="00FA67D2">
        <w:tc>
          <w:tcPr>
            <w:tcW w:w="9571" w:type="dxa"/>
            <w:gridSpan w:val="2"/>
            <w:hideMark/>
          </w:tcPr>
          <w:p w:rsidR="00FA67D2" w:rsidRPr="00FA67D2" w:rsidRDefault="00FA67D2" w:rsidP="00FA67D2">
            <w:pPr>
              <w:widowControl w:val="0"/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Ascorbylis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palmitas</w:t>
            </w:r>
            <w:proofErr w:type="spellEnd"/>
          </w:p>
        </w:tc>
      </w:tr>
      <w:tr w:rsidR="00FA67D2" w:rsidRPr="00FA67D2" w:rsidTr="00FA67D2">
        <w:tc>
          <w:tcPr>
            <w:tcW w:w="9571" w:type="dxa"/>
            <w:gridSpan w:val="2"/>
            <w:hideMark/>
          </w:tcPr>
          <w:p w:rsidR="00FA67D2" w:rsidRPr="00FA67D2" w:rsidRDefault="00FA67D2" w:rsidP="00FA67D2">
            <w:pPr>
              <w:widowControl w:val="0"/>
              <w:spacing w:after="24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Ascorbyl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palmitate</w:t>
            </w:r>
            <w:proofErr w:type="spellEnd"/>
          </w:p>
        </w:tc>
      </w:tr>
      <w:tr w:rsidR="00FA67D2" w:rsidRPr="00FA67D2" w:rsidTr="00FA67D2">
        <w:tc>
          <w:tcPr>
            <w:tcW w:w="9571" w:type="dxa"/>
            <w:gridSpan w:val="2"/>
          </w:tcPr>
          <w:p w:rsidR="00FA67D2" w:rsidRPr="00FA67D2" w:rsidRDefault="001C2DB3" w:rsidP="00FA67D2">
            <w:pPr>
              <w:widowControl w:val="0"/>
              <w:jc w:val="center"/>
              <w:rPr>
                <w:noProof/>
                <w:sz w:val="28"/>
                <w:szCs w:val="28"/>
              </w:rPr>
            </w:pPr>
            <w:r w:rsidRPr="00DD0450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object w:dxaOrig="397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198.45pt;height:97.05pt" o:ole="">
                  <v:imagedata r:id="rId6" o:title=""/>
                </v:shape>
                <o:OLEObject Type="Embed" ProgID="ChemWindow.Document" ShapeID="_x0000_i1263" DrawAspect="Content" ObjectID="_1772006845" r:id="rId7"/>
              </w:object>
            </w:r>
          </w:p>
          <w:p w:rsidR="00FA67D2" w:rsidRPr="00FA67D2" w:rsidRDefault="00FA67D2" w:rsidP="00FA67D2">
            <w:pPr>
              <w:widowControl w:val="0"/>
              <w:jc w:val="center"/>
              <w:rPr>
                <w:noProof/>
                <w:sz w:val="28"/>
                <w:szCs w:val="28"/>
              </w:rPr>
            </w:pPr>
          </w:p>
        </w:tc>
      </w:tr>
      <w:tr w:rsidR="00FA67D2" w:rsidRPr="00FA67D2" w:rsidTr="00FA67D2">
        <w:tc>
          <w:tcPr>
            <w:tcW w:w="4785" w:type="dxa"/>
            <w:hideMark/>
          </w:tcPr>
          <w:p w:rsidR="00FA67D2" w:rsidRPr="00FA67D2" w:rsidRDefault="00FA67D2" w:rsidP="00FA67D2">
            <w:pPr>
              <w:widowControl w:val="0"/>
              <w:rPr>
                <w:sz w:val="28"/>
                <w:szCs w:val="28"/>
                <w:lang w:val="en-US"/>
              </w:rPr>
            </w:pPr>
            <w:r w:rsidRPr="00FA67D2">
              <w:rPr>
                <w:sz w:val="28"/>
                <w:szCs w:val="28"/>
                <w:lang w:val="en-US"/>
              </w:rPr>
              <w:t>C</w:t>
            </w:r>
            <w:r w:rsidRPr="00FA67D2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FA67D2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FA67D2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4786" w:type="dxa"/>
            <w:hideMark/>
          </w:tcPr>
          <w:p w:rsidR="00FA67D2" w:rsidRPr="00FA67D2" w:rsidRDefault="00FA67D2" w:rsidP="00FA67D2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 w:rsidRPr="00FA67D2">
              <w:rPr>
                <w:i/>
                <w:sz w:val="28"/>
                <w:szCs w:val="28"/>
                <w:lang w:val="en-US"/>
              </w:rPr>
              <w:t>M</w:t>
            </w:r>
            <w:r w:rsidRPr="00FA67D2">
              <w:rPr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  <w:lang w:val="en-US"/>
              </w:rPr>
              <w:t>1</w:t>
            </w:r>
            <w:r w:rsidRPr="00FA67D2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  <w:lang w:val="en-US"/>
              </w:rPr>
              <w:t>5</w:t>
            </w:r>
            <w:r w:rsidRPr="00FA67D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FA67D2" w:rsidRPr="00FA67D2" w:rsidTr="00FA67D2">
        <w:tc>
          <w:tcPr>
            <w:tcW w:w="4785" w:type="dxa"/>
            <w:hideMark/>
          </w:tcPr>
          <w:p w:rsidR="00FA67D2" w:rsidRPr="00FA67D2" w:rsidRDefault="00FA67D2" w:rsidP="00FA67D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  <w:lang w:val="en-US"/>
              </w:rPr>
              <w:t>137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66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6</w:t>
            </w:r>
            <w:r w:rsidRPr="00FA67D2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FA67D2" w:rsidRPr="00FA67D2" w:rsidRDefault="00FA67D2" w:rsidP="00FA67D2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016E8" w:rsidRPr="009016E8" w:rsidRDefault="009016E8" w:rsidP="00674E2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461A5A" w:rsidRPr="00875188" w:rsidRDefault="00461A5A" w:rsidP="00461A5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79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)-2-</w:t>
      </w:r>
      <w:r w:rsidRPr="00875188">
        <w:rPr>
          <w:rFonts w:ascii="Times New Roman" w:eastAsia="Times New Roman" w:hAnsi="Times New Roman" w:cs="Times New Roman"/>
          <w:sz w:val="28"/>
          <w:szCs w:val="28"/>
          <w:lang w:eastAsia="ru-RU"/>
        </w:rPr>
        <w:t>[(2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87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-3,4-Дигидрокси-5-оксо-2,5-дигидрофуран-2-ил</w:t>
      </w:r>
      <w:r w:rsidRPr="0087518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-2-гидроксиэтил</w:t>
      </w:r>
      <w:proofErr w:type="gramStart"/>
      <w:r w:rsidRPr="00CA4579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ексадеканоат.</w:t>
      </w:r>
    </w:p>
    <w:p w:rsidR="009016E8" w:rsidRPr="009016E8" w:rsidRDefault="009016E8" w:rsidP="00901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</w:t>
      </w:r>
      <w:r w:rsidR="0020113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95</w:t>
      </w:r>
      <w:r w:rsidR="00875188">
        <w:rPr>
          <w:rFonts w:ascii="Times New Roman" w:eastAsia="Times New Roman" w:hAnsi="Times New Roman" w:cs="Times New Roman"/>
          <w:sz w:val="28"/>
          <w:szCs w:val="28"/>
          <w:lang w:eastAsia="ru-RU"/>
        </w:rPr>
        <w:t>,0 % до 100,5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Pr="009016E8">
        <w:rPr>
          <w:rFonts w:ascii="Times New Roman" w:eastAsia="Times New Roman" w:hAnsi="Times New Roman" w:cs="Times New Roman"/>
          <w:sz w:val="28"/>
          <w:lang w:eastAsia="ru-RU"/>
        </w:rPr>
        <w:t xml:space="preserve">в пересчёте на </w:t>
      </w:r>
      <w:r w:rsidR="00875188">
        <w:rPr>
          <w:rFonts w:ascii="Times New Roman" w:eastAsia="Times New Roman" w:hAnsi="Times New Roman" w:cs="Times New Roman"/>
          <w:sz w:val="28"/>
          <w:lang w:eastAsia="ru-RU"/>
        </w:rPr>
        <w:t>сухую</w:t>
      </w:r>
      <w:r w:rsidRPr="009016E8">
        <w:rPr>
          <w:rFonts w:ascii="Times New Roman" w:eastAsia="Times New Roman" w:hAnsi="Times New Roman" w:cs="Times New Roman"/>
          <w:sz w:val="28"/>
          <w:lang w:eastAsia="ru-RU"/>
        </w:rPr>
        <w:t xml:space="preserve"> субстанцию.</w:t>
      </w:r>
    </w:p>
    <w:p w:rsidR="009016E8" w:rsidRPr="009016E8" w:rsidRDefault="009016E8" w:rsidP="00674E29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</w:p>
    <w:p w:rsidR="009016E8" w:rsidRPr="009016E8" w:rsidRDefault="009016E8" w:rsidP="009016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Описание.</w:t>
      </w:r>
      <w:r w:rsidRPr="0090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или желтовато-белый порошок.</w:t>
      </w:r>
    </w:p>
    <w:p w:rsidR="007E3032" w:rsidRDefault="009016E8" w:rsidP="00704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Растворимость.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</w:t>
      </w:r>
      <w:proofErr w:type="gramStart"/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нерастворим</w:t>
      </w:r>
      <w:proofErr w:type="gramEnd"/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</w:t>
      </w:r>
      <w:r w:rsidR="0067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де, легко растворим в спирте 96 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0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метаноле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нерастворим в жирных маслах</w:t>
      </w: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5C2" w:rsidRDefault="006815C2" w:rsidP="00674E29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</w:t>
      </w:r>
    </w:p>
    <w:p w:rsidR="006815C2" w:rsidRDefault="00B43F2D" w:rsidP="00681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29">
        <w:rPr>
          <w:rFonts w:ascii="Times New Roman" w:hAnsi="Times New Roman" w:cs="Times New Roman"/>
          <w:sz w:val="28"/>
          <w:szCs w:val="28"/>
        </w:rPr>
        <w:t>А.</w:t>
      </w:r>
      <w:r w:rsidR="001A1E8B">
        <w:rPr>
          <w:rFonts w:ascii="Times New Roman" w:hAnsi="Times New Roman" w:cs="Times New Roman"/>
          <w:sz w:val="28"/>
          <w:szCs w:val="28"/>
        </w:rPr>
        <w:t xml:space="preserve"> </w:t>
      </w:r>
      <w:r w:rsidRPr="00B43F2D">
        <w:rPr>
          <w:rFonts w:ascii="Times New Roman" w:hAnsi="Times New Roman" w:cs="Times New Roman"/>
          <w:b/>
          <w:sz w:val="28"/>
          <w:szCs w:val="28"/>
        </w:rPr>
        <w:t>Удельное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оптическое вращение </w:t>
      </w:r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="00F76F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76F66">
        <w:rPr>
          <w:rFonts w:ascii="Times New Roman" w:hAnsi="Times New Roman" w:cs="Times New Roman"/>
          <w:i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F2D" w:rsidRDefault="00B43F2D" w:rsidP="001A1E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E29">
        <w:rPr>
          <w:rFonts w:ascii="Times New Roman" w:hAnsi="Times New Roman" w:cs="Times New Roman"/>
          <w:sz w:val="28"/>
          <w:szCs w:val="28"/>
        </w:rPr>
        <w:t>Б.</w:t>
      </w:r>
      <w:r w:rsidR="001A1E8B">
        <w:rPr>
          <w:rFonts w:ascii="Times New Roman" w:hAnsi="Times New Roman" w:cs="Times New Roman"/>
          <w:sz w:val="28"/>
          <w:szCs w:val="28"/>
        </w:rPr>
        <w:tab/>
      </w:r>
      <w:r w:rsidR="0011135D">
        <w:rPr>
          <w:rFonts w:ascii="Times New Roman" w:hAnsi="Times New Roman" w:cs="Times New Roman"/>
          <w:b/>
          <w:sz w:val="28"/>
          <w:szCs w:val="28"/>
        </w:rPr>
        <w:t>ИК</w:t>
      </w:r>
      <w:r w:rsidR="00B7037A" w:rsidRPr="00B7037A">
        <w:rPr>
          <w:rFonts w:ascii="Times New Roman" w:hAnsi="Times New Roman" w:cs="Times New Roman"/>
          <w:b/>
          <w:sz w:val="28"/>
          <w:szCs w:val="28"/>
        </w:rPr>
        <w:t>-</w:t>
      </w:r>
      <w:r w:rsidR="00B7037A">
        <w:rPr>
          <w:rFonts w:ascii="Times New Roman" w:hAnsi="Times New Roman" w:cs="Times New Roman"/>
          <w:b/>
          <w:sz w:val="28"/>
          <w:szCs w:val="28"/>
        </w:rPr>
        <w:t>спектро</w:t>
      </w:r>
      <w:r w:rsidRPr="00F14485">
        <w:rPr>
          <w:rFonts w:ascii="Times New Roman" w:hAnsi="Times New Roman" w:cs="Times New Roman"/>
          <w:b/>
          <w:sz w:val="28"/>
          <w:szCs w:val="28"/>
        </w:rPr>
        <w:t xml:space="preserve">метрия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«Спектрометрия в средней инфракрасной области»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43F2D" w:rsidRDefault="00B43F2D" w:rsidP="00B43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FE">
        <w:rPr>
          <w:rFonts w:ascii="Times New Roman" w:hAnsi="Times New Roman" w:cs="Times New Roman"/>
          <w:i/>
          <w:sz w:val="28"/>
          <w:szCs w:val="28"/>
        </w:rPr>
        <w:t xml:space="preserve">Образец сравнения: </w:t>
      </w:r>
      <w:r w:rsidR="00DB4EC2">
        <w:rPr>
          <w:rFonts w:ascii="Times New Roman" w:hAnsi="Times New Roman" w:cs="Times New Roman"/>
          <w:sz w:val="28"/>
          <w:szCs w:val="28"/>
        </w:rPr>
        <w:t>фармакопейный стандартный образец</w:t>
      </w:r>
      <w:r w:rsidRPr="00DC4EF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2DB3">
        <w:rPr>
          <w:rFonts w:ascii="Times New Roman" w:hAnsi="Times New Roman" w:cs="Times New Roman"/>
          <w:i/>
          <w:sz w:val="28"/>
          <w:szCs w:val="28"/>
        </w:rPr>
        <w:t>аскорбил</w:t>
      </w:r>
      <w:r w:rsidR="00287984">
        <w:rPr>
          <w:rFonts w:ascii="Times New Roman" w:hAnsi="Times New Roman" w:cs="Times New Roman"/>
          <w:i/>
          <w:sz w:val="28"/>
          <w:szCs w:val="28"/>
        </w:rPr>
        <w:t>пальмитат</w:t>
      </w:r>
      <w:r w:rsidR="001C2DB3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3F2D" w:rsidRDefault="00B43F2D" w:rsidP="00B43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55">
        <w:rPr>
          <w:rFonts w:ascii="Times New Roman" w:hAnsi="Times New Roman" w:cs="Times New Roman"/>
          <w:i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: инфракрасный спектр поглощения субстанции должен соответствовать спектру </w:t>
      </w:r>
      <w:r w:rsidR="00DB4EC2">
        <w:rPr>
          <w:rFonts w:ascii="Times New Roman" w:hAnsi="Times New Roman" w:cs="Times New Roman"/>
          <w:sz w:val="28"/>
          <w:szCs w:val="28"/>
        </w:rPr>
        <w:t>фармакопейного стандартного образца</w:t>
      </w:r>
      <w:r w:rsidRPr="002B64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2DB3">
        <w:rPr>
          <w:rFonts w:ascii="Times New Roman" w:hAnsi="Times New Roman" w:cs="Times New Roman"/>
          <w:i/>
          <w:sz w:val="28"/>
          <w:szCs w:val="28"/>
        </w:rPr>
        <w:t>аскорбил</w:t>
      </w:r>
      <w:r w:rsidR="00287984">
        <w:rPr>
          <w:rFonts w:ascii="Times New Roman" w:hAnsi="Times New Roman" w:cs="Times New Roman"/>
          <w:i/>
          <w:sz w:val="28"/>
          <w:szCs w:val="28"/>
        </w:rPr>
        <w:t>пальмитата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EC2" w:rsidRPr="00DB4EC2" w:rsidRDefault="00471077" w:rsidP="00B43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E29">
        <w:rPr>
          <w:rFonts w:ascii="Times New Roman" w:hAnsi="Times New Roman" w:cs="Times New Roman"/>
          <w:sz w:val="28"/>
          <w:szCs w:val="28"/>
        </w:rPr>
        <w:lastRenderedPageBreak/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EC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471077" w:rsidRDefault="00471077" w:rsidP="00B43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мг испытуемого образца растворяют в 5 мл </w:t>
      </w:r>
      <w:r w:rsidR="008D5832">
        <w:rPr>
          <w:rFonts w:ascii="Times New Roman" w:hAnsi="Times New Roman" w:cs="Times New Roman"/>
          <w:i/>
          <w:sz w:val="28"/>
          <w:szCs w:val="28"/>
        </w:rPr>
        <w:t>метанола</w:t>
      </w:r>
      <w:r>
        <w:rPr>
          <w:rFonts w:ascii="Times New Roman" w:hAnsi="Times New Roman" w:cs="Times New Roman"/>
          <w:sz w:val="28"/>
          <w:szCs w:val="28"/>
        </w:rPr>
        <w:t xml:space="preserve">. Раствор обесцвечивается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дихлорфенолиндофенола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натрие</w:t>
      </w:r>
      <w:r w:rsidR="003A57DF">
        <w:rPr>
          <w:rFonts w:ascii="Times New Roman" w:hAnsi="Times New Roman" w:cs="Times New Roman"/>
          <w:i/>
          <w:sz w:val="28"/>
          <w:szCs w:val="28"/>
        </w:rPr>
        <w:t>вой соли стандартным раствором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CB2" w:rsidRDefault="00C67CB2" w:rsidP="00674E2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67CB2" w:rsidRDefault="00C67CB2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2,50 г испытуемого образца растворяют в </w:t>
      </w:r>
      <w:r w:rsidR="003A57DF">
        <w:rPr>
          <w:rFonts w:ascii="Times New Roman" w:hAnsi="Times New Roman" w:cs="Times New Roman"/>
          <w:i/>
          <w:sz w:val="28"/>
          <w:szCs w:val="28"/>
        </w:rPr>
        <w:t>метаноле</w:t>
      </w:r>
      <w:r>
        <w:rPr>
          <w:rFonts w:ascii="Times New Roman" w:hAnsi="Times New Roman" w:cs="Times New Roman"/>
          <w:sz w:val="28"/>
          <w:szCs w:val="28"/>
        </w:rPr>
        <w:t>, обрабатывая ультразвуком, и доводят объём раствора тем же растворителем до 25,0 мл.</w:t>
      </w:r>
    </w:p>
    <w:p w:rsidR="00C67CB2" w:rsidRDefault="00A941B2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Прозрачность раствора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«Прозрачность и степень опалесценции (мутности) жидкостей»)</w:t>
      </w:r>
      <w:r>
        <w:rPr>
          <w:rFonts w:ascii="Times New Roman" w:hAnsi="Times New Roman" w:cs="Times New Roman"/>
          <w:sz w:val="28"/>
          <w:szCs w:val="28"/>
        </w:rPr>
        <w:t xml:space="preserve">. 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прозрачным.</w:t>
      </w:r>
    </w:p>
    <w:p w:rsidR="00BB71B6" w:rsidRDefault="00A941B2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Цветность раствора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«Степень окраски жидкостей», метод 1).</w:t>
      </w:r>
      <w:r>
        <w:rPr>
          <w:rFonts w:ascii="Times New Roman" w:hAnsi="Times New Roman" w:cs="Times New Roman"/>
          <w:sz w:val="28"/>
          <w:szCs w:val="28"/>
        </w:rPr>
        <w:t xml:space="preserve"> Окраска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не должна быть интенсивнее окраски раствора </w:t>
      </w:r>
      <w:r w:rsidR="005C71A0">
        <w:rPr>
          <w:rFonts w:ascii="Times New Roman" w:hAnsi="Times New Roman" w:cs="Times New Roman"/>
          <w:sz w:val="28"/>
          <w:szCs w:val="28"/>
        </w:rPr>
        <w:t>эталона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941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378" w:rsidRDefault="00BB71B6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Удельное оптическое вращение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«Оптическое вращение»</w:t>
      </w:r>
      <w:r>
        <w:rPr>
          <w:rFonts w:ascii="Times New Roman" w:hAnsi="Times New Roman" w:cs="Times New Roman"/>
          <w:sz w:val="28"/>
          <w:szCs w:val="28"/>
        </w:rPr>
        <w:t xml:space="preserve">). От +21 до +24 в пересчёте на сухую субстанцию. Определение проводят используя раствор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4A8" w:rsidRDefault="00CD1378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«Потеря в массе при высушивании»</w:t>
      </w:r>
      <w:r w:rsidR="005C71A0">
        <w:rPr>
          <w:rFonts w:ascii="Times New Roman" w:hAnsi="Times New Roman" w:cs="Times New Roman"/>
          <w:i/>
          <w:sz w:val="28"/>
          <w:szCs w:val="28"/>
        </w:rPr>
        <w:t>, способ 3</w:t>
      </w:r>
      <w:r w:rsidR="00674E29">
        <w:rPr>
          <w:rFonts w:ascii="Times New Roman" w:hAnsi="Times New Roman" w:cs="Times New Roman"/>
          <w:sz w:val="28"/>
          <w:szCs w:val="28"/>
        </w:rPr>
        <w:t>). Не более 1,0 %. 1,000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 высушивают в вакууме при температуре </w:t>
      </w:r>
      <w:r w:rsidR="00674E29">
        <w:rPr>
          <w:rFonts w:ascii="Times New Roman" w:hAnsi="Times New Roman" w:cs="Times New Roman"/>
          <w:sz w:val="28"/>
          <w:szCs w:val="28"/>
        </w:rPr>
        <w:t>60</w:t>
      </w:r>
      <w:proofErr w:type="gramStart"/>
      <w:r w:rsidR="00674E29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674E29">
        <w:rPr>
          <w:rFonts w:ascii="Times New Roman" w:hAnsi="Times New Roman" w:cs="Times New Roman"/>
          <w:sz w:val="28"/>
          <w:szCs w:val="28"/>
        </w:rPr>
        <w:t xml:space="preserve"> в течение 5 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2E4099" w:rsidRDefault="008104A8" w:rsidP="00A9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Сульфатная зола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«Сульфатная зола»).</w:t>
      </w:r>
      <w:r>
        <w:rPr>
          <w:rFonts w:ascii="Times New Roman" w:hAnsi="Times New Roman" w:cs="Times New Roman"/>
          <w:sz w:val="28"/>
          <w:szCs w:val="28"/>
        </w:rPr>
        <w:t xml:space="preserve"> Не более 0,1 %. Определение проводят с использованием 1,0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испытуемого образца.</w:t>
      </w:r>
    </w:p>
    <w:p w:rsidR="00210D5A" w:rsidRDefault="002E4099" w:rsidP="002E4099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552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 </w:t>
      </w:r>
      <w:r w:rsidRPr="00E655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i/>
          <w:color w:val="404040"/>
          <w:sz w:val="28"/>
          <w:szCs w:val="28"/>
          <w:shd w:val="clear" w:color="auto" w:fill="FFFFFF"/>
        </w:rPr>
        <w:t>ОФС «Остаточные органические растворители»</w:t>
      </w:r>
      <w:r w:rsidRPr="00E65552">
        <w:rPr>
          <w:rFonts w:ascii="Times New Roman" w:hAnsi="Times New Roman"/>
          <w:sz w:val="28"/>
          <w:szCs w:val="28"/>
        </w:rPr>
        <w:t>)</w:t>
      </w:r>
      <w:r w:rsidRPr="00E65552">
        <w:rPr>
          <w:rFonts w:ascii="Times New Roman" w:hAnsi="Times New Roman"/>
          <w:b/>
          <w:sz w:val="28"/>
          <w:szCs w:val="28"/>
        </w:rPr>
        <w:t xml:space="preserve">. </w:t>
      </w:r>
    </w:p>
    <w:p w:rsidR="00766A24" w:rsidRDefault="002E4099" w:rsidP="005079A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67D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B0767D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</w:t>
      </w:r>
      <w:r w:rsidR="00210D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2C86">
        <w:rPr>
          <w:rFonts w:ascii="Times New Roman" w:hAnsi="Times New Roman"/>
          <w:color w:val="000000"/>
          <w:sz w:val="28"/>
          <w:szCs w:val="28"/>
        </w:rPr>
        <w:t>испытания на микробиологическую чистоту.</w:t>
      </w:r>
    </w:p>
    <w:p w:rsidR="00A941B2" w:rsidRDefault="00766A24" w:rsidP="00674E29">
      <w:pPr>
        <w:keepNext/>
        <w:keepLines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EC4288" w:rsidRPr="00EC4288" w:rsidRDefault="005079A3" w:rsidP="00674E2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ВЭЖХ</w:t>
      </w:r>
      <w:r w:rsidR="00EC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C4288">
        <w:rPr>
          <w:rFonts w:ascii="Times New Roman" w:hAnsi="Times New Roman" w:cs="Times New Roman"/>
          <w:i/>
          <w:sz w:val="28"/>
          <w:szCs w:val="28"/>
        </w:rPr>
        <w:t>ОФС «</w:t>
      </w:r>
      <w:r>
        <w:rPr>
          <w:rFonts w:ascii="Times New Roman" w:hAnsi="Times New Roman" w:cs="Times New Roman"/>
          <w:i/>
          <w:sz w:val="28"/>
          <w:szCs w:val="28"/>
        </w:rPr>
        <w:t>Высокоэффективная жидкостная хроматография</w:t>
      </w:r>
      <w:r w:rsidR="00EC4288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C4288">
        <w:rPr>
          <w:rFonts w:ascii="Times New Roman" w:hAnsi="Times New Roman" w:cs="Times New Roman"/>
          <w:i/>
          <w:sz w:val="28"/>
          <w:szCs w:val="28"/>
        </w:rPr>
        <w:t>.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25 мг испытуемого образца растворяют в </w:t>
      </w:r>
      <w:r w:rsidRPr="005079A3">
        <w:rPr>
          <w:rFonts w:ascii="Times New Roman" w:hAnsi="Times New Roman" w:cs="Times New Roman"/>
          <w:i/>
          <w:sz w:val="28"/>
          <w:szCs w:val="28"/>
        </w:rPr>
        <w:t>метаноле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50,0 мл.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25 мг фармакопейного стандартного образца </w:t>
      </w:r>
      <w:proofErr w:type="spellStart"/>
      <w:r w:rsidR="00401DF9" w:rsidRPr="00401DF9">
        <w:rPr>
          <w:rFonts w:ascii="Times New Roman" w:hAnsi="Times New Roman" w:cs="Times New Roman"/>
          <w:i/>
          <w:sz w:val="28"/>
          <w:szCs w:val="28"/>
        </w:rPr>
        <w:t>аскорбил</w:t>
      </w:r>
      <w:r w:rsidRPr="00401DF9">
        <w:rPr>
          <w:rFonts w:ascii="Times New Roman" w:hAnsi="Times New Roman" w:cs="Times New Roman"/>
          <w:i/>
          <w:sz w:val="28"/>
          <w:szCs w:val="28"/>
        </w:rPr>
        <w:t>пальмитата</w:t>
      </w:r>
      <w:proofErr w:type="spellEnd"/>
      <w:r w:rsidRPr="00401DF9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Pr="00401DF9">
        <w:rPr>
          <w:rFonts w:ascii="Times New Roman" w:hAnsi="Times New Roman" w:cs="Times New Roman"/>
          <w:i/>
          <w:sz w:val="28"/>
          <w:szCs w:val="28"/>
        </w:rPr>
        <w:t>метаноле</w:t>
      </w:r>
      <w:r w:rsidRPr="00401DF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</w:t>
      </w:r>
      <w:r>
        <w:rPr>
          <w:rFonts w:ascii="Times New Roman" w:hAnsi="Times New Roman" w:cs="Times New Roman"/>
          <w:sz w:val="28"/>
          <w:szCs w:val="28"/>
        </w:rPr>
        <w:t xml:space="preserve"> же растворителем до 50,0 мл.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  <w:r w:rsidR="00674E29">
        <w:rPr>
          <w:rFonts w:ascii="Times New Roman" w:hAnsi="Times New Roman" w:cs="Times New Roman"/>
          <w:i/>
          <w:sz w:val="28"/>
          <w:szCs w:val="28"/>
        </w:rPr>
        <w:t>: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A3"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колонка </w:t>
      </w:r>
      <w:r w:rsidR="00674E29">
        <w:rPr>
          <w:rFonts w:ascii="Times New Roman" w:hAnsi="Times New Roman" w:cs="Times New Roman"/>
          <w:sz w:val="28"/>
          <w:szCs w:val="28"/>
        </w:rPr>
        <w:t>длиной 0,15 м и внутренним диаметром 4,6 </w:t>
      </w:r>
      <w:r>
        <w:rPr>
          <w:rFonts w:ascii="Times New Roman" w:hAnsi="Times New Roman" w:cs="Times New Roman"/>
          <w:sz w:val="28"/>
          <w:szCs w:val="28"/>
        </w:rPr>
        <w:t xml:space="preserve">мм, заполненная </w:t>
      </w:r>
      <w:r>
        <w:rPr>
          <w:rFonts w:ascii="Times New Roman" w:hAnsi="Times New Roman" w:cs="Times New Roman"/>
          <w:i/>
          <w:sz w:val="28"/>
          <w:szCs w:val="28"/>
        </w:rPr>
        <w:t xml:space="preserve">силикагелем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октадецилсилильным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для хроматографии</w:t>
      </w:r>
      <w:r>
        <w:rPr>
          <w:rFonts w:ascii="Times New Roman" w:hAnsi="Times New Roman" w:cs="Times New Roman"/>
          <w:sz w:val="28"/>
          <w:szCs w:val="28"/>
        </w:rPr>
        <w:t xml:space="preserve"> с размером частиц 5 мкм;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температура колонки: </w:t>
      </w:r>
      <w:r>
        <w:rPr>
          <w:rFonts w:ascii="Times New Roman" w:hAnsi="Times New Roman" w:cs="Times New Roman"/>
          <w:sz w:val="28"/>
          <w:szCs w:val="28"/>
        </w:rPr>
        <w:t>25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079A3" w:rsidRDefault="005079A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ацетонитрил</w:t>
      </w:r>
      <w:proofErr w:type="spellEnd"/>
      <w:r w:rsidR="009C1E8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43603">
        <w:rPr>
          <w:rFonts w:ascii="Times New Roman" w:hAnsi="Times New Roman" w:cs="Times New Roman"/>
          <w:i/>
          <w:sz w:val="28"/>
          <w:szCs w:val="28"/>
        </w:rPr>
        <w:t>хлорной кислоты раствор 0,01 М</w:t>
      </w:r>
      <w:r w:rsidR="009C1E8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43603">
        <w:rPr>
          <w:rFonts w:ascii="Times New Roman" w:hAnsi="Times New Roman" w:cs="Times New Roman"/>
          <w:i/>
          <w:sz w:val="28"/>
          <w:szCs w:val="28"/>
        </w:rPr>
        <w:t>метанол</w:t>
      </w:r>
      <w:r w:rsidR="00143603">
        <w:rPr>
          <w:rFonts w:ascii="Times New Roman" w:hAnsi="Times New Roman" w:cs="Times New Roman"/>
          <w:sz w:val="28"/>
          <w:szCs w:val="28"/>
        </w:rPr>
        <w:t>;</w:t>
      </w:r>
    </w:p>
    <w:p w:rsidR="00143603" w:rsidRDefault="0014360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скорость подвижной фазы:</w:t>
      </w:r>
      <w:r w:rsidR="00674E29">
        <w:rPr>
          <w:rFonts w:ascii="Times New Roman" w:hAnsi="Times New Roman" w:cs="Times New Roman"/>
          <w:sz w:val="28"/>
          <w:szCs w:val="28"/>
        </w:rPr>
        <w:t xml:space="preserve"> 1,0 </w:t>
      </w:r>
      <w:r>
        <w:rPr>
          <w:rFonts w:ascii="Times New Roman" w:hAnsi="Times New Roman" w:cs="Times New Roman"/>
          <w:sz w:val="28"/>
          <w:szCs w:val="28"/>
        </w:rPr>
        <w:t>мл/мин;</w:t>
      </w:r>
    </w:p>
    <w:p w:rsidR="00143603" w:rsidRDefault="0014360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детектор: </w:t>
      </w:r>
      <w:r>
        <w:rPr>
          <w:rFonts w:ascii="Times New Roman" w:hAnsi="Times New Roman" w:cs="Times New Roman"/>
          <w:sz w:val="28"/>
          <w:szCs w:val="28"/>
        </w:rPr>
        <w:t>спектрофотометрический, длина волны 245 нм;</w:t>
      </w:r>
    </w:p>
    <w:p w:rsidR="00143603" w:rsidRDefault="00143603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 w:rsidRPr="00143603">
        <w:rPr>
          <w:rFonts w:ascii="Times New Roman" w:hAnsi="Times New Roman" w:cs="Times New Roman"/>
          <w:i/>
          <w:sz w:val="28"/>
          <w:szCs w:val="28"/>
        </w:rPr>
        <w:t>температура автоматического пробоотборника</w:t>
      </w:r>
      <w:r>
        <w:rPr>
          <w:rFonts w:ascii="Times New Roman" w:hAnsi="Times New Roman" w:cs="Times New Roman"/>
          <w:sz w:val="28"/>
          <w:szCs w:val="28"/>
        </w:rPr>
        <w:t>: 5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43603" w:rsidRDefault="00BD412E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вводимый объём пробы: </w:t>
      </w:r>
      <w:r>
        <w:rPr>
          <w:rFonts w:ascii="Times New Roman" w:hAnsi="Times New Roman" w:cs="Times New Roman"/>
          <w:sz w:val="28"/>
          <w:szCs w:val="28"/>
        </w:rPr>
        <w:t>10 мкл;</w:t>
      </w:r>
    </w:p>
    <w:p w:rsidR="00BD412E" w:rsidRDefault="00BD412E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 xml:space="preserve">время хроматографирования: </w:t>
      </w:r>
      <w:r>
        <w:rPr>
          <w:rFonts w:ascii="Times New Roman" w:hAnsi="Times New Roman" w:cs="Times New Roman"/>
          <w:sz w:val="28"/>
          <w:szCs w:val="28"/>
        </w:rPr>
        <w:t>15 мин</w:t>
      </w:r>
      <w:r w:rsidR="009E3AF1">
        <w:rPr>
          <w:rFonts w:ascii="Times New Roman" w:hAnsi="Times New Roman" w:cs="Times New Roman"/>
          <w:sz w:val="28"/>
          <w:szCs w:val="28"/>
        </w:rPr>
        <w:t>.</w:t>
      </w:r>
    </w:p>
    <w:p w:rsidR="009E3AF1" w:rsidRDefault="009E3AF1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 </w:t>
      </w:r>
      <w:r>
        <w:rPr>
          <w:rFonts w:ascii="Times New Roman" w:hAnsi="Times New Roman" w:cs="Times New Roman"/>
          <w:sz w:val="28"/>
          <w:szCs w:val="28"/>
        </w:rPr>
        <w:t>(раствор сравнения):</w:t>
      </w:r>
    </w:p>
    <w:p w:rsidR="009E3AF1" w:rsidRDefault="009E3AF1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коэффициент асимметрии:</w:t>
      </w:r>
      <w:r>
        <w:rPr>
          <w:rFonts w:ascii="Times New Roman" w:hAnsi="Times New Roman" w:cs="Times New Roman"/>
          <w:sz w:val="28"/>
          <w:szCs w:val="28"/>
        </w:rPr>
        <w:t xml:space="preserve"> от 0,8 до 2,0;</w:t>
      </w:r>
    </w:p>
    <w:p w:rsidR="001D66C9" w:rsidRDefault="009E3AF1" w:rsidP="0050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отклонение:</w:t>
      </w:r>
      <w:r>
        <w:rPr>
          <w:rFonts w:ascii="Times New Roman" w:hAnsi="Times New Roman" w:cs="Times New Roman"/>
          <w:sz w:val="28"/>
          <w:szCs w:val="28"/>
        </w:rPr>
        <w:t xml:space="preserve"> не более 1,0 % </w:t>
      </w:r>
      <w:r w:rsidR="00674E29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для 6 повторных вводов раствора сравнения.</w:t>
      </w:r>
    </w:p>
    <w:p w:rsidR="001D66C9" w:rsidRPr="001D66C9" w:rsidRDefault="001D66C9" w:rsidP="001D66C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D66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C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22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H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38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="00695374" w:rsidRP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7</w:t>
      </w:r>
      <w:r w:rsid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 xml:space="preserve"> </w:t>
      </w:r>
      <w:r w:rsidRPr="001D66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</w:t>
      </w:r>
      <w:r w:rsidR="006953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испытуемом образце в пересчёте на </w:t>
      </w:r>
      <w:r w:rsidRPr="001D66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сухое вещество в процентах (</w:t>
      </w:r>
      <w:r w:rsidRPr="001D66C9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val="en-US" w:eastAsia="ru-RU"/>
        </w:rPr>
        <w:t>X</w:t>
      </w:r>
      <w:r w:rsidRPr="001D66C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1D66C9" w:rsidRPr="001D66C9" w:rsidRDefault="001D66C9" w:rsidP="001D66C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000000"/>
          <w:spacing w:val="-13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eastAsia="ru-RU"/>
                </w:rPr>
                <m:t>∙50∙(100-W)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eastAsia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="001C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ощадь пика </w:t>
            </w:r>
            <w:proofErr w:type="spellStart"/>
            <w:r w:rsidR="001C2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аскорбил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пальмитата</w:t>
            </w:r>
            <w:proofErr w:type="spellEnd"/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хроматограмме испытуемого раствора;</w:t>
            </w:r>
          </w:p>
        </w:tc>
      </w:tr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S</w:t>
            </w: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C2DB3" w:rsidP="001D66C9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пика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аскорбил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пальмитата</w:t>
            </w:r>
            <w:proofErr w:type="spellEnd"/>
            <w:r w:rsidR="001D66C9"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хром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атограмме раствора сравнения</w:t>
            </w:r>
            <w:r w:rsidR="001D66C9"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навеска испытуемого образца, мг;</w:t>
            </w:r>
          </w:p>
        </w:tc>
      </w:tr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D66C9" w:rsidP="00695374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навеска фармакопейного стандартного образца </w:t>
            </w:r>
            <w:proofErr w:type="spellStart"/>
            <w:r w:rsidR="001C2DB3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lang w:eastAsia="ru-RU"/>
              </w:rPr>
              <w:t>аскорбил</w:t>
            </w:r>
            <w:r w:rsidR="00695374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lang w:eastAsia="ru-RU"/>
              </w:rPr>
              <w:t>пальмитата</w:t>
            </w:r>
            <w:proofErr w:type="spellEnd"/>
            <w:r w:rsidR="0069537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,</w:t>
            </w:r>
            <w:r w:rsidRPr="001D66C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мг;</w:t>
            </w:r>
          </w:p>
        </w:tc>
      </w:tr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C2DB3" w:rsidP="001D66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аскорбил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пальмитата</w:t>
            </w:r>
            <w:proofErr w:type="spellEnd"/>
            <w:r w:rsidR="001D66C9"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фарма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копейном стандартном образце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аскорбил</w:t>
            </w:r>
            <w:bookmarkStart w:id="0" w:name="_GoBack"/>
            <w:bookmarkEnd w:id="0"/>
            <w:r w:rsidR="0069537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пальмитата</w:t>
            </w:r>
            <w:proofErr w:type="spellEnd"/>
            <w:proofErr w:type="gramStart"/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D66C9"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%;</w:t>
            </w:r>
            <w:proofErr w:type="gramEnd"/>
          </w:p>
        </w:tc>
      </w:tr>
      <w:tr w:rsidR="001D66C9" w:rsidRPr="001D66C9" w:rsidTr="001D66C9">
        <w:trPr>
          <w:trHeight w:val="20"/>
        </w:trPr>
        <w:tc>
          <w:tcPr>
            <w:tcW w:w="312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186" w:type="pct"/>
          </w:tcPr>
          <w:p w:rsidR="001D66C9" w:rsidRPr="001D66C9" w:rsidRDefault="001D66C9" w:rsidP="001D66C9">
            <w:pPr>
              <w:widowControl w:val="0"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266" w:type="pct"/>
          </w:tcPr>
          <w:p w:rsidR="001D66C9" w:rsidRPr="001D66C9" w:rsidRDefault="001D66C9" w:rsidP="0069537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</w:t>
            </w:r>
            <w:r w:rsidR="00695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еря в массе при высушивании, %.</w:t>
            </w:r>
          </w:p>
        </w:tc>
      </w:tr>
    </w:tbl>
    <w:p w:rsidR="00766A24" w:rsidRDefault="00BF6111" w:rsidP="00674E29">
      <w:pPr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BF6111" w:rsidRPr="00766A24" w:rsidRDefault="00BF6111" w:rsidP="00BF6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герметичной упаковке в защищённом от света месте.</w:t>
      </w:r>
    </w:p>
    <w:p w:rsidR="00B43F2D" w:rsidRPr="00B43F2D" w:rsidRDefault="00B43F2D" w:rsidP="006815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3F2D" w:rsidRPr="00B43F2D" w:rsidSect="009016E8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F9" w:rsidRDefault="00401DF9" w:rsidP="009016E8">
      <w:pPr>
        <w:spacing w:after="0" w:line="240" w:lineRule="auto"/>
      </w:pPr>
      <w:r>
        <w:separator/>
      </w:r>
    </w:p>
  </w:endnote>
  <w:endnote w:type="continuationSeparator" w:id="0">
    <w:p w:rsidR="00401DF9" w:rsidRDefault="00401DF9" w:rsidP="0090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08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1DF9" w:rsidRPr="00674E29" w:rsidRDefault="00401DF9" w:rsidP="00674E2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3F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3F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3F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00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3F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F9" w:rsidRDefault="00401DF9" w:rsidP="009016E8">
      <w:pPr>
        <w:spacing w:after="0" w:line="240" w:lineRule="auto"/>
      </w:pPr>
      <w:r>
        <w:separator/>
      </w:r>
    </w:p>
  </w:footnote>
  <w:footnote w:type="continuationSeparator" w:id="0">
    <w:p w:rsidR="00401DF9" w:rsidRDefault="00401DF9" w:rsidP="00901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529E5"/>
    <w:rsid w:val="0010091C"/>
    <w:rsid w:val="0011135D"/>
    <w:rsid w:val="00114D95"/>
    <w:rsid w:val="00143603"/>
    <w:rsid w:val="00144081"/>
    <w:rsid w:val="001A1E8B"/>
    <w:rsid w:val="001C2DB3"/>
    <w:rsid w:val="001D66C9"/>
    <w:rsid w:val="00201130"/>
    <w:rsid w:val="00210D5A"/>
    <w:rsid w:val="00287984"/>
    <w:rsid w:val="002B49D3"/>
    <w:rsid w:val="002E4099"/>
    <w:rsid w:val="003737C3"/>
    <w:rsid w:val="003A57DF"/>
    <w:rsid w:val="00401DF9"/>
    <w:rsid w:val="00461A5A"/>
    <w:rsid w:val="00471077"/>
    <w:rsid w:val="0049592B"/>
    <w:rsid w:val="005079A3"/>
    <w:rsid w:val="005C71A0"/>
    <w:rsid w:val="0060580F"/>
    <w:rsid w:val="00674E29"/>
    <w:rsid w:val="006815C2"/>
    <w:rsid w:val="00695374"/>
    <w:rsid w:val="006C2C86"/>
    <w:rsid w:val="007040E9"/>
    <w:rsid w:val="00766A24"/>
    <w:rsid w:val="00775003"/>
    <w:rsid w:val="007E3032"/>
    <w:rsid w:val="008104A8"/>
    <w:rsid w:val="00875188"/>
    <w:rsid w:val="008D5832"/>
    <w:rsid w:val="009016E8"/>
    <w:rsid w:val="009C1E85"/>
    <w:rsid w:val="009E3AF1"/>
    <w:rsid w:val="00A529E5"/>
    <w:rsid w:val="00A941B2"/>
    <w:rsid w:val="00B43F2D"/>
    <w:rsid w:val="00B7037A"/>
    <w:rsid w:val="00BB71B6"/>
    <w:rsid w:val="00BD412E"/>
    <w:rsid w:val="00BF6111"/>
    <w:rsid w:val="00C67CB2"/>
    <w:rsid w:val="00CD1378"/>
    <w:rsid w:val="00DB4EC2"/>
    <w:rsid w:val="00EC4288"/>
    <w:rsid w:val="00F75F2A"/>
    <w:rsid w:val="00F76F66"/>
    <w:rsid w:val="00FA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6E8"/>
  </w:style>
  <w:style w:type="paragraph" w:styleId="a5">
    <w:name w:val="footer"/>
    <w:basedOn w:val="a"/>
    <w:link w:val="a6"/>
    <w:uiPriority w:val="99"/>
    <w:unhideWhenUsed/>
    <w:rsid w:val="0090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6E8"/>
  </w:style>
  <w:style w:type="table" w:customStyle="1" w:styleId="1">
    <w:name w:val="Сетка таблицы1"/>
    <w:basedOn w:val="a1"/>
    <w:next w:val="a7"/>
    <w:uiPriority w:val="59"/>
    <w:rsid w:val="00901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6E8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2E40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2E409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FA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6E8"/>
  </w:style>
  <w:style w:type="paragraph" w:styleId="a5">
    <w:name w:val="footer"/>
    <w:basedOn w:val="a"/>
    <w:link w:val="a6"/>
    <w:uiPriority w:val="99"/>
    <w:unhideWhenUsed/>
    <w:rsid w:val="0090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6E8"/>
  </w:style>
  <w:style w:type="table" w:customStyle="1" w:styleId="1">
    <w:name w:val="Сетка таблицы1"/>
    <w:basedOn w:val="a1"/>
    <w:next w:val="a7"/>
    <w:uiPriority w:val="59"/>
    <w:rsid w:val="009016E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0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6E8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2E40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2E409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FA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Sokil</cp:lastModifiedBy>
  <cp:revision>36</cp:revision>
  <cp:lastPrinted>2024-03-15T08:07:00Z</cp:lastPrinted>
  <dcterms:created xsi:type="dcterms:W3CDTF">2024-01-09T10:16:00Z</dcterms:created>
  <dcterms:modified xsi:type="dcterms:W3CDTF">2024-03-15T08:21:00Z</dcterms:modified>
</cp:coreProperties>
</file>