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3B8" w:rsidRPr="00F604D6" w:rsidRDefault="002C13B8" w:rsidP="002C13B8">
      <w:pPr>
        <w:pStyle w:val="a9"/>
        <w:spacing w:line="360" w:lineRule="auto"/>
        <w:jc w:val="center"/>
        <w:rPr>
          <w:rFonts w:ascii="Times New Roman" w:hAnsi="Times New Roman"/>
          <w:b w:val="0"/>
          <w:color w:val="000000" w:themeColor="text1"/>
          <w:spacing w:val="-10"/>
          <w:szCs w:val="28"/>
        </w:rPr>
      </w:pPr>
      <w:r w:rsidRPr="00F604D6">
        <w:rPr>
          <w:rFonts w:ascii="Times New Roman" w:hAnsi="Times New Roman"/>
          <w:color w:val="000000" w:themeColor="text1"/>
          <w:spacing w:val="-10"/>
          <w:szCs w:val="28"/>
        </w:rPr>
        <w:t>МИНИСТЕРСТВО ЗДРАВООХРАНЕНИЯ РОССИЙСКОЙ ФЕДЕРАЦИИ</w:t>
      </w:r>
    </w:p>
    <w:p w:rsidR="002C13B8" w:rsidRPr="00F604D6" w:rsidRDefault="002C13B8" w:rsidP="002C13B8">
      <w:pPr>
        <w:pStyle w:val="a9"/>
        <w:tabs>
          <w:tab w:val="left" w:pos="3828"/>
        </w:tabs>
        <w:spacing w:line="360" w:lineRule="auto"/>
        <w:jc w:val="center"/>
        <w:rPr>
          <w:rFonts w:ascii="Times New Roman" w:hAnsi="Times New Roman"/>
          <w:b w:val="0"/>
          <w:color w:val="000000" w:themeColor="text1"/>
          <w:szCs w:val="28"/>
        </w:rPr>
      </w:pPr>
    </w:p>
    <w:p w:rsidR="002C13B8" w:rsidRPr="00F604D6" w:rsidRDefault="002C13B8" w:rsidP="002C13B8">
      <w:pPr>
        <w:pStyle w:val="a9"/>
        <w:tabs>
          <w:tab w:val="left" w:pos="3828"/>
        </w:tabs>
        <w:spacing w:line="360" w:lineRule="auto"/>
        <w:jc w:val="center"/>
        <w:rPr>
          <w:rFonts w:ascii="Times New Roman" w:hAnsi="Times New Roman"/>
          <w:b w:val="0"/>
          <w:color w:val="000000" w:themeColor="text1"/>
          <w:szCs w:val="28"/>
        </w:rPr>
      </w:pPr>
    </w:p>
    <w:p w:rsidR="002C13B8" w:rsidRDefault="002C13B8" w:rsidP="002C13B8">
      <w:pPr>
        <w:pStyle w:val="a9"/>
        <w:tabs>
          <w:tab w:val="left" w:pos="3828"/>
        </w:tabs>
        <w:spacing w:line="360" w:lineRule="auto"/>
        <w:jc w:val="center"/>
        <w:rPr>
          <w:rFonts w:ascii="Times New Roman" w:hAnsi="Times New Roman"/>
          <w:b w:val="0"/>
          <w:color w:val="000000" w:themeColor="text1"/>
          <w:szCs w:val="28"/>
        </w:rPr>
      </w:pPr>
    </w:p>
    <w:p w:rsidR="007307C0" w:rsidRPr="00231C17" w:rsidRDefault="007307C0" w:rsidP="007307C0">
      <w:pPr>
        <w:jc w:val="center"/>
        <w:rPr>
          <w:b/>
          <w:sz w:val="28"/>
          <w:szCs w:val="28"/>
        </w:rPr>
      </w:pPr>
      <w:r w:rsidRPr="00231C17">
        <w:rPr>
          <w:b/>
          <w:color w:val="000000" w:themeColor="text1"/>
          <w:sz w:val="32"/>
          <w:szCs w:val="32"/>
        </w:rPr>
        <w:t>ФАРМАКОПЕЙНАЯ СТАТЬЯ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7307C0" w:rsidTr="00407C25">
        <w:trPr>
          <w:jc w:val="center"/>
        </w:trPr>
        <w:tc>
          <w:tcPr>
            <w:tcW w:w="9356" w:type="dxa"/>
          </w:tcPr>
          <w:p w:rsidR="007307C0" w:rsidRDefault="007307C0" w:rsidP="00323E94">
            <w:pPr>
              <w:jc w:val="center"/>
              <w:rPr>
                <w:sz w:val="28"/>
                <w:szCs w:val="28"/>
              </w:rPr>
            </w:pPr>
          </w:p>
        </w:tc>
      </w:tr>
    </w:tbl>
    <w:p w:rsidR="007307C0" w:rsidRDefault="007307C0" w:rsidP="007307C0">
      <w:pPr>
        <w:spacing w:line="40" w:lineRule="exact"/>
        <w:jc w:val="center"/>
        <w:rPr>
          <w:sz w:val="28"/>
          <w:szCs w:val="28"/>
        </w:rPr>
      </w:pPr>
    </w:p>
    <w:tbl>
      <w:tblPr>
        <w:tblStyle w:val="ad"/>
        <w:tblW w:w="95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283"/>
        <w:gridCol w:w="3793"/>
      </w:tblGrid>
      <w:tr w:rsidR="007307C0" w:rsidRPr="00F57AED" w:rsidTr="00407C25">
        <w:trPr>
          <w:jc w:val="center"/>
        </w:trPr>
        <w:tc>
          <w:tcPr>
            <w:tcW w:w="5494" w:type="dxa"/>
          </w:tcPr>
          <w:p w:rsidR="007307C0" w:rsidRPr="007B3C79" w:rsidRDefault="00A56A67" w:rsidP="00AC4CAB">
            <w:pPr>
              <w:spacing w:after="120"/>
              <w:rPr>
                <w:b/>
                <w:sz w:val="28"/>
                <w:szCs w:val="28"/>
                <w:lang w:val="en-US"/>
              </w:rPr>
            </w:pPr>
            <w:r w:rsidRPr="007B3C79">
              <w:rPr>
                <w:b/>
                <w:sz w:val="28"/>
                <w:szCs w:val="28"/>
              </w:rPr>
              <w:t>Алоэ древовидного листья</w:t>
            </w:r>
            <w:r w:rsidR="00CD57C7" w:rsidRPr="007B3C79">
              <w:rPr>
                <w:b/>
                <w:sz w:val="28"/>
                <w:szCs w:val="28"/>
              </w:rPr>
              <w:t xml:space="preserve"> свежие</w:t>
            </w:r>
          </w:p>
        </w:tc>
        <w:tc>
          <w:tcPr>
            <w:tcW w:w="283" w:type="dxa"/>
          </w:tcPr>
          <w:p w:rsidR="007307C0" w:rsidRPr="00121CB3" w:rsidRDefault="007307C0" w:rsidP="00AC4CAB">
            <w:pPr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3793" w:type="dxa"/>
          </w:tcPr>
          <w:p w:rsidR="007307C0" w:rsidRPr="00F57AED" w:rsidRDefault="007307C0" w:rsidP="00AC4CAB">
            <w:pPr>
              <w:spacing w:after="12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ФС</w:t>
            </w:r>
            <w:r w:rsidR="008C06F6">
              <w:rPr>
                <w:b/>
                <w:sz w:val="28"/>
                <w:szCs w:val="28"/>
              </w:rPr>
              <w:t>.2.5.0108</w:t>
            </w:r>
            <w:bookmarkStart w:id="0" w:name="_GoBack"/>
            <w:bookmarkEnd w:id="0"/>
          </w:p>
        </w:tc>
      </w:tr>
      <w:tr w:rsidR="007307C0" w:rsidRPr="00A70813" w:rsidTr="00407C25">
        <w:trPr>
          <w:jc w:val="center"/>
        </w:trPr>
        <w:tc>
          <w:tcPr>
            <w:tcW w:w="5494" w:type="dxa"/>
          </w:tcPr>
          <w:p w:rsidR="007307C0" w:rsidRPr="007B3C79" w:rsidRDefault="00A56A67" w:rsidP="00AC4CAB">
            <w:pPr>
              <w:spacing w:after="120"/>
              <w:rPr>
                <w:b/>
                <w:sz w:val="28"/>
                <w:szCs w:val="28"/>
                <w:lang w:val="en-US"/>
              </w:rPr>
            </w:pPr>
            <w:r w:rsidRPr="007B3C79">
              <w:rPr>
                <w:b/>
                <w:sz w:val="28"/>
                <w:szCs w:val="28"/>
                <w:lang w:val="en-US"/>
              </w:rPr>
              <w:t>Aloe</w:t>
            </w:r>
            <w:r w:rsidR="007E1BEF">
              <w:rPr>
                <w:b/>
                <w:sz w:val="28"/>
                <w:szCs w:val="28"/>
                <w:lang w:val="en-US"/>
              </w:rPr>
              <w:t>s</w:t>
            </w:r>
            <w:r w:rsidRPr="007B3C79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3C79">
              <w:rPr>
                <w:b/>
                <w:sz w:val="28"/>
                <w:szCs w:val="28"/>
                <w:lang w:val="en-US"/>
              </w:rPr>
              <w:t>arborescen</w:t>
            </w:r>
            <w:r w:rsidR="00821555">
              <w:rPr>
                <w:b/>
                <w:sz w:val="28"/>
                <w:szCs w:val="28"/>
                <w:lang w:val="en-US"/>
              </w:rPr>
              <w:t>ti</w:t>
            </w:r>
            <w:r w:rsidRPr="007B3C79">
              <w:rPr>
                <w:b/>
                <w:sz w:val="28"/>
                <w:szCs w:val="28"/>
                <w:lang w:val="en-US"/>
              </w:rPr>
              <w:t>s</w:t>
            </w:r>
            <w:proofErr w:type="spellEnd"/>
            <w:r w:rsidRPr="007B3C79">
              <w:rPr>
                <w:b/>
                <w:sz w:val="28"/>
                <w:szCs w:val="28"/>
                <w:lang w:val="en-US"/>
              </w:rPr>
              <w:t xml:space="preserve"> folia</w:t>
            </w:r>
            <w:r w:rsidR="00CD57C7" w:rsidRPr="007B3C79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CD57C7" w:rsidRPr="007B3C79">
              <w:rPr>
                <w:b/>
                <w:sz w:val="28"/>
                <w:szCs w:val="28"/>
                <w:lang w:val="en-US"/>
              </w:rPr>
              <w:t>recen</w:t>
            </w:r>
            <w:r w:rsidR="00821555">
              <w:rPr>
                <w:b/>
                <w:sz w:val="28"/>
                <w:szCs w:val="28"/>
                <w:lang w:val="en-US"/>
              </w:rPr>
              <w:t>tia</w:t>
            </w:r>
            <w:proofErr w:type="spellEnd"/>
          </w:p>
        </w:tc>
        <w:tc>
          <w:tcPr>
            <w:tcW w:w="283" w:type="dxa"/>
          </w:tcPr>
          <w:p w:rsidR="007307C0" w:rsidRPr="00121CB3" w:rsidRDefault="007307C0" w:rsidP="00AC4CAB">
            <w:pPr>
              <w:spacing w:after="12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793" w:type="dxa"/>
          </w:tcPr>
          <w:p w:rsidR="00CD57C7" w:rsidRPr="007C5F40" w:rsidRDefault="006E14A0" w:rsidP="00AC4CAB">
            <w:pPr>
              <w:spacing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В</w:t>
            </w:r>
            <w:r w:rsidR="007C5F40">
              <w:rPr>
                <w:b/>
                <w:sz w:val="28"/>
                <w:szCs w:val="28"/>
              </w:rPr>
              <w:t xml:space="preserve">замен </w:t>
            </w:r>
            <w:r w:rsidR="00561EFE">
              <w:rPr>
                <w:b/>
                <w:sz w:val="28"/>
                <w:szCs w:val="28"/>
              </w:rPr>
              <w:t>ФС</w:t>
            </w:r>
            <w:r w:rsidR="00A56A67">
              <w:rPr>
                <w:b/>
                <w:sz w:val="28"/>
                <w:szCs w:val="28"/>
              </w:rPr>
              <w:t xml:space="preserve"> 42-2</w:t>
            </w:r>
            <w:r w:rsidR="00CD57C7">
              <w:rPr>
                <w:b/>
                <w:sz w:val="28"/>
                <w:szCs w:val="28"/>
              </w:rPr>
              <w:t>191-84</w:t>
            </w:r>
          </w:p>
        </w:tc>
      </w:tr>
    </w:tbl>
    <w:p w:rsidR="007307C0" w:rsidRDefault="007307C0" w:rsidP="007307C0">
      <w:pPr>
        <w:spacing w:line="40" w:lineRule="exact"/>
        <w:jc w:val="center"/>
        <w:rPr>
          <w:sz w:val="28"/>
          <w:szCs w:val="28"/>
        </w:rPr>
      </w:pPr>
    </w:p>
    <w:tbl>
      <w:tblPr>
        <w:tblStyle w:val="ad"/>
        <w:tblW w:w="0" w:type="auto"/>
        <w:jc w:val="center"/>
        <w:tblBorders>
          <w:top w:val="sing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7307C0" w:rsidTr="00407C25">
        <w:trPr>
          <w:jc w:val="center"/>
        </w:trPr>
        <w:tc>
          <w:tcPr>
            <w:tcW w:w="9356" w:type="dxa"/>
          </w:tcPr>
          <w:p w:rsidR="007307C0" w:rsidRDefault="007307C0" w:rsidP="00323E94">
            <w:pPr>
              <w:jc w:val="center"/>
              <w:rPr>
                <w:sz w:val="28"/>
                <w:szCs w:val="28"/>
              </w:rPr>
            </w:pPr>
          </w:p>
        </w:tc>
      </w:tr>
    </w:tbl>
    <w:p w:rsidR="0078154C" w:rsidRDefault="0078154C" w:rsidP="00407C25">
      <w:pPr>
        <w:spacing w:line="360" w:lineRule="auto"/>
        <w:ind w:firstLine="709"/>
        <w:jc w:val="both"/>
        <w:rPr>
          <w:sz w:val="28"/>
          <w:szCs w:val="28"/>
        </w:rPr>
      </w:pPr>
    </w:p>
    <w:p w:rsidR="00A56A67" w:rsidRPr="00A56A67" w:rsidRDefault="00A56A67" w:rsidP="00407C25">
      <w:pPr>
        <w:spacing w:line="360" w:lineRule="auto"/>
        <w:ind w:firstLine="709"/>
        <w:jc w:val="both"/>
        <w:rPr>
          <w:sz w:val="28"/>
          <w:szCs w:val="28"/>
        </w:rPr>
      </w:pPr>
      <w:r w:rsidRPr="00A56A67">
        <w:rPr>
          <w:sz w:val="28"/>
          <w:szCs w:val="28"/>
        </w:rPr>
        <w:t>ОПРЕДЕЛЕНИ</w:t>
      </w:r>
      <w:r>
        <w:rPr>
          <w:sz w:val="28"/>
          <w:szCs w:val="28"/>
        </w:rPr>
        <w:t>Е</w:t>
      </w:r>
    </w:p>
    <w:p w:rsidR="00A56A67" w:rsidRDefault="00A56A67" w:rsidP="00407C2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Собранные</w:t>
      </w:r>
      <w:r w:rsidRPr="006B76A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6B76A5">
        <w:rPr>
          <w:sz w:val="28"/>
          <w:szCs w:val="28"/>
        </w:rPr>
        <w:t xml:space="preserve"> </w:t>
      </w:r>
      <w:r>
        <w:rPr>
          <w:sz w:val="28"/>
          <w:szCs w:val="28"/>
        </w:rPr>
        <w:t>течение</w:t>
      </w:r>
      <w:r w:rsidRPr="006B76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года, </w:t>
      </w:r>
      <w:r w:rsidR="00CD57C7">
        <w:rPr>
          <w:sz w:val="28"/>
          <w:szCs w:val="28"/>
        </w:rPr>
        <w:t xml:space="preserve">свежие </w:t>
      </w:r>
      <w:r>
        <w:rPr>
          <w:sz w:val="28"/>
          <w:szCs w:val="28"/>
        </w:rPr>
        <w:t>листья</w:t>
      </w:r>
      <w:r w:rsidRPr="006B76A5">
        <w:rPr>
          <w:sz w:val="28"/>
          <w:szCs w:val="28"/>
        </w:rPr>
        <w:t xml:space="preserve"> </w:t>
      </w:r>
      <w:r w:rsidR="00407C25">
        <w:rPr>
          <w:sz w:val="28"/>
          <w:szCs w:val="28"/>
        </w:rPr>
        <w:t>2</w:t>
      </w:r>
      <w:r w:rsidR="00260FE1" w:rsidRPr="007B3C79">
        <w:rPr>
          <w:sz w:val="28"/>
          <w:szCs w:val="28"/>
        </w:rPr>
        <w:t>–4 летнего</w:t>
      </w:r>
      <w:r w:rsidR="00260FE1" w:rsidRPr="00374AD6">
        <w:rPr>
          <w:sz w:val="28"/>
          <w:szCs w:val="28"/>
        </w:rPr>
        <w:t xml:space="preserve"> </w:t>
      </w:r>
      <w:r>
        <w:rPr>
          <w:sz w:val="28"/>
          <w:szCs w:val="28"/>
        </w:rPr>
        <w:t>культивируем</w:t>
      </w:r>
      <w:r w:rsidR="00260FE1">
        <w:rPr>
          <w:sz w:val="28"/>
          <w:szCs w:val="28"/>
        </w:rPr>
        <w:t>ого</w:t>
      </w:r>
      <w:r w:rsidRPr="006B76A5">
        <w:rPr>
          <w:sz w:val="28"/>
          <w:szCs w:val="28"/>
        </w:rPr>
        <w:t xml:space="preserve"> </w:t>
      </w:r>
      <w:r>
        <w:rPr>
          <w:sz w:val="28"/>
          <w:szCs w:val="28"/>
        </w:rPr>
        <w:t>суккулентн</w:t>
      </w:r>
      <w:r w:rsidR="00260FE1">
        <w:rPr>
          <w:sz w:val="28"/>
          <w:szCs w:val="28"/>
        </w:rPr>
        <w:t>ого</w:t>
      </w:r>
      <w:r w:rsidRPr="006B76A5">
        <w:rPr>
          <w:sz w:val="28"/>
          <w:szCs w:val="28"/>
        </w:rPr>
        <w:t xml:space="preserve"> </w:t>
      </w:r>
      <w:r>
        <w:rPr>
          <w:sz w:val="28"/>
          <w:szCs w:val="28"/>
        </w:rPr>
        <w:t>растени</w:t>
      </w:r>
      <w:r w:rsidR="00260FE1">
        <w:rPr>
          <w:sz w:val="28"/>
          <w:szCs w:val="28"/>
        </w:rPr>
        <w:t>я</w:t>
      </w:r>
      <w:r w:rsidRPr="006B76A5">
        <w:rPr>
          <w:sz w:val="28"/>
          <w:szCs w:val="28"/>
        </w:rPr>
        <w:t xml:space="preserve"> </w:t>
      </w:r>
      <w:r>
        <w:rPr>
          <w:sz w:val="28"/>
          <w:szCs w:val="28"/>
        </w:rPr>
        <w:t>алоэ</w:t>
      </w:r>
      <w:r w:rsidRPr="006B76A5">
        <w:rPr>
          <w:sz w:val="28"/>
          <w:szCs w:val="28"/>
        </w:rPr>
        <w:t xml:space="preserve"> </w:t>
      </w:r>
      <w:r>
        <w:rPr>
          <w:sz w:val="28"/>
          <w:szCs w:val="28"/>
        </w:rPr>
        <w:t>древовидного</w:t>
      </w:r>
      <w:r w:rsidRPr="006B76A5">
        <w:rPr>
          <w:sz w:val="28"/>
          <w:szCs w:val="28"/>
        </w:rPr>
        <w:t xml:space="preserve"> </w:t>
      </w:r>
      <w:r w:rsidR="00CF6ECB">
        <w:rPr>
          <w:sz w:val="28"/>
          <w:szCs w:val="28"/>
        </w:rPr>
        <w:t>–</w:t>
      </w:r>
      <w:r w:rsidR="00CF6ECB" w:rsidRPr="006B76A5">
        <w:rPr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Alo</w:t>
      </w:r>
      <w:r w:rsidRPr="00F626B0">
        <w:rPr>
          <w:i/>
          <w:sz w:val="28"/>
          <w:szCs w:val="28"/>
          <w:lang w:val="en-US"/>
        </w:rPr>
        <w:t>e</w:t>
      </w:r>
      <w:r w:rsidRPr="006B76A5"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arborescens</w:t>
      </w:r>
      <w:proofErr w:type="spellEnd"/>
      <w:r w:rsidRPr="006B76A5">
        <w:rPr>
          <w:i/>
          <w:sz w:val="28"/>
          <w:szCs w:val="28"/>
        </w:rPr>
        <w:t xml:space="preserve"> </w:t>
      </w:r>
      <w:r w:rsidRPr="00AF6A3F">
        <w:rPr>
          <w:sz w:val="28"/>
          <w:szCs w:val="28"/>
          <w:lang w:val="en-US"/>
        </w:rPr>
        <w:t>Mill</w:t>
      </w:r>
      <w:r w:rsidRPr="006B76A5">
        <w:rPr>
          <w:sz w:val="28"/>
          <w:szCs w:val="28"/>
        </w:rPr>
        <w:t xml:space="preserve">., </w:t>
      </w:r>
      <w:r>
        <w:rPr>
          <w:sz w:val="28"/>
          <w:szCs w:val="28"/>
        </w:rPr>
        <w:t>сем</w:t>
      </w:r>
      <w:proofErr w:type="gramStart"/>
      <w:r w:rsidR="007D69E2">
        <w:rPr>
          <w:sz w:val="28"/>
          <w:szCs w:val="28"/>
        </w:rPr>
        <w:t>.</w:t>
      </w:r>
      <w:proofErr w:type="gramEnd"/>
      <w:r w:rsidRPr="006B76A5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а</w:t>
      </w:r>
      <w:proofErr w:type="gramEnd"/>
      <w:r w:rsidRPr="006B76A5">
        <w:rPr>
          <w:sz w:val="28"/>
          <w:szCs w:val="28"/>
        </w:rPr>
        <w:t>сфод</w:t>
      </w:r>
      <w:r>
        <w:rPr>
          <w:sz w:val="28"/>
          <w:szCs w:val="28"/>
        </w:rPr>
        <w:t>е</w:t>
      </w:r>
      <w:r w:rsidRPr="006B76A5">
        <w:rPr>
          <w:sz w:val="28"/>
          <w:szCs w:val="28"/>
        </w:rPr>
        <w:t>ловы</w:t>
      </w:r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- </w:t>
      </w:r>
      <w:proofErr w:type="spellStart"/>
      <w:r w:rsidRPr="006B76A5">
        <w:rPr>
          <w:i/>
          <w:sz w:val="28"/>
          <w:szCs w:val="28"/>
          <w:lang w:val="en-US"/>
        </w:rPr>
        <w:t>Asphodelaceae</w:t>
      </w:r>
      <w:proofErr w:type="spellEnd"/>
      <w:r w:rsidRPr="006B76A5">
        <w:rPr>
          <w:sz w:val="28"/>
          <w:szCs w:val="28"/>
        </w:rPr>
        <w:t>.</w:t>
      </w:r>
    </w:p>
    <w:p w:rsidR="009C1680" w:rsidRDefault="009C1680" w:rsidP="00407C2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Содержат:</w:t>
      </w:r>
    </w:p>
    <w:p w:rsidR="00641592" w:rsidRPr="005B18D7" w:rsidRDefault="00407C25" w:rsidP="00407C2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9C1680">
        <w:rPr>
          <w:sz w:val="28"/>
          <w:szCs w:val="28"/>
        </w:rPr>
        <w:t xml:space="preserve">не менее 0,02 % суммы антраценпроизводных </w:t>
      </w:r>
      <w:r w:rsidR="009C1680" w:rsidRPr="005B18D7">
        <w:rPr>
          <w:sz w:val="28"/>
          <w:szCs w:val="28"/>
        </w:rPr>
        <w:t xml:space="preserve">в </w:t>
      </w:r>
      <w:r w:rsidR="005B18D7" w:rsidRPr="005B18D7">
        <w:rPr>
          <w:sz w:val="28"/>
          <w:szCs w:val="28"/>
        </w:rPr>
        <w:t xml:space="preserve">пересчёте на алоэ-эмодин </w:t>
      </w:r>
      <w:r w:rsidR="005B18D7">
        <w:rPr>
          <w:sz w:val="28"/>
          <w:szCs w:val="28"/>
        </w:rPr>
        <w:t xml:space="preserve">в </w:t>
      </w:r>
      <w:r w:rsidR="007B3C79" w:rsidRPr="005B18D7">
        <w:rPr>
          <w:sz w:val="28"/>
          <w:szCs w:val="28"/>
        </w:rPr>
        <w:t>соке</w:t>
      </w:r>
      <w:r w:rsidR="009C1680" w:rsidRPr="005B18D7">
        <w:rPr>
          <w:sz w:val="28"/>
          <w:szCs w:val="28"/>
        </w:rPr>
        <w:t>;</w:t>
      </w:r>
    </w:p>
    <w:p w:rsidR="009C1680" w:rsidRPr="006B76A5" w:rsidRDefault="00407C25" w:rsidP="00407C2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9C1680">
        <w:rPr>
          <w:sz w:val="28"/>
          <w:szCs w:val="28"/>
        </w:rPr>
        <w:t>не менее 2</w:t>
      </w:r>
      <w:r w:rsidR="007B3C79">
        <w:rPr>
          <w:sz w:val="28"/>
          <w:szCs w:val="28"/>
        </w:rPr>
        <w:t>,0</w:t>
      </w:r>
      <w:r w:rsidR="009C1680">
        <w:rPr>
          <w:sz w:val="28"/>
          <w:szCs w:val="28"/>
        </w:rPr>
        <w:t> % сухого остатка в соке.</w:t>
      </w:r>
    </w:p>
    <w:p w:rsidR="00705736" w:rsidRPr="00A56A67" w:rsidRDefault="00A56A67" w:rsidP="00407C25">
      <w:pPr>
        <w:keepNext/>
        <w:spacing w:line="360" w:lineRule="auto"/>
        <w:ind w:firstLine="709"/>
        <w:jc w:val="both"/>
        <w:rPr>
          <w:sz w:val="28"/>
          <w:szCs w:val="28"/>
        </w:rPr>
      </w:pPr>
      <w:r w:rsidRPr="00A56A67">
        <w:rPr>
          <w:sz w:val="28"/>
          <w:szCs w:val="28"/>
        </w:rPr>
        <w:t>ИДЕНТИФИКАЦИЯ</w:t>
      </w:r>
    </w:p>
    <w:p w:rsidR="00705736" w:rsidRPr="00F361B7" w:rsidRDefault="00D92424" w:rsidP="00407C25">
      <w:pPr>
        <w:spacing w:line="360" w:lineRule="auto"/>
        <w:ind w:firstLine="709"/>
        <w:jc w:val="both"/>
        <w:rPr>
          <w:sz w:val="28"/>
          <w:szCs w:val="28"/>
        </w:rPr>
      </w:pPr>
      <w:r w:rsidRPr="00F361B7">
        <w:rPr>
          <w:b/>
          <w:i/>
          <w:sz w:val="28"/>
          <w:szCs w:val="28"/>
        </w:rPr>
        <w:t>Внешние признаки.</w:t>
      </w:r>
      <w:r w:rsidRPr="00F361B7">
        <w:rPr>
          <w:sz w:val="28"/>
          <w:szCs w:val="28"/>
        </w:rPr>
        <w:t xml:space="preserve"> </w:t>
      </w:r>
      <w:r w:rsidR="00997C38" w:rsidRPr="00F361B7">
        <w:rPr>
          <w:sz w:val="28"/>
          <w:szCs w:val="28"/>
        </w:rPr>
        <w:t>Определение проводят</w:t>
      </w:r>
      <w:r w:rsidR="00BE0860" w:rsidRPr="00F361B7">
        <w:rPr>
          <w:sz w:val="28"/>
          <w:szCs w:val="28"/>
        </w:rPr>
        <w:t xml:space="preserve"> </w:t>
      </w:r>
      <w:r w:rsidRPr="00F361B7">
        <w:rPr>
          <w:sz w:val="28"/>
          <w:szCs w:val="28"/>
        </w:rPr>
        <w:t xml:space="preserve">в соответствии с </w:t>
      </w:r>
      <w:r w:rsidR="00934302">
        <w:rPr>
          <w:sz w:val="28"/>
          <w:szCs w:val="28"/>
        </w:rPr>
        <w:t>ОФС </w:t>
      </w:r>
      <w:r w:rsidR="007B3C79" w:rsidRPr="00F361B7">
        <w:rPr>
          <w:sz w:val="28"/>
          <w:szCs w:val="28"/>
        </w:rPr>
        <w:t>«Листья»</w:t>
      </w:r>
      <w:r w:rsidR="000B1C87" w:rsidRPr="00F361B7">
        <w:rPr>
          <w:sz w:val="28"/>
          <w:szCs w:val="28"/>
        </w:rPr>
        <w:t>.</w:t>
      </w:r>
    </w:p>
    <w:p w:rsidR="00F361B7" w:rsidRPr="00F361B7" w:rsidRDefault="00D92424" w:rsidP="00407C25">
      <w:pPr>
        <w:spacing w:line="360" w:lineRule="auto"/>
        <w:ind w:firstLine="709"/>
        <w:jc w:val="both"/>
        <w:rPr>
          <w:sz w:val="28"/>
          <w:szCs w:val="28"/>
        </w:rPr>
      </w:pPr>
      <w:r w:rsidRPr="00F361B7">
        <w:rPr>
          <w:i/>
          <w:sz w:val="28"/>
          <w:szCs w:val="28"/>
        </w:rPr>
        <w:t>Цельное сырьё.</w:t>
      </w:r>
      <w:r w:rsidR="005D0C72" w:rsidRPr="00F361B7">
        <w:rPr>
          <w:sz w:val="28"/>
          <w:szCs w:val="28"/>
        </w:rPr>
        <w:t xml:space="preserve"> </w:t>
      </w:r>
      <w:proofErr w:type="gramStart"/>
      <w:r w:rsidR="005D0C72" w:rsidRPr="00F361B7">
        <w:rPr>
          <w:sz w:val="28"/>
          <w:szCs w:val="28"/>
        </w:rPr>
        <w:t xml:space="preserve">Листья мечевидные или удлинённо-мечевидные, с верхней стороны вогнутые или слабожелобчатые, с нижней </w:t>
      </w:r>
      <w:r w:rsidR="00CF6ECB" w:rsidRPr="00F361B7">
        <w:rPr>
          <w:sz w:val="28"/>
          <w:szCs w:val="28"/>
        </w:rPr>
        <w:t xml:space="preserve">– </w:t>
      </w:r>
      <w:r w:rsidR="005D0C72" w:rsidRPr="00F361B7">
        <w:rPr>
          <w:sz w:val="28"/>
          <w:szCs w:val="28"/>
        </w:rPr>
        <w:t>выпуклые; сочные, длиной от 15 до 45 см, шириной у основания от 2 до 5,5 см, толщиной от 0,7 до 1,5 см, со стеблеобъемлющим пл</w:t>
      </w:r>
      <w:r w:rsidR="003778E1" w:rsidRPr="00F361B7">
        <w:rPr>
          <w:sz w:val="28"/>
          <w:szCs w:val="28"/>
        </w:rPr>
        <w:t>ё</w:t>
      </w:r>
      <w:r w:rsidR="005D0C72" w:rsidRPr="00F361B7">
        <w:rPr>
          <w:sz w:val="28"/>
          <w:szCs w:val="28"/>
        </w:rPr>
        <w:t>нчатым влагалищем длиной около 3 см, с ясно выраженным жилкованием.</w:t>
      </w:r>
      <w:proofErr w:type="gramEnd"/>
      <w:r w:rsidR="005D0C72" w:rsidRPr="00F361B7">
        <w:rPr>
          <w:sz w:val="28"/>
          <w:szCs w:val="28"/>
        </w:rPr>
        <w:t xml:space="preserve"> По краю листьев имеются острые зубцы длиной до 5 мм, загнутые к верхушке листа. Листья покрыты тонким, легко стирающимся восковым нал</w:t>
      </w:r>
      <w:r w:rsidR="00934302">
        <w:rPr>
          <w:sz w:val="28"/>
          <w:szCs w:val="28"/>
        </w:rPr>
        <w:t>ё</w:t>
      </w:r>
      <w:r w:rsidR="005D0C72" w:rsidRPr="00F361B7">
        <w:rPr>
          <w:sz w:val="28"/>
          <w:szCs w:val="28"/>
        </w:rPr>
        <w:t xml:space="preserve">том. </w:t>
      </w:r>
      <w:r w:rsidR="00C36190" w:rsidRPr="00F361B7">
        <w:rPr>
          <w:sz w:val="28"/>
          <w:szCs w:val="28"/>
        </w:rPr>
        <w:t>Цвет листьев серо-зелёный с синеватым оттенком, зубцов – зел</w:t>
      </w:r>
      <w:r w:rsidR="00AC4CAB">
        <w:rPr>
          <w:sz w:val="28"/>
          <w:szCs w:val="28"/>
        </w:rPr>
        <w:t>еновато-жёлтый или красноватый.</w:t>
      </w:r>
    </w:p>
    <w:p w:rsidR="00A61BFC" w:rsidRDefault="00A61BFC" w:rsidP="00407C25">
      <w:pPr>
        <w:spacing w:line="360" w:lineRule="auto"/>
        <w:ind w:firstLine="709"/>
        <w:jc w:val="both"/>
        <w:rPr>
          <w:sz w:val="28"/>
          <w:szCs w:val="28"/>
        </w:rPr>
      </w:pPr>
      <w:r w:rsidRPr="00A61BFC">
        <w:rPr>
          <w:b/>
          <w:i/>
          <w:sz w:val="28"/>
          <w:szCs w:val="28"/>
        </w:rPr>
        <w:lastRenderedPageBreak/>
        <w:t>Микроскопические признаки</w:t>
      </w:r>
      <w:r w:rsidRPr="00B82278">
        <w:rPr>
          <w:b/>
          <w:i/>
          <w:sz w:val="28"/>
          <w:szCs w:val="28"/>
        </w:rPr>
        <w:t>.</w:t>
      </w:r>
      <w:r w:rsidR="005D0C72">
        <w:rPr>
          <w:sz w:val="28"/>
          <w:szCs w:val="28"/>
        </w:rPr>
        <w:t xml:space="preserve"> </w:t>
      </w:r>
      <w:r w:rsidRPr="00B82278">
        <w:rPr>
          <w:sz w:val="28"/>
          <w:szCs w:val="28"/>
        </w:rPr>
        <w:t xml:space="preserve">Определение проводят в соответствии с ОФС «Микроскопический и микрохимический анализ </w:t>
      </w:r>
      <w:r w:rsidR="00A8063A">
        <w:rPr>
          <w:sz w:val="28"/>
          <w:szCs w:val="28"/>
        </w:rPr>
        <w:t xml:space="preserve">лекарственного растительного </w:t>
      </w:r>
      <w:r w:rsidRPr="00A8063A">
        <w:rPr>
          <w:sz w:val="28"/>
          <w:szCs w:val="28"/>
        </w:rPr>
        <w:t xml:space="preserve">сырья и </w:t>
      </w:r>
      <w:r w:rsidRPr="00B82278">
        <w:rPr>
          <w:sz w:val="28"/>
          <w:szCs w:val="28"/>
        </w:rPr>
        <w:t xml:space="preserve">лекарственных средств </w:t>
      </w:r>
      <w:r w:rsidR="00A8063A">
        <w:rPr>
          <w:sz w:val="28"/>
          <w:szCs w:val="28"/>
        </w:rPr>
        <w:t>растительного</w:t>
      </w:r>
      <w:r w:rsidRPr="00B82278">
        <w:rPr>
          <w:sz w:val="28"/>
          <w:szCs w:val="28"/>
        </w:rPr>
        <w:t xml:space="preserve"> происхождения».</w:t>
      </w:r>
    </w:p>
    <w:p w:rsidR="00407C25" w:rsidRDefault="00240DFA" w:rsidP="00407C25">
      <w:pPr>
        <w:spacing w:line="360" w:lineRule="auto"/>
        <w:ind w:firstLine="709"/>
        <w:jc w:val="both"/>
        <w:rPr>
          <w:sz w:val="28"/>
          <w:szCs w:val="28"/>
        </w:rPr>
        <w:sectPr w:rsidR="00407C25" w:rsidSect="00E76DA2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 w:code="9"/>
          <w:pgMar w:top="1134" w:right="850" w:bottom="1134" w:left="1701" w:header="567" w:footer="567" w:gutter="0"/>
          <w:cols w:space="720"/>
          <w:noEndnote/>
          <w:titlePg/>
          <w:docGrid w:linePitch="326"/>
        </w:sectPr>
      </w:pPr>
      <w:r w:rsidRPr="008A34BA">
        <w:rPr>
          <w:i/>
          <w:sz w:val="28"/>
          <w:szCs w:val="28"/>
        </w:rPr>
        <w:t>Цельное сырь</w:t>
      </w:r>
      <w:r w:rsidR="003778E1">
        <w:rPr>
          <w:i/>
          <w:sz w:val="28"/>
          <w:szCs w:val="28"/>
        </w:rPr>
        <w:t>ё</w:t>
      </w:r>
      <w:r w:rsidRPr="008A34BA">
        <w:rPr>
          <w:sz w:val="28"/>
          <w:szCs w:val="28"/>
        </w:rPr>
        <w:t xml:space="preserve">. </w:t>
      </w:r>
      <w:r w:rsidR="005D0C72">
        <w:rPr>
          <w:sz w:val="28"/>
          <w:szCs w:val="28"/>
        </w:rPr>
        <w:t xml:space="preserve">При рассмотрении микропрепарата листа с поверхности должны быть видны клетки эпидермиса с верхней стороны листа со слабоизвилистыми, почти прямыми, стенками и более извилистыми – с нижней. </w:t>
      </w:r>
      <w:proofErr w:type="gramStart"/>
      <w:r w:rsidR="005D0C72">
        <w:rPr>
          <w:sz w:val="28"/>
          <w:szCs w:val="28"/>
        </w:rPr>
        <w:t>Устьица расположены с обеих сторон листа, преимущественно</w:t>
      </w:r>
      <w:r w:rsidR="00762256">
        <w:rPr>
          <w:sz w:val="28"/>
          <w:szCs w:val="28"/>
        </w:rPr>
        <w:t>,</w:t>
      </w:r>
      <w:r w:rsidR="005D0C72">
        <w:rPr>
          <w:sz w:val="28"/>
          <w:szCs w:val="28"/>
        </w:rPr>
        <w:t xml:space="preserve"> на нижней, слегка погруж</w:t>
      </w:r>
      <w:r w:rsidR="00934302">
        <w:rPr>
          <w:sz w:val="28"/>
          <w:szCs w:val="28"/>
        </w:rPr>
        <w:t>ё</w:t>
      </w:r>
      <w:r w:rsidR="005D0C72">
        <w:rPr>
          <w:sz w:val="28"/>
          <w:szCs w:val="28"/>
        </w:rPr>
        <w:t xml:space="preserve">нные, с 4-мя </w:t>
      </w:r>
      <w:proofErr w:type="spellStart"/>
      <w:r w:rsidR="005D0C72">
        <w:rPr>
          <w:sz w:val="28"/>
          <w:szCs w:val="28"/>
        </w:rPr>
        <w:t>околоустьичными</w:t>
      </w:r>
      <w:proofErr w:type="spellEnd"/>
      <w:r w:rsidR="005D0C72">
        <w:rPr>
          <w:sz w:val="28"/>
          <w:szCs w:val="28"/>
        </w:rPr>
        <w:t xml:space="preserve"> клетками эпидермы (</w:t>
      </w:r>
      <w:proofErr w:type="spellStart"/>
      <w:r w:rsidR="005D0C72">
        <w:rPr>
          <w:sz w:val="28"/>
          <w:szCs w:val="28"/>
        </w:rPr>
        <w:t>тетрацитный</w:t>
      </w:r>
      <w:proofErr w:type="spellEnd"/>
      <w:r w:rsidR="005D0C72">
        <w:rPr>
          <w:sz w:val="28"/>
          <w:szCs w:val="28"/>
        </w:rPr>
        <w:t xml:space="preserve"> тип).</w:t>
      </w:r>
      <w:proofErr w:type="gramEnd"/>
      <w:r w:rsidR="005D0C72">
        <w:rPr>
          <w:sz w:val="28"/>
          <w:szCs w:val="28"/>
        </w:rPr>
        <w:t xml:space="preserve"> На поперечном срезе листьев</w:t>
      </w:r>
      <w:r w:rsidR="005D0C72" w:rsidRPr="00303D4F">
        <w:rPr>
          <w:sz w:val="28"/>
          <w:szCs w:val="28"/>
        </w:rPr>
        <w:t xml:space="preserve"> </w:t>
      </w:r>
      <w:r w:rsidR="005D0C72" w:rsidRPr="005D0C72">
        <w:rPr>
          <w:sz w:val="28"/>
          <w:szCs w:val="28"/>
        </w:rPr>
        <w:t>должно быть</w:t>
      </w:r>
      <w:r w:rsidR="005D0C72">
        <w:rPr>
          <w:sz w:val="28"/>
          <w:szCs w:val="28"/>
        </w:rPr>
        <w:t xml:space="preserve"> </w:t>
      </w:r>
      <w:r w:rsidR="005D0C72" w:rsidRPr="00303D4F">
        <w:rPr>
          <w:sz w:val="28"/>
          <w:szCs w:val="28"/>
        </w:rPr>
        <w:t xml:space="preserve">видно, что непосредственно под эпидермисом расположен узкий слой </w:t>
      </w:r>
      <w:proofErr w:type="spellStart"/>
      <w:r w:rsidR="005D0C72" w:rsidRPr="00303D4F">
        <w:rPr>
          <w:sz w:val="28"/>
          <w:szCs w:val="28"/>
        </w:rPr>
        <w:t>хлорофиллоносной</w:t>
      </w:r>
      <w:proofErr w:type="spellEnd"/>
      <w:r w:rsidR="005D0C72" w:rsidRPr="00303D4F">
        <w:rPr>
          <w:sz w:val="28"/>
          <w:szCs w:val="28"/>
        </w:rPr>
        <w:t xml:space="preserve"> паренхимы (хлоренхимы). Среди клеток хлоренхимы видны идиобласты, более или менее вытянутые по оси листа, содержащие </w:t>
      </w:r>
      <w:r w:rsidR="005D0C72">
        <w:rPr>
          <w:sz w:val="28"/>
          <w:szCs w:val="28"/>
        </w:rPr>
        <w:t xml:space="preserve">рафиды </w:t>
      </w:r>
      <w:r w:rsidR="005D0C72" w:rsidRPr="00303D4F">
        <w:rPr>
          <w:sz w:val="28"/>
          <w:szCs w:val="28"/>
        </w:rPr>
        <w:t>кальция оксалата</w:t>
      </w:r>
      <w:r w:rsidR="005D0C72">
        <w:rPr>
          <w:sz w:val="28"/>
          <w:szCs w:val="28"/>
        </w:rPr>
        <w:t xml:space="preserve"> в виде пучков или отдельных тонких игольчатых кристаллов</w:t>
      </w:r>
      <w:r w:rsidR="005D0C72" w:rsidRPr="00303D4F">
        <w:rPr>
          <w:sz w:val="28"/>
          <w:szCs w:val="28"/>
        </w:rPr>
        <w:t xml:space="preserve">. Вся внутренняя часть листа состоит из крупных паренхимных клеток со слизистым бесцветным содержимым. На границе </w:t>
      </w:r>
      <w:proofErr w:type="spellStart"/>
      <w:r w:rsidR="005D0C72" w:rsidRPr="00303D4F">
        <w:rPr>
          <w:sz w:val="28"/>
          <w:szCs w:val="28"/>
        </w:rPr>
        <w:t>хлорофиллоносной</w:t>
      </w:r>
      <w:proofErr w:type="spellEnd"/>
      <w:r w:rsidR="005D0C72" w:rsidRPr="00303D4F">
        <w:rPr>
          <w:sz w:val="28"/>
          <w:szCs w:val="28"/>
        </w:rPr>
        <w:t xml:space="preserve"> и бесцветной паренхимы расположены коллатеральные проводящие пучки, к каждому из которых к периферии примыкает группа из нескольких клеток, отличающихся по структуре от клеток хлоренхимы, иногда с коричневым мелкозернистым содержимым (</w:t>
      </w:r>
      <w:proofErr w:type="spellStart"/>
      <w:r w:rsidR="005D0C72" w:rsidRPr="00303D4F">
        <w:rPr>
          <w:sz w:val="28"/>
          <w:szCs w:val="28"/>
        </w:rPr>
        <w:t>алоиновые</w:t>
      </w:r>
      <w:proofErr w:type="spellEnd"/>
      <w:r w:rsidR="005D0C72" w:rsidRPr="00303D4F">
        <w:rPr>
          <w:sz w:val="28"/>
          <w:szCs w:val="28"/>
        </w:rPr>
        <w:t xml:space="preserve"> клетки).</w:t>
      </w:r>
    </w:p>
    <w:tbl>
      <w:tblPr>
        <w:tblStyle w:val="ad"/>
        <w:tblW w:w="8024" w:type="dxa"/>
        <w:jc w:val="center"/>
        <w:tblInd w:w="2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6"/>
        <w:gridCol w:w="4058"/>
      </w:tblGrid>
      <w:tr w:rsidR="00432635" w:rsidTr="00407C25">
        <w:trPr>
          <w:jc w:val="center"/>
        </w:trPr>
        <w:tc>
          <w:tcPr>
            <w:tcW w:w="3966" w:type="dxa"/>
          </w:tcPr>
          <w:p w:rsidR="00B26F1E" w:rsidRDefault="008C06F6" w:rsidP="00410A78">
            <w:pPr>
              <w:ind w:right="-4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1682115</wp:posOffset>
                      </wp:positionV>
                      <wp:extent cx="401320" cy="341630"/>
                      <wp:effectExtent l="0" t="0" r="0" b="127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320" cy="341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BD0" w:rsidRPr="006A428D" w:rsidRDefault="003A0BD0" w:rsidP="003778E1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1.15pt;margin-top:132.45pt;width:31.6pt;height:26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" strokecolor="black [3213]">
                      <v:textbox>
                        <w:txbxContent>
                          <w:p w:rsidR="003A0BD0" w:rsidRPr="006A428D" w:rsidRDefault="003A0BD0" w:rsidP="003778E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214630</wp:posOffset>
                      </wp:positionV>
                      <wp:extent cx="285115" cy="245110"/>
                      <wp:effectExtent l="0" t="0" r="635" b="2540"/>
                      <wp:wrapNone/>
                      <wp:docPr id="29" name="Поле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115" cy="245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BD0" w:rsidRPr="000434D7" w:rsidRDefault="003A0BD0" w:rsidP="00432635">
                                  <w:pPr>
                                    <w:ind w:right="-79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9" o:spid="_x0000_s1027" type="#_x0000_t202" style="position:absolute;left:0;text-align:left;margin-left:26pt;margin-top:16.9pt;width:22.45pt;height:19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">
                      <v:textbox inset=".5mm,.3mm,.5mm,.3mm">
                        <w:txbxContent>
                          <w:p w:rsidR="003A0BD0" w:rsidRPr="000434D7" w:rsidRDefault="003A0BD0" w:rsidP="00432635">
                            <w:pPr>
                              <w:ind w:right="-79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16BE" w:rsidRPr="00490866">
              <w:object w:dxaOrig="3615" w:dyaOrig="38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4.05pt;height:159.65pt" o:ole="">
                  <v:imagedata r:id="rId13" o:title=""/>
                </v:shape>
                <o:OLEObject Type="Embed" ProgID="PBrush" ShapeID="_x0000_i1025" DrawAspect="Content" ObjectID="_1771080424" r:id="rId14"/>
              </w:object>
            </w:r>
          </w:p>
        </w:tc>
        <w:tc>
          <w:tcPr>
            <w:tcW w:w="4058" w:type="dxa"/>
          </w:tcPr>
          <w:p w:rsidR="00432635" w:rsidRDefault="008C06F6" w:rsidP="00B26F1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699770</wp:posOffset>
                      </wp:positionV>
                      <wp:extent cx="252095" cy="227330"/>
                      <wp:effectExtent l="0" t="0" r="0" b="1270"/>
                      <wp:wrapNone/>
                      <wp:docPr id="21" name="Поле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BD0" w:rsidRPr="000434D7" w:rsidRDefault="003A0BD0" w:rsidP="00432635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" o:spid="_x0000_s1028" type="#_x0000_t202" style="position:absolute;margin-left:6.45pt;margin-top:55.1pt;width:19.85pt;height:1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">
                      <v:textbox inset=".5mm,.3mm,.5mm,.3mm">
                        <w:txbxContent>
                          <w:p w:rsidR="003A0BD0" w:rsidRPr="000434D7" w:rsidRDefault="003A0BD0" w:rsidP="0043263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461010</wp:posOffset>
                      </wp:positionV>
                      <wp:extent cx="224790" cy="179705"/>
                      <wp:effectExtent l="0" t="0" r="3810" b="0"/>
                      <wp:wrapNone/>
                      <wp:docPr id="23" name="Поле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790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BD0" w:rsidRPr="000434D7" w:rsidRDefault="003A0BD0" w:rsidP="00432635">
                                  <w:pPr>
                                    <w:ind w:right="-79"/>
                                    <w:rPr>
                                      <w:i/>
                                    </w:rPr>
                                  </w:pPr>
                                  <w:r w:rsidRPr="00C51ACC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" o:spid="_x0000_s1029" type="#_x0000_t202" style="position:absolute;margin-left:56.95pt;margin-top:36.3pt;width:17.7pt;height:14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">
                      <v:textbox inset=".5mm,.3mm,.5mm,.3mm">
                        <w:txbxContent>
                          <w:p w:rsidR="003A0BD0" w:rsidRPr="000434D7" w:rsidRDefault="003A0BD0" w:rsidP="00432635">
                            <w:pPr>
                              <w:ind w:right="-79"/>
                              <w:rPr>
                                <w:i/>
                              </w:rPr>
                            </w:pPr>
                            <w:r w:rsidRPr="00C51ACC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78740</wp:posOffset>
                      </wp:positionV>
                      <wp:extent cx="231775" cy="238760"/>
                      <wp:effectExtent l="0" t="0" r="0" b="8890"/>
                      <wp:wrapNone/>
                      <wp:docPr id="22" name="Поле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238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BD0" w:rsidRPr="000434D7" w:rsidRDefault="003A0BD0" w:rsidP="00432635">
                                  <w:pPr>
                                    <w:ind w:right="-79"/>
                                    <w:rPr>
                                      <w:i/>
                                    </w:rPr>
                                  </w:pPr>
                                  <w:r w:rsidRPr="00C51ACC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" o:spid="_x0000_s1030" type="#_x0000_t202" style="position:absolute;margin-left:106.95pt;margin-top:6.2pt;width:18.25pt;height:1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">
                      <v:textbox inset=".5mm,.3mm,.5mm,.3mm">
                        <w:txbxContent>
                          <w:p w:rsidR="003A0BD0" w:rsidRPr="000434D7" w:rsidRDefault="003A0BD0" w:rsidP="00432635">
                            <w:pPr>
                              <w:ind w:right="-79"/>
                              <w:rPr>
                                <w:i/>
                              </w:rPr>
                            </w:pPr>
                            <w:r w:rsidRPr="00C51ACC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1726565</wp:posOffset>
                      </wp:positionV>
                      <wp:extent cx="394970" cy="326390"/>
                      <wp:effectExtent l="0" t="0" r="5080" b="0"/>
                      <wp:wrapNone/>
                      <wp:docPr id="24" name="Поле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970" cy="326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BD0" w:rsidRPr="00F60F5C" w:rsidRDefault="003A0BD0" w:rsidP="00432635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" o:spid="_x0000_s1031" type="#_x0000_t202" style="position:absolute;margin-left:-.25pt;margin-top:135.95pt;width:31.1pt;height:2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" strokecolor="black [3213]">
                      <v:textbox>
                        <w:txbxContent>
                          <w:p w:rsidR="003A0BD0" w:rsidRPr="00F60F5C" w:rsidRDefault="003A0BD0" w:rsidP="0043263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2635">
              <w:rPr>
                <w:noProof/>
              </w:rPr>
              <w:drawing>
                <wp:inline distT="0" distB="0" distL="0" distR="0">
                  <wp:extent cx="2436125" cy="2047165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-2000" contrast="18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413" cy="2044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635" w:rsidTr="00407C25">
        <w:trPr>
          <w:jc w:val="center"/>
        </w:trPr>
        <w:tc>
          <w:tcPr>
            <w:tcW w:w="3966" w:type="dxa"/>
          </w:tcPr>
          <w:p w:rsidR="00B26F1E" w:rsidRDefault="008C06F6" w:rsidP="00B26F1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838835</wp:posOffset>
                      </wp:positionV>
                      <wp:extent cx="327025" cy="269875"/>
                      <wp:effectExtent l="0" t="0" r="0" b="0"/>
                      <wp:wrapNone/>
                      <wp:docPr id="17" name="Поле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0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BD0" w:rsidRPr="00F60F5C" w:rsidRDefault="003A0BD0" w:rsidP="00432635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AA296F">
                                    <w:rPr>
                                      <w:i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7" o:spid="_x0000_s1032" type="#_x0000_t202" style="position:absolute;left:0;text-align:left;margin-left:43.35pt;margin-top:66.05pt;width:25.75pt;height:2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" strokecolor="black [3213]">
                      <v:textbox>
                        <w:txbxContent>
                          <w:p w:rsidR="003A0BD0" w:rsidRPr="00F60F5C" w:rsidRDefault="003A0BD0" w:rsidP="0043263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A296F">
                              <w:rPr>
                                <w:i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2108835</wp:posOffset>
                      </wp:positionV>
                      <wp:extent cx="407035" cy="347980"/>
                      <wp:effectExtent l="0" t="0" r="0" b="0"/>
                      <wp:wrapNone/>
                      <wp:docPr id="18" name="Поле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7035" cy="347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BD0" w:rsidRPr="006A428D" w:rsidRDefault="003A0BD0" w:rsidP="00432635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8" o:spid="_x0000_s1033" type="#_x0000_t202" style="position:absolute;left:0;text-align:left;margin-left:.65pt;margin-top:166.05pt;width:32.05pt;height:27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" strokecolor="black [3213]">
                      <v:textbox>
                        <w:txbxContent>
                          <w:p w:rsidR="003A0BD0" w:rsidRPr="006A428D" w:rsidRDefault="003A0BD0" w:rsidP="0043263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0A78" w:rsidRPr="00490866">
              <w:object w:dxaOrig="3660" w:dyaOrig="3810">
                <v:shape id="_x0000_i1026" type="#_x0000_t75" style="width:185.95pt;height:195.95pt" o:ole="">
                  <v:imagedata r:id="rId17" o:title=""/>
                </v:shape>
                <o:OLEObject Type="Embed" ProgID="PBrush" ShapeID="_x0000_i1026" DrawAspect="Content" ObjectID="_1771080425" r:id="rId18"/>
              </w:object>
            </w:r>
          </w:p>
        </w:tc>
        <w:tc>
          <w:tcPr>
            <w:tcW w:w="4058" w:type="dxa"/>
          </w:tcPr>
          <w:p w:rsidR="00432635" w:rsidRDefault="008C06F6" w:rsidP="00410A7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2110105</wp:posOffset>
                      </wp:positionV>
                      <wp:extent cx="431800" cy="389255"/>
                      <wp:effectExtent l="0" t="0" r="6350" b="0"/>
                      <wp:wrapNone/>
                      <wp:docPr id="15" name="Поле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389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BD0" w:rsidRPr="006A428D" w:rsidRDefault="003A0BD0" w:rsidP="00432635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" o:spid="_x0000_s1034" type="#_x0000_t202" style="position:absolute;margin-left:-.3pt;margin-top:166.15pt;width:34pt;height:3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" strokecolor="black [3213]">
                      <v:textbox>
                        <w:txbxContent>
                          <w:p w:rsidR="003A0BD0" w:rsidRPr="006A428D" w:rsidRDefault="003A0BD0" w:rsidP="0043263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1931035</wp:posOffset>
                      </wp:positionH>
                      <wp:positionV relativeFrom="paragraph">
                        <wp:posOffset>1424305</wp:posOffset>
                      </wp:positionV>
                      <wp:extent cx="259080" cy="255905"/>
                      <wp:effectExtent l="0" t="0" r="7620" b="0"/>
                      <wp:wrapNone/>
                      <wp:docPr id="8" name="Поле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255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BD0" w:rsidRPr="00F60F5C" w:rsidRDefault="003A0BD0" w:rsidP="00432635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 w:rsidRPr="008E5593">
                                    <w:rPr>
                                      <w:i/>
                                    </w:rPr>
                                    <w:t>г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60F5C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" o:spid="_x0000_s1035" type="#_x0000_t202" style="position:absolute;margin-left:152.05pt;margin-top:112.15pt;width:20.4pt;height:2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" strokecolor="black [3213]">
                      <v:textbox>
                        <w:txbxContent>
                          <w:p w:rsidR="003A0BD0" w:rsidRPr="00F60F5C" w:rsidRDefault="003A0BD0" w:rsidP="0043263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E5593">
                              <w:rPr>
                                <w:i/>
                              </w:rPr>
                              <w:t>г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948690</wp:posOffset>
                      </wp:positionH>
                      <wp:positionV relativeFrom="paragraph">
                        <wp:posOffset>2024380</wp:posOffset>
                      </wp:positionV>
                      <wp:extent cx="286385" cy="245110"/>
                      <wp:effectExtent l="0" t="0" r="0" b="2540"/>
                      <wp:wrapNone/>
                      <wp:docPr id="14" name="Поле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385" cy="245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BD0" w:rsidRPr="000434D7" w:rsidRDefault="003A0BD0" w:rsidP="00432635">
                                  <w:pPr>
                                    <w:ind w:right="-79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" o:spid="_x0000_s1036" type="#_x0000_t202" style="position:absolute;margin-left:74.7pt;margin-top:159.4pt;width:22.55pt;height:1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">
                      <v:textbox inset=".5mm,.3mm,.5mm,.3mm">
                        <w:txbxContent>
                          <w:p w:rsidR="003A0BD0" w:rsidRPr="000434D7" w:rsidRDefault="003A0BD0" w:rsidP="00432635">
                            <w:pPr>
                              <w:ind w:right="-79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1740535</wp:posOffset>
                      </wp:positionH>
                      <wp:positionV relativeFrom="paragraph">
                        <wp:posOffset>924560</wp:posOffset>
                      </wp:positionV>
                      <wp:extent cx="293370" cy="270510"/>
                      <wp:effectExtent l="0" t="0" r="0" b="0"/>
                      <wp:wrapNone/>
                      <wp:docPr id="7" name="Поле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370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BD0" w:rsidRPr="00F60F5C" w:rsidRDefault="003A0BD0" w:rsidP="00432635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а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60F5C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" o:spid="_x0000_s1037" type="#_x0000_t202" style="position:absolute;margin-left:137.05pt;margin-top:72.8pt;width:23.1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" strokecolor="black [3213]">
                      <v:textbox>
                        <w:txbxContent>
                          <w:p w:rsidR="003A0BD0" w:rsidRPr="00F60F5C" w:rsidRDefault="003A0BD0" w:rsidP="0043263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</w:rPr>
                              <w:t>а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1085215</wp:posOffset>
                      </wp:positionH>
                      <wp:positionV relativeFrom="paragraph">
                        <wp:posOffset>189230</wp:posOffset>
                      </wp:positionV>
                      <wp:extent cx="271145" cy="237490"/>
                      <wp:effectExtent l="0" t="0" r="0" b="0"/>
                      <wp:wrapNone/>
                      <wp:docPr id="13" name="Поле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14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BD0" w:rsidRPr="000434D7" w:rsidRDefault="003A0BD0" w:rsidP="00432635">
                                  <w:pPr>
                                    <w:ind w:right="-79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" o:spid="_x0000_s1038" type="#_x0000_t202" style="position:absolute;margin-left:85.45pt;margin-top:14.9pt;width:21.35pt;height:18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">
                      <v:textbox inset=".5mm,.3mm,.5mm,.3mm">
                        <w:txbxContent>
                          <w:p w:rsidR="003A0BD0" w:rsidRPr="000434D7" w:rsidRDefault="003A0BD0" w:rsidP="00432635">
                            <w:pPr>
                              <w:ind w:right="-79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2106295</wp:posOffset>
                      </wp:positionH>
                      <wp:positionV relativeFrom="paragraph">
                        <wp:posOffset>33655</wp:posOffset>
                      </wp:positionV>
                      <wp:extent cx="277495" cy="240665"/>
                      <wp:effectExtent l="0" t="0" r="8255" b="6985"/>
                      <wp:wrapNone/>
                      <wp:docPr id="6" name="Поле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495" cy="24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BD0" w:rsidRPr="00F60F5C" w:rsidRDefault="003A0BD0" w:rsidP="00432635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 w:rsidRPr="008E5593">
                                    <w:rPr>
                                      <w:i/>
                                    </w:rPr>
                                    <w:t>б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60F5C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" o:spid="_x0000_s1039" type="#_x0000_t202" style="position:absolute;margin-left:165.85pt;margin-top:2.65pt;width:21.85pt;height:1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" strokecolor="black [3213]">
                      <v:textbox>
                        <w:txbxContent>
                          <w:p w:rsidR="003A0BD0" w:rsidRPr="00F60F5C" w:rsidRDefault="003A0BD0" w:rsidP="0043263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E5593">
                              <w:rPr>
                                <w:i/>
                              </w:rPr>
                              <w:t>б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0A78">
              <w:rPr>
                <w:noProof/>
              </w:rPr>
              <w:drawing>
                <wp:inline distT="0" distB="0" distL="0" distR="0">
                  <wp:extent cx="2439593" cy="249797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916" cy="2497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635" w:rsidRPr="007006A1" w:rsidTr="00407C25">
        <w:trPr>
          <w:jc w:val="center"/>
        </w:trPr>
        <w:tc>
          <w:tcPr>
            <w:tcW w:w="3966" w:type="dxa"/>
          </w:tcPr>
          <w:p w:rsidR="00432635" w:rsidRPr="007006A1" w:rsidRDefault="008C06F6" w:rsidP="00410A78">
            <w:pPr>
              <w:jc w:val="center"/>
              <w:rPr>
                <w:i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2136775</wp:posOffset>
                      </wp:positionV>
                      <wp:extent cx="426085" cy="452120"/>
                      <wp:effectExtent l="0" t="0" r="0" b="5080"/>
                      <wp:wrapNone/>
                      <wp:docPr id="12" name="Пол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085" cy="452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BD0" w:rsidRPr="006A428D" w:rsidRDefault="003A0BD0" w:rsidP="00432635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" o:spid="_x0000_s1040" type="#_x0000_t202" style="position:absolute;left:0;text-align:left;margin-left:0;margin-top:168.25pt;width:33.55pt;height:3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" strokecolor="black [3213]">
                      <v:textbox>
                        <w:txbxContent>
                          <w:p w:rsidR="003A0BD0" w:rsidRPr="006A428D" w:rsidRDefault="003A0BD0" w:rsidP="0043263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16BE" w:rsidRPr="007006A1">
              <w:rPr>
                <w:i/>
                <w:noProof/>
              </w:rPr>
              <w:drawing>
                <wp:inline distT="0" distB="0" distL="0" distR="0">
                  <wp:extent cx="2381250" cy="25812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8" w:type="dxa"/>
          </w:tcPr>
          <w:p w:rsidR="00432635" w:rsidRPr="007006A1" w:rsidRDefault="00432635" w:rsidP="004616BE">
            <w:pPr>
              <w:rPr>
                <w:i/>
              </w:rPr>
            </w:pPr>
          </w:p>
        </w:tc>
      </w:tr>
    </w:tbl>
    <w:p w:rsidR="00BB1389" w:rsidRPr="003778E1" w:rsidRDefault="00BB1389" w:rsidP="00BB1389">
      <w:pPr>
        <w:jc w:val="center"/>
        <w:rPr>
          <w:sz w:val="28"/>
          <w:szCs w:val="28"/>
        </w:rPr>
      </w:pPr>
      <w:r w:rsidRPr="003778E1">
        <w:rPr>
          <w:sz w:val="28"/>
          <w:szCs w:val="28"/>
        </w:rPr>
        <w:t>Рисунок</w:t>
      </w:r>
      <w:r w:rsidR="00602AC0">
        <w:rPr>
          <w:sz w:val="28"/>
          <w:szCs w:val="28"/>
        </w:rPr>
        <w:t xml:space="preserve"> 1</w:t>
      </w:r>
      <w:r w:rsidRPr="003778E1">
        <w:rPr>
          <w:sz w:val="28"/>
          <w:szCs w:val="28"/>
        </w:rPr>
        <w:t xml:space="preserve"> </w:t>
      </w:r>
      <w:r w:rsidR="00602AC0">
        <w:rPr>
          <w:sz w:val="28"/>
          <w:szCs w:val="28"/>
        </w:rPr>
        <w:t>–</w:t>
      </w:r>
      <w:r w:rsidRPr="003778E1">
        <w:rPr>
          <w:sz w:val="28"/>
          <w:szCs w:val="28"/>
        </w:rPr>
        <w:t xml:space="preserve"> Алоэ древовидного листья свежие</w:t>
      </w:r>
    </w:p>
    <w:p w:rsidR="00432635" w:rsidRDefault="00BB1389" w:rsidP="004616BE">
      <w:pPr>
        <w:jc w:val="center"/>
      </w:pPr>
      <w:proofErr w:type="gramStart"/>
      <w:r w:rsidRPr="00432635">
        <w:t xml:space="preserve">1 </w:t>
      </w:r>
      <w:r w:rsidR="00342239">
        <w:t>–</w:t>
      </w:r>
      <w:r w:rsidRPr="00432635">
        <w:t xml:space="preserve"> верхний эпидермис: </w:t>
      </w:r>
      <w:r w:rsidRPr="00432635">
        <w:rPr>
          <w:i/>
        </w:rPr>
        <w:t>а</w:t>
      </w:r>
      <w:r w:rsidRPr="00432635">
        <w:t xml:space="preserve"> </w:t>
      </w:r>
      <w:r w:rsidRPr="00410A78">
        <w:t>–</w:t>
      </w:r>
      <w:r w:rsidR="00410A78" w:rsidRPr="00410A78">
        <w:t xml:space="preserve"> идиобласт с рафидами кальция оксалата </w:t>
      </w:r>
      <w:r w:rsidRPr="00410A78">
        <w:t xml:space="preserve">(300×); 2 </w:t>
      </w:r>
      <w:r w:rsidR="00342239" w:rsidRPr="00410A78">
        <w:t>–</w:t>
      </w:r>
      <w:r w:rsidRPr="00410A78">
        <w:t xml:space="preserve"> нижний эпидермис: </w:t>
      </w:r>
      <w:r w:rsidRPr="00410A78">
        <w:rPr>
          <w:i/>
        </w:rPr>
        <w:t>а</w:t>
      </w:r>
      <w:r w:rsidRPr="00410A78">
        <w:t xml:space="preserve"> – идиобласт с рафидами</w:t>
      </w:r>
      <w:r w:rsidR="004A3F7E" w:rsidRPr="00410A78">
        <w:t xml:space="preserve"> кальция оксалата</w:t>
      </w:r>
      <w:r w:rsidRPr="00410A78">
        <w:t xml:space="preserve">, </w:t>
      </w:r>
      <w:r w:rsidRPr="00410A78">
        <w:rPr>
          <w:i/>
        </w:rPr>
        <w:t>б</w:t>
      </w:r>
      <w:r w:rsidRPr="00410A78">
        <w:t xml:space="preserve"> – рафиды</w:t>
      </w:r>
      <w:r w:rsidRPr="00432635">
        <w:t xml:space="preserve"> </w:t>
      </w:r>
      <w:r w:rsidR="00B65145" w:rsidRPr="00432635">
        <w:t xml:space="preserve">кальция </w:t>
      </w:r>
      <w:r w:rsidRPr="00432635">
        <w:t xml:space="preserve">оксалата, </w:t>
      </w:r>
      <w:r w:rsidR="00407C25">
        <w:br w:type="textWrapping" w:clear="all"/>
      </w:r>
      <w:r>
        <w:rPr>
          <w:i/>
        </w:rPr>
        <w:t>в</w:t>
      </w:r>
      <w:r w:rsidRPr="00432635">
        <w:t xml:space="preserve"> </w:t>
      </w:r>
      <w:r w:rsidR="00407C25">
        <w:t>–</w:t>
      </w:r>
      <w:r w:rsidRPr="00432635">
        <w:t xml:space="preserve"> сосудисто-волокнистый пучок (200×); </w:t>
      </w:r>
      <w:r w:rsidR="00410A78">
        <w:t>3</w:t>
      </w:r>
      <w:r w:rsidRPr="00432635">
        <w:t xml:space="preserve"> </w:t>
      </w:r>
      <w:r w:rsidR="00342239">
        <w:t>–</w:t>
      </w:r>
      <w:r w:rsidRPr="00432635">
        <w:t xml:space="preserve"> верхний эпидермис: </w:t>
      </w:r>
      <w:r>
        <w:rPr>
          <w:i/>
        </w:rPr>
        <w:t>а</w:t>
      </w:r>
      <w:r w:rsidR="00342239">
        <w:rPr>
          <w:i/>
        </w:rPr>
        <w:t xml:space="preserve"> </w:t>
      </w:r>
      <w:r w:rsidR="00342239">
        <w:t>–</w:t>
      </w:r>
      <w:r w:rsidRPr="00432635">
        <w:t xml:space="preserve"> рафиды</w:t>
      </w:r>
      <w:r w:rsidR="004A3F7E">
        <w:t xml:space="preserve"> кальция оксалата</w:t>
      </w:r>
      <w:r w:rsidRPr="00432635">
        <w:t xml:space="preserve"> </w:t>
      </w:r>
      <w:r w:rsidR="00062276">
        <w:t>в виде пучков</w:t>
      </w:r>
      <w:r w:rsidRPr="00432635">
        <w:t xml:space="preserve"> (600×); </w:t>
      </w:r>
      <w:r w:rsidR="004616BE">
        <w:t>4</w:t>
      </w:r>
      <w:r w:rsidRPr="00432635">
        <w:t xml:space="preserve"> – поперечный срез листа: </w:t>
      </w:r>
      <w:r>
        <w:rPr>
          <w:i/>
        </w:rPr>
        <w:t>а</w:t>
      </w:r>
      <w:r w:rsidRPr="00432635">
        <w:t xml:space="preserve"> </w:t>
      </w:r>
      <w:r w:rsidR="00342239">
        <w:t>–</w:t>
      </w:r>
      <w:r w:rsidRPr="00432635">
        <w:t xml:space="preserve"> сосудисто-волокнистый пучок; </w:t>
      </w:r>
      <w:r>
        <w:rPr>
          <w:i/>
        </w:rPr>
        <w:t>б</w:t>
      </w:r>
      <w:r w:rsidRPr="00432635">
        <w:t xml:space="preserve"> – эпидерма</w:t>
      </w:r>
      <w:r w:rsidR="00AC4CAB">
        <w:t>;</w:t>
      </w:r>
      <w:r w:rsidRPr="00432635">
        <w:rPr>
          <w:i/>
        </w:rPr>
        <w:t xml:space="preserve"> </w:t>
      </w:r>
      <w:r>
        <w:rPr>
          <w:i/>
        </w:rPr>
        <w:t>в</w:t>
      </w:r>
      <w:r w:rsidR="00AC4CAB">
        <w:t xml:space="preserve"> </w:t>
      </w:r>
      <w:r w:rsidRPr="00432635">
        <w:t>– слой хлоренхимы;</w:t>
      </w:r>
      <w:proofErr w:type="gramEnd"/>
      <w:r w:rsidRPr="00432635">
        <w:t xml:space="preserve"> </w:t>
      </w:r>
      <w:proofErr w:type="gramStart"/>
      <w:r>
        <w:rPr>
          <w:i/>
        </w:rPr>
        <w:t>г</w:t>
      </w:r>
      <w:proofErr w:type="gramEnd"/>
      <w:r w:rsidRPr="00432635">
        <w:t xml:space="preserve"> – паренхима центральной части мезофилла </w:t>
      </w:r>
      <w:r w:rsidR="00B65145">
        <w:t xml:space="preserve">со слизистым бесцветным содержимым </w:t>
      </w:r>
      <w:r w:rsidRPr="00432635">
        <w:t xml:space="preserve">(74×); </w:t>
      </w:r>
      <w:r w:rsidR="004616BE">
        <w:t>5</w:t>
      </w:r>
      <w:r w:rsidRPr="00432635">
        <w:t xml:space="preserve"> </w:t>
      </w:r>
      <w:r w:rsidR="00342239">
        <w:t>–</w:t>
      </w:r>
      <w:r w:rsidRPr="00432635">
        <w:t xml:space="preserve"> поперечный срез листа: </w:t>
      </w:r>
      <w:r w:rsidR="004A3F7E">
        <w:rPr>
          <w:i/>
        </w:rPr>
        <w:t>а</w:t>
      </w:r>
      <w:r w:rsidRPr="00432635">
        <w:t xml:space="preserve"> </w:t>
      </w:r>
      <w:r w:rsidR="00342239">
        <w:t>–</w:t>
      </w:r>
      <w:r w:rsidRPr="00432635">
        <w:t xml:space="preserve"> сосудисто-волокнистый пучок, </w:t>
      </w:r>
      <w:r w:rsidR="004A3F7E">
        <w:rPr>
          <w:i/>
        </w:rPr>
        <w:t>б</w:t>
      </w:r>
      <w:r w:rsidRPr="00432635">
        <w:t xml:space="preserve"> – паренхима центральной части мезофилла</w:t>
      </w:r>
      <w:r w:rsidR="004A3F7E">
        <w:t xml:space="preserve"> со слизистым бесцветным содержимым</w:t>
      </w:r>
      <w:r w:rsidRPr="00432635">
        <w:t xml:space="preserve">; </w:t>
      </w:r>
      <w:r w:rsidR="004A3F7E">
        <w:rPr>
          <w:i/>
        </w:rPr>
        <w:t>в</w:t>
      </w:r>
      <w:r w:rsidRPr="00432635">
        <w:t xml:space="preserve"> – </w:t>
      </w:r>
      <w:proofErr w:type="spellStart"/>
      <w:r w:rsidRPr="00432635">
        <w:t>алоиновые</w:t>
      </w:r>
      <w:proofErr w:type="spellEnd"/>
      <w:r w:rsidRPr="00432635">
        <w:t xml:space="preserve"> клетки (300×).</w:t>
      </w:r>
    </w:p>
    <w:p w:rsidR="00F078C8" w:rsidRDefault="00F078C8">
      <w:r>
        <w:br w:type="page"/>
      </w:r>
    </w:p>
    <w:p w:rsidR="00470B85" w:rsidRPr="001278FE" w:rsidRDefault="00470B85" w:rsidP="00071550">
      <w:pPr>
        <w:keepNext/>
        <w:keepLines/>
        <w:spacing w:line="360" w:lineRule="auto"/>
        <w:ind w:firstLine="709"/>
        <w:jc w:val="both"/>
        <w:rPr>
          <w:i/>
          <w:snapToGrid w:val="0"/>
          <w:sz w:val="28"/>
          <w:szCs w:val="28"/>
        </w:rPr>
      </w:pPr>
      <w:r w:rsidRPr="00123BF7">
        <w:rPr>
          <w:b/>
          <w:i/>
          <w:snapToGrid w:val="0"/>
          <w:sz w:val="28"/>
          <w:szCs w:val="28"/>
        </w:rPr>
        <w:t>Определение основных групп биологически активных веществ</w:t>
      </w:r>
    </w:p>
    <w:p w:rsidR="00BA0D6E" w:rsidRPr="001359A7" w:rsidRDefault="00407C25" w:rsidP="00071550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napToGrid w:val="0"/>
          <w:sz w:val="28"/>
          <w:szCs w:val="28"/>
        </w:rPr>
        <w:t>1. </w:t>
      </w:r>
      <w:r w:rsidR="0059467B" w:rsidRPr="00123BF7">
        <w:rPr>
          <w:i/>
          <w:snapToGrid w:val="0"/>
          <w:sz w:val="28"/>
          <w:szCs w:val="28"/>
        </w:rPr>
        <w:t>Тонкослойная хроматография</w:t>
      </w:r>
      <w:r w:rsidR="00123BF7">
        <w:rPr>
          <w:i/>
          <w:snapToGrid w:val="0"/>
          <w:sz w:val="28"/>
          <w:szCs w:val="28"/>
        </w:rPr>
        <w:t>.</w:t>
      </w:r>
      <w:r w:rsidR="0059467B" w:rsidRPr="00123BF7">
        <w:rPr>
          <w:i/>
          <w:snapToGrid w:val="0"/>
          <w:sz w:val="28"/>
          <w:szCs w:val="28"/>
        </w:rPr>
        <w:t xml:space="preserve"> </w:t>
      </w:r>
      <w:r w:rsidR="00BA0D6E" w:rsidRPr="001359A7">
        <w:rPr>
          <w:sz w:val="28"/>
          <w:szCs w:val="28"/>
        </w:rPr>
        <w:t>Определение проводят методом ТСХ (ОФС «Тонкослойная хроматография»).</w:t>
      </w:r>
    </w:p>
    <w:p w:rsidR="0059467B" w:rsidRPr="001359A7" w:rsidRDefault="0059467B" w:rsidP="00407C25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1359A7">
        <w:rPr>
          <w:i/>
          <w:snapToGrid w:val="0"/>
          <w:sz w:val="28"/>
          <w:szCs w:val="28"/>
        </w:rPr>
        <w:t xml:space="preserve">Пластинка. </w:t>
      </w:r>
      <w:r w:rsidRPr="001359A7">
        <w:rPr>
          <w:snapToGrid w:val="0"/>
          <w:sz w:val="28"/>
          <w:szCs w:val="28"/>
        </w:rPr>
        <w:t>ТСХ пластинка со слоем силикагеля.</w:t>
      </w:r>
    </w:p>
    <w:p w:rsidR="0059467B" w:rsidRPr="001359A7" w:rsidRDefault="0059467B" w:rsidP="00407C25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1359A7">
        <w:rPr>
          <w:i/>
          <w:snapToGrid w:val="0"/>
          <w:sz w:val="28"/>
          <w:szCs w:val="28"/>
        </w:rPr>
        <w:t xml:space="preserve">Подвижная фаза (ПФ): </w:t>
      </w:r>
      <w:r w:rsidR="002D2C68" w:rsidRPr="001359A7">
        <w:rPr>
          <w:snapToGrid w:val="0"/>
          <w:sz w:val="28"/>
          <w:szCs w:val="28"/>
        </w:rPr>
        <w:t>вода</w:t>
      </w:r>
      <w:r w:rsidR="002D6FBF">
        <w:rPr>
          <w:snapToGrid w:val="0"/>
          <w:sz w:val="28"/>
          <w:szCs w:val="28"/>
        </w:rPr>
        <w:t>—</w:t>
      </w:r>
      <w:r w:rsidR="002D2C68">
        <w:rPr>
          <w:snapToGrid w:val="0"/>
          <w:sz w:val="28"/>
          <w:szCs w:val="28"/>
        </w:rPr>
        <w:t>метанол</w:t>
      </w:r>
      <w:r w:rsidR="00B71795">
        <w:rPr>
          <w:snapToGrid w:val="0"/>
          <w:sz w:val="28"/>
          <w:szCs w:val="28"/>
        </w:rPr>
        <w:t>—</w:t>
      </w:r>
      <w:r w:rsidR="002D2C68">
        <w:rPr>
          <w:snapToGrid w:val="0"/>
          <w:sz w:val="28"/>
          <w:szCs w:val="28"/>
        </w:rPr>
        <w:t>этилацетат</w:t>
      </w:r>
      <w:r w:rsidRPr="001359A7">
        <w:rPr>
          <w:snapToGrid w:val="0"/>
          <w:sz w:val="28"/>
          <w:szCs w:val="28"/>
        </w:rPr>
        <w:t xml:space="preserve"> </w:t>
      </w:r>
      <w:r w:rsidR="002D2C68">
        <w:rPr>
          <w:snapToGrid w:val="0"/>
          <w:sz w:val="28"/>
          <w:szCs w:val="28"/>
        </w:rPr>
        <w:t>5</w:t>
      </w:r>
      <w:r w:rsidRPr="001359A7">
        <w:rPr>
          <w:snapToGrid w:val="0"/>
          <w:sz w:val="28"/>
          <w:szCs w:val="28"/>
        </w:rPr>
        <w:t>:</w:t>
      </w:r>
      <w:r w:rsidR="002D2C68">
        <w:rPr>
          <w:snapToGrid w:val="0"/>
          <w:sz w:val="28"/>
          <w:szCs w:val="28"/>
        </w:rPr>
        <w:t>5</w:t>
      </w:r>
      <w:r w:rsidRPr="001359A7">
        <w:rPr>
          <w:snapToGrid w:val="0"/>
          <w:sz w:val="28"/>
          <w:szCs w:val="28"/>
        </w:rPr>
        <w:t>:90</w:t>
      </w:r>
      <w:r w:rsidR="00407C25">
        <w:rPr>
          <w:snapToGrid w:val="0"/>
          <w:sz w:val="28"/>
          <w:szCs w:val="28"/>
        </w:rPr>
        <w:t>.</w:t>
      </w:r>
    </w:p>
    <w:p w:rsidR="0059467B" w:rsidRPr="0036055F" w:rsidRDefault="0059467B" w:rsidP="00407C25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1359A7">
        <w:rPr>
          <w:i/>
          <w:snapToGrid w:val="0"/>
          <w:sz w:val="28"/>
          <w:szCs w:val="28"/>
        </w:rPr>
        <w:t>Испытуемый раствор</w:t>
      </w:r>
      <w:r w:rsidRPr="001359A7">
        <w:rPr>
          <w:snapToGrid w:val="0"/>
          <w:sz w:val="28"/>
          <w:szCs w:val="28"/>
        </w:rPr>
        <w:t xml:space="preserve">. </w:t>
      </w:r>
      <w:r w:rsidR="0036055F">
        <w:rPr>
          <w:snapToGrid w:val="0"/>
          <w:sz w:val="28"/>
          <w:szCs w:val="28"/>
        </w:rPr>
        <w:t>В круглодонную колбу вместимостью 50 мл помещают 10</w:t>
      </w:r>
      <w:r w:rsidR="00EC7664">
        <w:rPr>
          <w:snapToGrid w:val="0"/>
          <w:sz w:val="28"/>
          <w:szCs w:val="28"/>
        </w:rPr>
        <w:t> </w:t>
      </w:r>
      <w:r w:rsidR="0036055F">
        <w:rPr>
          <w:snapToGrid w:val="0"/>
          <w:sz w:val="28"/>
          <w:szCs w:val="28"/>
        </w:rPr>
        <w:t>мл исходного раствора (раздел «Количественное определение»), выпаривают на водяной бане досуха. Сухой остаток растворяют в 2 мл метанола и фильтруют через беззоль</w:t>
      </w:r>
      <w:r w:rsidR="00236E0D">
        <w:rPr>
          <w:snapToGrid w:val="0"/>
          <w:sz w:val="28"/>
          <w:szCs w:val="28"/>
        </w:rPr>
        <w:t>ный фильтр (при необходимости).</w:t>
      </w:r>
    </w:p>
    <w:p w:rsidR="00695DAE" w:rsidRPr="00CA1BBF" w:rsidRDefault="0059467B" w:rsidP="00407C2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359A7">
        <w:rPr>
          <w:i/>
          <w:snapToGrid w:val="0"/>
          <w:sz w:val="28"/>
          <w:szCs w:val="28"/>
        </w:rPr>
        <w:t xml:space="preserve">Раствор </w:t>
      </w:r>
      <w:r w:rsidR="00695DAE">
        <w:rPr>
          <w:i/>
          <w:snapToGrid w:val="0"/>
          <w:sz w:val="28"/>
          <w:szCs w:val="28"/>
        </w:rPr>
        <w:t>стандартного образца алоэ-эмодина</w:t>
      </w:r>
      <w:r w:rsidRPr="001359A7">
        <w:rPr>
          <w:snapToGrid w:val="0"/>
          <w:sz w:val="28"/>
          <w:szCs w:val="28"/>
        </w:rPr>
        <w:t xml:space="preserve">. </w:t>
      </w:r>
      <w:r w:rsidR="003C3E35">
        <w:rPr>
          <w:sz w:val="28"/>
          <w:szCs w:val="28"/>
          <w:shd w:val="clear" w:color="auto" w:fill="FFFFFF"/>
        </w:rPr>
        <w:t>В 10 </w:t>
      </w:r>
      <w:r w:rsidR="003C3E35" w:rsidRPr="00CA1BBF">
        <w:rPr>
          <w:sz w:val="28"/>
          <w:szCs w:val="28"/>
          <w:shd w:val="clear" w:color="auto" w:fill="FFFFFF"/>
        </w:rPr>
        <w:t xml:space="preserve">мл </w:t>
      </w:r>
      <w:r w:rsidR="003C3E35">
        <w:rPr>
          <w:sz w:val="28"/>
          <w:szCs w:val="28"/>
          <w:shd w:val="clear" w:color="auto" w:fill="FFFFFF"/>
        </w:rPr>
        <w:t>метанола</w:t>
      </w:r>
      <w:r w:rsidR="003C3E35" w:rsidRPr="00CA1BBF">
        <w:rPr>
          <w:sz w:val="28"/>
          <w:szCs w:val="28"/>
          <w:shd w:val="clear" w:color="auto" w:fill="FFFFFF"/>
        </w:rPr>
        <w:t xml:space="preserve"> </w:t>
      </w:r>
      <w:r w:rsidR="003C3E35">
        <w:rPr>
          <w:sz w:val="28"/>
          <w:szCs w:val="28"/>
          <w:shd w:val="clear" w:color="auto" w:fill="FFFFFF"/>
        </w:rPr>
        <w:t>растворяют</w:t>
      </w:r>
      <w:r w:rsidR="003C3E35" w:rsidRPr="00CA1BBF">
        <w:rPr>
          <w:sz w:val="28"/>
          <w:szCs w:val="28"/>
          <w:shd w:val="clear" w:color="auto" w:fill="FFFFFF"/>
        </w:rPr>
        <w:t xml:space="preserve"> </w:t>
      </w:r>
      <w:r w:rsidR="00695DAE" w:rsidRPr="00CA1BBF">
        <w:rPr>
          <w:sz w:val="28"/>
          <w:szCs w:val="28"/>
          <w:shd w:val="clear" w:color="auto" w:fill="FFFFFF"/>
        </w:rPr>
        <w:t>0,00</w:t>
      </w:r>
      <w:r w:rsidR="00695DAE">
        <w:rPr>
          <w:sz w:val="28"/>
          <w:szCs w:val="28"/>
          <w:shd w:val="clear" w:color="auto" w:fill="FFFFFF"/>
        </w:rPr>
        <w:t>1</w:t>
      </w:r>
      <w:r w:rsidR="00695DAE" w:rsidRPr="00CA1BBF">
        <w:rPr>
          <w:sz w:val="28"/>
          <w:szCs w:val="28"/>
          <w:shd w:val="clear" w:color="auto" w:fill="FFFFFF"/>
        </w:rPr>
        <w:t xml:space="preserve"> г </w:t>
      </w:r>
      <w:r w:rsidR="003C3E35">
        <w:rPr>
          <w:sz w:val="28"/>
          <w:szCs w:val="28"/>
          <w:shd w:val="clear" w:color="auto" w:fill="FFFFFF"/>
        </w:rPr>
        <w:t>стандартного образца</w:t>
      </w:r>
      <w:r w:rsidR="00695DAE" w:rsidRPr="00CA1BBF">
        <w:rPr>
          <w:sz w:val="28"/>
          <w:szCs w:val="28"/>
          <w:shd w:val="clear" w:color="auto" w:fill="FFFFFF"/>
        </w:rPr>
        <w:t xml:space="preserve"> алоэ-</w:t>
      </w:r>
      <w:proofErr w:type="spellStart"/>
      <w:r w:rsidR="00695DAE" w:rsidRPr="00CA1BBF">
        <w:rPr>
          <w:sz w:val="28"/>
          <w:szCs w:val="28"/>
          <w:shd w:val="clear" w:color="auto" w:fill="FFFFFF"/>
        </w:rPr>
        <w:t>эмодина</w:t>
      </w:r>
      <w:proofErr w:type="spellEnd"/>
      <w:r w:rsidR="00695DAE">
        <w:rPr>
          <w:sz w:val="28"/>
          <w:szCs w:val="28"/>
          <w:shd w:val="clear" w:color="auto" w:fill="FFFFFF"/>
        </w:rPr>
        <w:t>.</w:t>
      </w:r>
    </w:p>
    <w:p w:rsidR="00695DAE" w:rsidRDefault="00695DAE" w:rsidP="00407C2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A1BBF">
        <w:rPr>
          <w:sz w:val="28"/>
          <w:szCs w:val="28"/>
        </w:rPr>
        <w:t>Срок годности раствора</w:t>
      </w:r>
      <w:r w:rsidR="003C3E35">
        <w:rPr>
          <w:sz w:val="28"/>
          <w:szCs w:val="28"/>
        </w:rPr>
        <w:t xml:space="preserve"> </w:t>
      </w:r>
      <w:r w:rsidR="004961FF">
        <w:rPr>
          <w:sz w:val="28"/>
          <w:szCs w:val="28"/>
        </w:rPr>
        <w:t>24 часа</w:t>
      </w:r>
      <w:r w:rsidRPr="00CA1BBF">
        <w:rPr>
          <w:snapToGrid w:val="0"/>
          <w:sz w:val="28"/>
          <w:szCs w:val="28"/>
        </w:rPr>
        <w:t xml:space="preserve"> при хранении </w:t>
      </w:r>
      <w:r w:rsidR="00934302">
        <w:rPr>
          <w:sz w:val="28"/>
          <w:szCs w:val="28"/>
        </w:rPr>
        <w:t>в прохладном, защищё</w:t>
      </w:r>
      <w:r w:rsidRPr="00CA1BBF">
        <w:rPr>
          <w:sz w:val="28"/>
          <w:szCs w:val="28"/>
        </w:rPr>
        <w:t>нном от света месте.</w:t>
      </w:r>
    </w:p>
    <w:p w:rsidR="002D2C68" w:rsidRDefault="0059467B" w:rsidP="00407C25">
      <w:pPr>
        <w:spacing w:line="360" w:lineRule="auto"/>
        <w:ind w:firstLine="709"/>
        <w:jc w:val="both"/>
        <w:rPr>
          <w:sz w:val="28"/>
          <w:szCs w:val="28"/>
        </w:rPr>
      </w:pPr>
      <w:r w:rsidRPr="001359A7">
        <w:rPr>
          <w:i/>
          <w:snapToGrid w:val="0"/>
          <w:sz w:val="28"/>
          <w:szCs w:val="28"/>
        </w:rPr>
        <w:t>Реактив для детектирования</w:t>
      </w:r>
      <w:r w:rsidR="00695DAE">
        <w:rPr>
          <w:i/>
          <w:snapToGrid w:val="0"/>
          <w:sz w:val="28"/>
          <w:szCs w:val="28"/>
        </w:rPr>
        <w:t>.</w:t>
      </w:r>
      <w:r w:rsidRPr="001359A7">
        <w:rPr>
          <w:i/>
          <w:snapToGrid w:val="0"/>
          <w:sz w:val="28"/>
          <w:szCs w:val="28"/>
        </w:rPr>
        <w:t xml:space="preserve"> </w:t>
      </w:r>
      <w:r w:rsidR="00695DAE" w:rsidRPr="00695DAE">
        <w:rPr>
          <w:sz w:val="28"/>
          <w:szCs w:val="28"/>
        </w:rPr>
        <w:t>Н</w:t>
      </w:r>
      <w:r w:rsidR="002D2C68" w:rsidRPr="00695DAE">
        <w:rPr>
          <w:sz w:val="28"/>
          <w:szCs w:val="28"/>
        </w:rPr>
        <w:t xml:space="preserve">атрия гидроксида спиртовой </w:t>
      </w:r>
      <w:r w:rsidR="00F75B22">
        <w:rPr>
          <w:sz w:val="28"/>
          <w:szCs w:val="28"/>
        </w:rPr>
        <w:br w:type="textWrapping" w:clear="all"/>
      </w:r>
      <w:r w:rsidR="002D2C68" w:rsidRPr="00695DAE">
        <w:rPr>
          <w:sz w:val="28"/>
          <w:szCs w:val="28"/>
        </w:rPr>
        <w:t>раствор 2 %</w:t>
      </w:r>
      <w:r w:rsidR="00695DAE" w:rsidRPr="00695DAE">
        <w:rPr>
          <w:sz w:val="28"/>
          <w:szCs w:val="28"/>
        </w:rPr>
        <w:t>.</w:t>
      </w:r>
    </w:p>
    <w:p w:rsidR="00695DAE" w:rsidRPr="00BE7D13" w:rsidRDefault="0059467B" w:rsidP="00407C25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1359A7">
        <w:rPr>
          <w:snapToGrid w:val="0"/>
          <w:sz w:val="28"/>
          <w:szCs w:val="28"/>
        </w:rPr>
        <w:t xml:space="preserve">На линию старта пластинки </w:t>
      </w:r>
      <w:r w:rsidR="003F43FC" w:rsidRPr="001359A7">
        <w:rPr>
          <w:snapToGrid w:val="0"/>
          <w:sz w:val="28"/>
          <w:szCs w:val="28"/>
        </w:rPr>
        <w:t>наносят 10 мкл испытуемого раствора и</w:t>
      </w:r>
      <w:r w:rsidR="003F43FC">
        <w:rPr>
          <w:snapToGrid w:val="0"/>
          <w:sz w:val="28"/>
          <w:szCs w:val="28"/>
        </w:rPr>
        <w:t xml:space="preserve"> 30 мкл</w:t>
      </w:r>
      <w:r w:rsidR="003F43FC" w:rsidRPr="001359A7">
        <w:rPr>
          <w:snapToGrid w:val="0"/>
          <w:sz w:val="28"/>
          <w:szCs w:val="28"/>
        </w:rPr>
        <w:t xml:space="preserve"> раствора </w:t>
      </w:r>
      <w:r w:rsidR="003F43FC" w:rsidRPr="003D6F5C">
        <w:rPr>
          <w:snapToGrid w:val="0"/>
          <w:sz w:val="28"/>
          <w:szCs w:val="28"/>
        </w:rPr>
        <w:t>стандартного образца алоэ-эмодина</w:t>
      </w:r>
      <w:r w:rsidR="003F43FC">
        <w:rPr>
          <w:snapToGrid w:val="0"/>
          <w:sz w:val="28"/>
          <w:szCs w:val="28"/>
        </w:rPr>
        <w:t xml:space="preserve"> </w:t>
      </w:r>
      <w:r w:rsidRPr="001359A7">
        <w:rPr>
          <w:snapToGrid w:val="0"/>
          <w:sz w:val="28"/>
          <w:szCs w:val="28"/>
        </w:rPr>
        <w:t xml:space="preserve">в виде полос длиной </w:t>
      </w:r>
      <w:r w:rsidRPr="0000502A">
        <w:rPr>
          <w:snapToGrid w:val="0"/>
          <w:sz w:val="28"/>
          <w:szCs w:val="28"/>
        </w:rPr>
        <w:t>10 мм</w:t>
      </w:r>
      <w:r w:rsidR="003C3E35" w:rsidRPr="0000502A">
        <w:rPr>
          <w:snapToGrid w:val="0"/>
          <w:sz w:val="28"/>
          <w:szCs w:val="28"/>
        </w:rPr>
        <w:t xml:space="preserve"> </w:t>
      </w:r>
      <w:r w:rsidRPr="001359A7">
        <w:rPr>
          <w:snapToGrid w:val="0"/>
          <w:sz w:val="28"/>
          <w:szCs w:val="28"/>
        </w:rPr>
        <w:t>и шириной 2 мм</w:t>
      </w:r>
      <w:r w:rsidR="004403BB">
        <w:rPr>
          <w:snapToGrid w:val="0"/>
          <w:sz w:val="28"/>
          <w:szCs w:val="28"/>
        </w:rPr>
        <w:t>.</w:t>
      </w:r>
      <w:r w:rsidRPr="001359A7">
        <w:rPr>
          <w:snapToGrid w:val="0"/>
          <w:sz w:val="28"/>
          <w:szCs w:val="28"/>
        </w:rPr>
        <w:t xml:space="preserve"> Пластинку с нанесёнными пробами сушат на воздухе</w:t>
      </w:r>
      <w:r w:rsidR="00695DAE">
        <w:rPr>
          <w:snapToGrid w:val="0"/>
          <w:sz w:val="28"/>
          <w:szCs w:val="28"/>
        </w:rPr>
        <w:t xml:space="preserve"> </w:t>
      </w:r>
      <w:r w:rsidR="00695DAE" w:rsidRPr="003D6F5C">
        <w:rPr>
          <w:snapToGrid w:val="0"/>
          <w:sz w:val="28"/>
          <w:szCs w:val="28"/>
        </w:rPr>
        <w:t>в течение 5</w:t>
      </w:r>
      <w:r w:rsidR="004403BB">
        <w:rPr>
          <w:snapToGrid w:val="0"/>
          <w:sz w:val="28"/>
          <w:szCs w:val="28"/>
        </w:rPr>
        <w:t> </w:t>
      </w:r>
      <w:r w:rsidR="00695DAE" w:rsidRPr="003D6F5C">
        <w:rPr>
          <w:snapToGrid w:val="0"/>
          <w:sz w:val="28"/>
          <w:szCs w:val="28"/>
        </w:rPr>
        <w:t>мин</w:t>
      </w:r>
      <w:r w:rsidRPr="003D6F5C">
        <w:rPr>
          <w:snapToGrid w:val="0"/>
          <w:sz w:val="28"/>
          <w:szCs w:val="28"/>
        </w:rPr>
        <w:t>, помещают</w:t>
      </w:r>
      <w:r w:rsidRPr="001359A7">
        <w:rPr>
          <w:snapToGrid w:val="0"/>
          <w:sz w:val="28"/>
          <w:szCs w:val="28"/>
        </w:rPr>
        <w:t xml:space="preserve"> в предварительно насыщенную </w:t>
      </w:r>
      <w:r w:rsidR="00342239" w:rsidRPr="001359A7">
        <w:rPr>
          <w:snapToGrid w:val="0"/>
          <w:sz w:val="28"/>
          <w:szCs w:val="28"/>
        </w:rPr>
        <w:t xml:space="preserve">в течение 1 ч </w:t>
      </w:r>
      <w:r w:rsidRPr="001359A7">
        <w:rPr>
          <w:snapToGrid w:val="0"/>
          <w:sz w:val="28"/>
          <w:szCs w:val="28"/>
        </w:rPr>
        <w:t>камеру с ПФ и хроматографируют восходящим способом. Когда фронт</w:t>
      </w:r>
      <w:r w:rsidR="00934302">
        <w:rPr>
          <w:snapToGrid w:val="0"/>
          <w:sz w:val="28"/>
          <w:szCs w:val="28"/>
        </w:rPr>
        <w:t xml:space="preserve"> растворителей пройдёт около 80–</w:t>
      </w:r>
      <w:r w:rsidRPr="001359A7">
        <w:rPr>
          <w:snapToGrid w:val="0"/>
          <w:sz w:val="28"/>
          <w:szCs w:val="28"/>
        </w:rPr>
        <w:t xml:space="preserve">90 % длины пластинки от линии старта, её вынимают из камеры, сушат на </w:t>
      </w:r>
      <w:r w:rsidRPr="00BE7D13">
        <w:rPr>
          <w:snapToGrid w:val="0"/>
          <w:sz w:val="28"/>
          <w:szCs w:val="28"/>
        </w:rPr>
        <w:t xml:space="preserve">воздухе </w:t>
      </w:r>
      <w:r w:rsidR="00695DAE" w:rsidRPr="00BE7D13">
        <w:rPr>
          <w:snapToGrid w:val="0"/>
          <w:sz w:val="28"/>
          <w:szCs w:val="28"/>
        </w:rPr>
        <w:t>в течение 30 мин и</w:t>
      </w:r>
      <w:r w:rsidRPr="00BE7D13">
        <w:rPr>
          <w:snapToGrid w:val="0"/>
          <w:sz w:val="28"/>
          <w:szCs w:val="28"/>
        </w:rPr>
        <w:t xml:space="preserve"> </w:t>
      </w:r>
      <w:r w:rsidR="00695DAE" w:rsidRPr="00BE7D13">
        <w:rPr>
          <w:snapToGrid w:val="0"/>
          <w:sz w:val="28"/>
          <w:szCs w:val="28"/>
        </w:rPr>
        <w:t xml:space="preserve">просматривают </w:t>
      </w:r>
      <w:r w:rsidR="003D6F5C" w:rsidRPr="00BE7D13">
        <w:rPr>
          <w:snapToGrid w:val="0"/>
          <w:sz w:val="28"/>
          <w:szCs w:val="28"/>
        </w:rPr>
        <w:t>при дневном свете</w:t>
      </w:r>
      <w:r w:rsidR="00695DAE" w:rsidRPr="00BE7D13">
        <w:rPr>
          <w:snapToGrid w:val="0"/>
          <w:sz w:val="28"/>
          <w:szCs w:val="28"/>
        </w:rPr>
        <w:t>.</w:t>
      </w:r>
    </w:p>
    <w:p w:rsidR="00695DAE" w:rsidRPr="00BE7D13" w:rsidRDefault="00695DAE" w:rsidP="00407C25">
      <w:pPr>
        <w:keepNext/>
        <w:spacing w:line="360" w:lineRule="auto"/>
        <w:ind w:firstLine="709"/>
        <w:jc w:val="both"/>
        <w:rPr>
          <w:i/>
          <w:snapToGrid w:val="0"/>
          <w:sz w:val="28"/>
          <w:szCs w:val="28"/>
        </w:rPr>
      </w:pPr>
      <w:r w:rsidRPr="00BE7D13">
        <w:rPr>
          <w:i/>
          <w:snapToGrid w:val="0"/>
          <w:sz w:val="28"/>
          <w:szCs w:val="28"/>
        </w:rPr>
        <w:t>Результат</w:t>
      </w:r>
    </w:p>
    <w:p w:rsidR="00695DAE" w:rsidRPr="00BE7D13" w:rsidRDefault="00695DAE" w:rsidP="00407C25">
      <w:pPr>
        <w:spacing w:line="360" w:lineRule="auto"/>
        <w:ind w:firstLine="709"/>
        <w:jc w:val="both"/>
        <w:rPr>
          <w:sz w:val="28"/>
          <w:szCs w:val="28"/>
        </w:rPr>
      </w:pPr>
      <w:r w:rsidRPr="00BE7D13">
        <w:rPr>
          <w:sz w:val="28"/>
          <w:szCs w:val="28"/>
        </w:rPr>
        <w:t xml:space="preserve">На хроматограмме раствора </w:t>
      </w:r>
      <w:r w:rsidR="00BE7D13" w:rsidRPr="00BE7D13">
        <w:rPr>
          <w:sz w:val="28"/>
          <w:szCs w:val="28"/>
        </w:rPr>
        <w:t>стандартного образца</w:t>
      </w:r>
      <w:r w:rsidRPr="00BE7D13">
        <w:rPr>
          <w:sz w:val="28"/>
          <w:szCs w:val="28"/>
        </w:rPr>
        <w:t xml:space="preserve"> алоэ-эмодина должна обнаруживаться зона адсорбции </w:t>
      </w:r>
      <w:proofErr w:type="gramStart"/>
      <w:r w:rsidRPr="00BE7D13">
        <w:rPr>
          <w:sz w:val="28"/>
          <w:szCs w:val="28"/>
        </w:rPr>
        <w:t>от</w:t>
      </w:r>
      <w:proofErr w:type="gramEnd"/>
      <w:r w:rsidRPr="00BE7D13">
        <w:rPr>
          <w:sz w:val="28"/>
          <w:szCs w:val="28"/>
        </w:rPr>
        <w:t xml:space="preserve"> светло-ж</w:t>
      </w:r>
      <w:r w:rsidR="00661670">
        <w:rPr>
          <w:sz w:val="28"/>
          <w:szCs w:val="28"/>
        </w:rPr>
        <w:t>ё</w:t>
      </w:r>
      <w:r w:rsidRPr="00BE7D13">
        <w:rPr>
          <w:sz w:val="28"/>
          <w:szCs w:val="28"/>
        </w:rPr>
        <w:t>лтого до оранжевого цвета.</w:t>
      </w:r>
    </w:p>
    <w:p w:rsidR="00695DAE" w:rsidRPr="00BE7D13" w:rsidRDefault="00695DAE" w:rsidP="00407C25">
      <w:pPr>
        <w:spacing w:line="360" w:lineRule="auto"/>
        <w:ind w:firstLine="709"/>
        <w:jc w:val="both"/>
        <w:rPr>
          <w:sz w:val="28"/>
          <w:szCs w:val="28"/>
        </w:rPr>
      </w:pPr>
      <w:r w:rsidRPr="00BE7D13">
        <w:rPr>
          <w:sz w:val="28"/>
          <w:szCs w:val="28"/>
        </w:rPr>
        <w:t>На хроматограмме испытуемого раствора должна обнаруживаться зона адс</w:t>
      </w:r>
      <w:r w:rsidR="00661670">
        <w:rPr>
          <w:sz w:val="28"/>
          <w:szCs w:val="28"/>
        </w:rPr>
        <w:t>орбции от светло-жё</w:t>
      </w:r>
      <w:r w:rsidRPr="00BE7D13">
        <w:rPr>
          <w:sz w:val="28"/>
          <w:szCs w:val="28"/>
        </w:rPr>
        <w:t xml:space="preserve">лтого до оранжевого цвета на уровне зоны адсорбции </w:t>
      </w:r>
      <w:r w:rsidR="00BE7D13" w:rsidRPr="00BE7D13">
        <w:rPr>
          <w:sz w:val="28"/>
          <w:szCs w:val="28"/>
        </w:rPr>
        <w:t>стандартного образца</w:t>
      </w:r>
      <w:r w:rsidRPr="00BE7D13">
        <w:rPr>
          <w:sz w:val="28"/>
          <w:szCs w:val="28"/>
        </w:rPr>
        <w:t xml:space="preserve"> алоэ-эмодина, допускается обнаружение других зон адсорбции.</w:t>
      </w:r>
    </w:p>
    <w:p w:rsidR="0059467B" w:rsidRPr="001359A7" w:rsidRDefault="00695DAE" w:rsidP="00407C25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BE7D13">
        <w:rPr>
          <w:snapToGrid w:val="0"/>
          <w:sz w:val="28"/>
          <w:szCs w:val="28"/>
        </w:rPr>
        <w:t>Затем п</w:t>
      </w:r>
      <w:r w:rsidR="0059467B" w:rsidRPr="00BE7D13">
        <w:rPr>
          <w:snapToGrid w:val="0"/>
          <w:sz w:val="28"/>
          <w:szCs w:val="28"/>
        </w:rPr>
        <w:t>ластинку обрабатывают реактивом для детектирования</w:t>
      </w:r>
      <w:r w:rsidR="00B50EC3" w:rsidRPr="00BE7D13">
        <w:rPr>
          <w:snapToGrid w:val="0"/>
          <w:sz w:val="28"/>
          <w:szCs w:val="28"/>
        </w:rPr>
        <w:t xml:space="preserve"> и</w:t>
      </w:r>
      <w:r w:rsidR="0059467B" w:rsidRPr="00BE7D13">
        <w:rPr>
          <w:snapToGrid w:val="0"/>
          <w:sz w:val="28"/>
          <w:szCs w:val="28"/>
        </w:rPr>
        <w:t xml:space="preserve"> просматривают </w:t>
      </w:r>
      <w:r w:rsidR="003D6F5C" w:rsidRPr="00BE7D13">
        <w:rPr>
          <w:snapToGrid w:val="0"/>
          <w:sz w:val="28"/>
          <w:szCs w:val="28"/>
        </w:rPr>
        <w:t>при дневном свете</w:t>
      </w:r>
      <w:r w:rsidR="002D5E60" w:rsidRPr="00BE7D13">
        <w:rPr>
          <w:snapToGrid w:val="0"/>
          <w:sz w:val="28"/>
          <w:szCs w:val="28"/>
        </w:rPr>
        <w:t>.</w:t>
      </w:r>
    </w:p>
    <w:p w:rsidR="00987EEB" w:rsidRDefault="0059467B" w:rsidP="00602AC0">
      <w:pPr>
        <w:keepNext/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1359A7">
        <w:rPr>
          <w:i/>
          <w:snapToGrid w:val="0"/>
          <w:sz w:val="28"/>
          <w:szCs w:val="28"/>
        </w:rPr>
        <w:t>Результат</w:t>
      </w:r>
    </w:p>
    <w:p w:rsidR="002D5E60" w:rsidRPr="00E87160" w:rsidRDefault="002D5E60" w:rsidP="00602AC0">
      <w:pPr>
        <w:keepNext/>
        <w:spacing w:line="360" w:lineRule="auto"/>
        <w:ind w:firstLine="709"/>
        <w:jc w:val="both"/>
        <w:rPr>
          <w:sz w:val="28"/>
          <w:szCs w:val="28"/>
        </w:rPr>
      </w:pPr>
      <w:r w:rsidRPr="00E87160">
        <w:rPr>
          <w:sz w:val="28"/>
          <w:szCs w:val="28"/>
        </w:rPr>
        <w:t xml:space="preserve">На хроматограмме раствора </w:t>
      </w:r>
      <w:r w:rsidR="00BE7D13">
        <w:rPr>
          <w:sz w:val="28"/>
          <w:szCs w:val="28"/>
        </w:rPr>
        <w:t>стандартного образца</w:t>
      </w:r>
      <w:r w:rsidRPr="00E87160">
        <w:rPr>
          <w:sz w:val="28"/>
          <w:szCs w:val="28"/>
        </w:rPr>
        <w:t xml:space="preserve"> алоэ-эмодина должна обнаруживаться зона адсорбции </w:t>
      </w:r>
      <w:r>
        <w:rPr>
          <w:sz w:val="28"/>
          <w:szCs w:val="28"/>
        </w:rPr>
        <w:t>светло-красного или красного</w:t>
      </w:r>
      <w:r w:rsidRPr="00077D58">
        <w:rPr>
          <w:sz w:val="28"/>
          <w:szCs w:val="28"/>
        </w:rPr>
        <w:t xml:space="preserve"> цвета.</w:t>
      </w:r>
    </w:p>
    <w:p w:rsidR="002D5E60" w:rsidRDefault="002D5E60" w:rsidP="00407C25">
      <w:pPr>
        <w:spacing w:line="360" w:lineRule="auto"/>
        <w:ind w:firstLine="709"/>
        <w:jc w:val="both"/>
        <w:rPr>
          <w:sz w:val="28"/>
          <w:szCs w:val="28"/>
        </w:rPr>
      </w:pPr>
      <w:r w:rsidRPr="00E87160">
        <w:rPr>
          <w:sz w:val="28"/>
          <w:szCs w:val="28"/>
        </w:rPr>
        <w:t>На хроматогр</w:t>
      </w:r>
      <w:r>
        <w:rPr>
          <w:sz w:val="28"/>
          <w:szCs w:val="28"/>
        </w:rPr>
        <w:t>амме испытуемого раствора должна</w:t>
      </w:r>
      <w:r w:rsidRPr="00E87160">
        <w:rPr>
          <w:sz w:val="28"/>
          <w:szCs w:val="28"/>
        </w:rPr>
        <w:t xml:space="preserve"> обнаруживаться зона адсорбции </w:t>
      </w:r>
      <w:r>
        <w:rPr>
          <w:sz w:val="28"/>
          <w:szCs w:val="28"/>
        </w:rPr>
        <w:t>светло-красного или красного</w:t>
      </w:r>
      <w:r w:rsidRPr="00077D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цвета </w:t>
      </w:r>
      <w:r w:rsidRPr="00E87160">
        <w:rPr>
          <w:sz w:val="28"/>
          <w:szCs w:val="28"/>
        </w:rPr>
        <w:t xml:space="preserve">на уровне зоны адсорбции </w:t>
      </w:r>
      <w:r w:rsidR="00BE7D13">
        <w:rPr>
          <w:sz w:val="28"/>
          <w:szCs w:val="28"/>
        </w:rPr>
        <w:t>стандартного образца</w:t>
      </w:r>
      <w:r w:rsidRPr="00E87160">
        <w:rPr>
          <w:sz w:val="28"/>
          <w:szCs w:val="28"/>
        </w:rPr>
        <w:t xml:space="preserve"> алоэ</w:t>
      </w:r>
      <w:r>
        <w:rPr>
          <w:sz w:val="28"/>
          <w:szCs w:val="28"/>
        </w:rPr>
        <w:t>-эмодина; допускается обнаружение других зон адсорбции.</w:t>
      </w:r>
    </w:p>
    <w:p w:rsidR="0016125E" w:rsidRPr="009C1D77" w:rsidRDefault="00661670" w:rsidP="00407C25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napToGrid w:val="0"/>
          <w:sz w:val="28"/>
          <w:szCs w:val="28"/>
        </w:rPr>
        <w:t>2. </w:t>
      </w:r>
      <w:r w:rsidR="00470B85" w:rsidRPr="0078154C">
        <w:rPr>
          <w:i/>
          <w:snapToGrid w:val="0"/>
          <w:sz w:val="28"/>
          <w:szCs w:val="28"/>
        </w:rPr>
        <w:t>Качественн</w:t>
      </w:r>
      <w:r w:rsidR="002D5E60">
        <w:rPr>
          <w:i/>
          <w:snapToGrid w:val="0"/>
          <w:sz w:val="28"/>
          <w:szCs w:val="28"/>
        </w:rPr>
        <w:t>ая</w:t>
      </w:r>
      <w:r w:rsidR="00470B85" w:rsidRPr="0078154C">
        <w:rPr>
          <w:i/>
          <w:snapToGrid w:val="0"/>
          <w:sz w:val="28"/>
          <w:szCs w:val="28"/>
        </w:rPr>
        <w:t xml:space="preserve"> реакци</w:t>
      </w:r>
      <w:r w:rsidR="002D5E60">
        <w:rPr>
          <w:i/>
          <w:snapToGrid w:val="0"/>
          <w:sz w:val="28"/>
          <w:szCs w:val="28"/>
        </w:rPr>
        <w:t>я</w:t>
      </w:r>
      <w:r w:rsidR="002D6FBF">
        <w:rPr>
          <w:i/>
          <w:snapToGrid w:val="0"/>
          <w:sz w:val="28"/>
          <w:szCs w:val="28"/>
        </w:rPr>
        <w:t xml:space="preserve">. </w:t>
      </w:r>
      <w:r w:rsidR="0016125E" w:rsidRPr="006F63A3">
        <w:rPr>
          <w:sz w:val="28"/>
          <w:szCs w:val="28"/>
        </w:rPr>
        <w:t>2</w:t>
      </w:r>
      <w:r w:rsidR="0016125E">
        <w:rPr>
          <w:sz w:val="28"/>
          <w:szCs w:val="28"/>
        </w:rPr>
        <w:t xml:space="preserve"> мл сока </w:t>
      </w:r>
      <w:r w:rsidR="0016125E" w:rsidRPr="00A11A70">
        <w:rPr>
          <w:sz w:val="28"/>
          <w:szCs w:val="28"/>
          <w:shd w:val="clear" w:color="auto" w:fill="FFFFFF" w:themeFill="background1"/>
        </w:rPr>
        <w:t xml:space="preserve">(раздел «Количественное определение») </w:t>
      </w:r>
      <w:r w:rsidR="0016125E">
        <w:rPr>
          <w:sz w:val="28"/>
          <w:szCs w:val="28"/>
          <w:shd w:val="clear" w:color="auto" w:fill="FFFFFF" w:themeFill="background1"/>
        </w:rPr>
        <w:t>помещают в делительную воронку, прибавляют</w:t>
      </w:r>
      <w:r w:rsidR="000C238D">
        <w:rPr>
          <w:sz w:val="28"/>
          <w:szCs w:val="28"/>
        </w:rPr>
        <w:t xml:space="preserve"> 5 мл хлороформа, перемешивают и оставляют до разделения слоёв. </w:t>
      </w:r>
      <w:r w:rsidR="0016125E">
        <w:rPr>
          <w:sz w:val="28"/>
          <w:szCs w:val="28"/>
        </w:rPr>
        <w:t xml:space="preserve">Органический слой сливают в </w:t>
      </w:r>
      <w:r w:rsidR="0016125E" w:rsidRPr="0000502A">
        <w:rPr>
          <w:sz w:val="28"/>
          <w:szCs w:val="28"/>
        </w:rPr>
        <w:t>пробирку,</w:t>
      </w:r>
      <w:r w:rsidR="0016125E">
        <w:rPr>
          <w:sz w:val="28"/>
          <w:szCs w:val="28"/>
        </w:rPr>
        <w:t xml:space="preserve"> </w:t>
      </w:r>
      <w:r w:rsidR="000A5A9E">
        <w:rPr>
          <w:sz w:val="28"/>
          <w:szCs w:val="28"/>
        </w:rPr>
        <w:t xml:space="preserve">к нему </w:t>
      </w:r>
      <w:r w:rsidR="0016125E">
        <w:rPr>
          <w:sz w:val="28"/>
          <w:szCs w:val="28"/>
        </w:rPr>
        <w:t>прибавляют 5 мл аммиака раствора концентрированного 25 %; при взбалтывании аммиачно-водный слой должен окрашиваться в розовый, ж</w:t>
      </w:r>
      <w:r>
        <w:rPr>
          <w:sz w:val="28"/>
          <w:szCs w:val="28"/>
        </w:rPr>
        <w:t>ё</w:t>
      </w:r>
      <w:r w:rsidR="0016125E">
        <w:rPr>
          <w:sz w:val="28"/>
          <w:szCs w:val="28"/>
        </w:rPr>
        <w:t xml:space="preserve">лтый или оранжевый цвет </w:t>
      </w:r>
      <w:r w:rsidR="0016125E">
        <w:rPr>
          <w:sz w:val="28"/>
        </w:rPr>
        <w:t>(антраценпроизводные).</w:t>
      </w:r>
    </w:p>
    <w:p w:rsidR="00406DC3" w:rsidRPr="00123BF7" w:rsidRDefault="00123BF7" w:rsidP="00407C25">
      <w:pPr>
        <w:keepNext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23BF7">
        <w:rPr>
          <w:sz w:val="28"/>
          <w:szCs w:val="28"/>
        </w:rPr>
        <w:t>ИСПЫТАНИЯ</w:t>
      </w:r>
    </w:p>
    <w:p w:rsidR="00406DC3" w:rsidRPr="00591897" w:rsidRDefault="00406DC3" w:rsidP="00407C2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23BF7">
        <w:rPr>
          <w:b/>
          <w:i/>
          <w:sz w:val="28"/>
          <w:szCs w:val="28"/>
        </w:rPr>
        <w:t>Влажность</w:t>
      </w:r>
      <w:r w:rsidRPr="006C5F93">
        <w:rPr>
          <w:b/>
          <w:sz w:val="28"/>
          <w:szCs w:val="28"/>
        </w:rPr>
        <w:t xml:space="preserve">. </w:t>
      </w:r>
      <w:r w:rsidRPr="00997C38">
        <w:rPr>
          <w:sz w:val="28"/>
          <w:szCs w:val="28"/>
        </w:rPr>
        <w:t>Не</w:t>
      </w:r>
      <w:r w:rsidRPr="006C5F93">
        <w:rPr>
          <w:sz w:val="28"/>
          <w:szCs w:val="28"/>
        </w:rPr>
        <w:t xml:space="preserve"> </w:t>
      </w:r>
      <w:r w:rsidR="0016125E">
        <w:rPr>
          <w:sz w:val="28"/>
          <w:szCs w:val="28"/>
        </w:rPr>
        <w:t>менее</w:t>
      </w:r>
      <w:r w:rsidRPr="006C5F93">
        <w:rPr>
          <w:sz w:val="28"/>
          <w:szCs w:val="28"/>
        </w:rPr>
        <w:t xml:space="preserve"> </w:t>
      </w:r>
      <w:r w:rsidR="0016125E">
        <w:rPr>
          <w:sz w:val="28"/>
          <w:szCs w:val="28"/>
        </w:rPr>
        <w:t>92</w:t>
      </w:r>
      <w:r w:rsidR="00A47EF1">
        <w:rPr>
          <w:sz w:val="28"/>
          <w:szCs w:val="28"/>
        </w:rPr>
        <w:t>,0</w:t>
      </w:r>
      <w:r>
        <w:rPr>
          <w:sz w:val="28"/>
          <w:szCs w:val="28"/>
        </w:rPr>
        <w:t> % (</w:t>
      </w:r>
      <w:r w:rsidR="003F43FC" w:rsidRPr="00890ADB">
        <w:rPr>
          <w:sz w:val="28"/>
          <w:szCs w:val="28"/>
        </w:rPr>
        <w:t>ОФС «Определение влажности лекарственного растительного сырья и лекарственных средств растительного происхождения»</w:t>
      </w:r>
      <w:r w:rsidRPr="00591897">
        <w:rPr>
          <w:sz w:val="28"/>
          <w:szCs w:val="28"/>
        </w:rPr>
        <w:t>).</w:t>
      </w:r>
    </w:p>
    <w:p w:rsidR="00406DC3" w:rsidRPr="006C5F93" w:rsidRDefault="00406DC3" w:rsidP="00407C2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23BF7">
        <w:rPr>
          <w:b/>
          <w:i/>
          <w:sz w:val="28"/>
          <w:szCs w:val="28"/>
        </w:rPr>
        <w:t>Зола общая</w:t>
      </w:r>
      <w:r w:rsidRPr="006C5F93">
        <w:rPr>
          <w:b/>
          <w:sz w:val="28"/>
          <w:szCs w:val="28"/>
        </w:rPr>
        <w:t xml:space="preserve">. </w:t>
      </w:r>
      <w:r w:rsidRPr="00A47EF1">
        <w:rPr>
          <w:sz w:val="28"/>
          <w:szCs w:val="28"/>
        </w:rPr>
        <w:t>Не</w:t>
      </w:r>
      <w:r w:rsidRPr="006C5F93">
        <w:rPr>
          <w:sz w:val="28"/>
          <w:szCs w:val="28"/>
        </w:rPr>
        <w:t xml:space="preserve"> более 1</w:t>
      </w:r>
      <w:r w:rsidR="002D5E60">
        <w:rPr>
          <w:sz w:val="28"/>
          <w:szCs w:val="28"/>
        </w:rPr>
        <w:t>7</w:t>
      </w:r>
      <w:r w:rsidR="00A47EF1">
        <w:rPr>
          <w:sz w:val="28"/>
          <w:szCs w:val="28"/>
        </w:rPr>
        <w:t>,0</w:t>
      </w:r>
      <w:r>
        <w:rPr>
          <w:sz w:val="28"/>
          <w:szCs w:val="28"/>
        </w:rPr>
        <w:t> % (ОФС «Зола общая»).</w:t>
      </w:r>
    </w:p>
    <w:p w:rsidR="00406DC3" w:rsidRDefault="00FC27E8" w:rsidP="00407C2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23BF7">
        <w:rPr>
          <w:b/>
          <w:i/>
          <w:sz w:val="28"/>
          <w:szCs w:val="28"/>
        </w:rPr>
        <w:t xml:space="preserve">Допустимые </w:t>
      </w:r>
      <w:r w:rsidR="00406DC3" w:rsidRPr="00123BF7">
        <w:rPr>
          <w:b/>
          <w:i/>
          <w:sz w:val="28"/>
          <w:szCs w:val="28"/>
        </w:rPr>
        <w:t>примеси</w:t>
      </w:r>
      <w:r w:rsidRPr="00B82278">
        <w:rPr>
          <w:b/>
          <w:sz w:val="28"/>
          <w:szCs w:val="28"/>
        </w:rPr>
        <w:t xml:space="preserve">. </w:t>
      </w:r>
      <w:r w:rsidRPr="00B82278">
        <w:rPr>
          <w:sz w:val="28"/>
          <w:szCs w:val="28"/>
        </w:rPr>
        <w:t>Определение</w:t>
      </w:r>
      <w:r w:rsidRPr="00FC27E8">
        <w:rPr>
          <w:sz w:val="28"/>
          <w:szCs w:val="28"/>
        </w:rPr>
        <w:t xml:space="preserve"> проводят в соответствии </w:t>
      </w:r>
      <w:r>
        <w:rPr>
          <w:sz w:val="28"/>
          <w:szCs w:val="28"/>
        </w:rPr>
        <w:t>с ОФС</w:t>
      </w:r>
      <w:r w:rsidR="00661670">
        <w:rPr>
          <w:sz w:val="28"/>
          <w:szCs w:val="28"/>
        </w:rPr>
        <w:t> </w:t>
      </w:r>
      <w:r>
        <w:rPr>
          <w:sz w:val="28"/>
          <w:szCs w:val="28"/>
        </w:rPr>
        <w:t>«Определение подлинности, измельчённости и содержания примесей в лекарственном растительном сырье и лекарственных растительных препаратах».</w:t>
      </w:r>
    </w:p>
    <w:p w:rsidR="004F6F40" w:rsidRPr="00FC27E8" w:rsidRDefault="004F6F40" w:rsidP="00407C2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F6F40">
        <w:rPr>
          <w:i/>
          <w:sz w:val="28"/>
          <w:szCs w:val="28"/>
        </w:rPr>
        <w:t>Поломанных листьев</w:t>
      </w:r>
      <w:r>
        <w:rPr>
          <w:sz w:val="28"/>
          <w:szCs w:val="28"/>
        </w:rPr>
        <w:t>.</w:t>
      </w:r>
      <w:r w:rsidR="000A5A9E">
        <w:rPr>
          <w:sz w:val="28"/>
          <w:szCs w:val="28"/>
        </w:rPr>
        <w:t xml:space="preserve"> Н</w:t>
      </w:r>
      <w:r>
        <w:rPr>
          <w:sz w:val="28"/>
          <w:szCs w:val="28"/>
        </w:rPr>
        <w:t>е более 10 %.</w:t>
      </w:r>
    </w:p>
    <w:p w:rsidR="00406DC3" w:rsidRPr="002D5E60" w:rsidRDefault="00406DC3" w:rsidP="00407C2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23BF7">
        <w:rPr>
          <w:i/>
          <w:sz w:val="28"/>
          <w:szCs w:val="28"/>
        </w:rPr>
        <w:t>Органическая примесь.</w:t>
      </w:r>
      <w:r w:rsidRPr="006C5F93">
        <w:rPr>
          <w:sz w:val="28"/>
          <w:szCs w:val="28"/>
        </w:rPr>
        <w:t xml:space="preserve"> </w:t>
      </w:r>
      <w:r w:rsidR="002D5E60" w:rsidRPr="002D5E60">
        <w:rPr>
          <w:sz w:val="28"/>
          <w:szCs w:val="28"/>
        </w:rPr>
        <w:t>Не допускается</w:t>
      </w:r>
      <w:r w:rsidR="00236E0D">
        <w:rPr>
          <w:sz w:val="28"/>
          <w:szCs w:val="28"/>
        </w:rPr>
        <w:t>.</w:t>
      </w:r>
    </w:p>
    <w:p w:rsidR="00406DC3" w:rsidRPr="006C5F93" w:rsidRDefault="00406DC3" w:rsidP="00407C2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23BF7">
        <w:rPr>
          <w:i/>
          <w:sz w:val="28"/>
          <w:szCs w:val="28"/>
        </w:rPr>
        <w:t>Минеральная примесь</w:t>
      </w:r>
      <w:r w:rsidRPr="005B18D7">
        <w:rPr>
          <w:i/>
          <w:sz w:val="28"/>
          <w:szCs w:val="28"/>
        </w:rPr>
        <w:t>.</w:t>
      </w:r>
      <w:r w:rsidR="00A47EF1" w:rsidRPr="005B18D7">
        <w:rPr>
          <w:b/>
          <w:i/>
          <w:sz w:val="28"/>
          <w:szCs w:val="28"/>
        </w:rPr>
        <w:t xml:space="preserve"> </w:t>
      </w:r>
      <w:r w:rsidR="00E14990" w:rsidRPr="00661670">
        <w:rPr>
          <w:sz w:val="28"/>
          <w:szCs w:val="28"/>
        </w:rPr>
        <w:t>Н</w:t>
      </w:r>
      <w:r w:rsidR="000A5A9E" w:rsidRPr="005B18D7">
        <w:rPr>
          <w:sz w:val="28"/>
          <w:szCs w:val="28"/>
        </w:rPr>
        <w:t>е более 0,5 %.</w:t>
      </w:r>
    </w:p>
    <w:p w:rsidR="00406DC3" w:rsidRPr="006C5F93" w:rsidRDefault="00406DC3" w:rsidP="00407C2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23BF7">
        <w:rPr>
          <w:b/>
          <w:bCs/>
          <w:i/>
          <w:sz w:val="28"/>
          <w:szCs w:val="28"/>
        </w:rPr>
        <w:t>Тяж</w:t>
      </w:r>
      <w:r w:rsidR="00887C1C" w:rsidRPr="00123BF7">
        <w:rPr>
          <w:b/>
          <w:bCs/>
          <w:i/>
          <w:sz w:val="28"/>
          <w:szCs w:val="28"/>
        </w:rPr>
        <w:t>ё</w:t>
      </w:r>
      <w:r w:rsidRPr="00123BF7">
        <w:rPr>
          <w:b/>
          <w:bCs/>
          <w:i/>
          <w:sz w:val="28"/>
          <w:szCs w:val="28"/>
        </w:rPr>
        <w:t>лые металлы и мышьяк</w:t>
      </w:r>
      <w:r w:rsidRPr="00123BF7">
        <w:rPr>
          <w:b/>
          <w:i/>
          <w:sz w:val="28"/>
          <w:szCs w:val="28"/>
        </w:rPr>
        <w:t>.</w:t>
      </w:r>
      <w:r w:rsidRPr="006C5F93">
        <w:rPr>
          <w:sz w:val="28"/>
          <w:szCs w:val="28"/>
        </w:rPr>
        <w:t xml:space="preserve"> В соответствии с ОФС</w:t>
      </w:r>
      <w:r>
        <w:rPr>
          <w:sz w:val="28"/>
          <w:szCs w:val="28"/>
        </w:rPr>
        <w:t> </w:t>
      </w:r>
      <w:r w:rsidRPr="006C5F93">
        <w:rPr>
          <w:sz w:val="28"/>
          <w:szCs w:val="28"/>
        </w:rPr>
        <w:t>«Определение содержания тяж</w:t>
      </w:r>
      <w:r w:rsidR="00887C1C">
        <w:rPr>
          <w:sz w:val="28"/>
          <w:szCs w:val="28"/>
        </w:rPr>
        <w:t>ё</w:t>
      </w:r>
      <w:r w:rsidRPr="006C5F93">
        <w:rPr>
          <w:sz w:val="28"/>
          <w:szCs w:val="28"/>
        </w:rPr>
        <w:t>лых металлов и мышьяка в лекарственном растительном сырье и лекарственных растительных препаратах».</w:t>
      </w:r>
    </w:p>
    <w:p w:rsidR="00406DC3" w:rsidRDefault="00406DC3" w:rsidP="00407C2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23BF7">
        <w:rPr>
          <w:b/>
          <w:bCs/>
          <w:i/>
          <w:sz w:val="28"/>
          <w:szCs w:val="28"/>
        </w:rPr>
        <w:t>Радионуклиды.</w:t>
      </w:r>
      <w:r w:rsidRPr="006C5F93">
        <w:rPr>
          <w:bCs/>
          <w:sz w:val="28"/>
          <w:szCs w:val="28"/>
        </w:rPr>
        <w:t xml:space="preserve"> </w:t>
      </w:r>
      <w:r w:rsidRPr="006C5F93">
        <w:rPr>
          <w:sz w:val="28"/>
          <w:szCs w:val="28"/>
        </w:rPr>
        <w:t xml:space="preserve">В </w:t>
      </w:r>
      <w:r>
        <w:rPr>
          <w:sz w:val="28"/>
          <w:szCs w:val="28"/>
        </w:rPr>
        <w:t>соответствии с ОФС </w:t>
      </w:r>
      <w:r w:rsidRPr="006C5F93">
        <w:rPr>
          <w:sz w:val="28"/>
          <w:szCs w:val="28"/>
        </w:rPr>
        <w:t>«Определение содержания радионуклидов в лекарственном растительном сырье и лекарств</w:t>
      </w:r>
      <w:r w:rsidR="00B82422">
        <w:rPr>
          <w:sz w:val="28"/>
          <w:szCs w:val="28"/>
        </w:rPr>
        <w:t>енных растительных препаратах».</w:t>
      </w:r>
    </w:p>
    <w:p w:rsidR="001B4B17" w:rsidRPr="007D2549" w:rsidRDefault="001B4B17" w:rsidP="00407C2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23BF7">
        <w:rPr>
          <w:b/>
          <w:i/>
          <w:sz w:val="28"/>
          <w:szCs w:val="28"/>
        </w:rPr>
        <w:t>Заражённость вредителями запасов.</w:t>
      </w:r>
      <w:r w:rsidRPr="00B82278">
        <w:rPr>
          <w:b/>
          <w:sz w:val="28"/>
          <w:szCs w:val="28"/>
        </w:rPr>
        <w:t xml:space="preserve"> </w:t>
      </w:r>
      <w:r w:rsidRPr="00B82278">
        <w:rPr>
          <w:sz w:val="28"/>
          <w:szCs w:val="28"/>
        </w:rPr>
        <w:t>В соответствии с ОФС</w:t>
      </w:r>
      <w:r w:rsidR="00F75B22">
        <w:rPr>
          <w:sz w:val="28"/>
          <w:szCs w:val="28"/>
        </w:rPr>
        <w:t> </w:t>
      </w:r>
      <w:r w:rsidRPr="00B82278">
        <w:rPr>
          <w:sz w:val="28"/>
          <w:szCs w:val="28"/>
        </w:rPr>
        <w:t>«Определение степени зараж</w:t>
      </w:r>
      <w:r>
        <w:rPr>
          <w:sz w:val="28"/>
          <w:szCs w:val="28"/>
        </w:rPr>
        <w:t>ё</w:t>
      </w:r>
      <w:r w:rsidRPr="00B82278">
        <w:rPr>
          <w:sz w:val="28"/>
          <w:szCs w:val="28"/>
        </w:rPr>
        <w:t>нности лекарственного растительного сырья и лекарственных растительных препаратов вредителями запасов».</w:t>
      </w:r>
    </w:p>
    <w:p w:rsidR="00406DC3" w:rsidRPr="006C5F93" w:rsidRDefault="00406DC3" w:rsidP="00407C2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2A350B">
        <w:rPr>
          <w:b/>
          <w:bCs/>
          <w:i/>
          <w:sz w:val="28"/>
          <w:szCs w:val="28"/>
        </w:rPr>
        <w:t>Остаточные количества пестицидов</w:t>
      </w:r>
      <w:r w:rsidRPr="002A350B">
        <w:rPr>
          <w:i/>
          <w:sz w:val="28"/>
          <w:szCs w:val="28"/>
        </w:rPr>
        <w:t>.</w:t>
      </w:r>
      <w:r w:rsidRPr="002A350B">
        <w:rPr>
          <w:sz w:val="28"/>
          <w:szCs w:val="28"/>
        </w:rPr>
        <w:t xml:space="preserve"> В соответствии с ОФС</w:t>
      </w:r>
      <w:r w:rsidR="00661670">
        <w:rPr>
          <w:sz w:val="28"/>
          <w:szCs w:val="28"/>
        </w:rPr>
        <w:t> </w:t>
      </w:r>
      <w:r w:rsidRPr="002A350B">
        <w:rPr>
          <w:sz w:val="28"/>
          <w:szCs w:val="28"/>
        </w:rPr>
        <w:t>«Определение содержания остаточных пестицидов в лекарственном растительном сырье и лекарственных растительных препаратах».</w:t>
      </w:r>
    </w:p>
    <w:p w:rsidR="00406DC3" w:rsidRDefault="00406DC3" w:rsidP="00407C25">
      <w:pPr>
        <w:widowControl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23BF7">
        <w:rPr>
          <w:b/>
          <w:i/>
          <w:sz w:val="28"/>
          <w:szCs w:val="28"/>
        </w:rPr>
        <w:t>Микробиологическая чистота.</w:t>
      </w:r>
      <w:r w:rsidRPr="006C5F93">
        <w:rPr>
          <w:sz w:val="28"/>
          <w:szCs w:val="28"/>
        </w:rPr>
        <w:t xml:space="preserve"> В </w:t>
      </w:r>
      <w:r>
        <w:rPr>
          <w:sz w:val="28"/>
          <w:szCs w:val="28"/>
        </w:rPr>
        <w:t>соответствии с ОФС </w:t>
      </w:r>
      <w:r w:rsidRPr="006C5F93">
        <w:rPr>
          <w:sz w:val="28"/>
          <w:szCs w:val="28"/>
        </w:rPr>
        <w:t>«Микробиологическая чистота».</w:t>
      </w:r>
    </w:p>
    <w:p w:rsidR="00D01E74" w:rsidRPr="00123BF7" w:rsidRDefault="00123BF7" w:rsidP="00407C25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23BF7">
        <w:rPr>
          <w:sz w:val="28"/>
          <w:szCs w:val="28"/>
        </w:rPr>
        <w:t>КОЛИЧЕСТВЕННОЕ ОПРЕДЕЛЕНИЕ</w:t>
      </w:r>
    </w:p>
    <w:p w:rsidR="005462B4" w:rsidRPr="00B82422" w:rsidRDefault="005462B4" w:rsidP="00407C25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5B18D7">
        <w:rPr>
          <w:b/>
          <w:i/>
          <w:color w:val="000000"/>
          <w:sz w:val="28"/>
        </w:rPr>
        <w:t>Сумма антраценпроизводных в соке</w:t>
      </w:r>
      <w:r w:rsidR="004403BB">
        <w:rPr>
          <w:b/>
          <w:i/>
          <w:color w:val="000000"/>
          <w:sz w:val="28"/>
        </w:rPr>
        <w:t>.</w:t>
      </w:r>
      <w:r w:rsidR="005B18D7" w:rsidRPr="005B18D7">
        <w:rPr>
          <w:sz w:val="28"/>
          <w:szCs w:val="28"/>
        </w:rPr>
        <w:t xml:space="preserve"> </w:t>
      </w:r>
      <w:proofErr w:type="gramStart"/>
      <w:r w:rsidR="005B18D7" w:rsidRPr="005B18D7">
        <w:rPr>
          <w:sz w:val="28"/>
          <w:szCs w:val="28"/>
        </w:rPr>
        <w:t>Определение проводят методом спектрофотометрии (</w:t>
      </w:r>
      <w:r w:rsidR="005B18D7" w:rsidRPr="005B18D7">
        <w:rPr>
          <w:color w:val="000000"/>
          <w:sz w:val="28"/>
        </w:rPr>
        <w:t>ОФС «Спектрофотометрия в ультрафиолетовой и видимой областях»).</w:t>
      </w:r>
      <w:proofErr w:type="gramEnd"/>
    </w:p>
    <w:p w:rsidR="005462B4" w:rsidRPr="00B82422" w:rsidRDefault="0037752A" w:rsidP="00407C25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E17362">
        <w:rPr>
          <w:i/>
          <w:sz w:val="28"/>
          <w:szCs w:val="28"/>
        </w:rPr>
        <w:t>Исходный раствор</w:t>
      </w:r>
      <w:r w:rsidRPr="00E17362">
        <w:rPr>
          <w:sz w:val="28"/>
          <w:szCs w:val="28"/>
        </w:rPr>
        <w:t xml:space="preserve">. </w:t>
      </w:r>
      <w:r w:rsidR="005462B4" w:rsidRPr="00FE3665">
        <w:rPr>
          <w:sz w:val="28"/>
          <w:szCs w:val="28"/>
        </w:rPr>
        <w:t>Около</w:t>
      </w:r>
      <w:r w:rsidR="005462B4">
        <w:rPr>
          <w:sz w:val="28"/>
          <w:szCs w:val="28"/>
        </w:rPr>
        <w:t xml:space="preserve"> 0,5 кг </w:t>
      </w:r>
      <w:r w:rsidR="000A5A9E">
        <w:rPr>
          <w:sz w:val="28"/>
          <w:szCs w:val="28"/>
        </w:rPr>
        <w:t>сырья</w:t>
      </w:r>
      <w:r w:rsidR="005462B4">
        <w:rPr>
          <w:sz w:val="28"/>
          <w:szCs w:val="28"/>
        </w:rPr>
        <w:t xml:space="preserve"> измельчают до однородной массы, отжимают и процеживают до получения около 350 мл сока</w:t>
      </w:r>
      <w:r w:rsidR="002D6FBF">
        <w:rPr>
          <w:sz w:val="28"/>
          <w:szCs w:val="28"/>
        </w:rPr>
        <w:t>.</w:t>
      </w:r>
      <w:r w:rsidR="005462B4">
        <w:rPr>
          <w:sz w:val="28"/>
          <w:szCs w:val="28"/>
        </w:rPr>
        <w:t xml:space="preserve"> </w:t>
      </w:r>
      <w:r w:rsidR="002D6FBF">
        <w:rPr>
          <w:sz w:val="28"/>
          <w:szCs w:val="28"/>
        </w:rPr>
        <w:t xml:space="preserve">Полученный </w:t>
      </w:r>
      <w:r w:rsidR="005462B4">
        <w:rPr>
          <w:sz w:val="28"/>
          <w:szCs w:val="28"/>
        </w:rPr>
        <w:t xml:space="preserve">сок фильтруют через </w:t>
      </w:r>
      <w:r w:rsidR="008F1B35">
        <w:rPr>
          <w:sz w:val="28"/>
          <w:szCs w:val="28"/>
        </w:rPr>
        <w:t xml:space="preserve">беззольный </w:t>
      </w:r>
      <w:r w:rsidR="005462B4">
        <w:rPr>
          <w:sz w:val="28"/>
          <w:szCs w:val="28"/>
        </w:rPr>
        <w:t>фильтр и перемешивают.</w:t>
      </w:r>
    </w:p>
    <w:p w:rsidR="005462B4" w:rsidRDefault="008F1B35" w:rsidP="00407C2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коническую колбу со шлифом вместимостью </w:t>
      </w:r>
      <w:r w:rsidRPr="00EA6645">
        <w:rPr>
          <w:sz w:val="28"/>
          <w:szCs w:val="28"/>
        </w:rPr>
        <w:t>250 мл</w:t>
      </w:r>
      <w:r>
        <w:rPr>
          <w:sz w:val="28"/>
          <w:szCs w:val="28"/>
        </w:rPr>
        <w:t xml:space="preserve"> помещают </w:t>
      </w:r>
      <w:r w:rsidR="005462B4">
        <w:rPr>
          <w:sz w:val="28"/>
          <w:szCs w:val="28"/>
        </w:rPr>
        <w:t>10,0 мл сока</w:t>
      </w:r>
      <w:r w:rsidR="005462B4" w:rsidRPr="00EA6645">
        <w:rPr>
          <w:sz w:val="28"/>
          <w:szCs w:val="28"/>
        </w:rPr>
        <w:t>,</w:t>
      </w:r>
      <w:r w:rsidR="005462B4">
        <w:rPr>
          <w:sz w:val="28"/>
          <w:szCs w:val="28"/>
        </w:rPr>
        <w:t xml:space="preserve"> </w:t>
      </w:r>
      <w:r w:rsidR="005462B4" w:rsidRPr="00EA6645">
        <w:rPr>
          <w:sz w:val="28"/>
          <w:szCs w:val="28"/>
        </w:rPr>
        <w:t>прибавляют 20</w:t>
      </w:r>
      <w:r w:rsidR="005462B4">
        <w:rPr>
          <w:sz w:val="28"/>
          <w:szCs w:val="28"/>
        </w:rPr>
        <w:t> </w:t>
      </w:r>
      <w:r w:rsidR="005462B4" w:rsidRPr="00EA6645">
        <w:rPr>
          <w:sz w:val="28"/>
          <w:szCs w:val="28"/>
        </w:rPr>
        <w:t>мл воды, 12</w:t>
      </w:r>
      <w:r w:rsidR="005462B4">
        <w:rPr>
          <w:sz w:val="28"/>
          <w:szCs w:val="28"/>
        </w:rPr>
        <w:t> </w:t>
      </w:r>
      <w:r w:rsidR="005462B4" w:rsidRPr="00EA6645">
        <w:rPr>
          <w:sz w:val="28"/>
          <w:szCs w:val="28"/>
        </w:rPr>
        <w:t xml:space="preserve">мл хлористоводородной кислоты концентрированной, </w:t>
      </w:r>
      <w:r w:rsidR="005462B4">
        <w:rPr>
          <w:sz w:val="28"/>
          <w:szCs w:val="28"/>
        </w:rPr>
        <w:t>1</w:t>
      </w:r>
      <w:r w:rsidR="005462B4" w:rsidRPr="00EA6645">
        <w:rPr>
          <w:sz w:val="28"/>
          <w:szCs w:val="28"/>
        </w:rPr>
        <w:t>,</w:t>
      </w:r>
      <w:r w:rsidR="005462B4">
        <w:rPr>
          <w:sz w:val="28"/>
          <w:szCs w:val="28"/>
        </w:rPr>
        <w:t>2</w:t>
      </w:r>
      <w:r w:rsidR="005462B4" w:rsidRPr="00EA6645">
        <w:rPr>
          <w:sz w:val="28"/>
          <w:szCs w:val="28"/>
        </w:rPr>
        <w:t> г железа(</w:t>
      </w:r>
      <w:r w:rsidR="005462B4" w:rsidRPr="00EA6645">
        <w:rPr>
          <w:sz w:val="28"/>
          <w:szCs w:val="28"/>
          <w:lang w:val="en-US"/>
        </w:rPr>
        <w:t>III</w:t>
      </w:r>
      <w:r w:rsidR="005462B4" w:rsidRPr="00EA6645">
        <w:rPr>
          <w:sz w:val="28"/>
          <w:szCs w:val="28"/>
        </w:rPr>
        <w:t>) хлорида и нагревают на водяной бане с обратным холодильником</w:t>
      </w:r>
      <w:r w:rsidR="005462B4" w:rsidRPr="00CA1F2E">
        <w:rPr>
          <w:sz w:val="28"/>
          <w:szCs w:val="28"/>
        </w:rPr>
        <w:t xml:space="preserve"> </w:t>
      </w:r>
      <w:r w:rsidR="005462B4" w:rsidRPr="00EA6645">
        <w:rPr>
          <w:sz w:val="28"/>
          <w:szCs w:val="28"/>
        </w:rPr>
        <w:t>в течение 1 ч. Раствор охлаждают, количественно переносят с помощью 20</w:t>
      </w:r>
      <w:r w:rsidR="005462B4">
        <w:rPr>
          <w:sz w:val="28"/>
          <w:szCs w:val="28"/>
        </w:rPr>
        <w:t> </w:t>
      </w:r>
      <w:r w:rsidR="005462B4" w:rsidRPr="00EA6645">
        <w:rPr>
          <w:sz w:val="28"/>
          <w:szCs w:val="28"/>
        </w:rPr>
        <w:t>мл воды в делительную воронку вместимостью 250</w:t>
      </w:r>
      <w:r w:rsidR="005462B4">
        <w:rPr>
          <w:sz w:val="28"/>
          <w:szCs w:val="28"/>
        </w:rPr>
        <w:t> </w:t>
      </w:r>
      <w:r w:rsidR="005462B4" w:rsidRPr="00EA6645">
        <w:rPr>
          <w:sz w:val="28"/>
          <w:szCs w:val="28"/>
        </w:rPr>
        <w:t>мл и экстрагируют хлороформом 3 раза по 20</w:t>
      </w:r>
      <w:proofErr w:type="gramEnd"/>
      <w:r w:rsidR="005462B4" w:rsidRPr="00EA6645">
        <w:rPr>
          <w:sz w:val="28"/>
          <w:szCs w:val="28"/>
        </w:rPr>
        <w:t> мл.</w:t>
      </w:r>
    </w:p>
    <w:p w:rsidR="005462B4" w:rsidRDefault="002D6FBF" w:rsidP="00407C2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Объединённые </w:t>
      </w:r>
      <w:r w:rsidR="005462B4">
        <w:rPr>
          <w:sz w:val="28"/>
          <w:szCs w:val="28"/>
        </w:rPr>
        <w:t xml:space="preserve">хлороформные извлечения помещают в делительную воронку, промывают водой 2 раза по 10 мл, фильтруют через </w:t>
      </w:r>
      <w:r w:rsidR="008F1B35">
        <w:rPr>
          <w:sz w:val="28"/>
          <w:szCs w:val="28"/>
        </w:rPr>
        <w:t xml:space="preserve">беззольный </w:t>
      </w:r>
      <w:r w:rsidR="005462B4">
        <w:rPr>
          <w:sz w:val="28"/>
          <w:szCs w:val="28"/>
        </w:rPr>
        <w:t xml:space="preserve">фильтр, содержащий 2 г натрия сульфата безводного, в круглодонную колбу и выпаривают на роторном испарителе при температуре не выше 40 °С досуха. </w:t>
      </w:r>
      <w:r w:rsidR="005462B4" w:rsidRPr="00096C04">
        <w:rPr>
          <w:sz w:val="28"/>
          <w:szCs w:val="28"/>
        </w:rPr>
        <w:t xml:space="preserve">Сухой остаток растворяют в </w:t>
      </w:r>
      <w:r w:rsidR="00F821AD" w:rsidRPr="00096C04">
        <w:rPr>
          <w:sz w:val="28"/>
          <w:szCs w:val="28"/>
        </w:rPr>
        <w:t>1</w:t>
      </w:r>
      <w:r w:rsidR="005462B4" w:rsidRPr="00096C04">
        <w:rPr>
          <w:sz w:val="28"/>
          <w:szCs w:val="28"/>
        </w:rPr>
        <w:t>5 мл метанола</w:t>
      </w:r>
      <w:r w:rsidR="008F1B35" w:rsidRPr="00096C04">
        <w:rPr>
          <w:sz w:val="28"/>
          <w:szCs w:val="28"/>
        </w:rPr>
        <w:t xml:space="preserve"> и</w:t>
      </w:r>
      <w:r w:rsidR="005462B4" w:rsidRPr="00096C04">
        <w:rPr>
          <w:sz w:val="28"/>
          <w:szCs w:val="28"/>
        </w:rPr>
        <w:t xml:space="preserve"> </w:t>
      </w:r>
      <w:r w:rsidR="00F821AD" w:rsidRPr="00096C04">
        <w:rPr>
          <w:sz w:val="28"/>
          <w:szCs w:val="28"/>
        </w:rPr>
        <w:t>количественно переносят</w:t>
      </w:r>
      <w:r w:rsidR="00096C04" w:rsidRPr="00096C04">
        <w:rPr>
          <w:sz w:val="28"/>
          <w:szCs w:val="28"/>
        </w:rPr>
        <w:t>,</w:t>
      </w:r>
      <w:r w:rsidR="00F821AD" w:rsidRPr="00096C04">
        <w:rPr>
          <w:sz w:val="28"/>
          <w:szCs w:val="28"/>
        </w:rPr>
        <w:t xml:space="preserve"> </w:t>
      </w:r>
      <w:r w:rsidR="005462B4" w:rsidRPr="00096C04">
        <w:rPr>
          <w:sz w:val="28"/>
          <w:szCs w:val="28"/>
        </w:rPr>
        <w:t>фильтру</w:t>
      </w:r>
      <w:r w:rsidR="00096C04" w:rsidRPr="00096C04">
        <w:rPr>
          <w:sz w:val="28"/>
          <w:szCs w:val="28"/>
        </w:rPr>
        <w:t>я</w:t>
      </w:r>
      <w:r w:rsidR="005462B4" w:rsidRPr="00096C04">
        <w:rPr>
          <w:sz w:val="28"/>
          <w:szCs w:val="28"/>
        </w:rPr>
        <w:t xml:space="preserve"> через </w:t>
      </w:r>
      <w:r w:rsidR="008F1B35" w:rsidRPr="00096C04">
        <w:rPr>
          <w:sz w:val="28"/>
          <w:szCs w:val="28"/>
        </w:rPr>
        <w:t xml:space="preserve">беззольный </w:t>
      </w:r>
      <w:r w:rsidR="005462B4" w:rsidRPr="00096C04">
        <w:rPr>
          <w:sz w:val="28"/>
          <w:szCs w:val="28"/>
        </w:rPr>
        <w:t>фильтр</w:t>
      </w:r>
      <w:r w:rsidR="00096C04" w:rsidRPr="00096C04">
        <w:rPr>
          <w:sz w:val="28"/>
          <w:szCs w:val="28"/>
        </w:rPr>
        <w:t>, в мерную колбу вместимостью 25 мл и доводят тем же растворителем до метки</w:t>
      </w:r>
      <w:r w:rsidR="005462B4" w:rsidRPr="00096C04">
        <w:rPr>
          <w:sz w:val="28"/>
          <w:szCs w:val="28"/>
        </w:rPr>
        <w:t>.</w:t>
      </w:r>
    </w:p>
    <w:p w:rsidR="005462B4" w:rsidRDefault="0037752A" w:rsidP="00407C2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23381">
        <w:rPr>
          <w:i/>
          <w:sz w:val="28"/>
          <w:szCs w:val="28"/>
        </w:rPr>
        <w:t>Испытуемый раствор.</w:t>
      </w:r>
      <w:r w:rsidRPr="00923381">
        <w:rPr>
          <w:sz w:val="28"/>
          <w:szCs w:val="28"/>
        </w:rPr>
        <w:t xml:space="preserve"> </w:t>
      </w:r>
      <w:r w:rsidR="008F1B35">
        <w:rPr>
          <w:sz w:val="28"/>
          <w:szCs w:val="28"/>
        </w:rPr>
        <w:t>В мерную колбу вместимостью 10 мл</w:t>
      </w:r>
      <w:r w:rsidR="008F1B35" w:rsidRPr="00996137">
        <w:rPr>
          <w:sz w:val="28"/>
          <w:szCs w:val="28"/>
        </w:rPr>
        <w:t xml:space="preserve"> </w:t>
      </w:r>
      <w:r w:rsidR="008F1B35">
        <w:rPr>
          <w:sz w:val="28"/>
          <w:szCs w:val="28"/>
        </w:rPr>
        <w:t>помещают</w:t>
      </w:r>
      <w:r w:rsidR="008F1B35" w:rsidRPr="00996137">
        <w:rPr>
          <w:sz w:val="28"/>
          <w:szCs w:val="28"/>
        </w:rPr>
        <w:t xml:space="preserve"> </w:t>
      </w:r>
      <w:r w:rsidR="005462B4" w:rsidRPr="00996137">
        <w:rPr>
          <w:sz w:val="28"/>
          <w:szCs w:val="28"/>
        </w:rPr>
        <w:t xml:space="preserve">1,0 мл </w:t>
      </w:r>
      <w:r w:rsidR="00272307">
        <w:rPr>
          <w:sz w:val="28"/>
          <w:szCs w:val="28"/>
        </w:rPr>
        <w:t>исходного раствора</w:t>
      </w:r>
      <w:r w:rsidR="005462B4">
        <w:rPr>
          <w:sz w:val="28"/>
          <w:szCs w:val="28"/>
        </w:rPr>
        <w:t xml:space="preserve">, прибавляют </w:t>
      </w:r>
      <w:r w:rsidR="005462B4" w:rsidRPr="00996137">
        <w:rPr>
          <w:sz w:val="28"/>
          <w:szCs w:val="28"/>
        </w:rPr>
        <w:t xml:space="preserve">5 мл </w:t>
      </w:r>
      <w:r w:rsidR="008F1B35" w:rsidRPr="008F1B35">
        <w:rPr>
          <w:sz w:val="28"/>
          <w:szCs w:val="28"/>
        </w:rPr>
        <w:t>магния ацетата раствора метанольного 0,5 %</w:t>
      </w:r>
      <w:r w:rsidR="005462B4">
        <w:rPr>
          <w:sz w:val="28"/>
          <w:szCs w:val="28"/>
        </w:rPr>
        <w:t>, перемешивают, доводят до метки тем же раствором</w:t>
      </w:r>
      <w:r w:rsidR="008F1B35">
        <w:rPr>
          <w:sz w:val="28"/>
          <w:szCs w:val="28"/>
        </w:rPr>
        <w:t>.</w:t>
      </w:r>
    </w:p>
    <w:p w:rsidR="002D5E60" w:rsidRPr="00A7620B" w:rsidRDefault="003F78E5" w:rsidP="00407C25">
      <w:pPr>
        <w:spacing w:line="360" w:lineRule="auto"/>
        <w:ind w:firstLine="709"/>
        <w:jc w:val="both"/>
        <w:rPr>
          <w:sz w:val="28"/>
          <w:szCs w:val="28"/>
        </w:rPr>
      </w:pPr>
      <w:r w:rsidRPr="00185B6C">
        <w:rPr>
          <w:i/>
          <w:sz w:val="28"/>
          <w:szCs w:val="28"/>
        </w:rPr>
        <w:t>Р</w:t>
      </w:r>
      <w:r w:rsidR="007D2549" w:rsidRPr="00185B6C">
        <w:rPr>
          <w:i/>
          <w:sz w:val="28"/>
          <w:szCs w:val="28"/>
        </w:rPr>
        <w:t>аствор сравнения</w:t>
      </w:r>
      <w:r w:rsidRPr="00185B6C">
        <w:rPr>
          <w:i/>
          <w:sz w:val="28"/>
          <w:szCs w:val="28"/>
        </w:rPr>
        <w:t>.</w:t>
      </w:r>
      <w:r w:rsidRPr="00185B6C">
        <w:rPr>
          <w:sz w:val="28"/>
          <w:szCs w:val="28"/>
        </w:rPr>
        <w:t xml:space="preserve"> </w:t>
      </w:r>
      <w:r w:rsidR="00EE3FB2" w:rsidRPr="00185B6C">
        <w:rPr>
          <w:sz w:val="28"/>
          <w:szCs w:val="28"/>
        </w:rPr>
        <w:t>М</w:t>
      </w:r>
      <w:r w:rsidR="002D5E60" w:rsidRPr="00185B6C">
        <w:rPr>
          <w:sz w:val="28"/>
          <w:szCs w:val="28"/>
        </w:rPr>
        <w:t xml:space="preserve">агния ацетата раствор </w:t>
      </w:r>
      <w:r w:rsidR="00923381" w:rsidRPr="00185B6C">
        <w:rPr>
          <w:sz w:val="28"/>
          <w:szCs w:val="28"/>
        </w:rPr>
        <w:t xml:space="preserve">метанольный </w:t>
      </w:r>
      <w:r w:rsidR="002D5E60" w:rsidRPr="00185B6C">
        <w:rPr>
          <w:sz w:val="28"/>
          <w:szCs w:val="28"/>
        </w:rPr>
        <w:t>0,5 %.</w:t>
      </w:r>
    </w:p>
    <w:p w:rsidR="005462B4" w:rsidRPr="00B82422" w:rsidRDefault="00185B6C" w:rsidP="00407C2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5462B4">
        <w:rPr>
          <w:sz w:val="28"/>
          <w:szCs w:val="28"/>
        </w:rPr>
        <w:t>птическую</w:t>
      </w:r>
      <w:r w:rsidR="00096C04">
        <w:rPr>
          <w:sz w:val="28"/>
          <w:szCs w:val="28"/>
        </w:rPr>
        <w:t xml:space="preserve"> плотность испытуемого раствора</w:t>
      </w:r>
      <w:r w:rsidR="005462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измеряют </w:t>
      </w:r>
      <w:r w:rsidR="005462B4">
        <w:rPr>
          <w:sz w:val="28"/>
          <w:szCs w:val="28"/>
        </w:rPr>
        <w:t>на спектрофотометре при длине волны 512 нм в кювете с толщиной слоя 1</w:t>
      </w:r>
      <w:r w:rsidR="005462B4" w:rsidRPr="005D66F2">
        <w:rPr>
          <w:sz w:val="28"/>
          <w:szCs w:val="28"/>
        </w:rPr>
        <w:t> </w:t>
      </w:r>
      <w:r w:rsidR="00FF4670">
        <w:rPr>
          <w:sz w:val="28"/>
          <w:szCs w:val="28"/>
        </w:rPr>
        <w:t>с</w:t>
      </w:r>
      <w:r w:rsidR="005462B4">
        <w:rPr>
          <w:sz w:val="28"/>
          <w:szCs w:val="28"/>
        </w:rPr>
        <w:t>м</w:t>
      </w:r>
      <w:r>
        <w:rPr>
          <w:sz w:val="28"/>
          <w:szCs w:val="28"/>
        </w:rPr>
        <w:t xml:space="preserve"> относительно раствора сравнения</w:t>
      </w:r>
      <w:r w:rsidR="005462B4">
        <w:rPr>
          <w:sz w:val="28"/>
          <w:szCs w:val="28"/>
        </w:rPr>
        <w:t>.</w:t>
      </w:r>
    </w:p>
    <w:p w:rsidR="00923381" w:rsidRDefault="005462B4" w:rsidP="00407C25">
      <w:pPr>
        <w:spacing w:line="360" w:lineRule="auto"/>
        <w:ind w:firstLine="709"/>
        <w:jc w:val="both"/>
        <w:rPr>
          <w:sz w:val="28"/>
          <w:szCs w:val="28"/>
        </w:rPr>
      </w:pPr>
      <w:r w:rsidRPr="003359E3">
        <w:rPr>
          <w:sz w:val="28"/>
          <w:szCs w:val="28"/>
        </w:rPr>
        <w:t>Содержание суммы антраценпроизводных в пересч</w:t>
      </w:r>
      <w:r w:rsidR="00101B73">
        <w:rPr>
          <w:sz w:val="28"/>
          <w:szCs w:val="28"/>
        </w:rPr>
        <w:t>ё</w:t>
      </w:r>
      <w:r w:rsidRPr="003359E3">
        <w:rPr>
          <w:sz w:val="28"/>
          <w:szCs w:val="28"/>
        </w:rPr>
        <w:t xml:space="preserve">те на алоэ-эмодин </w:t>
      </w:r>
      <w:r w:rsidR="00810825" w:rsidRPr="005B18D7">
        <w:rPr>
          <w:sz w:val="28"/>
          <w:szCs w:val="28"/>
        </w:rPr>
        <w:t xml:space="preserve">в </w:t>
      </w:r>
      <w:r w:rsidR="005B18D7" w:rsidRPr="005B18D7">
        <w:rPr>
          <w:sz w:val="28"/>
          <w:szCs w:val="28"/>
        </w:rPr>
        <w:t>соке</w:t>
      </w:r>
      <w:r w:rsidR="00810825" w:rsidRPr="005B18D7">
        <w:rPr>
          <w:sz w:val="28"/>
          <w:szCs w:val="28"/>
        </w:rPr>
        <w:t xml:space="preserve"> </w:t>
      </w:r>
      <w:r w:rsidR="002B4BCD" w:rsidRPr="005B18D7">
        <w:rPr>
          <w:sz w:val="28"/>
          <w:szCs w:val="28"/>
        </w:rPr>
        <w:t>в процентах</w:t>
      </w:r>
      <w:proofErr w:type="gramStart"/>
      <w:r w:rsidR="002B4BCD" w:rsidRPr="005B18D7">
        <w:rPr>
          <w:sz w:val="28"/>
          <w:szCs w:val="28"/>
        </w:rPr>
        <w:t xml:space="preserve"> </w:t>
      </w:r>
      <w:r w:rsidRPr="005B18D7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5B18D7">
        <w:rPr>
          <w:sz w:val="28"/>
          <w:szCs w:val="28"/>
        </w:rPr>
        <w:t xml:space="preserve">) </w:t>
      </w:r>
      <w:proofErr w:type="gramEnd"/>
      <w:r w:rsidRPr="005B18D7">
        <w:rPr>
          <w:sz w:val="28"/>
          <w:szCs w:val="28"/>
        </w:rPr>
        <w:t>вычисляют по формуле</w:t>
      </w:r>
      <w:r w:rsidR="00923381" w:rsidRPr="005B18D7">
        <w:rPr>
          <w:sz w:val="28"/>
          <w:szCs w:val="28"/>
        </w:rPr>
        <w:t>:</w:t>
      </w:r>
    </w:p>
    <w:p w:rsidR="000771FC" w:rsidRDefault="000771FC" w:rsidP="00AC4CAB">
      <w:pPr>
        <w:spacing w:line="360" w:lineRule="auto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X=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 xml:space="preserve">A ∙25 ∙10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255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a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,</m:t>
          </m:r>
        </m:oMath>
      </m:oMathPara>
    </w:p>
    <w:tbl>
      <w:tblPr>
        <w:tblW w:w="5000" w:type="pct"/>
        <w:tblLook w:val="0000" w:firstRow="0" w:lastRow="0" w:firstColumn="0" w:lastColumn="0" w:noHBand="0" w:noVBand="0"/>
      </w:tblPr>
      <w:tblGrid>
        <w:gridCol w:w="598"/>
        <w:gridCol w:w="922"/>
        <w:gridCol w:w="370"/>
        <w:gridCol w:w="7682"/>
      </w:tblGrid>
      <w:tr w:rsidR="00B80ECE" w:rsidRPr="00096264" w:rsidTr="00F044BC">
        <w:tc>
          <w:tcPr>
            <w:tcW w:w="312" w:type="pct"/>
          </w:tcPr>
          <w:p w:rsidR="00B80ECE" w:rsidRPr="00096264" w:rsidRDefault="00B80ECE" w:rsidP="00AC4CAB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jc w:val="both"/>
              <w:rPr>
                <w:color w:val="000000"/>
                <w:sz w:val="28"/>
                <w:szCs w:val="28"/>
              </w:rPr>
            </w:pPr>
            <w:r w:rsidRPr="00096264">
              <w:rPr>
                <w:color w:val="000000"/>
                <w:sz w:val="28"/>
                <w:szCs w:val="28"/>
              </w:rPr>
              <w:t>где</w:t>
            </w:r>
          </w:p>
        </w:tc>
        <w:tc>
          <w:tcPr>
            <w:tcW w:w="482" w:type="pct"/>
          </w:tcPr>
          <w:p w:rsidR="00B80ECE" w:rsidRPr="00602AC0" w:rsidRDefault="00B80ECE" w:rsidP="00AC4CAB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jc w:val="center"/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oMath>
            </m:oMathPara>
          </w:p>
        </w:tc>
        <w:tc>
          <w:tcPr>
            <w:tcW w:w="193" w:type="pct"/>
          </w:tcPr>
          <w:p w:rsidR="00B80ECE" w:rsidRPr="00096264" w:rsidRDefault="00B80ECE" w:rsidP="00AC4CAB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jc w:val="both"/>
              <w:rPr>
                <w:color w:val="000000"/>
                <w:sz w:val="28"/>
                <w:szCs w:val="28"/>
              </w:rPr>
            </w:pPr>
            <w:r w:rsidRPr="00096264">
              <w:rPr>
                <w:color w:val="000000"/>
                <w:sz w:val="28"/>
                <w:szCs w:val="28"/>
              </w:rPr>
              <w:sym w:font="Symbol" w:char="F02D"/>
            </w:r>
          </w:p>
        </w:tc>
        <w:tc>
          <w:tcPr>
            <w:tcW w:w="4013" w:type="pct"/>
          </w:tcPr>
          <w:p w:rsidR="00B80ECE" w:rsidRPr="00B80ECE" w:rsidRDefault="00B80ECE" w:rsidP="00AC4CAB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оптическая плотность испытуемого раствора;</w:t>
            </w:r>
          </w:p>
        </w:tc>
      </w:tr>
      <w:tr w:rsidR="00B80ECE" w:rsidRPr="00096264" w:rsidTr="00F044BC">
        <w:tc>
          <w:tcPr>
            <w:tcW w:w="312" w:type="pct"/>
          </w:tcPr>
          <w:p w:rsidR="00B80ECE" w:rsidRPr="00096264" w:rsidRDefault="00B80ECE" w:rsidP="00AC4CAB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82" w:type="pct"/>
          </w:tcPr>
          <w:p w:rsidR="00B80ECE" w:rsidRPr="00602AC0" w:rsidRDefault="00923381" w:rsidP="00AC4CAB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jc w:val="center"/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  <w:lang w:val="en-US"/>
              </w:rPr>
            </w:pPr>
            <w:r w:rsidRPr="00602AC0">
              <w:rPr>
                <w:rFonts w:ascii="Cambria Math" w:hAnsi="Cambria Math"/>
                <w:color w:val="000000"/>
                <w:sz w:val="28"/>
                <w:szCs w:val="28"/>
              </w:rPr>
              <w:t>255</w:t>
            </w:r>
          </w:p>
        </w:tc>
        <w:tc>
          <w:tcPr>
            <w:tcW w:w="193" w:type="pct"/>
          </w:tcPr>
          <w:p w:rsidR="00B80ECE" w:rsidRPr="00096264" w:rsidRDefault="00B80ECE" w:rsidP="00AC4CAB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jc w:val="both"/>
              <w:rPr>
                <w:color w:val="000000"/>
                <w:sz w:val="28"/>
                <w:szCs w:val="28"/>
              </w:rPr>
            </w:pPr>
            <w:r w:rsidRPr="00096264">
              <w:rPr>
                <w:color w:val="000000"/>
                <w:sz w:val="28"/>
                <w:szCs w:val="28"/>
              </w:rPr>
              <w:sym w:font="Symbol" w:char="F02D"/>
            </w:r>
          </w:p>
        </w:tc>
        <w:tc>
          <w:tcPr>
            <w:tcW w:w="4013" w:type="pct"/>
          </w:tcPr>
          <w:p w:rsidR="00B80ECE" w:rsidRPr="00096264" w:rsidRDefault="002C6F9D" w:rsidP="00AC4CAB">
            <w:pPr>
              <w:spacing w:after="120"/>
              <w:jc w:val="both"/>
              <w:rPr>
                <w:rStyle w:val="8"/>
                <w:rFonts w:eastAsiaTheme="minorHAnsi"/>
                <w:color w:val="000000" w:themeColor="text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</w:t>
            </w:r>
            <w:r w:rsidR="00B80ECE">
              <w:rPr>
                <w:color w:val="000000"/>
                <w:sz w:val="28"/>
                <w:szCs w:val="28"/>
              </w:rPr>
              <w:t xml:space="preserve">дельный показатель поглощения продуктов реакции </w:t>
            </w:r>
            <w:r w:rsidR="00923381" w:rsidRPr="005E5C1A">
              <w:rPr>
                <w:sz w:val="28"/>
                <w:szCs w:val="28"/>
              </w:rPr>
              <w:t>алоэ-эмодина с магния ацетатом при 512</w:t>
            </w:r>
            <w:r w:rsidR="00B80ECE">
              <w:rPr>
                <w:color w:val="000000"/>
                <w:sz w:val="28"/>
                <w:szCs w:val="28"/>
              </w:rPr>
              <w:t xml:space="preserve"> нм,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см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1%</m:t>
                  </m:r>
                </m:sup>
              </m:sSubSup>
            </m:oMath>
            <w:r w:rsidR="00B80ECE">
              <w:rPr>
                <w:color w:val="000000"/>
                <w:sz w:val="28"/>
                <w:szCs w:val="28"/>
              </w:rPr>
              <w:t>;</w:t>
            </w:r>
          </w:p>
        </w:tc>
      </w:tr>
      <w:tr w:rsidR="00B80ECE" w:rsidRPr="00096264" w:rsidTr="00F044BC">
        <w:tc>
          <w:tcPr>
            <w:tcW w:w="312" w:type="pct"/>
          </w:tcPr>
          <w:p w:rsidR="00B80ECE" w:rsidRPr="00096264" w:rsidRDefault="00B80ECE" w:rsidP="00AC4CAB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82" w:type="pct"/>
          </w:tcPr>
          <w:p w:rsidR="00B80ECE" w:rsidRPr="00096264" w:rsidRDefault="00602AC0" w:rsidP="00AC4CAB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jc w:val="center"/>
              <w:rPr>
                <w:i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a</m:t>
                </m:r>
              </m:oMath>
            </m:oMathPara>
          </w:p>
        </w:tc>
        <w:tc>
          <w:tcPr>
            <w:tcW w:w="193" w:type="pct"/>
          </w:tcPr>
          <w:p w:rsidR="00B80ECE" w:rsidRPr="00096264" w:rsidRDefault="00B80ECE" w:rsidP="00AC4CAB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jc w:val="both"/>
              <w:rPr>
                <w:color w:val="000000"/>
                <w:sz w:val="28"/>
                <w:szCs w:val="28"/>
              </w:rPr>
            </w:pPr>
            <w:r w:rsidRPr="00096264">
              <w:rPr>
                <w:color w:val="000000"/>
                <w:sz w:val="28"/>
                <w:szCs w:val="28"/>
              </w:rPr>
              <w:sym w:font="Symbol" w:char="F02D"/>
            </w:r>
          </w:p>
        </w:tc>
        <w:tc>
          <w:tcPr>
            <w:tcW w:w="4013" w:type="pct"/>
          </w:tcPr>
          <w:p w:rsidR="00B80ECE" w:rsidRPr="00096264" w:rsidRDefault="00272307" w:rsidP="00AC4CAB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rStyle w:val="8"/>
                <w:rFonts w:eastAsiaTheme="minorHAnsi"/>
                <w:color w:val="000000" w:themeColor="text1"/>
                <w:sz w:val="28"/>
                <w:szCs w:val="28"/>
              </w:rPr>
              <w:t>о</w:t>
            </w:r>
            <w:r w:rsidR="001536DE">
              <w:rPr>
                <w:rStyle w:val="8"/>
                <w:rFonts w:eastAsiaTheme="minorHAnsi"/>
                <w:color w:val="000000" w:themeColor="text1"/>
                <w:sz w:val="28"/>
                <w:szCs w:val="28"/>
              </w:rPr>
              <w:t>бъём сока</w:t>
            </w:r>
            <w:r w:rsidR="00B80ECE" w:rsidRPr="00096264">
              <w:rPr>
                <w:rStyle w:val="8"/>
                <w:rFonts w:eastAsiaTheme="minorHAnsi"/>
                <w:color w:val="000000" w:themeColor="text1"/>
                <w:sz w:val="28"/>
                <w:szCs w:val="28"/>
              </w:rPr>
              <w:t>,</w:t>
            </w:r>
            <w:r w:rsidR="001536DE">
              <w:rPr>
                <w:rStyle w:val="8"/>
                <w:rFonts w:eastAsiaTheme="minorHAnsi"/>
                <w:color w:val="000000" w:themeColor="text1"/>
                <w:sz w:val="28"/>
                <w:szCs w:val="28"/>
              </w:rPr>
              <w:t xml:space="preserve"> взятого на анализ</w:t>
            </w:r>
            <w:r w:rsidR="00B80ECE" w:rsidRPr="00096264">
              <w:rPr>
                <w:rStyle w:val="8"/>
                <w:rFonts w:eastAsiaTheme="minorHAnsi"/>
                <w:color w:val="000000" w:themeColor="text1"/>
                <w:sz w:val="28"/>
                <w:szCs w:val="28"/>
              </w:rPr>
              <w:t xml:space="preserve"> </w:t>
            </w:r>
            <w:r w:rsidR="001536DE">
              <w:rPr>
                <w:rStyle w:val="8"/>
                <w:rFonts w:eastAsiaTheme="minorHAnsi"/>
                <w:color w:val="000000" w:themeColor="text1"/>
                <w:sz w:val="28"/>
                <w:szCs w:val="28"/>
              </w:rPr>
              <w:t>мл</w:t>
            </w:r>
            <w:r w:rsidR="00B82422">
              <w:rPr>
                <w:color w:val="000000"/>
                <w:sz w:val="28"/>
                <w:szCs w:val="28"/>
              </w:rPr>
              <w:t>.</w:t>
            </w:r>
          </w:p>
        </w:tc>
      </w:tr>
    </w:tbl>
    <w:p w:rsidR="00470B85" w:rsidRDefault="001536DE" w:rsidP="002C3236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1536DE">
        <w:rPr>
          <w:b/>
          <w:i/>
          <w:sz w:val="28"/>
          <w:szCs w:val="28"/>
        </w:rPr>
        <w:t>Сухой остаток в соке.</w:t>
      </w:r>
      <w:r>
        <w:rPr>
          <w:sz w:val="28"/>
          <w:szCs w:val="28"/>
        </w:rPr>
        <w:t xml:space="preserve"> В соответствии с ОФС «</w:t>
      </w:r>
      <w:r w:rsidR="00C640E8">
        <w:rPr>
          <w:sz w:val="28"/>
          <w:szCs w:val="28"/>
        </w:rPr>
        <w:t>Определение содержания сока в свежем лекарственном растительном сырье»</w:t>
      </w:r>
      <w:r w:rsidR="00C45F56">
        <w:rPr>
          <w:sz w:val="28"/>
          <w:szCs w:val="28"/>
        </w:rPr>
        <w:t>,</w:t>
      </w:r>
      <w:r w:rsidR="00C640E8">
        <w:rPr>
          <w:sz w:val="28"/>
          <w:szCs w:val="28"/>
        </w:rPr>
        <w:t xml:space="preserve"> (методика определения сухого остатка в соке).</w:t>
      </w:r>
    </w:p>
    <w:p w:rsidR="00123BF7" w:rsidRDefault="00123BF7" w:rsidP="00407C25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УПАКОВКА, МАРКИРОВКА И </w:t>
      </w:r>
      <w:r w:rsidR="00BB2F9F">
        <w:rPr>
          <w:sz w:val="28"/>
          <w:szCs w:val="28"/>
        </w:rPr>
        <w:t>ПЕРЕВОЗКА</w:t>
      </w:r>
    </w:p>
    <w:p w:rsidR="00B80ECE" w:rsidRPr="006C5F93" w:rsidRDefault="00B80ECE" w:rsidP="00407C2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C5F93">
        <w:rPr>
          <w:sz w:val="28"/>
          <w:szCs w:val="28"/>
        </w:rPr>
        <w:t xml:space="preserve">В </w:t>
      </w:r>
      <w:r>
        <w:rPr>
          <w:sz w:val="28"/>
          <w:szCs w:val="28"/>
        </w:rPr>
        <w:t>соответствии с ОФС </w:t>
      </w:r>
      <w:r w:rsidRPr="006C5F93">
        <w:rPr>
          <w:sz w:val="28"/>
          <w:szCs w:val="28"/>
        </w:rPr>
        <w:t xml:space="preserve">«Упаковка, маркировка и </w:t>
      </w:r>
      <w:r w:rsidR="00BB2F9F">
        <w:rPr>
          <w:sz w:val="28"/>
          <w:szCs w:val="28"/>
        </w:rPr>
        <w:t>перевозка</w:t>
      </w:r>
      <w:r w:rsidRPr="006C5F93">
        <w:rPr>
          <w:sz w:val="28"/>
          <w:szCs w:val="28"/>
        </w:rPr>
        <w:t xml:space="preserve"> лекарственного растительного сырья и лекарственных растительных препаратов».</w:t>
      </w:r>
    </w:p>
    <w:p w:rsidR="00123BF7" w:rsidRPr="00123BF7" w:rsidRDefault="00711003" w:rsidP="00407C25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ХРАНЕНИЕ</w:t>
      </w:r>
    </w:p>
    <w:p w:rsidR="00B80ECE" w:rsidRPr="006C5F93" w:rsidRDefault="00B80ECE" w:rsidP="00407C2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C5F93">
        <w:rPr>
          <w:sz w:val="28"/>
          <w:szCs w:val="28"/>
        </w:rPr>
        <w:t xml:space="preserve">В </w:t>
      </w:r>
      <w:r>
        <w:rPr>
          <w:sz w:val="28"/>
          <w:szCs w:val="28"/>
        </w:rPr>
        <w:t>соответствии с ОФС </w:t>
      </w:r>
      <w:r w:rsidRPr="006C5F93">
        <w:rPr>
          <w:sz w:val="28"/>
          <w:szCs w:val="28"/>
        </w:rPr>
        <w:t>«Хранение лекарственного растительного сырья и лекарственных растительных препаратов».</w:t>
      </w:r>
    </w:p>
    <w:sectPr w:rsidR="00B80ECE" w:rsidRPr="006C5F93" w:rsidSect="00F078C8">
      <w:footerReference w:type="first" r:id="rId22"/>
      <w:pgSz w:w="11907" w:h="16840" w:code="9"/>
      <w:pgMar w:top="1134" w:right="850" w:bottom="1134" w:left="1701" w:header="567" w:footer="567" w:gutter="0"/>
      <w:pgNumType w:start="3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59C" w:rsidRDefault="00E4259C">
      <w:r>
        <w:separator/>
      </w:r>
    </w:p>
  </w:endnote>
  <w:endnote w:type="continuationSeparator" w:id="0">
    <w:p w:rsidR="00E4259C" w:rsidRDefault="00E42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THarmonic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 Cyr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70618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3A0BD0" w:rsidRPr="007D31B8" w:rsidRDefault="003A0BD0">
        <w:pPr>
          <w:pStyle w:val="a5"/>
          <w:jc w:val="center"/>
          <w:rPr>
            <w:sz w:val="28"/>
            <w:szCs w:val="28"/>
          </w:rPr>
        </w:pPr>
        <w:r w:rsidRPr="007D31B8">
          <w:rPr>
            <w:sz w:val="28"/>
            <w:szCs w:val="28"/>
          </w:rPr>
          <w:fldChar w:fldCharType="begin"/>
        </w:r>
        <w:r w:rsidRPr="007D31B8">
          <w:rPr>
            <w:sz w:val="28"/>
            <w:szCs w:val="28"/>
          </w:rPr>
          <w:instrText xml:space="preserve"> PAGE   \* MERGEFORMAT </w:instrText>
        </w:r>
        <w:r w:rsidRPr="007D31B8">
          <w:rPr>
            <w:sz w:val="28"/>
            <w:szCs w:val="28"/>
          </w:rPr>
          <w:fldChar w:fldCharType="separate"/>
        </w:r>
        <w:r w:rsidR="008C06F6">
          <w:rPr>
            <w:noProof/>
            <w:sz w:val="28"/>
            <w:szCs w:val="28"/>
          </w:rPr>
          <w:t>7</w:t>
        </w:r>
        <w:r w:rsidRPr="007D31B8">
          <w:rPr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BD0" w:rsidRDefault="003A0BD0">
    <w:pPr>
      <w:pStyle w:val="a5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70624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3A0BD0" w:rsidRDefault="003A0BD0">
        <w:pPr>
          <w:pStyle w:val="a5"/>
          <w:jc w:val="center"/>
        </w:pPr>
        <w:r w:rsidRPr="00DA6ABC">
          <w:rPr>
            <w:sz w:val="28"/>
            <w:szCs w:val="28"/>
          </w:rPr>
          <w:fldChar w:fldCharType="begin"/>
        </w:r>
        <w:r w:rsidRPr="00DA6ABC">
          <w:rPr>
            <w:sz w:val="28"/>
            <w:szCs w:val="28"/>
          </w:rPr>
          <w:instrText xml:space="preserve"> PAGE   \* MERGEFORMAT </w:instrText>
        </w:r>
        <w:r w:rsidRPr="00DA6ABC">
          <w:rPr>
            <w:sz w:val="28"/>
            <w:szCs w:val="28"/>
          </w:rPr>
          <w:fldChar w:fldCharType="separate"/>
        </w:r>
        <w:r w:rsidR="008C06F6">
          <w:rPr>
            <w:noProof/>
            <w:sz w:val="28"/>
            <w:szCs w:val="28"/>
          </w:rPr>
          <w:t>3</w:t>
        </w:r>
        <w:r w:rsidRPr="00DA6ABC">
          <w:rPr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59C" w:rsidRDefault="00E4259C">
      <w:r>
        <w:separator/>
      </w:r>
    </w:p>
  </w:footnote>
  <w:footnote w:type="continuationSeparator" w:id="0">
    <w:p w:rsidR="00E4259C" w:rsidRDefault="00E425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BD0" w:rsidRPr="003A0BD0" w:rsidRDefault="003A0BD0" w:rsidP="003A0BD0">
    <w:pPr>
      <w:pStyle w:val="a3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BD0" w:rsidRPr="00AC4CAB" w:rsidRDefault="003A0BD0" w:rsidP="00AC4CAB">
    <w:pPr>
      <w:pStyle w:val="a3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A4031"/>
    <w:multiLevelType w:val="hybridMultilevel"/>
    <w:tmpl w:val="77AA4F12"/>
    <w:lvl w:ilvl="0" w:tplc="F31C12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FA7"/>
    <w:rsid w:val="00004D70"/>
    <w:rsid w:val="0000502A"/>
    <w:rsid w:val="000128D3"/>
    <w:rsid w:val="000206ED"/>
    <w:rsid w:val="00022FCF"/>
    <w:rsid w:val="00030AB8"/>
    <w:rsid w:val="00034700"/>
    <w:rsid w:val="00040DFE"/>
    <w:rsid w:val="00041177"/>
    <w:rsid w:val="00051AA0"/>
    <w:rsid w:val="0005354B"/>
    <w:rsid w:val="00054C4F"/>
    <w:rsid w:val="000606D1"/>
    <w:rsid w:val="00061023"/>
    <w:rsid w:val="000615B5"/>
    <w:rsid w:val="00061862"/>
    <w:rsid w:val="00062276"/>
    <w:rsid w:val="0006585C"/>
    <w:rsid w:val="00065E0C"/>
    <w:rsid w:val="00066611"/>
    <w:rsid w:val="00067E22"/>
    <w:rsid w:val="00071550"/>
    <w:rsid w:val="00076A7A"/>
    <w:rsid w:val="000771FC"/>
    <w:rsid w:val="000803A3"/>
    <w:rsid w:val="00083CAA"/>
    <w:rsid w:val="00086506"/>
    <w:rsid w:val="000914E5"/>
    <w:rsid w:val="0009416C"/>
    <w:rsid w:val="00096264"/>
    <w:rsid w:val="00096828"/>
    <w:rsid w:val="00096C04"/>
    <w:rsid w:val="000A09A3"/>
    <w:rsid w:val="000A1050"/>
    <w:rsid w:val="000A3FE2"/>
    <w:rsid w:val="000A5A9E"/>
    <w:rsid w:val="000B1C87"/>
    <w:rsid w:val="000B3E7B"/>
    <w:rsid w:val="000B447D"/>
    <w:rsid w:val="000B4845"/>
    <w:rsid w:val="000B57F0"/>
    <w:rsid w:val="000C0984"/>
    <w:rsid w:val="000C238D"/>
    <w:rsid w:val="000C5C14"/>
    <w:rsid w:val="000D1A2F"/>
    <w:rsid w:val="000D3196"/>
    <w:rsid w:val="000D4BF7"/>
    <w:rsid w:val="000E1EC9"/>
    <w:rsid w:val="000E2E84"/>
    <w:rsid w:val="000F3204"/>
    <w:rsid w:val="000F490D"/>
    <w:rsid w:val="00100135"/>
    <w:rsid w:val="0010017B"/>
    <w:rsid w:val="001017F7"/>
    <w:rsid w:val="00101B73"/>
    <w:rsid w:val="001030FD"/>
    <w:rsid w:val="00104172"/>
    <w:rsid w:val="0011213A"/>
    <w:rsid w:val="0011751A"/>
    <w:rsid w:val="00117B89"/>
    <w:rsid w:val="00120BE5"/>
    <w:rsid w:val="0012169E"/>
    <w:rsid w:val="00123BF7"/>
    <w:rsid w:val="001247DF"/>
    <w:rsid w:val="001278FE"/>
    <w:rsid w:val="00134AB6"/>
    <w:rsid w:val="001359A7"/>
    <w:rsid w:val="00135F3C"/>
    <w:rsid w:val="001362CB"/>
    <w:rsid w:val="00137FE1"/>
    <w:rsid w:val="00140EC4"/>
    <w:rsid w:val="001446B6"/>
    <w:rsid w:val="00147D34"/>
    <w:rsid w:val="001502C7"/>
    <w:rsid w:val="00151309"/>
    <w:rsid w:val="00152A52"/>
    <w:rsid w:val="001536DE"/>
    <w:rsid w:val="001553CE"/>
    <w:rsid w:val="00156528"/>
    <w:rsid w:val="0015718C"/>
    <w:rsid w:val="00157636"/>
    <w:rsid w:val="00157A23"/>
    <w:rsid w:val="0016125E"/>
    <w:rsid w:val="0016688D"/>
    <w:rsid w:val="00167F03"/>
    <w:rsid w:val="00175F18"/>
    <w:rsid w:val="0018255F"/>
    <w:rsid w:val="00185B6C"/>
    <w:rsid w:val="00187A00"/>
    <w:rsid w:val="00187BD4"/>
    <w:rsid w:val="0019086C"/>
    <w:rsid w:val="00191858"/>
    <w:rsid w:val="00192235"/>
    <w:rsid w:val="00192E23"/>
    <w:rsid w:val="00195BE4"/>
    <w:rsid w:val="0019789B"/>
    <w:rsid w:val="001A320C"/>
    <w:rsid w:val="001A45F2"/>
    <w:rsid w:val="001A48E0"/>
    <w:rsid w:val="001A5290"/>
    <w:rsid w:val="001A5711"/>
    <w:rsid w:val="001A5B3A"/>
    <w:rsid w:val="001A6A90"/>
    <w:rsid w:val="001B0194"/>
    <w:rsid w:val="001B2E71"/>
    <w:rsid w:val="001B4B17"/>
    <w:rsid w:val="001C1E12"/>
    <w:rsid w:val="001C25AA"/>
    <w:rsid w:val="001C7C70"/>
    <w:rsid w:val="001D1D81"/>
    <w:rsid w:val="001D4415"/>
    <w:rsid w:val="001E2848"/>
    <w:rsid w:val="001E3C73"/>
    <w:rsid w:val="001E5593"/>
    <w:rsid w:val="001F57F8"/>
    <w:rsid w:val="002033C9"/>
    <w:rsid w:val="0020521C"/>
    <w:rsid w:val="00207C3C"/>
    <w:rsid w:val="002102AB"/>
    <w:rsid w:val="0021337A"/>
    <w:rsid w:val="00214110"/>
    <w:rsid w:val="002147E5"/>
    <w:rsid w:val="00224F76"/>
    <w:rsid w:val="002264B0"/>
    <w:rsid w:val="00227275"/>
    <w:rsid w:val="002272B5"/>
    <w:rsid w:val="0023417B"/>
    <w:rsid w:val="00235DF0"/>
    <w:rsid w:val="00236E0D"/>
    <w:rsid w:val="00240DFA"/>
    <w:rsid w:val="00243DDA"/>
    <w:rsid w:val="002452D2"/>
    <w:rsid w:val="00247BD7"/>
    <w:rsid w:val="0025006C"/>
    <w:rsid w:val="002607C5"/>
    <w:rsid w:val="00260FE1"/>
    <w:rsid w:val="00262A78"/>
    <w:rsid w:val="002663EA"/>
    <w:rsid w:val="00267265"/>
    <w:rsid w:val="00272307"/>
    <w:rsid w:val="00272384"/>
    <w:rsid w:val="0027481E"/>
    <w:rsid w:val="00274AA8"/>
    <w:rsid w:val="00274D2D"/>
    <w:rsid w:val="00277F49"/>
    <w:rsid w:val="00281B46"/>
    <w:rsid w:val="00282509"/>
    <w:rsid w:val="0028658B"/>
    <w:rsid w:val="00286FF2"/>
    <w:rsid w:val="00290088"/>
    <w:rsid w:val="00292B46"/>
    <w:rsid w:val="002978F0"/>
    <w:rsid w:val="002A1065"/>
    <w:rsid w:val="002A139A"/>
    <w:rsid w:val="002A2EE0"/>
    <w:rsid w:val="002A350B"/>
    <w:rsid w:val="002A68BE"/>
    <w:rsid w:val="002B1451"/>
    <w:rsid w:val="002B22FE"/>
    <w:rsid w:val="002B4BCD"/>
    <w:rsid w:val="002B5924"/>
    <w:rsid w:val="002C0595"/>
    <w:rsid w:val="002C13B8"/>
    <w:rsid w:val="002C263B"/>
    <w:rsid w:val="002C3236"/>
    <w:rsid w:val="002C5679"/>
    <w:rsid w:val="002C6F9D"/>
    <w:rsid w:val="002C76CB"/>
    <w:rsid w:val="002D0AC3"/>
    <w:rsid w:val="002D2C68"/>
    <w:rsid w:val="002D5E60"/>
    <w:rsid w:val="002D6FBF"/>
    <w:rsid w:val="002E326B"/>
    <w:rsid w:val="002E545E"/>
    <w:rsid w:val="002F15FB"/>
    <w:rsid w:val="002F3085"/>
    <w:rsid w:val="002F4800"/>
    <w:rsid w:val="002F51D0"/>
    <w:rsid w:val="003006DE"/>
    <w:rsid w:val="00303319"/>
    <w:rsid w:val="00303FFB"/>
    <w:rsid w:val="00304C50"/>
    <w:rsid w:val="0031449C"/>
    <w:rsid w:val="0032005D"/>
    <w:rsid w:val="00320A5A"/>
    <w:rsid w:val="00320F9F"/>
    <w:rsid w:val="00321B34"/>
    <w:rsid w:val="00322ED5"/>
    <w:rsid w:val="00323E94"/>
    <w:rsid w:val="0032744A"/>
    <w:rsid w:val="003310E2"/>
    <w:rsid w:val="003330F7"/>
    <w:rsid w:val="0033632A"/>
    <w:rsid w:val="0034097A"/>
    <w:rsid w:val="00340C99"/>
    <w:rsid w:val="00342239"/>
    <w:rsid w:val="00343408"/>
    <w:rsid w:val="0034506F"/>
    <w:rsid w:val="00345CC8"/>
    <w:rsid w:val="00345D61"/>
    <w:rsid w:val="003513C0"/>
    <w:rsid w:val="00351F4C"/>
    <w:rsid w:val="00353E96"/>
    <w:rsid w:val="00355069"/>
    <w:rsid w:val="0036004A"/>
    <w:rsid w:val="0036055F"/>
    <w:rsid w:val="00366851"/>
    <w:rsid w:val="0036786D"/>
    <w:rsid w:val="0037268A"/>
    <w:rsid w:val="0037326D"/>
    <w:rsid w:val="003771C3"/>
    <w:rsid w:val="0037752A"/>
    <w:rsid w:val="003778E1"/>
    <w:rsid w:val="00377A28"/>
    <w:rsid w:val="00385ED7"/>
    <w:rsid w:val="0039102C"/>
    <w:rsid w:val="00391729"/>
    <w:rsid w:val="00393D1D"/>
    <w:rsid w:val="00394441"/>
    <w:rsid w:val="00394567"/>
    <w:rsid w:val="003960CD"/>
    <w:rsid w:val="00396E15"/>
    <w:rsid w:val="003A0A11"/>
    <w:rsid w:val="003A0BD0"/>
    <w:rsid w:val="003A1050"/>
    <w:rsid w:val="003A2372"/>
    <w:rsid w:val="003A3873"/>
    <w:rsid w:val="003A4112"/>
    <w:rsid w:val="003A54F7"/>
    <w:rsid w:val="003A5F0B"/>
    <w:rsid w:val="003B04FF"/>
    <w:rsid w:val="003B17AE"/>
    <w:rsid w:val="003B1A6F"/>
    <w:rsid w:val="003B40D7"/>
    <w:rsid w:val="003B57FC"/>
    <w:rsid w:val="003B6077"/>
    <w:rsid w:val="003B620C"/>
    <w:rsid w:val="003B69FB"/>
    <w:rsid w:val="003C1AF0"/>
    <w:rsid w:val="003C3578"/>
    <w:rsid w:val="003C3E35"/>
    <w:rsid w:val="003C43A6"/>
    <w:rsid w:val="003C45B6"/>
    <w:rsid w:val="003D10E0"/>
    <w:rsid w:val="003D161B"/>
    <w:rsid w:val="003D1845"/>
    <w:rsid w:val="003D2A93"/>
    <w:rsid w:val="003D41E7"/>
    <w:rsid w:val="003D4502"/>
    <w:rsid w:val="003D54FD"/>
    <w:rsid w:val="003D6396"/>
    <w:rsid w:val="003D6F5C"/>
    <w:rsid w:val="003D7F04"/>
    <w:rsid w:val="003E06E4"/>
    <w:rsid w:val="003E417B"/>
    <w:rsid w:val="003E56AA"/>
    <w:rsid w:val="003E78F6"/>
    <w:rsid w:val="003F43FC"/>
    <w:rsid w:val="003F636E"/>
    <w:rsid w:val="003F78E5"/>
    <w:rsid w:val="003F7B49"/>
    <w:rsid w:val="004069E5"/>
    <w:rsid w:val="00406DC3"/>
    <w:rsid w:val="00407C25"/>
    <w:rsid w:val="00410A78"/>
    <w:rsid w:val="00421A1C"/>
    <w:rsid w:val="00425CB3"/>
    <w:rsid w:val="00427E2E"/>
    <w:rsid w:val="00432635"/>
    <w:rsid w:val="00432C3C"/>
    <w:rsid w:val="004336ED"/>
    <w:rsid w:val="00435BBA"/>
    <w:rsid w:val="004403BB"/>
    <w:rsid w:val="004404F4"/>
    <w:rsid w:val="004431F5"/>
    <w:rsid w:val="00445015"/>
    <w:rsid w:val="00450196"/>
    <w:rsid w:val="00450D08"/>
    <w:rsid w:val="00452EA9"/>
    <w:rsid w:val="00453337"/>
    <w:rsid w:val="004540D6"/>
    <w:rsid w:val="004548EE"/>
    <w:rsid w:val="00460D7E"/>
    <w:rsid w:val="00461276"/>
    <w:rsid w:val="004616BE"/>
    <w:rsid w:val="0046206D"/>
    <w:rsid w:val="00463EE5"/>
    <w:rsid w:val="0046677F"/>
    <w:rsid w:val="00467FC7"/>
    <w:rsid w:val="004700DB"/>
    <w:rsid w:val="004708BC"/>
    <w:rsid w:val="00470B85"/>
    <w:rsid w:val="00470C68"/>
    <w:rsid w:val="004712B8"/>
    <w:rsid w:val="004721C2"/>
    <w:rsid w:val="00473B5E"/>
    <w:rsid w:val="00474D53"/>
    <w:rsid w:val="00482887"/>
    <w:rsid w:val="00482BF4"/>
    <w:rsid w:val="004868E7"/>
    <w:rsid w:val="004906DE"/>
    <w:rsid w:val="00493CC6"/>
    <w:rsid w:val="00494D64"/>
    <w:rsid w:val="00494DAE"/>
    <w:rsid w:val="004961FF"/>
    <w:rsid w:val="00496810"/>
    <w:rsid w:val="004A1D60"/>
    <w:rsid w:val="004A3F7E"/>
    <w:rsid w:val="004B553D"/>
    <w:rsid w:val="004C1C63"/>
    <w:rsid w:val="004C3F53"/>
    <w:rsid w:val="004C5A51"/>
    <w:rsid w:val="004E1857"/>
    <w:rsid w:val="004E46DF"/>
    <w:rsid w:val="004E4DB0"/>
    <w:rsid w:val="004E4E3A"/>
    <w:rsid w:val="004E66A9"/>
    <w:rsid w:val="004F4022"/>
    <w:rsid w:val="004F5635"/>
    <w:rsid w:val="004F60D5"/>
    <w:rsid w:val="004F6F40"/>
    <w:rsid w:val="00502816"/>
    <w:rsid w:val="00505FEA"/>
    <w:rsid w:val="0050635F"/>
    <w:rsid w:val="00506DBB"/>
    <w:rsid w:val="00507306"/>
    <w:rsid w:val="005150F7"/>
    <w:rsid w:val="00516725"/>
    <w:rsid w:val="0051731A"/>
    <w:rsid w:val="0051731D"/>
    <w:rsid w:val="00525CF5"/>
    <w:rsid w:val="0052601B"/>
    <w:rsid w:val="00532079"/>
    <w:rsid w:val="00533964"/>
    <w:rsid w:val="00534C8E"/>
    <w:rsid w:val="005365C3"/>
    <w:rsid w:val="00542399"/>
    <w:rsid w:val="00542E7B"/>
    <w:rsid w:val="005462B4"/>
    <w:rsid w:val="005476F0"/>
    <w:rsid w:val="00555D91"/>
    <w:rsid w:val="00557C4F"/>
    <w:rsid w:val="00560064"/>
    <w:rsid w:val="00561EFE"/>
    <w:rsid w:val="00562929"/>
    <w:rsid w:val="00567DE1"/>
    <w:rsid w:val="00571850"/>
    <w:rsid w:val="00571BE0"/>
    <w:rsid w:val="0057432C"/>
    <w:rsid w:val="00576742"/>
    <w:rsid w:val="005868C1"/>
    <w:rsid w:val="00587AC0"/>
    <w:rsid w:val="00587FEF"/>
    <w:rsid w:val="00591897"/>
    <w:rsid w:val="0059467B"/>
    <w:rsid w:val="005971EA"/>
    <w:rsid w:val="00597B55"/>
    <w:rsid w:val="005A225C"/>
    <w:rsid w:val="005A2681"/>
    <w:rsid w:val="005A5508"/>
    <w:rsid w:val="005B18D7"/>
    <w:rsid w:val="005B1DF9"/>
    <w:rsid w:val="005B33BC"/>
    <w:rsid w:val="005B3497"/>
    <w:rsid w:val="005B503A"/>
    <w:rsid w:val="005B58BF"/>
    <w:rsid w:val="005C4D77"/>
    <w:rsid w:val="005C7821"/>
    <w:rsid w:val="005D0C72"/>
    <w:rsid w:val="005D118F"/>
    <w:rsid w:val="005D19AB"/>
    <w:rsid w:val="005D1E42"/>
    <w:rsid w:val="005D32F1"/>
    <w:rsid w:val="005D4774"/>
    <w:rsid w:val="005D4DF4"/>
    <w:rsid w:val="005D514C"/>
    <w:rsid w:val="005D68ED"/>
    <w:rsid w:val="005D7F17"/>
    <w:rsid w:val="005E2D06"/>
    <w:rsid w:val="005E373A"/>
    <w:rsid w:val="005F2279"/>
    <w:rsid w:val="00601414"/>
    <w:rsid w:val="006014AC"/>
    <w:rsid w:val="00601C56"/>
    <w:rsid w:val="00601E23"/>
    <w:rsid w:val="00602AC0"/>
    <w:rsid w:val="006149ED"/>
    <w:rsid w:val="0061659B"/>
    <w:rsid w:val="00622074"/>
    <w:rsid w:val="00622076"/>
    <w:rsid w:val="00623C66"/>
    <w:rsid w:val="00624D5D"/>
    <w:rsid w:val="006270A5"/>
    <w:rsid w:val="0063002E"/>
    <w:rsid w:val="006324BE"/>
    <w:rsid w:val="00635396"/>
    <w:rsid w:val="00641592"/>
    <w:rsid w:val="00643630"/>
    <w:rsid w:val="00645967"/>
    <w:rsid w:val="0065674A"/>
    <w:rsid w:val="00661670"/>
    <w:rsid w:val="00664A67"/>
    <w:rsid w:val="0067006C"/>
    <w:rsid w:val="006702B1"/>
    <w:rsid w:val="006736FC"/>
    <w:rsid w:val="006737AB"/>
    <w:rsid w:val="0068048E"/>
    <w:rsid w:val="00681383"/>
    <w:rsid w:val="006840C4"/>
    <w:rsid w:val="00684C08"/>
    <w:rsid w:val="00691E3B"/>
    <w:rsid w:val="00692CCB"/>
    <w:rsid w:val="00694A3A"/>
    <w:rsid w:val="00695DAE"/>
    <w:rsid w:val="006962B8"/>
    <w:rsid w:val="006A1AB2"/>
    <w:rsid w:val="006A24E3"/>
    <w:rsid w:val="006A45FE"/>
    <w:rsid w:val="006A5F49"/>
    <w:rsid w:val="006B384E"/>
    <w:rsid w:val="006B6B52"/>
    <w:rsid w:val="006C1170"/>
    <w:rsid w:val="006C3DB8"/>
    <w:rsid w:val="006C4AEE"/>
    <w:rsid w:val="006C55DC"/>
    <w:rsid w:val="006C56C5"/>
    <w:rsid w:val="006C72C1"/>
    <w:rsid w:val="006D1DA6"/>
    <w:rsid w:val="006D3213"/>
    <w:rsid w:val="006D4076"/>
    <w:rsid w:val="006D5D65"/>
    <w:rsid w:val="006D63C0"/>
    <w:rsid w:val="006D6D14"/>
    <w:rsid w:val="006E0D40"/>
    <w:rsid w:val="006E14A0"/>
    <w:rsid w:val="006E19BD"/>
    <w:rsid w:val="006E4C23"/>
    <w:rsid w:val="006F0757"/>
    <w:rsid w:val="006F2335"/>
    <w:rsid w:val="006F2E85"/>
    <w:rsid w:val="006F3DCF"/>
    <w:rsid w:val="006F4676"/>
    <w:rsid w:val="006F5312"/>
    <w:rsid w:val="006F7D85"/>
    <w:rsid w:val="007006A1"/>
    <w:rsid w:val="0070194D"/>
    <w:rsid w:val="00705736"/>
    <w:rsid w:val="00706187"/>
    <w:rsid w:val="007103AC"/>
    <w:rsid w:val="00711003"/>
    <w:rsid w:val="0071185A"/>
    <w:rsid w:val="007124C0"/>
    <w:rsid w:val="00712537"/>
    <w:rsid w:val="007128A4"/>
    <w:rsid w:val="007146D8"/>
    <w:rsid w:val="00716FAE"/>
    <w:rsid w:val="00720362"/>
    <w:rsid w:val="0072440B"/>
    <w:rsid w:val="00725E17"/>
    <w:rsid w:val="007307C0"/>
    <w:rsid w:val="0073088B"/>
    <w:rsid w:val="007319B8"/>
    <w:rsid w:val="00733080"/>
    <w:rsid w:val="00735C49"/>
    <w:rsid w:val="0073694E"/>
    <w:rsid w:val="00737B5D"/>
    <w:rsid w:val="0074086E"/>
    <w:rsid w:val="00742729"/>
    <w:rsid w:val="00754BFF"/>
    <w:rsid w:val="00755BFC"/>
    <w:rsid w:val="00757875"/>
    <w:rsid w:val="00757CFD"/>
    <w:rsid w:val="00762256"/>
    <w:rsid w:val="00764FE5"/>
    <w:rsid w:val="0076659F"/>
    <w:rsid w:val="007666D3"/>
    <w:rsid w:val="00767CA0"/>
    <w:rsid w:val="00771C79"/>
    <w:rsid w:val="00775150"/>
    <w:rsid w:val="00775588"/>
    <w:rsid w:val="0077622A"/>
    <w:rsid w:val="00777CF0"/>
    <w:rsid w:val="0078154C"/>
    <w:rsid w:val="007830BD"/>
    <w:rsid w:val="007845D4"/>
    <w:rsid w:val="007851EF"/>
    <w:rsid w:val="00785977"/>
    <w:rsid w:val="00785A50"/>
    <w:rsid w:val="0079250B"/>
    <w:rsid w:val="00793760"/>
    <w:rsid w:val="00793E74"/>
    <w:rsid w:val="007A0F08"/>
    <w:rsid w:val="007A1D4D"/>
    <w:rsid w:val="007A264C"/>
    <w:rsid w:val="007B2C48"/>
    <w:rsid w:val="007B3C79"/>
    <w:rsid w:val="007C08D9"/>
    <w:rsid w:val="007C5AD4"/>
    <w:rsid w:val="007C5F40"/>
    <w:rsid w:val="007D0C65"/>
    <w:rsid w:val="007D2549"/>
    <w:rsid w:val="007D2AFB"/>
    <w:rsid w:val="007D31B8"/>
    <w:rsid w:val="007D665F"/>
    <w:rsid w:val="007D69E2"/>
    <w:rsid w:val="007D7066"/>
    <w:rsid w:val="007E1BEF"/>
    <w:rsid w:val="007E3140"/>
    <w:rsid w:val="007E3866"/>
    <w:rsid w:val="007F2036"/>
    <w:rsid w:val="007F3D0D"/>
    <w:rsid w:val="007F68A0"/>
    <w:rsid w:val="007F7A10"/>
    <w:rsid w:val="008000CD"/>
    <w:rsid w:val="0080037D"/>
    <w:rsid w:val="00806B01"/>
    <w:rsid w:val="00806BEB"/>
    <w:rsid w:val="00810825"/>
    <w:rsid w:val="0081640D"/>
    <w:rsid w:val="00820A11"/>
    <w:rsid w:val="00821555"/>
    <w:rsid w:val="00824C7C"/>
    <w:rsid w:val="00825505"/>
    <w:rsid w:val="00827D90"/>
    <w:rsid w:val="00834758"/>
    <w:rsid w:val="0083511F"/>
    <w:rsid w:val="00837250"/>
    <w:rsid w:val="008407A5"/>
    <w:rsid w:val="008423BB"/>
    <w:rsid w:val="00842E63"/>
    <w:rsid w:val="008522A4"/>
    <w:rsid w:val="00852487"/>
    <w:rsid w:val="00853F88"/>
    <w:rsid w:val="00854EBD"/>
    <w:rsid w:val="008559CE"/>
    <w:rsid w:val="00855BBE"/>
    <w:rsid w:val="00857860"/>
    <w:rsid w:val="00861B22"/>
    <w:rsid w:val="00870C03"/>
    <w:rsid w:val="00871509"/>
    <w:rsid w:val="008720BA"/>
    <w:rsid w:val="0087317C"/>
    <w:rsid w:val="008750BA"/>
    <w:rsid w:val="00875BAD"/>
    <w:rsid w:val="00881187"/>
    <w:rsid w:val="00883FA7"/>
    <w:rsid w:val="00887971"/>
    <w:rsid w:val="00887A51"/>
    <w:rsid w:val="00887C1C"/>
    <w:rsid w:val="00892C95"/>
    <w:rsid w:val="0089639B"/>
    <w:rsid w:val="00897A65"/>
    <w:rsid w:val="008A0FB2"/>
    <w:rsid w:val="008C06F6"/>
    <w:rsid w:val="008C14EE"/>
    <w:rsid w:val="008C4AA8"/>
    <w:rsid w:val="008C6D32"/>
    <w:rsid w:val="008D11A8"/>
    <w:rsid w:val="008D1999"/>
    <w:rsid w:val="008D1FCD"/>
    <w:rsid w:val="008D7ABC"/>
    <w:rsid w:val="008E03C3"/>
    <w:rsid w:val="008E40DA"/>
    <w:rsid w:val="008E4A08"/>
    <w:rsid w:val="008E5336"/>
    <w:rsid w:val="008E5593"/>
    <w:rsid w:val="008E56BB"/>
    <w:rsid w:val="008E7623"/>
    <w:rsid w:val="008F1B35"/>
    <w:rsid w:val="008F2289"/>
    <w:rsid w:val="008F332A"/>
    <w:rsid w:val="008F3765"/>
    <w:rsid w:val="008F3A0E"/>
    <w:rsid w:val="008F5BD0"/>
    <w:rsid w:val="00901D9A"/>
    <w:rsid w:val="00902D86"/>
    <w:rsid w:val="00903546"/>
    <w:rsid w:val="009050FD"/>
    <w:rsid w:val="00907587"/>
    <w:rsid w:val="00912233"/>
    <w:rsid w:val="0091294F"/>
    <w:rsid w:val="0091393F"/>
    <w:rsid w:val="00917BAA"/>
    <w:rsid w:val="00922874"/>
    <w:rsid w:val="00923381"/>
    <w:rsid w:val="00925639"/>
    <w:rsid w:val="00934302"/>
    <w:rsid w:val="009374AF"/>
    <w:rsid w:val="00945235"/>
    <w:rsid w:val="00945B5C"/>
    <w:rsid w:val="00945FE4"/>
    <w:rsid w:val="00955D04"/>
    <w:rsid w:val="0096132C"/>
    <w:rsid w:val="00962D9B"/>
    <w:rsid w:val="009768FF"/>
    <w:rsid w:val="00985318"/>
    <w:rsid w:val="00987A7B"/>
    <w:rsid w:val="00987EEB"/>
    <w:rsid w:val="00990193"/>
    <w:rsid w:val="0099435D"/>
    <w:rsid w:val="00995995"/>
    <w:rsid w:val="009965A5"/>
    <w:rsid w:val="00996A48"/>
    <w:rsid w:val="00997555"/>
    <w:rsid w:val="009978B7"/>
    <w:rsid w:val="00997C38"/>
    <w:rsid w:val="009A171A"/>
    <w:rsid w:val="009A1D98"/>
    <w:rsid w:val="009A2E03"/>
    <w:rsid w:val="009A311A"/>
    <w:rsid w:val="009A3AC0"/>
    <w:rsid w:val="009A6ED6"/>
    <w:rsid w:val="009B033A"/>
    <w:rsid w:val="009B1D3D"/>
    <w:rsid w:val="009B3762"/>
    <w:rsid w:val="009C0AB1"/>
    <w:rsid w:val="009C1680"/>
    <w:rsid w:val="009C35D6"/>
    <w:rsid w:val="009D597F"/>
    <w:rsid w:val="009D6F21"/>
    <w:rsid w:val="009D78CC"/>
    <w:rsid w:val="009E04F1"/>
    <w:rsid w:val="009E0956"/>
    <w:rsid w:val="009E43C3"/>
    <w:rsid w:val="009E72B5"/>
    <w:rsid w:val="009F1AD4"/>
    <w:rsid w:val="009F1C6B"/>
    <w:rsid w:val="00A00550"/>
    <w:rsid w:val="00A03CB3"/>
    <w:rsid w:val="00A0486D"/>
    <w:rsid w:val="00A1318E"/>
    <w:rsid w:val="00A13213"/>
    <w:rsid w:val="00A1676A"/>
    <w:rsid w:val="00A1682A"/>
    <w:rsid w:val="00A24D86"/>
    <w:rsid w:val="00A265CC"/>
    <w:rsid w:val="00A26660"/>
    <w:rsid w:val="00A274D0"/>
    <w:rsid w:val="00A31CCA"/>
    <w:rsid w:val="00A32FC2"/>
    <w:rsid w:val="00A4197D"/>
    <w:rsid w:val="00A44053"/>
    <w:rsid w:val="00A45FC0"/>
    <w:rsid w:val="00A47EF1"/>
    <w:rsid w:val="00A50439"/>
    <w:rsid w:val="00A51721"/>
    <w:rsid w:val="00A53716"/>
    <w:rsid w:val="00A54221"/>
    <w:rsid w:val="00A54CEA"/>
    <w:rsid w:val="00A56A67"/>
    <w:rsid w:val="00A60A90"/>
    <w:rsid w:val="00A61BFC"/>
    <w:rsid w:val="00A647B9"/>
    <w:rsid w:val="00A64E4E"/>
    <w:rsid w:val="00A73C0F"/>
    <w:rsid w:val="00A7620B"/>
    <w:rsid w:val="00A76C57"/>
    <w:rsid w:val="00A770F5"/>
    <w:rsid w:val="00A8063A"/>
    <w:rsid w:val="00A85721"/>
    <w:rsid w:val="00A86763"/>
    <w:rsid w:val="00A87DFE"/>
    <w:rsid w:val="00A93CFD"/>
    <w:rsid w:val="00A94452"/>
    <w:rsid w:val="00A97058"/>
    <w:rsid w:val="00AA18AB"/>
    <w:rsid w:val="00AA296F"/>
    <w:rsid w:val="00AA3B7B"/>
    <w:rsid w:val="00AA6521"/>
    <w:rsid w:val="00AB277C"/>
    <w:rsid w:val="00AC473E"/>
    <w:rsid w:val="00AC4CAB"/>
    <w:rsid w:val="00AC604C"/>
    <w:rsid w:val="00AD076C"/>
    <w:rsid w:val="00AD21DA"/>
    <w:rsid w:val="00AD37F1"/>
    <w:rsid w:val="00AD5E52"/>
    <w:rsid w:val="00AF0BC4"/>
    <w:rsid w:val="00AF0CF9"/>
    <w:rsid w:val="00AF17EE"/>
    <w:rsid w:val="00AF4741"/>
    <w:rsid w:val="00B10D6A"/>
    <w:rsid w:val="00B10FCF"/>
    <w:rsid w:val="00B11A8E"/>
    <w:rsid w:val="00B12CF7"/>
    <w:rsid w:val="00B1379A"/>
    <w:rsid w:val="00B13B65"/>
    <w:rsid w:val="00B1472F"/>
    <w:rsid w:val="00B169B6"/>
    <w:rsid w:val="00B16C07"/>
    <w:rsid w:val="00B21485"/>
    <w:rsid w:val="00B24505"/>
    <w:rsid w:val="00B24F42"/>
    <w:rsid w:val="00B26818"/>
    <w:rsid w:val="00B26F1E"/>
    <w:rsid w:val="00B34984"/>
    <w:rsid w:val="00B434A5"/>
    <w:rsid w:val="00B50EC3"/>
    <w:rsid w:val="00B65145"/>
    <w:rsid w:val="00B656A0"/>
    <w:rsid w:val="00B659F3"/>
    <w:rsid w:val="00B65E7B"/>
    <w:rsid w:val="00B71795"/>
    <w:rsid w:val="00B732A2"/>
    <w:rsid w:val="00B80ECE"/>
    <w:rsid w:val="00B81556"/>
    <w:rsid w:val="00B82278"/>
    <w:rsid w:val="00B82422"/>
    <w:rsid w:val="00B908C0"/>
    <w:rsid w:val="00B9419D"/>
    <w:rsid w:val="00B9527D"/>
    <w:rsid w:val="00B97442"/>
    <w:rsid w:val="00BA04F6"/>
    <w:rsid w:val="00BA0D6E"/>
    <w:rsid w:val="00BA2D59"/>
    <w:rsid w:val="00BA506E"/>
    <w:rsid w:val="00BA5C75"/>
    <w:rsid w:val="00BB1389"/>
    <w:rsid w:val="00BB23F8"/>
    <w:rsid w:val="00BB2657"/>
    <w:rsid w:val="00BB2F9F"/>
    <w:rsid w:val="00BB3366"/>
    <w:rsid w:val="00BC0C5D"/>
    <w:rsid w:val="00BC4F2A"/>
    <w:rsid w:val="00BC4F2E"/>
    <w:rsid w:val="00BC5B46"/>
    <w:rsid w:val="00BC5DA7"/>
    <w:rsid w:val="00BD04F3"/>
    <w:rsid w:val="00BD3BF0"/>
    <w:rsid w:val="00BD4043"/>
    <w:rsid w:val="00BD4DE2"/>
    <w:rsid w:val="00BE03BC"/>
    <w:rsid w:val="00BE0860"/>
    <w:rsid w:val="00BE11FD"/>
    <w:rsid w:val="00BE4539"/>
    <w:rsid w:val="00BE4EAE"/>
    <w:rsid w:val="00BE7D13"/>
    <w:rsid w:val="00BF1106"/>
    <w:rsid w:val="00BF6626"/>
    <w:rsid w:val="00C02E04"/>
    <w:rsid w:val="00C0714B"/>
    <w:rsid w:val="00C21CBC"/>
    <w:rsid w:val="00C227F5"/>
    <w:rsid w:val="00C24AC4"/>
    <w:rsid w:val="00C304FA"/>
    <w:rsid w:val="00C307C6"/>
    <w:rsid w:val="00C3438F"/>
    <w:rsid w:val="00C36190"/>
    <w:rsid w:val="00C36E48"/>
    <w:rsid w:val="00C411E2"/>
    <w:rsid w:val="00C41D1E"/>
    <w:rsid w:val="00C45D96"/>
    <w:rsid w:val="00C45F56"/>
    <w:rsid w:val="00C46CFF"/>
    <w:rsid w:val="00C47A1E"/>
    <w:rsid w:val="00C50188"/>
    <w:rsid w:val="00C51558"/>
    <w:rsid w:val="00C54975"/>
    <w:rsid w:val="00C6028D"/>
    <w:rsid w:val="00C63EB2"/>
    <w:rsid w:val="00C640E8"/>
    <w:rsid w:val="00C641D2"/>
    <w:rsid w:val="00C65024"/>
    <w:rsid w:val="00C65D72"/>
    <w:rsid w:val="00C7672D"/>
    <w:rsid w:val="00C770C7"/>
    <w:rsid w:val="00C8124B"/>
    <w:rsid w:val="00C82CC8"/>
    <w:rsid w:val="00C86098"/>
    <w:rsid w:val="00C90443"/>
    <w:rsid w:val="00C92C57"/>
    <w:rsid w:val="00C9517F"/>
    <w:rsid w:val="00C954EF"/>
    <w:rsid w:val="00C95A8F"/>
    <w:rsid w:val="00CA1524"/>
    <w:rsid w:val="00CA2673"/>
    <w:rsid w:val="00CA434B"/>
    <w:rsid w:val="00CA4944"/>
    <w:rsid w:val="00CA49D9"/>
    <w:rsid w:val="00CA7271"/>
    <w:rsid w:val="00CB096C"/>
    <w:rsid w:val="00CB2EB2"/>
    <w:rsid w:val="00CB59D7"/>
    <w:rsid w:val="00CC0884"/>
    <w:rsid w:val="00CC4652"/>
    <w:rsid w:val="00CC4F86"/>
    <w:rsid w:val="00CC61CA"/>
    <w:rsid w:val="00CC6CF7"/>
    <w:rsid w:val="00CD12D7"/>
    <w:rsid w:val="00CD41E0"/>
    <w:rsid w:val="00CD57C7"/>
    <w:rsid w:val="00CD5863"/>
    <w:rsid w:val="00CD6C53"/>
    <w:rsid w:val="00CE095E"/>
    <w:rsid w:val="00CE369E"/>
    <w:rsid w:val="00CE4905"/>
    <w:rsid w:val="00CF0E3E"/>
    <w:rsid w:val="00CF3878"/>
    <w:rsid w:val="00CF6ECB"/>
    <w:rsid w:val="00CF752A"/>
    <w:rsid w:val="00D01E74"/>
    <w:rsid w:val="00D02A0B"/>
    <w:rsid w:val="00D03EA6"/>
    <w:rsid w:val="00D03F8C"/>
    <w:rsid w:val="00D0630F"/>
    <w:rsid w:val="00D065EE"/>
    <w:rsid w:val="00D11130"/>
    <w:rsid w:val="00D1515A"/>
    <w:rsid w:val="00D16A77"/>
    <w:rsid w:val="00D203DD"/>
    <w:rsid w:val="00D20B6A"/>
    <w:rsid w:val="00D234A5"/>
    <w:rsid w:val="00D2385B"/>
    <w:rsid w:val="00D23E9D"/>
    <w:rsid w:val="00D249F4"/>
    <w:rsid w:val="00D27B6D"/>
    <w:rsid w:val="00D3029A"/>
    <w:rsid w:val="00D310CE"/>
    <w:rsid w:val="00D3233D"/>
    <w:rsid w:val="00D338C5"/>
    <w:rsid w:val="00D33E5F"/>
    <w:rsid w:val="00D35BF0"/>
    <w:rsid w:val="00D35FEC"/>
    <w:rsid w:val="00D41F51"/>
    <w:rsid w:val="00D4385F"/>
    <w:rsid w:val="00D45F0E"/>
    <w:rsid w:val="00D46A42"/>
    <w:rsid w:val="00D501F1"/>
    <w:rsid w:val="00D5753B"/>
    <w:rsid w:val="00D57A73"/>
    <w:rsid w:val="00D60E2A"/>
    <w:rsid w:val="00D619D7"/>
    <w:rsid w:val="00D61A7B"/>
    <w:rsid w:val="00D65338"/>
    <w:rsid w:val="00D70BE2"/>
    <w:rsid w:val="00D714FB"/>
    <w:rsid w:val="00D7332A"/>
    <w:rsid w:val="00D74CE4"/>
    <w:rsid w:val="00D807E8"/>
    <w:rsid w:val="00D867F5"/>
    <w:rsid w:val="00D8688B"/>
    <w:rsid w:val="00D86BE8"/>
    <w:rsid w:val="00D86F86"/>
    <w:rsid w:val="00D92424"/>
    <w:rsid w:val="00D96431"/>
    <w:rsid w:val="00DA0FAE"/>
    <w:rsid w:val="00DA45C4"/>
    <w:rsid w:val="00DA6ABC"/>
    <w:rsid w:val="00DA7ED7"/>
    <w:rsid w:val="00DB0742"/>
    <w:rsid w:val="00DB3AA1"/>
    <w:rsid w:val="00DB4A8B"/>
    <w:rsid w:val="00DB70DF"/>
    <w:rsid w:val="00DB7E46"/>
    <w:rsid w:val="00DC1ADC"/>
    <w:rsid w:val="00DD20A2"/>
    <w:rsid w:val="00DE2DBB"/>
    <w:rsid w:val="00DE3A4B"/>
    <w:rsid w:val="00DE5145"/>
    <w:rsid w:val="00DE6620"/>
    <w:rsid w:val="00DE7DE2"/>
    <w:rsid w:val="00DF1347"/>
    <w:rsid w:val="00DF250E"/>
    <w:rsid w:val="00DF2ED4"/>
    <w:rsid w:val="00DF6EC5"/>
    <w:rsid w:val="00DF746E"/>
    <w:rsid w:val="00E0700A"/>
    <w:rsid w:val="00E07A33"/>
    <w:rsid w:val="00E11E23"/>
    <w:rsid w:val="00E14990"/>
    <w:rsid w:val="00E17362"/>
    <w:rsid w:val="00E21479"/>
    <w:rsid w:val="00E24E58"/>
    <w:rsid w:val="00E261AA"/>
    <w:rsid w:val="00E265A4"/>
    <w:rsid w:val="00E27A79"/>
    <w:rsid w:val="00E31A42"/>
    <w:rsid w:val="00E31BD3"/>
    <w:rsid w:val="00E35732"/>
    <w:rsid w:val="00E36A2C"/>
    <w:rsid w:val="00E4259C"/>
    <w:rsid w:val="00E42EF5"/>
    <w:rsid w:val="00E46582"/>
    <w:rsid w:val="00E55CC7"/>
    <w:rsid w:val="00E62594"/>
    <w:rsid w:val="00E63561"/>
    <w:rsid w:val="00E66C0A"/>
    <w:rsid w:val="00E70679"/>
    <w:rsid w:val="00E71E32"/>
    <w:rsid w:val="00E73A93"/>
    <w:rsid w:val="00E76DA2"/>
    <w:rsid w:val="00E76F23"/>
    <w:rsid w:val="00E80E22"/>
    <w:rsid w:val="00E819E1"/>
    <w:rsid w:val="00E81A54"/>
    <w:rsid w:val="00E83FE2"/>
    <w:rsid w:val="00E922C6"/>
    <w:rsid w:val="00E935B6"/>
    <w:rsid w:val="00E94C74"/>
    <w:rsid w:val="00E971A7"/>
    <w:rsid w:val="00EA6E0F"/>
    <w:rsid w:val="00EA7138"/>
    <w:rsid w:val="00EB057E"/>
    <w:rsid w:val="00EB5680"/>
    <w:rsid w:val="00EC1613"/>
    <w:rsid w:val="00EC1A46"/>
    <w:rsid w:val="00EC1E2A"/>
    <w:rsid w:val="00EC3C0C"/>
    <w:rsid w:val="00EC54F5"/>
    <w:rsid w:val="00EC7664"/>
    <w:rsid w:val="00ED36BE"/>
    <w:rsid w:val="00ED5625"/>
    <w:rsid w:val="00ED65C1"/>
    <w:rsid w:val="00ED677E"/>
    <w:rsid w:val="00ED7CBE"/>
    <w:rsid w:val="00EE3A85"/>
    <w:rsid w:val="00EE3FB2"/>
    <w:rsid w:val="00EE58D9"/>
    <w:rsid w:val="00EE60CC"/>
    <w:rsid w:val="00EF2078"/>
    <w:rsid w:val="00EF21C1"/>
    <w:rsid w:val="00EF5E97"/>
    <w:rsid w:val="00EF7925"/>
    <w:rsid w:val="00F044BC"/>
    <w:rsid w:val="00F047C4"/>
    <w:rsid w:val="00F05450"/>
    <w:rsid w:val="00F078C8"/>
    <w:rsid w:val="00F101D4"/>
    <w:rsid w:val="00F14A24"/>
    <w:rsid w:val="00F14FA7"/>
    <w:rsid w:val="00F23498"/>
    <w:rsid w:val="00F251C0"/>
    <w:rsid w:val="00F25C18"/>
    <w:rsid w:val="00F26938"/>
    <w:rsid w:val="00F269D6"/>
    <w:rsid w:val="00F34AF4"/>
    <w:rsid w:val="00F361B7"/>
    <w:rsid w:val="00F36CE3"/>
    <w:rsid w:val="00F36DAA"/>
    <w:rsid w:val="00F41164"/>
    <w:rsid w:val="00F44018"/>
    <w:rsid w:val="00F4601E"/>
    <w:rsid w:val="00F54EF8"/>
    <w:rsid w:val="00F551DF"/>
    <w:rsid w:val="00F57E04"/>
    <w:rsid w:val="00F607FB"/>
    <w:rsid w:val="00F666D4"/>
    <w:rsid w:val="00F666EC"/>
    <w:rsid w:val="00F708A7"/>
    <w:rsid w:val="00F72EAD"/>
    <w:rsid w:val="00F75B22"/>
    <w:rsid w:val="00F81489"/>
    <w:rsid w:val="00F821AD"/>
    <w:rsid w:val="00F858B2"/>
    <w:rsid w:val="00F86109"/>
    <w:rsid w:val="00FA0F0C"/>
    <w:rsid w:val="00FA37C3"/>
    <w:rsid w:val="00FA56D1"/>
    <w:rsid w:val="00FB0209"/>
    <w:rsid w:val="00FB4EF8"/>
    <w:rsid w:val="00FC250D"/>
    <w:rsid w:val="00FC27E8"/>
    <w:rsid w:val="00FC2F80"/>
    <w:rsid w:val="00FC31DC"/>
    <w:rsid w:val="00FC54BD"/>
    <w:rsid w:val="00FD0DB4"/>
    <w:rsid w:val="00FD20C9"/>
    <w:rsid w:val="00FD408B"/>
    <w:rsid w:val="00FD4A6C"/>
    <w:rsid w:val="00FD59B6"/>
    <w:rsid w:val="00FD6A11"/>
    <w:rsid w:val="00FE3D82"/>
    <w:rsid w:val="00FE57C0"/>
    <w:rsid w:val="00FE7244"/>
    <w:rsid w:val="00FF05D6"/>
    <w:rsid w:val="00FF4670"/>
    <w:rsid w:val="00FF5169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75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45FE4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945FE4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semiHidden/>
    <w:rsid w:val="00FE57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E57C0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EB057E"/>
    <w:rPr>
      <w:rFonts w:ascii="Times New Roman CYR" w:hAnsi="Times New Roman CYR"/>
      <w:b/>
      <w:sz w:val="28"/>
      <w:szCs w:val="20"/>
    </w:rPr>
  </w:style>
  <w:style w:type="character" w:customStyle="1" w:styleId="aa">
    <w:name w:val="Основной текст Знак"/>
    <w:basedOn w:val="a0"/>
    <w:link w:val="a9"/>
    <w:rsid w:val="00EB057E"/>
    <w:rPr>
      <w:rFonts w:ascii="Times New Roman CYR" w:hAnsi="Times New Roman CYR" w:cs="Times New Roman"/>
      <w:b/>
      <w:sz w:val="28"/>
    </w:rPr>
  </w:style>
  <w:style w:type="paragraph" w:styleId="ab">
    <w:name w:val="Plain Text"/>
    <w:aliases w:val="Plain Text Char"/>
    <w:basedOn w:val="a"/>
    <w:link w:val="ac"/>
    <w:rsid w:val="00EB057E"/>
    <w:rPr>
      <w:rFonts w:ascii="Courier New" w:hAnsi="Courier New"/>
      <w:sz w:val="20"/>
      <w:szCs w:val="20"/>
    </w:rPr>
  </w:style>
  <w:style w:type="character" w:customStyle="1" w:styleId="ac">
    <w:name w:val="Текст Знак"/>
    <w:aliases w:val="Plain Text Char Знак"/>
    <w:basedOn w:val="a0"/>
    <w:link w:val="ab"/>
    <w:rsid w:val="00EB057E"/>
    <w:rPr>
      <w:rFonts w:ascii="Courier New" w:hAnsi="Courier New" w:cs="Times New Roman"/>
    </w:rPr>
  </w:style>
  <w:style w:type="paragraph" w:customStyle="1" w:styleId="BodyText1">
    <w:name w:val="Body Text1"/>
    <w:basedOn w:val="a"/>
    <w:uiPriority w:val="99"/>
    <w:rsid w:val="00EB057E"/>
    <w:pPr>
      <w:spacing w:after="120"/>
    </w:pPr>
    <w:rPr>
      <w:rFonts w:ascii="NTHarmonica" w:hAnsi="NTHarmonica"/>
      <w:szCs w:val="20"/>
    </w:rPr>
  </w:style>
  <w:style w:type="table" w:styleId="ad">
    <w:name w:val="Table Grid"/>
    <w:basedOn w:val="a1"/>
    <w:uiPriority w:val="59"/>
    <w:rsid w:val="008522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Нижний колонтитул Знак"/>
    <w:basedOn w:val="a0"/>
    <w:link w:val="a5"/>
    <w:uiPriority w:val="99"/>
    <w:rsid w:val="008750BA"/>
    <w:rPr>
      <w:rFonts w:cs="Times New Roman"/>
      <w:sz w:val="24"/>
      <w:szCs w:val="24"/>
    </w:rPr>
  </w:style>
  <w:style w:type="character" w:styleId="ae">
    <w:name w:val="annotation reference"/>
    <w:basedOn w:val="a0"/>
    <w:semiHidden/>
    <w:rsid w:val="007146D8"/>
    <w:rPr>
      <w:rFonts w:cs="Times New Roman"/>
      <w:sz w:val="16"/>
      <w:szCs w:val="16"/>
    </w:rPr>
  </w:style>
  <w:style w:type="paragraph" w:styleId="af">
    <w:name w:val="annotation text"/>
    <w:basedOn w:val="a"/>
    <w:link w:val="af0"/>
    <w:semiHidden/>
    <w:rsid w:val="007146D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7146D8"/>
    <w:rPr>
      <w:rFonts w:cs="Times New Roman"/>
    </w:rPr>
  </w:style>
  <w:style w:type="paragraph" w:styleId="af1">
    <w:name w:val="annotation subject"/>
    <w:basedOn w:val="af"/>
    <w:next w:val="af"/>
    <w:link w:val="af2"/>
    <w:semiHidden/>
    <w:rsid w:val="007146D8"/>
    <w:rPr>
      <w:b/>
      <w:bCs/>
    </w:rPr>
  </w:style>
  <w:style w:type="character" w:customStyle="1" w:styleId="af2">
    <w:name w:val="Тема примечания Знак"/>
    <w:basedOn w:val="af0"/>
    <w:link w:val="af1"/>
    <w:rsid w:val="007146D8"/>
    <w:rPr>
      <w:rFonts w:cs="Times New Roman"/>
      <w:b/>
      <w:bCs/>
    </w:rPr>
  </w:style>
  <w:style w:type="paragraph" w:customStyle="1" w:styleId="Style4">
    <w:name w:val="Style4"/>
    <w:basedOn w:val="a"/>
    <w:uiPriority w:val="99"/>
    <w:rsid w:val="00391729"/>
    <w:pPr>
      <w:widowControl w:val="0"/>
      <w:autoSpaceDE w:val="0"/>
      <w:autoSpaceDN w:val="0"/>
      <w:adjustRightInd w:val="0"/>
      <w:spacing w:line="618" w:lineRule="exact"/>
      <w:ind w:firstLine="672"/>
      <w:jc w:val="both"/>
    </w:pPr>
    <w:rPr>
      <w:rFonts w:ascii="Century Gothic" w:hAnsi="Century Gothic"/>
    </w:rPr>
  </w:style>
  <w:style w:type="character" w:customStyle="1" w:styleId="a4">
    <w:name w:val="Верхний колонтитул Знак"/>
    <w:link w:val="a3"/>
    <w:uiPriority w:val="99"/>
    <w:rsid w:val="004C3F53"/>
    <w:rPr>
      <w:sz w:val="24"/>
      <w:szCs w:val="24"/>
    </w:rPr>
  </w:style>
  <w:style w:type="paragraph" w:customStyle="1" w:styleId="1">
    <w:name w:val="Обычный1"/>
    <w:rsid w:val="00340C99"/>
    <w:rPr>
      <w:rFonts w:ascii="Arial" w:hAnsi="Arial"/>
      <w:snapToGrid w:val="0"/>
      <w:sz w:val="22"/>
    </w:rPr>
  </w:style>
  <w:style w:type="paragraph" w:customStyle="1" w:styleId="BodyText21">
    <w:name w:val="Body Text 21"/>
    <w:basedOn w:val="1"/>
    <w:rsid w:val="00340C99"/>
    <w:pPr>
      <w:jc w:val="both"/>
    </w:pPr>
    <w:rPr>
      <w:rFonts w:ascii="Aria Cyr" w:hAnsi="Aria Cyr"/>
      <w:snapToGrid/>
      <w:sz w:val="28"/>
    </w:rPr>
  </w:style>
  <w:style w:type="paragraph" w:styleId="af3">
    <w:name w:val="List Paragraph"/>
    <w:basedOn w:val="a"/>
    <w:uiPriority w:val="99"/>
    <w:qFormat/>
    <w:rsid w:val="0051731A"/>
    <w:pPr>
      <w:ind w:left="720"/>
      <w:contextualSpacing/>
    </w:pPr>
  </w:style>
  <w:style w:type="paragraph" w:styleId="af4">
    <w:name w:val="No Spacing"/>
    <w:uiPriority w:val="1"/>
    <w:qFormat/>
    <w:rsid w:val="00DD20A2"/>
    <w:rPr>
      <w:sz w:val="24"/>
      <w:szCs w:val="24"/>
    </w:rPr>
  </w:style>
  <w:style w:type="character" w:customStyle="1" w:styleId="95">
    <w:name w:val="Основной текст (9)5"/>
    <w:basedOn w:val="a0"/>
    <w:rsid w:val="00C41D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8">
    <w:name w:val="Основной текст8"/>
    <w:basedOn w:val="a0"/>
    <w:rsid w:val="00C41D1E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af5">
    <w:name w:val="Основной текст_"/>
    <w:basedOn w:val="a0"/>
    <w:link w:val="37"/>
    <w:rsid w:val="00C41D1E"/>
  </w:style>
  <w:style w:type="paragraph" w:customStyle="1" w:styleId="37">
    <w:name w:val="Основной текст37"/>
    <w:basedOn w:val="a"/>
    <w:link w:val="af5"/>
    <w:rsid w:val="00C41D1E"/>
    <w:pPr>
      <w:widowControl w:val="0"/>
      <w:spacing w:before="360" w:line="211" w:lineRule="exact"/>
      <w:ind w:hanging="3300"/>
      <w:jc w:val="both"/>
    </w:pPr>
    <w:rPr>
      <w:sz w:val="20"/>
      <w:szCs w:val="20"/>
    </w:rPr>
  </w:style>
  <w:style w:type="character" w:customStyle="1" w:styleId="12">
    <w:name w:val="Основной текст + Курсив12"/>
    <w:basedOn w:val="af5"/>
    <w:rsid w:val="00C41D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styleId="af6">
    <w:name w:val="List"/>
    <w:basedOn w:val="a"/>
    <w:rsid w:val="008E4A08"/>
    <w:pPr>
      <w:widowControl w:val="0"/>
      <w:ind w:left="283" w:hanging="283"/>
    </w:pPr>
    <w:rPr>
      <w:rFonts w:ascii="Arial" w:hAnsi="Arial"/>
      <w:sz w:val="20"/>
      <w:szCs w:val="20"/>
    </w:rPr>
  </w:style>
  <w:style w:type="paragraph" w:customStyle="1" w:styleId="31">
    <w:name w:val="Заголовок 31"/>
    <w:basedOn w:val="1"/>
    <w:next w:val="1"/>
    <w:rsid w:val="009965A5"/>
    <w:pPr>
      <w:keepNext/>
      <w:widowControl w:val="0"/>
      <w:spacing w:before="240" w:after="60"/>
    </w:pPr>
    <w:rPr>
      <w:sz w:val="24"/>
    </w:rPr>
  </w:style>
  <w:style w:type="paragraph" w:customStyle="1" w:styleId="10">
    <w:name w:val="Основной текст1"/>
    <w:basedOn w:val="a"/>
    <w:rsid w:val="009965A5"/>
    <w:pPr>
      <w:spacing w:after="120"/>
    </w:pPr>
    <w:rPr>
      <w:rFonts w:ascii="NTHarmonica" w:hAnsi="NTHarmonica"/>
      <w:szCs w:val="20"/>
    </w:rPr>
  </w:style>
  <w:style w:type="character" w:styleId="af7">
    <w:name w:val="Strong"/>
    <w:basedOn w:val="a0"/>
    <w:uiPriority w:val="22"/>
    <w:qFormat/>
    <w:rsid w:val="00304C50"/>
    <w:rPr>
      <w:b/>
      <w:bCs/>
    </w:rPr>
  </w:style>
  <w:style w:type="character" w:styleId="af8">
    <w:name w:val="Emphasis"/>
    <w:basedOn w:val="a0"/>
    <w:uiPriority w:val="20"/>
    <w:qFormat/>
    <w:rsid w:val="00304C50"/>
    <w:rPr>
      <w:i/>
      <w:iCs/>
    </w:rPr>
  </w:style>
  <w:style w:type="paragraph" w:styleId="af9">
    <w:name w:val="Body Text Indent"/>
    <w:basedOn w:val="a"/>
    <w:link w:val="afa"/>
    <w:uiPriority w:val="99"/>
    <w:semiHidden/>
    <w:unhideWhenUsed/>
    <w:rsid w:val="007851EF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7851E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75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45FE4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945FE4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semiHidden/>
    <w:rsid w:val="00FE57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E57C0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EB057E"/>
    <w:rPr>
      <w:rFonts w:ascii="Times New Roman CYR" w:hAnsi="Times New Roman CYR"/>
      <w:b/>
      <w:sz w:val="28"/>
      <w:szCs w:val="20"/>
    </w:rPr>
  </w:style>
  <w:style w:type="character" w:customStyle="1" w:styleId="aa">
    <w:name w:val="Основной текст Знак"/>
    <w:basedOn w:val="a0"/>
    <w:link w:val="a9"/>
    <w:rsid w:val="00EB057E"/>
    <w:rPr>
      <w:rFonts w:ascii="Times New Roman CYR" w:hAnsi="Times New Roman CYR" w:cs="Times New Roman"/>
      <w:b/>
      <w:sz w:val="28"/>
    </w:rPr>
  </w:style>
  <w:style w:type="paragraph" w:styleId="ab">
    <w:name w:val="Plain Text"/>
    <w:aliases w:val="Plain Text Char"/>
    <w:basedOn w:val="a"/>
    <w:link w:val="ac"/>
    <w:rsid w:val="00EB057E"/>
    <w:rPr>
      <w:rFonts w:ascii="Courier New" w:hAnsi="Courier New"/>
      <w:sz w:val="20"/>
      <w:szCs w:val="20"/>
    </w:rPr>
  </w:style>
  <w:style w:type="character" w:customStyle="1" w:styleId="ac">
    <w:name w:val="Текст Знак"/>
    <w:aliases w:val="Plain Text Char Знак"/>
    <w:basedOn w:val="a0"/>
    <w:link w:val="ab"/>
    <w:rsid w:val="00EB057E"/>
    <w:rPr>
      <w:rFonts w:ascii="Courier New" w:hAnsi="Courier New" w:cs="Times New Roman"/>
    </w:rPr>
  </w:style>
  <w:style w:type="paragraph" w:customStyle="1" w:styleId="BodyText1">
    <w:name w:val="Body Text1"/>
    <w:basedOn w:val="a"/>
    <w:uiPriority w:val="99"/>
    <w:rsid w:val="00EB057E"/>
    <w:pPr>
      <w:spacing w:after="120"/>
    </w:pPr>
    <w:rPr>
      <w:rFonts w:ascii="NTHarmonica" w:hAnsi="NTHarmonica"/>
      <w:szCs w:val="20"/>
    </w:rPr>
  </w:style>
  <w:style w:type="table" w:styleId="ad">
    <w:name w:val="Table Grid"/>
    <w:basedOn w:val="a1"/>
    <w:uiPriority w:val="59"/>
    <w:rsid w:val="008522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Нижний колонтитул Знак"/>
    <w:basedOn w:val="a0"/>
    <w:link w:val="a5"/>
    <w:uiPriority w:val="99"/>
    <w:rsid w:val="008750BA"/>
    <w:rPr>
      <w:rFonts w:cs="Times New Roman"/>
      <w:sz w:val="24"/>
      <w:szCs w:val="24"/>
    </w:rPr>
  </w:style>
  <w:style w:type="character" w:styleId="ae">
    <w:name w:val="annotation reference"/>
    <w:basedOn w:val="a0"/>
    <w:semiHidden/>
    <w:rsid w:val="007146D8"/>
    <w:rPr>
      <w:rFonts w:cs="Times New Roman"/>
      <w:sz w:val="16"/>
      <w:szCs w:val="16"/>
    </w:rPr>
  </w:style>
  <w:style w:type="paragraph" w:styleId="af">
    <w:name w:val="annotation text"/>
    <w:basedOn w:val="a"/>
    <w:link w:val="af0"/>
    <w:semiHidden/>
    <w:rsid w:val="007146D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7146D8"/>
    <w:rPr>
      <w:rFonts w:cs="Times New Roman"/>
    </w:rPr>
  </w:style>
  <w:style w:type="paragraph" w:styleId="af1">
    <w:name w:val="annotation subject"/>
    <w:basedOn w:val="af"/>
    <w:next w:val="af"/>
    <w:link w:val="af2"/>
    <w:semiHidden/>
    <w:rsid w:val="007146D8"/>
    <w:rPr>
      <w:b/>
      <w:bCs/>
    </w:rPr>
  </w:style>
  <w:style w:type="character" w:customStyle="1" w:styleId="af2">
    <w:name w:val="Тема примечания Знак"/>
    <w:basedOn w:val="af0"/>
    <w:link w:val="af1"/>
    <w:rsid w:val="007146D8"/>
    <w:rPr>
      <w:rFonts w:cs="Times New Roman"/>
      <w:b/>
      <w:bCs/>
    </w:rPr>
  </w:style>
  <w:style w:type="paragraph" w:customStyle="1" w:styleId="Style4">
    <w:name w:val="Style4"/>
    <w:basedOn w:val="a"/>
    <w:uiPriority w:val="99"/>
    <w:rsid w:val="00391729"/>
    <w:pPr>
      <w:widowControl w:val="0"/>
      <w:autoSpaceDE w:val="0"/>
      <w:autoSpaceDN w:val="0"/>
      <w:adjustRightInd w:val="0"/>
      <w:spacing w:line="618" w:lineRule="exact"/>
      <w:ind w:firstLine="672"/>
      <w:jc w:val="both"/>
    </w:pPr>
    <w:rPr>
      <w:rFonts w:ascii="Century Gothic" w:hAnsi="Century Gothic"/>
    </w:rPr>
  </w:style>
  <w:style w:type="character" w:customStyle="1" w:styleId="a4">
    <w:name w:val="Верхний колонтитул Знак"/>
    <w:link w:val="a3"/>
    <w:uiPriority w:val="99"/>
    <w:rsid w:val="004C3F53"/>
    <w:rPr>
      <w:sz w:val="24"/>
      <w:szCs w:val="24"/>
    </w:rPr>
  </w:style>
  <w:style w:type="paragraph" w:customStyle="1" w:styleId="1">
    <w:name w:val="Обычный1"/>
    <w:rsid w:val="00340C99"/>
    <w:rPr>
      <w:rFonts w:ascii="Arial" w:hAnsi="Arial"/>
      <w:snapToGrid w:val="0"/>
      <w:sz w:val="22"/>
    </w:rPr>
  </w:style>
  <w:style w:type="paragraph" w:customStyle="1" w:styleId="BodyText21">
    <w:name w:val="Body Text 21"/>
    <w:basedOn w:val="1"/>
    <w:rsid w:val="00340C99"/>
    <w:pPr>
      <w:jc w:val="both"/>
    </w:pPr>
    <w:rPr>
      <w:rFonts w:ascii="Aria Cyr" w:hAnsi="Aria Cyr"/>
      <w:snapToGrid/>
      <w:sz w:val="28"/>
    </w:rPr>
  </w:style>
  <w:style w:type="paragraph" w:styleId="af3">
    <w:name w:val="List Paragraph"/>
    <w:basedOn w:val="a"/>
    <w:uiPriority w:val="99"/>
    <w:qFormat/>
    <w:rsid w:val="0051731A"/>
    <w:pPr>
      <w:ind w:left="720"/>
      <w:contextualSpacing/>
    </w:pPr>
  </w:style>
  <w:style w:type="paragraph" w:styleId="af4">
    <w:name w:val="No Spacing"/>
    <w:uiPriority w:val="1"/>
    <w:qFormat/>
    <w:rsid w:val="00DD20A2"/>
    <w:rPr>
      <w:sz w:val="24"/>
      <w:szCs w:val="24"/>
    </w:rPr>
  </w:style>
  <w:style w:type="character" w:customStyle="1" w:styleId="95">
    <w:name w:val="Основной текст (9)5"/>
    <w:basedOn w:val="a0"/>
    <w:rsid w:val="00C41D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8">
    <w:name w:val="Основной текст8"/>
    <w:basedOn w:val="a0"/>
    <w:rsid w:val="00C41D1E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af5">
    <w:name w:val="Основной текст_"/>
    <w:basedOn w:val="a0"/>
    <w:link w:val="37"/>
    <w:rsid w:val="00C41D1E"/>
  </w:style>
  <w:style w:type="paragraph" w:customStyle="1" w:styleId="37">
    <w:name w:val="Основной текст37"/>
    <w:basedOn w:val="a"/>
    <w:link w:val="af5"/>
    <w:rsid w:val="00C41D1E"/>
    <w:pPr>
      <w:widowControl w:val="0"/>
      <w:spacing w:before="360" w:line="211" w:lineRule="exact"/>
      <w:ind w:hanging="3300"/>
      <w:jc w:val="both"/>
    </w:pPr>
    <w:rPr>
      <w:sz w:val="20"/>
      <w:szCs w:val="20"/>
    </w:rPr>
  </w:style>
  <w:style w:type="character" w:customStyle="1" w:styleId="12">
    <w:name w:val="Основной текст + Курсив12"/>
    <w:basedOn w:val="af5"/>
    <w:rsid w:val="00C41D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styleId="af6">
    <w:name w:val="List"/>
    <w:basedOn w:val="a"/>
    <w:rsid w:val="008E4A08"/>
    <w:pPr>
      <w:widowControl w:val="0"/>
      <w:ind w:left="283" w:hanging="283"/>
    </w:pPr>
    <w:rPr>
      <w:rFonts w:ascii="Arial" w:hAnsi="Arial"/>
      <w:sz w:val="20"/>
      <w:szCs w:val="20"/>
    </w:rPr>
  </w:style>
  <w:style w:type="paragraph" w:customStyle="1" w:styleId="31">
    <w:name w:val="Заголовок 31"/>
    <w:basedOn w:val="1"/>
    <w:next w:val="1"/>
    <w:rsid w:val="009965A5"/>
    <w:pPr>
      <w:keepNext/>
      <w:widowControl w:val="0"/>
      <w:spacing w:before="240" w:after="60"/>
    </w:pPr>
    <w:rPr>
      <w:sz w:val="24"/>
    </w:rPr>
  </w:style>
  <w:style w:type="paragraph" w:customStyle="1" w:styleId="10">
    <w:name w:val="Основной текст1"/>
    <w:basedOn w:val="a"/>
    <w:rsid w:val="009965A5"/>
    <w:pPr>
      <w:spacing w:after="120"/>
    </w:pPr>
    <w:rPr>
      <w:rFonts w:ascii="NTHarmonica" w:hAnsi="NTHarmonica"/>
      <w:szCs w:val="20"/>
    </w:rPr>
  </w:style>
  <w:style w:type="character" w:styleId="af7">
    <w:name w:val="Strong"/>
    <w:basedOn w:val="a0"/>
    <w:uiPriority w:val="22"/>
    <w:qFormat/>
    <w:rsid w:val="00304C50"/>
    <w:rPr>
      <w:b/>
      <w:bCs/>
    </w:rPr>
  </w:style>
  <w:style w:type="character" w:styleId="af8">
    <w:name w:val="Emphasis"/>
    <w:basedOn w:val="a0"/>
    <w:uiPriority w:val="20"/>
    <w:qFormat/>
    <w:rsid w:val="00304C50"/>
    <w:rPr>
      <w:i/>
      <w:iCs/>
    </w:rPr>
  </w:style>
  <w:style w:type="paragraph" w:styleId="af9">
    <w:name w:val="Body Text Indent"/>
    <w:basedOn w:val="a"/>
    <w:link w:val="afa"/>
    <w:uiPriority w:val="99"/>
    <w:semiHidden/>
    <w:unhideWhenUsed/>
    <w:rsid w:val="007851EF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7851E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oleObject" Target="embeddings/oleObject1.bin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C2C74-60B7-4D1E-8E0B-9BE28BC30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7</Pages>
  <Words>1391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Layout 1</vt:lpstr>
    </vt:vector>
  </TitlesOfParts>
  <Company>NCESMP</Company>
  <LinksUpToDate>false</LinksUpToDate>
  <CharactersWithSpaces>9302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Dontsov</dc:creator>
  <dc:description>Документ создан Solid Converter PDF v4</dc:description>
  <cp:lastModifiedBy>Yarutkin</cp:lastModifiedBy>
  <cp:revision>54</cp:revision>
  <cp:lastPrinted>2024-01-23T10:15:00Z</cp:lastPrinted>
  <dcterms:created xsi:type="dcterms:W3CDTF">2023-04-19T10:45:00Z</dcterms:created>
  <dcterms:modified xsi:type="dcterms:W3CDTF">2024-03-04T15:01:00Z</dcterms:modified>
</cp:coreProperties>
</file>