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4008" w:rsidRPr="00A63D7D" w:rsidRDefault="00C64008" w:rsidP="004B4EFD">
      <w:pPr>
        <w:widowControl w:val="0"/>
        <w:spacing w:line="360" w:lineRule="auto"/>
        <w:jc w:val="center"/>
        <w:rPr>
          <w:b/>
          <w:color w:val="000000" w:themeColor="text1"/>
          <w:spacing w:val="-10"/>
          <w:sz w:val="28"/>
          <w:szCs w:val="28"/>
          <w:lang w:eastAsia="ru-RU"/>
        </w:rPr>
      </w:pPr>
      <w:r w:rsidRPr="00A63D7D">
        <w:rPr>
          <w:b/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C64008" w:rsidRPr="004B4EFD" w:rsidRDefault="00C64008" w:rsidP="00C6400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64008" w:rsidRPr="004B4EFD" w:rsidRDefault="00C64008" w:rsidP="00C6400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64008" w:rsidRPr="004B4EFD" w:rsidRDefault="00C64008" w:rsidP="00C6400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64008" w:rsidRPr="008C5A25" w:rsidRDefault="00C64008" w:rsidP="00C64008">
      <w:pPr>
        <w:suppressAutoHyphens w:val="0"/>
        <w:jc w:val="center"/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</w:pPr>
      <w:r w:rsidRPr="008C5A25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64008" w:rsidTr="006034D2">
        <w:trPr>
          <w:jc w:val="center"/>
        </w:trPr>
        <w:tc>
          <w:tcPr>
            <w:tcW w:w="9356" w:type="dxa"/>
          </w:tcPr>
          <w:p w:rsidR="00C64008" w:rsidRDefault="00C64008" w:rsidP="00C64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4008" w:rsidRDefault="00C64008" w:rsidP="00C64008">
      <w:pPr>
        <w:spacing w:line="40" w:lineRule="exact"/>
        <w:jc w:val="center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60"/>
        <w:gridCol w:w="3190"/>
      </w:tblGrid>
      <w:tr w:rsidR="00C64008" w:rsidRPr="00F57AED" w:rsidTr="00C64008">
        <w:tc>
          <w:tcPr>
            <w:tcW w:w="5919" w:type="dxa"/>
          </w:tcPr>
          <w:p w:rsidR="00C64008" w:rsidRPr="006C4F96" w:rsidRDefault="009A2366" w:rsidP="004B4EFD">
            <w:pPr>
              <w:suppressAutoHyphens w:val="0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Мальвы </w:t>
            </w:r>
            <w:r w:rsidR="00C97740" w:rsidRPr="00C97740">
              <w:rPr>
                <w:rFonts w:ascii="Times New Roman" w:hAnsi="Times New Roman"/>
                <w:b/>
                <w:sz w:val="28"/>
                <w:szCs w:val="28"/>
              </w:rPr>
              <w:t>лесной цветки</w:t>
            </w:r>
          </w:p>
        </w:tc>
        <w:tc>
          <w:tcPr>
            <w:tcW w:w="460" w:type="dxa"/>
          </w:tcPr>
          <w:p w:rsidR="00C64008" w:rsidRPr="00121CB3" w:rsidRDefault="00C64008" w:rsidP="004B4EF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64008" w:rsidRPr="00F57AED" w:rsidRDefault="00C64008" w:rsidP="004B4EFD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CB55FF">
              <w:rPr>
                <w:rFonts w:ascii="Times New Roman" w:hAnsi="Times New Roman"/>
                <w:b/>
                <w:sz w:val="28"/>
                <w:szCs w:val="28"/>
              </w:rPr>
              <w:t>.2.5.0120</w:t>
            </w:r>
            <w:bookmarkStart w:id="0" w:name="_GoBack"/>
            <w:bookmarkEnd w:id="0"/>
          </w:p>
        </w:tc>
      </w:tr>
      <w:tr w:rsidR="00C64008" w:rsidRPr="00A70813" w:rsidTr="00C64008">
        <w:tc>
          <w:tcPr>
            <w:tcW w:w="5919" w:type="dxa"/>
          </w:tcPr>
          <w:p w:rsidR="00392715" w:rsidRPr="00C97740" w:rsidRDefault="00475C4C" w:rsidP="004B4EFD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Malvae </w:t>
            </w:r>
            <w:r w:rsidR="00C97740" w:rsidRPr="00C97740">
              <w:rPr>
                <w:rFonts w:ascii="Times New Roman" w:hAnsi="Times New Roman"/>
                <w:b/>
                <w:sz w:val="28"/>
                <w:szCs w:val="28"/>
              </w:rPr>
              <w:t>sylvestris flores</w:t>
            </w:r>
          </w:p>
        </w:tc>
        <w:tc>
          <w:tcPr>
            <w:tcW w:w="460" w:type="dxa"/>
          </w:tcPr>
          <w:p w:rsidR="00C64008" w:rsidRPr="00121CB3" w:rsidRDefault="00C64008" w:rsidP="004B4EFD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C64008" w:rsidRPr="00392715" w:rsidRDefault="00C64008" w:rsidP="004B4EF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467C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="0039271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водится впервые</w:t>
            </w:r>
          </w:p>
        </w:tc>
      </w:tr>
    </w:tbl>
    <w:p w:rsidR="00C64008" w:rsidRDefault="00C64008" w:rsidP="00C64008">
      <w:pPr>
        <w:spacing w:line="40" w:lineRule="exact"/>
        <w:jc w:val="center"/>
        <w:rPr>
          <w:sz w:val="28"/>
          <w:szCs w:val="28"/>
        </w:rPr>
      </w:pPr>
    </w:p>
    <w:tbl>
      <w:tblPr>
        <w:tblStyle w:val="af1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64008" w:rsidTr="004B4EFD">
        <w:tc>
          <w:tcPr>
            <w:tcW w:w="9356" w:type="dxa"/>
          </w:tcPr>
          <w:p w:rsidR="00C64008" w:rsidRDefault="00C64008" w:rsidP="00EF1F17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1F17" w:rsidRDefault="00EF1F17" w:rsidP="00CC4EB1">
      <w:pPr>
        <w:spacing w:line="360" w:lineRule="auto"/>
        <w:ind w:firstLine="709"/>
        <w:jc w:val="both"/>
        <w:rPr>
          <w:sz w:val="28"/>
          <w:szCs w:val="28"/>
        </w:rPr>
      </w:pPr>
    </w:p>
    <w:p w:rsidR="00C64008" w:rsidRDefault="00AE1951" w:rsidP="00CC4EB1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392715">
        <w:rPr>
          <w:sz w:val="28"/>
          <w:szCs w:val="28"/>
        </w:rPr>
        <w:t>ОПРЕДЕЛЕНИЕ</w:t>
      </w:r>
    </w:p>
    <w:p w:rsidR="00C97740" w:rsidRPr="00C97740" w:rsidRDefault="00C97740" w:rsidP="00CC4EB1">
      <w:pPr>
        <w:widowControl w:val="0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C97740">
        <w:rPr>
          <w:sz w:val="28"/>
          <w:szCs w:val="24"/>
          <w:lang w:eastAsia="ru-RU"/>
        </w:rPr>
        <w:t xml:space="preserve">Собранные </w:t>
      </w:r>
      <w:r w:rsidRPr="00C97740">
        <w:rPr>
          <w:sz w:val="28"/>
          <w:szCs w:val="28"/>
          <w:lang w:eastAsia="ru-RU"/>
        </w:rPr>
        <w:t xml:space="preserve">в фазу цветения и </w:t>
      </w:r>
      <w:r w:rsidRPr="00C97740">
        <w:rPr>
          <w:sz w:val="28"/>
          <w:szCs w:val="24"/>
          <w:lang w:eastAsia="ru-RU"/>
        </w:rPr>
        <w:t xml:space="preserve">высушенные цветки </w:t>
      </w:r>
      <w:r w:rsidRPr="00C97740">
        <w:rPr>
          <w:sz w:val="28"/>
          <w:szCs w:val="28"/>
          <w:lang w:eastAsia="ru-RU"/>
        </w:rPr>
        <w:t xml:space="preserve">дикорастущего и культивируемого </w:t>
      </w:r>
      <w:r w:rsidRPr="00C97740">
        <w:rPr>
          <w:sz w:val="28"/>
          <w:szCs w:val="24"/>
          <w:lang w:eastAsia="ru-RU"/>
        </w:rPr>
        <w:t xml:space="preserve">двулетнего травянистого растения </w:t>
      </w:r>
      <w:r w:rsidRPr="00C97740">
        <w:rPr>
          <w:sz w:val="28"/>
          <w:szCs w:val="28"/>
          <w:lang w:eastAsia="ru-RU"/>
        </w:rPr>
        <w:t xml:space="preserve">мальвы лесной цветки – </w:t>
      </w:r>
      <w:r w:rsidRPr="00C97740">
        <w:rPr>
          <w:i/>
          <w:sz w:val="28"/>
          <w:szCs w:val="28"/>
          <w:lang w:eastAsia="ru-RU"/>
        </w:rPr>
        <w:t xml:space="preserve">Malvae sylvestris </w:t>
      </w:r>
      <w:r w:rsidRPr="00C97740">
        <w:rPr>
          <w:sz w:val="28"/>
          <w:szCs w:val="28"/>
          <w:lang w:eastAsia="ru-RU"/>
        </w:rPr>
        <w:t>L</w:t>
      </w:r>
      <w:r w:rsidRPr="00C97740">
        <w:rPr>
          <w:i/>
          <w:sz w:val="28"/>
          <w:szCs w:val="28"/>
          <w:lang w:eastAsia="ru-RU"/>
        </w:rPr>
        <w:t>.,</w:t>
      </w:r>
      <w:r w:rsidRPr="00C97740">
        <w:rPr>
          <w:sz w:val="24"/>
          <w:szCs w:val="24"/>
          <w:lang w:eastAsia="ru-RU"/>
        </w:rPr>
        <w:t xml:space="preserve"> </w:t>
      </w:r>
      <w:r w:rsidRPr="00C97740">
        <w:rPr>
          <w:sz w:val="28"/>
          <w:szCs w:val="24"/>
          <w:lang w:eastAsia="ru-RU"/>
        </w:rPr>
        <w:t xml:space="preserve">сем. мальвовых </w:t>
      </w:r>
      <w:r w:rsidRPr="00C97740">
        <w:rPr>
          <w:sz w:val="28"/>
          <w:szCs w:val="28"/>
          <w:lang w:eastAsia="ru-RU"/>
        </w:rPr>
        <w:t xml:space="preserve">– </w:t>
      </w:r>
      <w:r w:rsidRPr="00C97740">
        <w:rPr>
          <w:i/>
          <w:sz w:val="28"/>
          <w:szCs w:val="24"/>
          <w:lang w:eastAsia="ru-RU"/>
        </w:rPr>
        <w:t>Malvaceae.</w:t>
      </w:r>
    </w:p>
    <w:p w:rsidR="00CB3E4E" w:rsidRPr="00AE1951" w:rsidRDefault="00AE1951" w:rsidP="00CC4EB1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92715">
        <w:rPr>
          <w:sz w:val="28"/>
          <w:szCs w:val="28"/>
        </w:rPr>
        <w:t>ИДЕНТИФИКАЦИЯ</w:t>
      </w:r>
    </w:p>
    <w:p w:rsidR="00C64008" w:rsidRPr="00AE1951" w:rsidRDefault="00392B81" w:rsidP="00CC4EB1">
      <w:pPr>
        <w:spacing w:line="360" w:lineRule="auto"/>
        <w:ind w:firstLine="709"/>
        <w:jc w:val="both"/>
        <w:rPr>
          <w:sz w:val="28"/>
          <w:szCs w:val="28"/>
        </w:rPr>
      </w:pPr>
      <w:r w:rsidRPr="00AE1951">
        <w:rPr>
          <w:b/>
          <w:i/>
          <w:sz w:val="28"/>
          <w:szCs w:val="28"/>
        </w:rPr>
        <w:t>Внешние признаки.</w:t>
      </w:r>
      <w:r w:rsidR="00807125" w:rsidRPr="00AE1951">
        <w:rPr>
          <w:b/>
          <w:i/>
          <w:sz w:val="28"/>
          <w:szCs w:val="28"/>
        </w:rPr>
        <w:t xml:space="preserve"> </w:t>
      </w:r>
      <w:r w:rsidR="00C64008" w:rsidRPr="00AE1951">
        <w:rPr>
          <w:sz w:val="28"/>
          <w:szCs w:val="28"/>
        </w:rPr>
        <w:t>Определени</w:t>
      </w:r>
      <w:r w:rsidR="006034D2">
        <w:rPr>
          <w:sz w:val="28"/>
          <w:szCs w:val="28"/>
        </w:rPr>
        <w:t>е проводят в соответствии с ОФС </w:t>
      </w:r>
      <w:r w:rsidR="00C64008" w:rsidRPr="00AE1951">
        <w:rPr>
          <w:sz w:val="28"/>
          <w:szCs w:val="28"/>
        </w:rPr>
        <w:t>«</w:t>
      </w:r>
      <w:r w:rsidR="00AB1DC9">
        <w:rPr>
          <w:sz w:val="28"/>
          <w:szCs w:val="28"/>
        </w:rPr>
        <w:t>Цветки</w:t>
      </w:r>
      <w:r w:rsidR="00C64008" w:rsidRPr="00AE1951">
        <w:rPr>
          <w:sz w:val="28"/>
          <w:szCs w:val="28"/>
        </w:rPr>
        <w:t>».</w:t>
      </w:r>
    </w:p>
    <w:p w:rsidR="008508E3" w:rsidRDefault="00705C34" w:rsidP="00CC4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8508E3" w:rsidRPr="004862A4">
        <w:rPr>
          <w:i/>
          <w:sz w:val="28"/>
          <w:szCs w:val="28"/>
        </w:rPr>
        <w:t>.</w:t>
      </w:r>
      <w:r w:rsidR="008508E3" w:rsidRPr="004862A4">
        <w:rPr>
          <w:sz w:val="28"/>
          <w:szCs w:val="28"/>
        </w:rPr>
        <w:t xml:space="preserve"> </w:t>
      </w:r>
      <w:r w:rsidR="008508E3" w:rsidRPr="00AF2DD1">
        <w:rPr>
          <w:sz w:val="28"/>
          <w:szCs w:val="28"/>
        </w:rPr>
        <w:t>Цвет</w:t>
      </w:r>
      <w:r w:rsidR="008508E3">
        <w:rPr>
          <w:sz w:val="28"/>
          <w:szCs w:val="28"/>
        </w:rPr>
        <w:t>ки</w:t>
      </w:r>
      <w:r w:rsidR="008508E3" w:rsidRPr="00AF2DD1">
        <w:rPr>
          <w:sz w:val="28"/>
          <w:szCs w:val="28"/>
        </w:rPr>
        <w:t xml:space="preserve"> состо</w:t>
      </w:r>
      <w:r w:rsidR="008508E3">
        <w:rPr>
          <w:sz w:val="28"/>
          <w:szCs w:val="28"/>
        </w:rPr>
        <w:t>я</w:t>
      </w:r>
      <w:r w:rsidR="008508E3" w:rsidRPr="00AF2DD1">
        <w:rPr>
          <w:sz w:val="28"/>
          <w:szCs w:val="28"/>
        </w:rPr>
        <w:t>т из подчашия с 3</w:t>
      </w:r>
      <w:r w:rsidR="00A256C8">
        <w:rPr>
          <w:sz w:val="28"/>
          <w:szCs w:val="28"/>
        </w:rPr>
        <w:t xml:space="preserve"> </w:t>
      </w:r>
      <w:r w:rsidR="008508E3">
        <w:rPr>
          <w:sz w:val="28"/>
          <w:szCs w:val="28"/>
        </w:rPr>
        <w:t>(</w:t>
      </w:r>
      <w:r w:rsidR="007A662B">
        <w:rPr>
          <w:sz w:val="28"/>
          <w:szCs w:val="28"/>
        </w:rPr>
        <w:t xml:space="preserve">для </w:t>
      </w:r>
      <w:r w:rsidR="008508E3">
        <w:rPr>
          <w:sz w:val="28"/>
          <w:szCs w:val="28"/>
        </w:rPr>
        <w:t xml:space="preserve">дикорастущих растений) или </w:t>
      </w:r>
      <w:r w:rsidR="00A256C8">
        <w:rPr>
          <w:sz w:val="28"/>
          <w:szCs w:val="28"/>
        </w:rPr>
        <w:t>3–</w:t>
      </w:r>
      <w:r w:rsidR="008508E3" w:rsidRPr="00AF2DD1">
        <w:rPr>
          <w:sz w:val="28"/>
          <w:szCs w:val="28"/>
        </w:rPr>
        <w:t>7</w:t>
      </w:r>
      <w:r w:rsidR="00A256C8">
        <w:rPr>
          <w:sz w:val="28"/>
          <w:szCs w:val="28"/>
        </w:rPr>
        <w:t xml:space="preserve"> </w:t>
      </w:r>
      <w:r w:rsidR="008508E3">
        <w:rPr>
          <w:sz w:val="28"/>
          <w:szCs w:val="28"/>
        </w:rPr>
        <w:t>(</w:t>
      </w:r>
      <w:r w:rsidR="007A662B">
        <w:rPr>
          <w:sz w:val="28"/>
          <w:szCs w:val="28"/>
        </w:rPr>
        <w:t xml:space="preserve">для </w:t>
      </w:r>
      <w:r w:rsidR="008508E3" w:rsidRPr="00AF2DD1">
        <w:rPr>
          <w:sz w:val="28"/>
          <w:szCs w:val="28"/>
        </w:rPr>
        <w:t>культивируем</w:t>
      </w:r>
      <w:r w:rsidR="008508E3">
        <w:rPr>
          <w:sz w:val="28"/>
          <w:szCs w:val="28"/>
        </w:rPr>
        <w:t xml:space="preserve">ых растений) </w:t>
      </w:r>
      <w:r w:rsidR="00FF39F7">
        <w:rPr>
          <w:sz w:val="28"/>
          <w:szCs w:val="28"/>
        </w:rPr>
        <w:t>овально-удлинё</w:t>
      </w:r>
      <w:r w:rsidR="008508E3" w:rsidRPr="00AF2DD1">
        <w:rPr>
          <w:sz w:val="28"/>
          <w:szCs w:val="28"/>
        </w:rPr>
        <w:t xml:space="preserve">нными или эллиптически-ланцетовидными </w:t>
      </w:r>
      <w:r w:rsidR="008508E3">
        <w:rPr>
          <w:sz w:val="28"/>
          <w:szCs w:val="28"/>
        </w:rPr>
        <w:t>листочками</w:t>
      </w:r>
      <w:r w:rsidR="008508E3" w:rsidRPr="00AF2DD1">
        <w:rPr>
          <w:sz w:val="28"/>
          <w:szCs w:val="28"/>
        </w:rPr>
        <w:t>, котор</w:t>
      </w:r>
      <w:r w:rsidR="00B437D5">
        <w:rPr>
          <w:sz w:val="28"/>
          <w:szCs w:val="28"/>
        </w:rPr>
        <w:t>ы</w:t>
      </w:r>
      <w:r w:rsidR="008508E3" w:rsidRPr="00AF2DD1">
        <w:rPr>
          <w:sz w:val="28"/>
          <w:szCs w:val="28"/>
        </w:rPr>
        <w:t>е</w:t>
      </w:r>
      <w:r w:rsidR="008508E3">
        <w:rPr>
          <w:sz w:val="28"/>
          <w:szCs w:val="28"/>
        </w:rPr>
        <w:t xml:space="preserve"> </w:t>
      </w:r>
      <w:r w:rsidR="008508E3" w:rsidRPr="00AF2DD1">
        <w:rPr>
          <w:sz w:val="28"/>
          <w:szCs w:val="28"/>
        </w:rPr>
        <w:t xml:space="preserve">короче соответствующих </w:t>
      </w:r>
      <w:r w:rsidR="008508E3">
        <w:rPr>
          <w:sz w:val="28"/>
          <w:szCs w:val="28"/>
        </w:rPr>
        <w:t>листочков</w:t>
      </w:r>
      <w:r w:rsidR="008508E3" w:rsidRPr="00AF2DD1">
        <w:rPr>
          <w:sz w:val="28"/>
          <w:szCs w:val="28"/>
        </w:rPr>
        <w:t xml:space="preserve"> чашечки и располагаются непосредственно под нею; из чашечки с 5 </w:t>
      </w:r>
      <w:r w:rsidR="008508E3">
        <w:rPr>
          <w:sz w:val="28"/>
          <w:szCs w:val="28"/>
        </w:rPr>
        <w:t>(</w:t>
      </w:r>
      <w:r w:rsidR="00B437D5">
        <w:rPr>
          <w:sz w:val="28"/>
          <w:szCs w:val="28"/>
        </w:rPr>
        <w:t xml:space="preserve">для </w:t>
      </w:r>
      <w:r w:rsidR="009B5A9E">
        <w:rPr>
          <w:sz w:val="28"/>
          <w:szCs w:val="28"/>
        </w:rPr>
        <w:t xml:space="preserve">дикорастущих растений) или 5–8 </w:t>
      </w:r>
      <w:r w:rsidR="008508E3">
        <w:rPr>
          <w:sz w:val="28"/>
          <w:szCs w:val="28"/>
        </w:rPr>
        <w:t>(</w:t>
      </w:r>
      <w:r w:rsidR="00B437D5">
        <w:rPr>
          <w:sz w:val="28"/>
          <w:szCs w:val="28"/>
        </w:rPr>
        <w:t xml:space="preserve">для </w:t>
      </w:r>
      <w:r w:rsidR="008508E3" w:rsidRPr="00AF2DD1">
        <w:rPr>
          <w:sz w:val="28"/>
          <w:szCs w:val="28"/>
        </w:rPr>
        <w:t>культивируем</w:t>
      </w:r>
      <w:r w:rsidR="008508E3">
        <w:rPr>
          <w:sz w:val="28"/>
          <w:szCs w:val="28"/>
        </w:rPr>
        <w:t>ых растений) опуш</w:t>
      </w:r>
      <w:r w:rsidR="009C6A25">
        <w:rPr>
          <w:sz w:val="28"/>
          <w:szCs w:val="28"/>
        </w:rPr>
        <w:t>ё</w:t>
      </w:r>
      <w:r w:rsidR="008508E3" w:rsidRPr="00AF2DD1">
        <w:rPr>
          <w:sz w:val="28"/>
          <w:szCs w:val="28"/>
        </w:rPr>
        <w:t>нными треугольными чашелистиками, сросшимися в основании</w:t>
      </w:r>
      <w:r w:rsidR="00CB04B6">
        <w:rPr>
          <w:sz w:val="28"/>
          <w:szCs w:val="28"/>
        </w:rPr>
        <w:t>, зелё</w:t>
      </w:r>
      <w:r w:rsidR="006034D2">
        <w:rPr>
          <w:sz w:val="28"/>
          <w:szCs w:val="28"/>
        </w:rPr>
        <w:t>но-жё</w:t>
      </w:r>
      <w:r w:rsidR="008508E3">
        <w:rPr>
          <w:sz w:val="28"/>
          <w:szCs w:val="28"/>
        </w:rPr>
        <w:t>лтого цвета</w:t>
      </w:r>
      <w:r w:rsidR="004B72D4">
        <w:rPr>
          <w:sz w:val="28"/>
          <w:szCs w:val="28"/>
        </w:rPr>
        <w:t>; из венчика, который в 3–</w:t>
      </w:r>
      <w:r w:rsidR="008508E3" w:rsidRPr="00AF2DD1">
        <w:rPr>
          <w:sz w:val="28"/>
          <w:szCs w:val="28"/>
        </w:rPr>
        <w:t xml:space="preserve">4 раза длиннее чашечки и состоит из 5 </w:t>
      </w:r>
      <w:r w:rsidR="004B72D4">
        <w:rPr>
          <w:sz w:val="28"/>
          <w:szCs w:val="28"/>
        </w:rPr>
        <w:t>дикорастущих растений или 5–</w:t>
      </w:r>
      <w:r w:rsidR="008508E3">
        <w:rPr>
          <w:sz w:val="28"/>
          <w:szCs w:val="28"/>
        </w:rPr>
        <w:t>10 (</w:t>
      </w:r>
      <w:r w:rsidR="00B437D5">
        <w:rPr>
          <w:sz w:val="28"/>
          <w:szCs w:val="28"/>
        </w:rPr>
        <w:t xml:space="preserve">для </w:t>
      </w:r>
      <w:r w:rsidR="008508E3" w:rsidRPr="00AF2DD1">
        <w:rPr>
          <w:sz w:val="28"/>
          <w:szCs w:val="28"/>
        </w:rPr>
        <w:t>культивируем</w:t>
      </w:r>
      <w:r w:rsidR="008508E3">
        <w:rPr>
          <w:sz w:val="28"/>
          <w:szCs w:val="28"/>
        </w:rPr>
        <w:t xml:space="preserve">ых растений) </w:t>
      </w:r>
      <w:r w:rsidR="008508E3" w:rsidRPr="00AF2DD1">
        <w:rPr>
          <w:sz w:val="28"/>
          <w:szCs w:val="28"/>
        </w:rPr>
        <w:t>клиновидных надрезанных лепестков</w:t>
      </w:r>
      <w:r w:rsidR="008508E3" w:rsidRPr="00CB5ACB">
        <w:rPr>
          <w:sz w:val="28"/>
          <w:szCs w:val="28"/>
        </w:rPr>
        <w:t xml:space="preserve"> </w:t>
      </w:r>
      <w:r w:rsidR="00BF5F2E">
        <w:rPr>
          <w:sz w:val="28"/>
          <w:szCs w:val="28"/>
        </w:rPr>
        <w:t>розового цвета с тё</w:t>
      </w:r>
      <w:r w:rsidR="008508E3">
        <w:rPr>
          <w:sz w:val="28"/>
          <w:szCs w:val="28"/>
        </w:rPr>
        <w:t>мными полосками, обратнояйцевидно-клиновидны</w:t>
      </w:r>
      <w:r w:rsidR="00B437D5">
        <w:rPr>
          <w:sz w:val="28"/>
          <w:szCs w:val="28"/>
        </w:rPr>
        <w:t>х</w:t>
      </w:r>
      <w:r w:rsidR="0092089C">
        <w:rPr>
          <w:sz w:val="28"/>
          <w:szCs w:val="28"/>
        </w:rPr>
        <w:t xml:space="preserve">, </w:t>
      </w:r>
      <w:r w:rsidR="006034D2">
        <w:rPr>
          <w:sz w:val="28"/>
          <w:szCs w:val="28"/>
        </w:rPr>
        <w:br w:type="textWrapping" w:clear="all"/>
      </w:r>
      <w:r w:rsidR="0092089C">
        <w:rPr>
          <w:sz w:val="28"/>
          <w:szCs w:val="28"/>
        </w:rPr>
        <w:t>длиной 12–22 </w:t>
      </w:r>
      <w:r w:rsidR="008508E3">
        <w:rPr>
          <w:sz w:val="28"/>
          <w:szCs w:val="28"/>
        </w:rPr>
        <w:t>мм, на верхушке выемчаты</w:t>
      </w:r>
      <w:r w:rsidR="00B437D5">
        <w:rPr>
          <w:sz w:val="28"/>
          <w:szCs w:val="28"/>
        </w:rPr>
        <w:t>х</w:t>
      </w:r>
      <w:r w:rsidR="008508E3" w:rsidRPr="00AF2DD1">
        <w:rPr>
          <w:sz w:val="28"/>
          <w:szCs w:val="28"/>
        </w:rPr>
        <w:t>, сросшихся в основании с тычиночной трубкой; из многочисленных тычинок, нити которых срослись в тычиночную</w:t>
      </w:r>
      <w:r w:rsidR="006F4320">
        <w:rPr>
          <w:sz w:val="28"/>
          <w:szCs w:val="28"/>
        </w:rPr>
        <w:t xml:space="preserve"> трубку, покрытую небольшими звё</w:t>
      </w:r>
      <w:r w:rsidR="008508E3" w:rsidRPr="00AF2DD1">
        <w:rPr>
          <w:sz w:val="28"/>
          <w:szCs w:val="28"/>
        </w:rPr>
        <w:t xml:space="preserve">здообразными волосками и отдельными простыми волосками, которые видны в увеличительное стекло; </w:t>
      </w:r>
      <w:r w:rsidR="008508E3" w:rsidRPr="00AF2DD1">
        <w:rPr>
          <w:sz w:val="28"/>
          <w:szCs w:val="28"/>
        </w:rPr>
        <w:lastRenderedPageBreak/>
        <w:t>из многочисленных морщинистых плодолистиков, гладких или</w:t>
      </w:r>
      <w:r w:rsidR="0073271B">
        <w:rPr>
          <w:sz w:val="28"/>
          <w:szCs w:val="28"/>
        </w:rPr>
        <w:t xml:space="preserve"> иногда опушённых, защищё</w:t>
      </w:r>
      <w:r w:rsidR="008508E3" w:rsidRPr="00AF2DD1">
        <w:rPr>
          <w:sz w:val="28"/>
          <w:szCs w:val="28"/>
        </w:rPr>
        <w:t>нных тычиночной трубкой и собранных в круг вокруг</w:t>
      </w:r>
      <w:r w:rsidR="008508E3">
        <w:rPr>
          <w:sz w:val="28"/>
          <w:szCs w:val="28"/>
        </w:rPr>
        <w:t xml:space="preserve"> </w:t>
      </w:r>
      <w:r w:rsidR="008508E3" w:rsidRPr="00AF2DD1">
        <w:rPr>
          <w:sz w:val="28"/>
          <w:szCs w:val="28"/>
        </w:rPr>
        <w:t xml:space="preserve">центрального столбика, заканчивающегося многочисленными нитевидными рыльцами. </w:t>
      </w:r>
      <w:r w:rsidR="008508E3">
        <w:rPr>
          <w:sz w:val="28"/>
          <w:szCs w:val="28"/>
        </w:rPr>
        <w:t>Запах слабый.</w:t>
      </w:r>
    </w:p>
    <w:p w:rsidR="006F554D" w:rsidRPr="00AE1951" w:rsidRDefault="00392B81" w:rsidP="002F67F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E1951">
        <w:rPr>
          <w:b/>
          <w:i/>
          <w:sz w:val="28"/>
          <w:szCs w:val="28"/>
        </w:rPr>
        <w:t>Микроскопические признаки.</w:t>
      </w:r>
      <w:r w:rsidR="00807125" w:rsidRPr="00AE1951">
        <w:rPr>
          <w:b/>
          <w:i/>
          <w:sz w:val="28"/>
          <w:szCs w:val="28"/>
        </w:rPr>
        <w:t xml:space="preserve"> </w:t>
      </w:r>
      <w:r w:rsidR="006F554D" w:rsidRPr="00AE1951">
        <w:rPr>
          <w:color w:val="000000"/>
          <w:sz w:val="28"/>
          <w:szCs w:val="28"/>
          <w:lang w:eastAsia="ru-RU"/>
        </w:rPr>
        <w:t xml:space="preserve">Определение проводят в соответствии с ОФС «Микроскопический и микрохимический анализ </w:t>
      </w:r>
      <w:r w:rsidR="00F65326">
        <w:rPr>
          <w:color w:val="000000"/>
          <w:sz w:val="28"/>
          <w:szCs w:val="28"/>
          <w:lang w:eastAsia="ru-RU"/>
        </w:rPr>
        <w:t xml:space="preserve">лекарственного растительного </w:t>
      </w:r>
      <w:r w:rsidR="006F554D" w:rsidRPr="00772842">
        <w:rPr>
          <w:color w:val="000000" w:themeColor="text1"/>
          <w:sz w:val="28"/>
          <w:szCs w:val="28"/>
          <w:lang w:eastAsia="ru-RU"/>
        </w:rPr>
        <w:t>сырья и</w:t>
      </w:r>
      <w:r w:rsidR="006F554D" w:rsidRPr="00AE1951">
        <w:rPr>
          <w:color w:val="000000"/>
          <w:sz w:val="28"/>
          <w:szCs w:val="28"/>
          <w:lang w:eastAsia="ru-RU"/>
        </w:rPr>
        <w:t xml:space="preserve"> лекарственных средств </w:t>
      </w:r>
      <w:r w:rsidR="00F34A49" w:rsidRPr="00980661">
        <w:rPr>
          <w:color w:val="000000"/>
          <w:sz w:val="28"/>
          <w:szCs w:val="28"/>
        </w:rPr>
        <w:t>растительного</w:t>
      </w:r>
      <w:r w:rsidR="006F554D" w:rsidRPr="00AE1951">
        <w:rPr>
          <w:color w:val="000000"/>
          <w:sz w:val="28"/>
          <w:szCs w:val="28"/>
          <w:lang w:eastAsia="ru-RU"/>
        </w:rPr>
        <w:t xml:space="preserve"> происхождения».</w:t>
      </w:r>
    </w:p>
    <w:p w:rsidR="008508E3" w:rsidRPr="008508E3" w:rsidRDefault="00705C34" w:rsidP="002F67F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Цельное сырьё</w:t>
      </w:r>
      <w:r w:rsidR="008508E3" w:rsidRPr="008508E3">
        <w:rPr>
          <w:i/>
          <w:sz w:val="28"/>
          <w:szCs w:val="28"/>
          <w:lang w:eastAsia="ru-RU"/>
        </w:rPr>
        <w:t>.</w:t>
      </w:r>
      <w:r w:rsidR="008508E3" w:rsidRPr="008508E3">
        <w:rPr>
          <w:sz w:val="28"/>
          <w:szCs w:val="28"/>
          <w:lang w:eastAsia="ru-RU"/>
        </w:rPr>
        <w:t xml:space="preserve"> При рассмотрении </w:t>
      </w:r>
      <w:r w:rsidR="00B437D5">
        <w:rPr>
          <w:sz w:val="28"/>
          <w:szCs w:val="28"/>
          <w:lang w:eastAsia="ru-RU"/>
        </w:rPr>
        <w:t>микро</w:t>
      </w:r>
      <w:r w:rsidR="008508E3" w:rsidRPr="008508E3">
        <w:rPr>
          <w:sz w:val="28"/>
          <w:szCs w:val="28"/>
          <w:lang w:eastAsia="ru-RU"/>
        </w:rPr>
        <w:t>препаратов чашелистиков с поверхности должны быть видны клетки эпидермиса с извилистыми стенками. Устьица аномоцитного типа, расположенные с наружной стороны. Многочисленные волоски представлены волосками 2 типов: простыми одноклеточными короткими кроющими, которые могут быть слегка изогнутыми, ветвистыми и длинными толстостенными, расположенными группами от 2 до 6, а также</w:t>
      </w:r>
      <w:r w:rsidR="00B437D5">
        <w:rPr>
          <w:sz w:val="28"/>
          <w:szCs w:val="28"/>
          <w:lang w:eastAsia="ru-RU"/>
        </w:rPr>
        <w:t xml:space="preserve"> </w:t>
      </w:r>
      <w:r w:rsidR="008508E3" w:rsidRPr="008508E3">
        <w:rPr>
          <w:sz w:val="28"/>
          <w:szCs w:val="28"/>
          <w:lang w:eastAsia="ru-RU"/>
        </w:rPr>
        <w:t>головчатыми железистыми волосками с многоклеточной головкой на одноклеточной ножк</w:t>
      </w:r>
      <w:r w:rsidR="00B437D5">
        <w:rPr>
          <w:sz w:val="28"/>
          <w:szCs w:val="28"/>
          <w:lang w:eastAsia="ru-RU"/>
        </w:rPr>
        <w:t>е</w:t>
      </w:r>
      <w:r w:rsidR="008508E3" w:rsidRPr="008508E3">
        <w:rPr>
          <w:sz w:val="28"/>
          <w:szCs w:val="28"/>
          <w:lang w:eastAsia="ru-RU"/>
        </w:rPr>
        <w:t>. В мезофилле чашелистиков содержатся мелкие друзы кальция</w:t>
      </w:r>
      <w:r w:rsidR="00B437D5" w:rsidRPr="00B437D5">
        <w:rPr>
          <w:sz w:val="28"/>
          <w:szCs w:val="28"/>
          <w:lang w:eastAsia="ru-RU"/>
        </w:rPr>
        <w:t xml:space="preserve"> </w:t>
      </w:r>
      <w:r w:rsidR="00B437D5" w:rsidRPr="008508E3">
        <w:rPr>
          <w:sz w:val="28"/>
          <w:szCs w:val="28"/>
          <w:lang w:eastAsia="ru-RU"/>
        </w:rPr>
        <w:t>оксалата</w:t>
      </w:r>
      <w:r w:rsidR="008508E3" w:rsidRPr="008508E3">
        <w:rPr>
          <w:sz w:val="28"/>
          <w:szCs w:val="28"/>
          <w:lang w:eastAsia="ru-RU"/>
        </w:rPr>
        <w:t>, которые могут располагаться вдоль жилок.</w:t>
      </w:r>
    </w:p>
    <w:p w:rsidR="008508E3" w:rsidRPr="008508E3" w:rsidRDefault="008508E3" w:rsidP="002F67F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508E3">
        <w:rPr>
          <w:sz w:val="28"/>
          <w:szCs w:val="28"/>
          <w:lang w:eastAsia="ru-RU"/>
        </w:rPr>
        <w:t>К</w:t>
      </w:r>
      <w:r w:rsidR="003A7F1D">
        <w:rPr>
          <w:sz w:val="28"/>
          <w:szCs w:val="28"/>
          <w:lang w:eastAsia="ru-RU"/>
        </w:rPr>
        <w:t>летки эпидермиса лепестка удлинё</w:t>
      </w:r>
      <w:r w:rsidRPr="008508E3">
        <w:rPr>
          <w:sz w:val="28"/>
          <w:szCs w:val="28"/>
          <w:lang w:eastAsia="ru-RU"/>
        </w:rPr>
        <w:t>нные с волнообразными стенками, более вытянутые у дикорастущих растений и более короткие и широкие у культивируемых растений. Волоски представлены железистыми волосками с многоклеточной булавовидной головкой бе</w:t>
      </w:r>
      <w:r w:rsidR="00DE0B01">
        <w:rPr>
          <w:sz w:val="28"/>
          <w:szCs w:val="28"/>
          <w:lang w:eastAsia="ru-RU"/>
        </w:rPr>
        <w:t>з ножки, у основания лепестков –</w:t>
      </w:r>
      <w:r w:rsidRPr="008508E3">
        <w:rPr>
          <w:sz w:val="28"/>
          <w:szCs w:val="28"/>
          <w:lang w:eastAsia="ru-RU"/>
        </w:rPr>
        <w:t xml:space="preserve"> толстостенными за</w:t>
      </w:r>
      <w:r w:rsidR="00DE0B01">
        <w:rPr>
          <w:sz w:val="28"/>
          <w:szCs w:val="28"/>
          <w:lang w:eastAsia="ru-RU"/>
        </w:rPr>
        <w:t>острё</w:t>
      </w:r>
      <w:r w:rsidRPr="008508E3">
        <w:rPr>
          <w:sz w:val="28"/>
          <w:szCs w:val="28"/>
          <w:lang w:eastAsia="ru-RU"/>
        </w:rPr>
        <w:t>нными одноклеточными кроющими волосками. В мезофилле лепестка встречаются большие вытянуты</w:t>
      </w:r>
      <w:r w:rsidR="00B437D5">
        <w:rPr>
          <w:sz w:val="28"/>
          <w:szCs w:val="28"/>
          <w:lang w:eastAsia="ru-RU"/>
        </w:rPr>
        <w:t>е</w:t>
      </w:r>
      <w:r w:rsidRPr="008508E3">
        <w:rPr>
          <w:sz w:val="28"/>
          <w:szCs w:val="28"/>
          <w:lang w:eastAsia="ru-RU"/>
        </w:rPr>
        <w:t xml:space="preserve"> слизистые клетки, изредка встречаются мелкие друзы кальция</w:t>
      </w:r>
      <w:r w:rsidR="00B437D5" w:rsidRPr="00B437D5">
        <w:rPr>
          <w:sz w:val="28"/>
          <w:szCs w:val="28"/>
          <w:lang w:eastAsia="ru-RU"/>
        </w:rPr>
        <w:t xml:space="preserve"> </w:t>
      </w:r>
      <w:r w:rsidR="00B437D5" w:rsidRPr="008508E3">
        <w:rPr>
          <w:sz w:val="28"/>
          <w:szCs w:val="28"/>
          <w:lang w:eastAsia="ru-RU"/>
        </w:rPr>
        <w:t>оксалата</w:t>
      </w:r>
      <w:r w:rsidRPr="008508E3">
        <w:rPr>
          <w:sz w:val="28"/>
          <w:szCs w:val="28"/>
          <w:lang w:eastAsia="ru-RU"/>
        </w:rPr>
        <w:t>, сосуды спирального типа.</w:t>
      </w:r>
    </w:p>
    <w:p w:rsidR="008508E3" w:rsidRPr="008508E3" w:rsidRDefault="008508E3" w:rsidP="002F67F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508E3">
        <w:rPr>
          <w:sz w:val="28"/>
          <w:szCs w:val="28"/>
          <w:lang w:eastAsia="ru-RU"/>
        </w:rPr>
        <w:t>Пыльца сферическая с шиповатой поверхностью.</w:t>
      </w:r>
    </w:p>
    <w:p w:rsidR="00392B81" w:rsidRPr="00AE1951" w:rsidRDefault="002609B3" w:rsidP="00C86BD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13925" cy="71891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533" cy="719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B3" w:rsidRPr="002609B3" w:rsidRDefault="002609B3" w:rsidP="00FD128C">
      <w:pPr>
        <w:jc w:val="center"/>
        <w:rPr>
          <w:sz w:val="28"/>
          <w:szCs w:val="28"/>
          <w:lang w:eastAsia="ru-RU"/>
        </w:rPr>
      </w:pPr>
      <w:r w:rsidRPr="002609B3">
        <w:rPr>
          <w:sz w:val="28"/>
          <w:szCs w:val="28"/>
          <w:lang w:eastAsia="ru-RU"/>
        </w:rPr>
        <w:t>Рисунок</w:t>
      </w:r>
      <w:r w:rsidR="00C7028D">
        <w:rPr>
          <w:sz w:val="28"/>
          <w:szCs w:val="28"/>
          <w:lang w:eastAsia="ru-RU"/>
        </w:rPr>
        <w:t xml:space="preserve"> 1</w:t>
      </w:r>
      <w:r w:rsidRPr="002609B3">
        <w:rPr>
          <w:sz w:val="28"/>
          <w:szCs w:val="28"/>
          <w:lang w:eastAsia="ru-RU"/>
        </w:rPr>
        <w:t xml:space="preserve"> – Мальвы</w:t>
      </w:r>
      <w:r w:rsidR="006B50BE">
        <w:rPr>
          <w:sz w:val="28"/>
          <w:szCs w:val="28"/>
          <w:lang w:eastAsia="ru-RU"/>
        </w:rPr>
        <w:t xml:space="preserve"> </w:t>
      </w:r>
      <w:r w:rsidRPr="002609B3">
        <w:rPr>
          <w:sz w:val="28"/>
          <w:szCs w:val="28"/>
          <w:lang w:eastAsia="ru-RU"/>
        </w:rPr>
        <w:t>лесной цветки</w:t>
      </w:r>
    </w:p>
    <w:p w:rsidR="002609B3" w:rsidRPr="00FD128C" w:rsidRDefault="002609B3" w:rsidP="002F67F5">
      <w:pPr>
        <w:jc w:val="center"/>
        <w:rPr>
          <w:snapToGrid w:val="0"/>
          <w:sz w:val="24"/>
          <w:szCs w:val="24"/>
          <w:lang w:eastAsia="ru-RU"/>
        </w:rPr>
      </w:pPr>
      <w:r w:rsidRPr="00FD128C">
        <w:rPr>
          <w:snapToGrid w:val="0"/>
          <w:sz w:val="24"/>
          <w:szCs w:val="24"/>
          <w:lang w:eastAsia="ru-RU"/>
        </w:rPr>
        <w:t xml:space="preserve">1 – фрагмент чашелистика с </w:t>
      </w:r>
      <w:r w:rsidRPr="00FD128C">
        <w:rPr>
          <w:sz w:val="24"/>
          <w:szCs w:val="24"/>
          <w:lang w:eastAsia="ru-RU"/>
        </w:rPr>
        <w:t>простыми одноклеточными короткими кроющими волосками (</w:t>
      </w:r>
      <w:r w:rsidRPr="00FD128C">
        <w:rPr>
          <w:snapToGrid w:val="0"/>
          <w:sz w:val="24"/>
          <w:szCs w:val="24"/>
          <w:lang w:eastAsia="ru-RU"/>
        </w:rPr>
        <w:t>200×)</w:t>
      </w:r>
      <w:r w:rsidRPr="00FD128C">
        <w:rPr>
          <w:sz w:val="24"/>
          <w:szCs w:val="24"/>
          <w:lang w:eastAsia="ru-RU"/>
        </w:rPr>
        <w:t xml:space="preserve">; </w:t>
      </w:r>
      <w:r w:rsidRPr="00FD128C">
        <w:rPr>
          <w:snapToGrid w:val="0"/>
          <w:sz w:val="24"/>
          <w:szCs w:val="24"/>
          <w:lang w:eastAsia="ru-RU"/>
        </w:rPr>
        <w:t xml:space="preserve">2 – фрагмент чашелистика с ветвистыми </w:t>
      </w:r>
      <w:r w:rsidRPr="00FD128C">
        <w:rPr>
          <w:sz w:val="24"/>
          <w:szCs w:val="24"/>
          <w:lang w:eastAsia="ru-RU"/>
        </w:rPr>
        <w:t>волосками (</w:t>
      </w:r>
      <w:r w:rsidRPr="00FD128C">
        <w:rPr>
          <w:snapToGrid w:val="0"/>
          <w:sz w:val="24"/>
          <w:szCs w:val="24"/>
          <w:lang w:eastAsia="ru-RU"/>
        </w:rPr>
        <w:t>50×)</w:t>
      </w:r>
      <w:r w:rsidRPr="00FD128C">
        <w:rPr>
          <w:sz w:val="24"/>
          <w:szCs w:val="24"/>
          <w:lang w:eastAsia="ru-RU"/>
        </w:rPr>
        <w:t>; 3</w:t>
      </w:r>
      <w:r w:rsidRPr="00FD128C">
        <w:rPr>
          <w:snapToGrid w:val="0"/>
          <w:sz w:val="24"/>
          <w:szCs w:val="24"/>
          <w:lang w:eastAsia="ru-RU"/>
        </w:rPr>
        <w:t> –</w:t>
      </w:r>
      <w:r w:rsidRPr="00FD128C">
        <w:rPr>
          <w:sz w:val="24"/>
          <w:szCs w:val="24"/>
          <w:lang w:eastAsia="ru-RU"/>
        </w:rPr>
        <w:t xml:space="preserve"> </w:t>
      </w:r>
      <w:r w:rsidRPr="00FD128C">
        <w:rPr>
          <w:snapToGrid w:val="0"/>
          <w:sz w:val="24"/>
          <w:szCs w:val="24"/>
          <w:lang w:eastAsia="ru-RU"/>
        </w:rPr>
        <w:t xml:space="preserve">фрагмент чашелистика с </w:t>
      </w:r>
      <w:r w:rsidRPr="00FD128C">
        <w:rPr>
          <w:sz w:val="24"/>
          <w:szCs w:val="24"/>
          <w:lang w:eastAsia="ru-RU"/>
        </w:rPr>
        <w:t>простыми одноклеточными к</w:t>
      </w:r>
      <w:r w:rsidR="00092D2C">
        <w:rPr>
          <w:sz w:val="24"/>
          <w:szCs w:val="24"/>
          <w:lang w:eastAsia="ru-RU"/>
        </w:rPr>
        <w:t>роющими волосками, расположенными</w:t>
      </w:r>
      <w:r w:rsidRPr="00FD128C">
        <w:rPr>
          <w:sz w:val="24"/>
          <w:szCs w:val="24"/>
          <w:lang w:eastAsia="ru-RU"/>
        </w:rPr>
        <w:t xml:space="preserve"> группами (</w:t>
      </w:r>
      <w:r w:rsidRPr="00FD128C">
        <w:rPr>
          <w:snapToGrid w:val="0"/>
          <w:sz w:val="24"/>
          <w:szCs w:val="24"/>
          <w:lang w:eastAsia="ru-RU"/>
        </w:rPr>
        <w:t>50×); 4 –</w:t>
      </w:r>
      <w:r w:rsidRPr="00FD128C">
        <w:rPr>
          <w:sz w:val="24"/>
          <w:szCs w:val="24"/>
          <w:lang w:eastAsia="ru-RU"/>
        </w:rPr>
        <w:t xml:space="preserve"> головчатый железистый волосок с многоклеточной головкой и одноклеточной ножкой (</w:t>
      </w:r>
      <w:r w:rsidRPr="00FD128C">
        <w:rPr>
          <w:snapToGrid w:val="0"/>
          <w:sz w:val="24"/>
          <w:szCs w:val="24"/>
          <w:lang w:eastAsia="ru-RU"/>
        </w:rPr>
        <w:t xml:space="preserve">50×); 5 – фрагмент эпидермиса лепестка с многоклеточным железистым волоском </w:t>
      </w:r>
      <w:r w:rsidRPr="00FD128C">
        <w:rPr>
          <w:sz w:val="24"/>
          <w:szCs w:val="24"/>
          <w:lang w:eastAsia="ru-RU"/>
        </w:rPr>
        <w:t>(</w:t>
      </w:r>
      <w:r w:rsidR="00FD4D5F">
        <w:rPr>
          <w:snapToGrid w:val="0"/>
          <w:sz w:val="24"/>
          <w:szCs w:val="24"/>
          <w:lang w:eastAsia="ru-RU"/>
        </w:rPr>
        <w:t>50×); 6 –</w:t>
      </w:r>
      <w:r w:rsidRPr="00FD128C">
        <w:rPr>
          <w:snapToGrid w:val="0"/>
          <w:sz w:val="24"/>
          <w:szCs w:val="24"/>
          <w:lang w:eastAsia="ru-RU"/>
        </w:rPr>
        <w:t xml:space="preserve"> слизистые клетки в мезофилле лепестка </w:t>
      </w:r>
      <w:r w:rsidRPr="00FD128C">
        <w:rPr>
          <w:sz w:val="24"/>
          <w:szCs w:val="24"/>
          <w:lang w:eastAsia="ru-RU"/>
        </w:rPr>
        <w:t>(</w:t>
      </w:r>
      <w:r w:rsidRPr="00FD128C">
        <w:rPr>
          <w:snapToGrid w:val="0"/>
          <w:sz w:val="24"/>
          <w:szCs w:val="24"/>
          <w:lang w:eastAsia="ru-RU"/>
        </w:rPr>
        <w:t>50×);</w:t>
      </w:r>
      <w:r w:rsidRPr="00FD128C">
        <w:rPr>
          <w:sz w:val="24"/>
          <w:szCs w:val="24"/>
          <w:lang w:eastAsia="ru-RU"/>
        </w:rPr>
        <w:t xml:space="preserve"> </w:t>
      </w:r>
      <w:r w:rsidR="00FD4D5F">
        <w:rPr>
          <w:sz w:val="24"/>
          <w:szCs w:val="24"/>
          <w:lang w:eastAsia="ru-RU"/>
        </w:rPr>
        <w:br/>
      </w:r>
      <w:r w:rsidRPr="00FD128C">
        <w:rPr>
          <w:snapToGrid w:val="0"/>
          <w:sz w:val="24"/>
          <w:szCs w:val="24"/>
          <w:lang w:eastAsia="ru-RU"/>
        </w:rPr>
        <w:t xml:space="preserve">7 – фрагмент эпидермиса лепестка с </w:t>
      </w:r>
      <w:r w:rsidRPr="00FD128C">
        <w:rPr>
          <w:sz w:val="24"/>
          <w:szCs w:val="24"/>
          <w:lang w:eastAsia="ru-RU"/>
        </w:rPr>
        <w:t>т</w:t>
      </w:r>
      <w:r w:rsidR="00425F76">
        <w:rPr>
          <w:sz w:val="24"/>
          <w:szCs w:val="24"/>
          <w:lang w:eastAsia="ru-RU"/>
        </w:rPr>
        <w:t>олстостенными заострё</w:t>
      </w:r>
      <w:r w:rsidRPr="00FD128C">
        <w:rPr>
          <w:sz w:val="24"/>
          <w:szCs w:val="24"/>
          <w:lang w:eastAsia="ru-RU"/>
        </w:rPr>
        <w:t>нными одноклеточными кроющими волосками</w:t>
      </w:r>
      <w:r w:rsidRPr="00FD128C">
        <w:rPr>
          <w:snapToGrid w:val="0"/>
          <w:sz w:val="24"/>
          <w:szCs w:val="24"/>
          <w:lang w:eastAsia="ru-RU"/>
        </w:rPr>
        <w:t xml:space="preserve"> </w:t>
      </w:r>
      <w:r w:rsidRPr="00FD128C">
        <w:rPr>
          <w:sz w:val="24"/>
          <w:szCs w:val="24"/>
          <w:lang w:eastAsia="ru-RU"/>
        </w:rPr>
        <w:t>(</w:t>
      </w:r>
      <w:r w:rsidRPr="00FD128C">
        <w:rPr>
          <w:snapToGrid w:val="0"/>
          <w:sz w:val="24"/>
          <w:szCs w:val="24"/>
          <w:lang w:eastAsia="ru-RU"/>
        </w:rPr>
        <w:t xml:space="preserve">50×); 8 – пыльца </w:t>
      </w:r>
      <w:r w:rsidRPr="00FD128C">
        <w:rPr>
          <w:sz w:val="24"/>
          <w:szCs w:val="24"/>
          <w:lang w:eastAsia="ru-RU"/>
        </w:rPr>
        <w:t>(</w:t>
      </w:r>
      <w:r w:rsidRPr="00FD128C">
        <w:rPr>
          <w:snapToGrid w:val="0"/>
          <w:sz w:val="24"/>
          <w:szCs w:val="24"/>
          <w:lang w:eastAsia="ru-RU"/>
        </w:rPr>
        <w:t>100×).</w:t>
      </w:r>
    </w:p>
    <w:p w:rsidR="00CB3E4E" w:rsidRPr="00AE1951" w:rsidRDefault="00CB3E4E" w:rsidP="002F67F5">
      <w:pPr>
        <w:keepNext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  <w:r w:rsidRPr="00AE1951">
        <w:rPr>
          <w:b/>
          <w:i/>
          <w:sz w:val="28"/>
          <w:szCs w:val="28"/>
          <w:lang w:eastAsia="ru-RU"/>
        </w:rPr>
        <w:t>Определение основных групп биологически активных веществ</w:t>
      </w:r>
    </w:p>
    <w:p w:rsidR="00363CCE" w:rsidRPr="00AE1951" w:rsidRDefault="00363CCE" w:rsidP="002F67F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951">
        <w:rPr>
          <w:i/>
          <w:sz w:val="28"/>
          <w:szCs w:val="28"/>
        </w:rPr>
        <w:t xml:space="preserve">Тонкослойная хроматография. </w:t>
      </w:r>
      <w:r w:rsidRPr="00AE1951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156BA8" w:rsidRPr="00AE1951" w:rsidRDefault="00156BA8" w:rsidP="002F67F5">
      <w:pPr>
        <w:spacing w:line="360" w:lineRule="auto"/>
        <w:ind w:firstLine="709"/>
        <w:jc w:val="both"/>
        <w:rPr>
          <w:sz w:val="28"/>
          <w:szCs w:val="28"/>
        </w:rPr>
      </w:pPr>
      <w:r w:rsidRPr="00AE1951">
        <w:rPr>
          <w:i/>
          <w:color w:val="000000"/>
          <w:sz w:val="28"/>
          <w:szCs w:val="28"/>
        </w:rPr>
        <w:t xml:space="preserve">Пластинка. </w:t>
      </w:r>
      <w:r w:rsidRPr="00AE1951">
        <w:rPr>
          <w:sz w:val="28"/>
          <w:szCs w:val="28"/>
        </w:rPr>
        <w:t>ТС</w:t>
      </w:r>
      <w:r w:rsidR="00F73266">
        <w:rPr>
          <w:sz w:val="28"/>
          <w:szCs w:val="28"/>
        </w:rPr>
        <w:t>Х пластинка со слоем силикагел</w:t>
      </w:r>
      <w:r w:rsidR="00F73266" w:rsidRPr="00747642">
        <w:rPr>
          <w:sz w:val="28"/>
          <w:szCs w:val="28"/>
        </w:rPr>
        <w:t>я</w:t>
      </w:r>
      <w:r w:rsidRPr="00AE1951">
        <w:rPr>
          <w:sz w:val="28"/>
          <w:szCs w:val="28"/>
        </w:rPr>
        <w:t>.</w:t>
      </w:r>
    </w:p>
    <w:p w:rsidR="00156BA8" w:rsidRDefault="00156BA8" w:rsidP="002F67F5">
      <w:pPr>
        <w:spacing w:line="360" w:lineRule="auto"/>
        <w:ind w:firstLine="709"/>
        <w:jc w:val="both"/>
        <w:rPr>
          <w:sz w:val="28"/>
          <w:szCs w:val="28"/>
        </w:rPr>
      </w:pPr>
      <w:r w:rsidRPr="00AE1951">
        <w:rPr>
          <w:i/>
          <w:sz w:val="28"/>
          <w:szCs w:val="28"/>
        </w:rPr>
        <w:t xml:space="preserve">Подвижная фаза (ПФ). </w:t>
      </w:r>
      <w:r w:rsidR="00341049">
        <w:rPr>
          <w:sz w:val="28"/>
        </w:rPr>
        <w:t>У</w:t>
      </w:r>
      <w:r w:rsidR="00F73266">
        <w:rPr>
          <w:sz w:val="28"/>
        </w:rPr>
        <w:t>ксусная кислота ледяная</w:t>
      </w:r>
      <w:r w:rsidRPr="00AE1951">
        <w:rPr>
          <w:sz w:val="28"/>
          <w:szCs w:val="28"/>
        </w:rPr>
        <w:t>—</w:t>
      </w:r>
      <w:r w:rsidR="00F73266" w:rsidRPr="00290186">
        <w:rPr>
          <w:sz w:val="28"/>
          <w:szCs w:val="28"/>
        </w:rPr>
        <w:t>вода</w:t>
      </w:r>
      <w:r w:rsidRPr="00AE1951">
        <w:rPr>
          <w:sz w:val="28"/>
          <w:szCs w:val="28"/>
        </w:rPr>
        <w:t>—</w:t>
      </w:r>
      <w:r w:rsidR="00341049">
        <w:rPr>
          <w:sz w:val="28"/>
          <w:szCs w:val="28"/>
        </w:rPr>
        <w:t>бутанол</w:t>
      </w:r>
      <w:r w:rsidR="00341049">
        <w:rPr>
          <w:sz w:val="28"/>
        </w:rPr>
        <w:t xml:space="preserve"> 15:30:60</w:t>
      </w:r>
      <w:r w:rsidRPr="00AE1951">
        <w:rPr>
          <w:sz w:val="28"/>
          <w:szCs w:val="28"/>
        </w:rPr>
        <w:t>.</w:t>
      </w:r>
    </w:p>
    <w:p w:rsidR="006E62A9" w:rsidRDefault="006E62A9" w:rsidP="002F67F5">
      <w:pPr>
        <w:spacing w:line="360" w:lineRule="auto"/>
        <w:ind w:firstLine="709"/>
        <w:jc w:val="both"/>
        <w:rPr>
          <w:sz w:val="28"/>
        </w:rPr>
      </w:pPr>
      <w:r w:rsidRPr="00AE1951">
        <w:rPr>
          <w:i/>
          <w:sz w:val="28"/>
        </w:rPr>
        <w:t xml:space="preserve">Испытуемый раствор. </w:t>
      </w:r>
      <w:r w:rsidRPr="00AE1951">
        <w:rPr>
          <w:sz w:val="28"/>
        </w:rPr>
        <w:t xml:space="preserve">Аналитическую пробу </w:t>
      </w:r>
      <w:r w:rsidR="00680C1E" w:rsidRPr="00AE1951">
        <w:rPr>
          <w:sz w:val="28"/>
        </w:rPr>
        <w:t>сырья</w:t>
      </w:r>
      <w:r w:rsidRPr="00AE1951">
        <w:rPr>
          <w:sz w:val="28"/>
        </w:rPr>
        <w:t xml:space="preserve"> измельчают до величины частиц, проходящих сквозь сито с отверстиями р</w:t>
      </w:r>
      <w:r w:rsidR="00F965D8" w:rsidRPr="00AE1951">
        <w:rPr>
          <w:sz w:val="28"/>
        </w:rPr>
        <w:t>азмером 1 мм.</w:t>
      </w:r>
    </w:p>
    <w:p w:rsidR="00440799" w:rsidRDefault="00F34A49" w:rsidP="002F67F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E87D83">
        <w:rPr>
          <w:sz w:val="28"/>
          <w:szCs w:val="28"/>
        </w:rPr>
        <w:t xml:space="preserve"> колбу вместимостью </w:t>
      </w:r>
      <w:r>
        <w:rPr>
          <w:sz w:val="28"/>
          <w:szCs w:val="28"/>
        </w:rPr>
        <w:t>50</w:t>
      </w:r>
      <w:r w:rsidR="002852ED">
        <w:rPr>
          <w:sz w:val="28"/>
          <w:szCs w:val="28"/>
        </w:rPr>
        <w:t> </w:t>
      </w:r>
      <w:r w:rsidRPr="00E87D83">
        <w:rPr>
          <w:sz w:val="28"/>
          <w:szCs w:val="28"/>
        </w:rPr>
        <w:t>мл</w:t>
      </w:r>
      <w:r w:rsidRPr="00E87D83">
        <w:rPr>
          <w:snapToGrid w:val="0"/>
          <w:sz w:val="28"/>
          <w:szCs w:val="28"/>
        </w:rPr>
        <w:t xml:space="preserve"> </w:t>
      </w:r>
      <w:r w:rsidRPr="00E87D83">
        <w:rPr>
          <w:sz w:val="28"/>
          <w:szCs w:val="28"/>
        </w:rPr>
        <w:t>помещают</w:t>
      </w:r>
      <w:r w:rsidRPr="00E87D83">
        <w:rPr>
          <w:snapToGrid w:val="0"/>
          <w:sz w:val="28"/>
          <w:szCs w:val="28"/>
        </w:rPr>
        <w:t xml:space="preserve"> </w:t>
      </w:r>
      <w:r w:rsidR="002852ED">
        <w:rPr>
          <w:snapToGrid w:val="0"/>
          <w:sz w:val="28"/>
          <w:szCs w:val="28"/>
        </w:rPr>
        <w:t>1,0 </w:t>
      </w:r>
      <w:r w:rsidR="00770F94" w:rsidRPr="00E87D83">
        <w:rPr>
          <w:snapToGrid w:val="0"/>
          <w:sz w:val="28"/>
          <w:szCs w:val="28"/>
        </w:rPr>
        <w:t xml:space="preserve">г </w:t>
      </w:r>
      <w:r w:rsidR="00731674">
        <w:rPr>
          <w:sz w:val="28"/>
          <w:szCs w:val="28"/>
        </w:rPr>
        <w:t>измельчё</w:t>
      </w:r>
      <w:r w:rsidR="00770F94" w:rsidRPr="00E87D83">
        <w:rPr>
          <w:sz w:val="28"/>
          <w:szCs w:val="28"/>
        </w:rPr>
        <w:t>нного сырья</w:t>
      </w:r>
      <w:r w:rsidR="002852ED">
        <w:rPr>
          <w:snapToGrid w:val="0"/>
          <w:sz w:val="28"/>
          <w:szCs w:val="28"/>
        </w:rPr>
        <w:t>, прибавляют 10 </w:t>
      </w:r>
      <w:r w:rsidR="00770F94" w:rsidRPr="00E87D83">
        <w:rPr>
          <w:snapToGrid w:val="0"/>
          <w:sz w:val="28"/>
          <w:szCs w:val="28"/>
        </w:rPr>
        <w:t xml:space="preserve">мл </w:t>
      </w:r>
      <w:r w:rsidR="00341049">
        <w:rPr>
          <w:sz w:val="28"/>
          <w:szCs w:val="28"/>
        </w:rPr>
        <w:t>спирта 60 %, встряхивают в течение 15 </w:t>
      </w:r>
      <w:r w:rsidR="00341049" w:rsidRPr="00E87D83">
        <w:rPr>
          <w:sz w:val="28"/>
          <w:szCs w:val="28"/>
        </w:rPr>
        <w:t>мин</w:t>
      </w:r>
      <w:r w:rsidR="00341049">
        <w:rPr>
          <w:sz w:val="28"/>
          <w:szCs w:val="28"/>
        </w:rPr>
        <w:t xml:space="preserve"> и </w:t>
      </w:r>
      <w:r w:rsidR="00341049" w:rsidRPr="00E87D83">
        <w:rPr>
          <w:sz w:val="28"/>
          <w:szCs w:val="28"/>
        </w:rPr>
        <w:t>фильтруют</w:t>
      </w:r>
      <w:r w:rsidR="00B437D5">
        <w:rPr>
          <w:sz w:val="28"/>
          <w:szCs w:val="28"/>
        </w:rPr>
        <w:t>.</w:t>
      </w:r>
    </w:p>
    <w:p w:rsidR="00341049" w:rsidRPr="00341049" w:rsidRDefault="00341049" w:rsidP="002F67F5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41049">
        <w:rPr>
          <w:i/>
          <w:sz w:val="28"/>
          <w:szCs w:val="28"/>
          <w:lang w:eastAsia="ru-RU"/>
        </w:rPr>
        <w:t xml:space="preserve">Раствор хинальдинового красного. </w:t>
      </w:r>
      <w:r w:rsidR="00705C34">
        <w:rPr>
          <w:sz w:val="28"/>
          <w:szCs w:val="28"/>
          <w:lang w:eastAsia="ru-RU"/>
        </w:rPr>
        <w:t>Р</w:t>
      </w:r>
      <w:r w:rsidR="00705C34" w:rsidRPr="00341049">
        <w:rPr>
          <w:sz w:val="28"/>
          <w:szCs w:val="28"/>
          <w:lang w:eastAsia="ru-RU"/>
        </w:rPr>
        <w:t xml:space="preserve">астворяют </w:t>
      </w:r>
      <w:r w:rsidRPr="00341049">
        <w:rPr>
          <w:sz w:val="28"/>
          <w:szCs w:val="28"/>
          <w:lang w:eastAsia="ru-RU"/>
        </w:rPr>
        <w:t xml:space="preserve">0,005 г хинальдинового красного в 10,0 мл </w:t>
      </w:r>
      <w:r w:rsidR="0058707E">
        <w:rPr>
          <w:sz w:val="28"/>
          <w:szCs w:val="28"/>
          <w:lang w:eastAsia="ru-RU"/>
        </w:rPr>
        <w:t>спирта 96 %</w:t>
      </w:r>
      <w:r w:rsidRPr="00341049">
        <w:rPr>
          <w:sz w:val="28"/>
          <w:szCs w:val="28"/>
          <w:lang w:eastAsia="ru-RU"/>
        </w:rPr>
        <w:t>.</w:t>
      </w:r>
    </w:p>
    <w:p w:rsidR="00B239F3" w:rsidRPr="000E50ED" w:rsidRDefault="00B239F3" w:rsidP="002F67F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1951">
        <w:rPr>
          <w:sz w:val="28"/>
          <w:szCs w:val="28"/>
        </w:rPr>
        <w:t xml:space="preserve">На линию старта пластинки </w:t>
      </w:r>
      <w:r w:rsidR="00D31CAF" w:rsidRPr="00AE1951">
        <w:rPr>
          <w:sz w:val="28"/>
          <w:szCs w:val="28"/>
        </w:rPr>
        <w:t>полос</w:t>
      </w:r>
      <w:r w:rsidR="007110B1">
        <w:rPr>
          <w:sz w:val="28"/>
          <w:szCs w:val="28"/>
        </w:rPr>
        <w:t>ами</w:t>
      </w:r>
      <w:r w:rsidRPr="00AE1951">
        <w:rPr>
          <w:sz w:val="28"/>
          <w:szCs w:val="28"/>
        </w:rPr>
        <w:t xml:space="preserve"> длиной </w:t>
      </w:r>
      <w:r w:rsidR="00440799">
        <w:rPr>
          <w:sz w:val="28"/>
          <w:szCs w:val="28"/>
        </w:rPr>
        <w:t>10</w:t>
      </w:r>
      <w:r w:rsidRPr="00AE1951">
        <w:rPr>
          <w:sz w:val="28"/>
          <w:szCs w:val="28"/>
        </w:rPr>
        <w:t> мм и шириной 2 мм</w:t>
      </w:r>
      <w:r w:rsidR="00D31CAF" w:rsidRPr="00AE1951">
        <w:rPr>
          <w:sz w:val="28"/>
          <w:szCs w:val="28"/>
        </w:rPr>
        <w:t xml:space="preserve"> </w:t>
      </w:r>
      <w:r w:rsidR="00B437D5" w:rsidRPr="00AE1951">
        <w:rPr>
          <w:sz w:val="28"/>
          <w:szCs w:val="28"/>
        </w:rPr>
        <w:t xml:space="preserve">наносят </w:t>
      </w:r>
      <w:r w:rsidR="00440799">
        <w:rPr>
          <w:sz w:val="28"/>
          <w:szCs w:val="28"/>
        </w:rPr>
        <w:t>10</w:t>
      </w:r>
      <w:r w:rsidRPr="00AE1951">
        <w:rPr>
          <w:sz w:val="28"/>
          <w:szCs w:val="28"/>
        </w:rPr>
        <w:t xml:space="preserve"> мкл испытуемого раствора и </w:t>
      </w:r>
      <w:r w:rsidR="0058707E">
        <w:rPr>
          <w:sz w:val="28"/>
          <w:szCs w:val="28"/>
        </w:rPr>
        <w:t>5 </w:t>
      </w:r>
      <w:r w:rsidR="0058707E" w:rsidRPr="00290186">
        <w:rPr>
          <w:sz w:val="28"/>
          <w:szCs w:val="28"/>
        </w:rPr>
        <w:t>мкл раствора</w:t>
      </w:r>
      <w:r w:rsidR="0058707E">
        <w:rPr>
          <w:sz w:val="28"/>
          <w:szCs w:val="28"/>
        </w:rPr>
        <w:t xml:space="preserve"> </w:t>
      </w:r>
      <w:r w:rsidR="0058707E" w:rsidRPr="00722C10">
        <w:rPr>
          <w:sz w:val="28"/>
          <w:szCs w:val="28"/>
        </w:rPr>
        <w:t>хинальдинового красного</w:t>
      </w:r>
      <w:r w:rsidRPr="00AE1951">
        <w:rPr>
          <w:sz w:val="28"/>
          <w:szCs w:val="28"/>
        </w:rPr>
        <w:t xml:space="preserve">. Пластинку с нанесёнными пробами сушат на </w:t>
      </w:r>
      <w:r w:rsidRPr="00AE1951">
        <w:rPr>
          <w:color w:val="000000"/>
          <w:sz w:val="28"/>
          <w:szCs w:val="28"/>
        </w:rPr>
        <w:t>воздухе</w:t>
      </w:r>
      <w:r w:rsidR="00513310">
        <w:rPr>
          <w:color w:val="000000"/>
          <w:sz w:val="28"/>
          <w:szCs w:val="28"/>
        </w:rPr>
        <w:t xml:space="preserve"> в течение 5</w:t>
      </w:r>
      <w:r w:rsidR="00513310">
        <w:rPr>
          <w:color w:val="000000"/>
          <w:sz w:val="28"/>
          <w:szCs w:val="28"/>
          <w:lang w:val="en-US"/>
        </w:rPr>
        <w:t> </w:t>
      </w:r>
      <w:r w:rsidR="00440799">
        <w:rPr>
          <w:color w:val="000000"/>
          <w:sz w:val="28"/>
          <w:szCs w:val="28"/>
        </w:rPr>
        <w:t>мин</w:t>
      </w:r>
      <w:r w:rsidRPr="00AE1951">
        <w:rPr>
          <w:sz w:val="28"/>
          <w:szCs w:val="28"/>
        </w:rPr>
        <w:t xml:space="preserve">, помещают в предварительно насыщенную </w:t>
      </w:r>
      <w:r w:rsidR="00B82165" w:rsidRPr="00AE1951">
        <w:rPr>
          <w:color w:val="000000"/>
          <w:sz w:val="28"/>
          <w:szCs w:val="28"/>
        </w:rPr>
        <w:t xml:space="preserve">в течение не менее </w:t>
      </w:r>
      <w:r w:rsidR="00440799">
        <w:rPr>
          <w:color w:val="000000"/>
          <w:sz w:val="28"/>
          <w:szCs w:val="28"/>
        </w:rPr>
        <w:t>1</w:t>
      </w:r>
      <w:r w:rsidR="00B82165" w:rsidRPr="00AE1951">
        <w:rPr>
          <w:color w:val="000000"/>
          <w:sz w:val="28"/>
          <w:szCs w:val="28"/>
        </w:rPr>
        <w:t> </w:t>
      </w:r>
      <w:r w:rsidR="00440799">
        <w:rPr>
          <w:color w:val="000000"/>
          <w:sz w:val="28"/>
          <w:szCs w:val="28"/>
        </w:rPr>
        <w:t>ч</w:t>
      </w:r>
      <w:r w:rsidR="00B82165" w:rsidRPr="00AE1951">
        <w:rPr>
          <w:color w:val="000000"/>
          <w:sz w:val="28"/>
          <w:szCs w:val="28"/>
        </w:rPr>
        <w:t xml:space="preserve"> </w:t>
      </w:r>
      <w:r w:rsidRPr="00AE1951">
        <w:rPr>
          <w:color w:val="000000"/>
          <w:sz w:val="28"/>
          <w:szCs w:val="28"/>
        </w:rPr>
        <w:t xml:space="preserve">камеру с ПФ </w:t>
      </w:r>
      <w:r w:rsidRPr="00AE1951">
        <w:rPr>
          <w:sz w:val="28"/>
          <w:szCs w:val="28"/>
        </w:rPr>
        <w:t xml:space="preserve">и хроматографируют восходящим способом. </w:t>
      </w:r>
      <w:r w:rsidR="00FF4E6F">
        <w:rPr>
          <w:sz w:val="28"/>
          <w:szCs w:val="28"/>
        </w:rPr>
        <w:t>Когда фронт растворителей пройдёт около 80</w:t>
      </w:r>
      <w:r w:rsidRPr="00AE1951">
        <w:rPr>
          <w:sz w:val="28"/>
          <w:szCs w:val="28"/>
        </w:rPr>
        <w:t>–90 % длины пластинки от линии старта, её вынимают из камеры, сушат д</w:t>
      </w:r>
      <w:r w:rsidR="00A80537" w:rsidRPr="00AE1951">
        <w:rPr>
          <w:sz w:val="28"/>
          <w:szCs w:val="28"/>
        </w:rPr>
        <w:t>о удаления следов растворителей,</w:t>
      </w:r>
      <w:r w:rsidRPr="00AE1951">
        <w:rPr>
          <w:sz w:val="28"/>
          <w:szCs w:val="28"/>
        </w:rPr>
        <w:t xml:space="preserve"> </w:t>
      </w:r>
      <w:r w:rsidRPr="00AE1951">
        <w:rPr>
          <w:color w:val="000000"/>
          <w:sz w:val="28"/>
          <w:szCs w:val="28"/>
          <w:shd w:val="clear" w:color="auto" w:fill="FFFFFF"/>
        </w:rPr>
        <w:t xml:space="preserve">и просматривают </w:t>
      </w:r>
      <w:r w:rsidR="000E50ED" w:rsidRPr="000E50ED">
        <w:rPr>
          <w:color w:val="000000"/>
          <w:sz w:val="28"/>
          <w:szCs w:val="28"/>
          <w:shd w:val="clear" w:color="auto" w:fill="FFFFFF"/>
        </w:rPr>
        <w:t>при дневном свете</w:t>
      </w:r>
      <w:r w:rsidRPr="000E50ED">
        <w:rPr>
          <w:color w:val="000000"/>
          <w:sz w:val="28"/>
          <w:szCs w:val="28"/>
          <w:shd w:val="clear" w:color="auto" w:fill="FFFFFF"/>
        </w:rPr>
        <w:t>.</w:t>
      </w:r>
    </w:p>
    <w:p w:rsidR="002609B3" w:rsidRPr="002609B3" w:rsidRDefault="00AB67CF" w:rsidP="002F67F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E1951">
        <w:rPr>
          <w:i/>
          <w:sz w:val="28"/>
          <w:szCs w:val="28"/>
        </w:rPr>
        <w:t>Результат.</w:t>
      </w:r>
      <w:r w:rsidRPr="00AE1951">
        <w:rPr>
          <w:sz w:val="28"/>
        </w:rPr>
        <w:t xml:space="preserve"> На хроматограмме </w:t>
      </w:r>
      <w:r w:rsidR="002609B3" w:rsidRPr="00C7272B">
        <w:rPr>
          <w:iCs/>
          <w:sz w:val="28"/>
        </w:rPr>
        <w:t>раствора</w:t>
      </w:r>
      <w:r w:rsidR="002609B3" w:rsidRPr="00747642">
        <w:rPr>
          <w:sz w:val="28"/>
          <w:szCs w:val="28"/>
          <w:shd w:val="clear" w:color="auto" w:fill="FFFFFF"/>
        </w:rPr>
        <w:t xml:space="preserve"> </w:t>
      </w:r>
      <w:r w:rsidR="002609B3" w:rsidRPr="00341049">
        <w:rPr>
          <w:sz w:val="28"/>
          <w:szCs w:val="28"/>
          <w:lang w:eastAsia="ru-RU"/>
        </w:rPr>
        <w:t>хинальдинового красного</w:t>
      </w:r>
      <w:r w:rsidR="002609B3" w:rsidRPr="00440799">
        <w:rPr>
          <w:sz w:val="28"/>
          <w:szCs w:val="28"/>
          <w:lang w:eastAsia="ru-RU"/>
        </w:rPr>
        <w:t xml:space="preserve"> </w:t>
      </w:r>
      <w:r w:rsidR="002609B3" w:rsidRPr="002609B3">
        <w:rPr>
          <w:sz w:val="28"/>
          <w:szCs w:val="24"/>
          <w:lang w:eastAsia="ru-RU"/>
        </w:rPr>
        <w:t xml:space="preserve">в верхней части средней трети </w:t>
      </w:r>
      <w:r w:rsidR="002609B3" w:rsidRPr="002609B3">
        <w:rPr>
          <w:sz w:val="28"/>
          <w:szCs w:val="28"/>
          <w:lang w:eastAsia="ru-RU"/>
        </w:rPr>
        <w:t>должна обнаруживаться зона адсорбции оранжево-красного цвета.</w:t>
      </w:r>
    </w:p>
    <w:p w:rsidR="00905776" w:rsidRPr="002609B3" w:rsidRDefault="00905776" w:rsidP="002F67F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E1951">
        <w:rPr>
          <w:color w:val="000000"/>
          <w:sz w:val="28"/>
          <w:shd w:val="clear" w:color="auto" w:fill="FFFFFF"/>
        </w:rPr>
        <w:t xml:space="preserve">На хроматограмме испытуемого раствора </w:t>
      </w:r>
      <w:r w:rsidRPr="002609B3">
        <w:rPr>
          <w:sz w:val="28"/>
          <w:szCs w:val="28"/>
          <w:lang w:eastAsia="ru-RU"/>
        </w:rPr>
        <w:t>в средней трети ниже зоны адсорбции хинальдинового красного</w:t>
      </w:r>
      <w:r w:rsidRPr="002609B3">
        <w:rPr>
          <w:sz w:val="28"/>
          <w:szCs w:val="24"/>
          <w:lang w:eastAsia="ru-RU"/>
        </w:rPr>
        <w:t xml:space="preserve"> </w:t>
      </w:r>
      <w:r w:rsidRPr="002609B3">
        <w:rPr>
          <w:sz w:val="28"/>
          <w:szCs w:val="28"/>
          <w:lang w:eastAsia="ru-RU"/>
        </w:rPr>
        <w:t xml:space="preserve">должны обнаруживаться </w:t>
      </w:r>
      <w:r>
        <w:rPr>
          <w:sz w:val="28"/>
          <w:szCs w:val="28"/>
          <w:lang w:eastAsia="ru-RU"/>
        </w:rPr>
        <w:t>зона адсорбции фиолетового цвета (</w:t>
      </w:r>
      <w:r w:rsidR="00B437D5">
        <w:rPr>
          <w:sz w:val="28"/>
          <w:szCs w:val="28"/>
          <w:lang w:eastAsia="ru-RU"/>
        </w:rPr>
        <w:t>антоцианы</w:t>
      </w:r>
      <w:r>
        <w:rPr>
          <w:sz w:val="28"/>
          <w:szCs w:val="28"/>
          <w:lang w:eastAsia="ru-RU"/>
        </w:rPr>
        <w:t>) и под ней зона адсорбции фиолетового цвета (</w:t>
      </w:r>
      <w:r w:rsidR="00B437D5">
        <w:rPr>
          <w:sz w:val="28"/>
          <w:szCs w:val="28"/>
          <w:lang w:eastAsia="ru-RU"/>
        </w:rPr>
        <w:t>антоцианы</w:t>
      </w:r>
      <w:r>
        <w:rPr>
          <w:sz w:val="28"/>
          <w:szCs w:val="28"/>
          <w:lang w:eastAsia="ru-RU"/>
        </w:rPr>
        <w:t>);</w:t>
      </w:r>
      <w:r w:rsidRPr="00CF0D15">
        <w:rPr>
          <w:sz w:val="28"/>
          <w:szCs w:val="28"/>
          <w:lang w:eastAsia="ru-RU"/>
        </w:rPr>
        <w:t xml:space="preserve"> </w:t>
      </w:r>
      <w:r w:rsidRPr="002609B3">
        <w:rPr>
          <w:sz w:val="28"/>
          <w:szCs w:val="28"/>
          <w:lang w:eastAsia="ru-RU"/>
        </w:rPr>
        <w:t>допускается обнаружение других зон адсорбции.</w:t>
      </w:r>
    </w:p>
    <w:p w:rsidR="00341049" w:rsidRPr="00341049" w:rsidRDefault="00341049" w:rsidP="00AD005C">
      <w:pPr>
        <w:keepNext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41049">
        <w:rPr>
          <w:sz w:val="28"/>
          <w:szCs w:val="28"/>
          <w:lang w:eastAsia="ru-RU"/>
        </w:rPr>
        <w:t>ИСПЫТАНИЯ</w:t>
      </w:r>
    </w:p>
    <w:p w:rsidR="00341049" w:rsidRPr="00341049" w:rsidRDefault="00341049" w:rsidP="00AD00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4190">
        <w:rPr>
          <w:b/>
          <w:i/>
          <w:sz w:val="28"/>
          <w:szCs w:val="28"/>
          <w:lang w:eastAsia="ru-RU"/>
        </w:rPr>
        <w:t>Влажность</w:t>
      </w:r>
      <w:r w:rsidRPr="00341049">
        <w:rPr>
          <w:b/>
          <w:sz w:val="28"/>
          <w:szCs w:val="28"/>
          <w:lang w:eastAsia="ru-RU"/>
        </w:rPr>
        <w:t xml:space="preserve">. </w:t>
      </w:r>
      <w:r w:rsidR="000E50ED">
        <w:rPr>
          <w:sz w:val="28"/>
          <w:szCs w:val="28"/>
          <w:lang w:eastAsia="ru-RU"/>
        </w:rPr>
        <w:t>Н</w:t>
      </w:r>
      <w:r w:rsidRPr="00341049">
        <w:rPr>
          <w:sz w:val="28"/>
          <w:szCs w:val="28"/>
          <w:lang w:eastAsia="ru-RU"/>
        </w:rPr>
        <w:t>е более 12</w:t>
      </w:r>
      <w:r w:rsidR="000E50ED">
        <w:rPr>
          <w:sz w:val="28"/>
          <w:szCs w:val="28"/>
          <w:lang w:eastAsia="ru-RU"/>
        </w:rPr>
        <w:t>,0</w:t>
      </w:r>
      <w:r w:rsidR="00523F24">
        <w:rPr>
          <w:sz w:val="28"/>
          <w:szCs w:val="28"/>
          <w:lang w:eastAsia="ru-RU"/>
        </w:rPr>
        <w:t> </w:t>
      </w:r>
      <w:r w:rsidRPr="00341049">
        <w:rPr>
          <w:sz w:val="28"/>
          <w:szCs w:val="28"/>
          <w:lang w:eastAsia="ru-RU"/>
        </w:rPr>
        <w:t>%</w:t>
      </w:r>
      <w:r w:rsidR="00B437D5">
        <w:rPr>
          <w:sz w:val="28"/>
          <w:szCs w:val="28"/>
          <w:lang w:eastAsia="ru-RU"/>
        </w:rPr>
        <w:t xml:space="preserve"> </w:t>
      </w:r>
      <w:r w:rsidR="00B437D5">
        <w:rPr>
          <w:sz w:val="28"/>
          <w:szCs w:val="28"/>
        </w:rPr>
        <w:t xml:space="preserve">(ОФС </w:t>
      </w:r>
      <w:r w:rsidR="00B437D5" w:rsidRPr="002C2C7E">
        <w:rPr>
          <w:sz w:val="28"/>
          <w:szCs w:val="28"/>
        </w:rPr>
        <w:t>«</w:t>
      </w:r>
      <w:r w:rsidR="00B437D5" w:rsidRPr="00ED31DA">
        <w:rPr>
          <w:sz w:val="28"/>
          <w:szCs w:val="28"/>
        </w:rPr>
        <w:t>Определение влажности</w:t>
      </w:r>
      <w:r w:rsidR="00B437D5">
        <w:rPr>
          <w:sz w:val="28"/>
          <w:szCs w:val="28"/>
        </w:rPr>
        <w:t xml:space="preserve"> лекарственного растительного сырья и </w:t>
      </w:r>
      <w:r w:rsidR="00B437D5" w:rsidRPr="00ED31DA">
        <w:rPr>
          <w:sz w:val="28"/>
          <w:szCs w:val="28"/>
        </w:rPr>
        <w:t xml:space="preserve">лекарственных средств </w:t>
      </w:r>
      <w:r w:rsidR="00B437D5">
        <w:rPr>
          <w:sz w:val="28"/>
          <w:szCs w:val="28"/>
        </w:rPr>
        <w:t>растительного</w:t>
      </w:r>
      <w:r w:rsidR="00B437D5" w:rsidRPr="00ED31DA">
        <w:rPr>
          <w:sz w:val="28"/>
          <w:szCs w:val="28"/>
        </w:rPr>
        <w:t xml:space="preserve"> происхождения</w:t>
      </w:r>
      <w:r w:rsidR="00B437D5">
        <w:rPr>
          <w:sz w:val="28"/>
          <w:szCs w:val="28"/>
        </w:rPr>
        <w:t>»)</w:t>
      </w:r>
      <w:r w:rsidRPr="00341049">
        <w:rPr>
          <w:sz w:val="28"/>
          <w:szCs w:val="28"/>
          <w:lang w:eastAsia="ru-RU"/>
        </w:rPr>
        <w:t>.</w:t>
      </w:r>
    </w:p>
    <w:p w:rsidR="00341049" w:rsidRPr="00341049" w:rsidRDefault="00341049" w:rsidP="00AD00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4190">
        <w:rPr>
          <w:b/>
          <w:i/>
          <w:sz w:val="28"/>
          <w:szCs w:val="28"/>
          <w:lang w:eastAsia="ru-RU"/>
        </w:rPr>
        <w:t>Зола общая</w:t>
      </w:r>
      <w:r w:rsidRPr="00341049">
        <w:rPr>
          <w:b/>
          <w:sz w:val="28"/>
          <w:szCs w:val="28"/>
          <w:lang w:eastAsia="ru-RU"/>
        </w:rPr>
        <w:t xml:space="preserve">. </w:t>
      </w:r>
      <w:r w:rsidR="000E50ED">
        <w:rPr>
          <w:sz w:val="28"/>
          <w:szCs w:val="28"/>
          <w:lang w:eastAsia="ru-RU"/>
        </w:rPr>
        <w:t>Н</w:t>
      </w:r>
      <w:r w:rsidRPr="00341049">
        <w:rPr>
          <w:sz w:val="28"/>
          <w:szCs w:val="28"/>
          <w:lang w:eastAsia="ru-RU"/>
        </w:rPr>
        <w:t>е более 14</w:t>
      </w:r>
      <w:r w:rsidR="000E50ED">
        <w:rPr>
          <w:sz w:val="28"/>
          <w:szCs w:val="28"/>
          <w:lang w:eastAsia="ru-RU"/>
        </w:rPr>
        <w:t>,0</w:t>
      </w:r>
      <w:r w:rsidR="002609B3">
        <w:rPr>
          <w:sz w:val="28"/>
          <w:szCs w:val="28"/>
          <w:lang w:eastAsia="ru-RU"/>
        </w:rPr>
        <w:t> </w:t>
      </w:r>
      <w:r w:rsidRPr="00341049">
        <w:rPr>
          <w:sz w:val="28"/>
          <w:szCs w:val="28"/>
          <w:lang w:eastAsia="ru-RU"/>
        </w:rPr>
        <w:t>%</w:t>
      </w:r>
      <w:r w:rsidR="00B437D5">
        <w:rPr>
          <w:sz w:val="28"/>
          <w:szCs w:val="28"/>
          <w:lang w:eastAsia="ru-RU"/>
        </w:rPr>
        <w:t xml:space="preserve"> </w:t>
      </w:r>
      <w:r w:rsidR="00B437D5" w:rsidRPr="002C2C7E">
        <w:rPr>
          <w:rFonts w:eastAsia="Calibri"/>
          <w:sz w:val="28"/>
          <w:szCs w:val="28"/>
        </w:rPr>
        <w:t>(ОФС «Зола общая»)</w:t>
      </w:r>
      <w:r w:rsidRPr="00341049">
        <w:rPr>
          <w:sz w:val="28"/>
          <w:szCs w:val="28"/>
          <w:lang w:eastAsia="ru-RU"/>
        </w:rPr>
        <w:t>.</w:t>
      </w:r>
    </w:p>
    <w:p w:rsidR="00341049" w:rsidRPr="00341049" w:rsidRDefault="00341049" w:rsidP="00AD005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4190">
        <w:rPr>
          <w:b/>
          <w:i/>
          <w:sz w:val="28"/>
          <w:szCs w:val="28"/>
          <w:lang w:eastAsia="ru-RU"/>
        </w:rPr>
        <w:t>Зола, нерастворимая в хлористоводородной кислоте</w:t>
      </w:r>
      <w:r w:rsidRPr="00341049">
        <w:rPr>
          <w:b/>
          <w:sz w:val="28"/>
          <w:szCs w:val="28"/>
          <w:lang w:eastAsia="ru-RU"/>
        </w:rPr>
        <w:t>.</w:t>
      </w:r>
      <w:r w:rsidRPr="00341049">
        <w:rPr>
          <w:sz w:val="28"/>
          <w:szCs w:val="28"/>
          <w:lang w:eastAsia="ru-RU"/>
        </w:rPr>
        <w:t xml:space="preserve"> </w:t>
      </w:r>
      <w:r w:rsidR="000E50ED">
        <w:rPr>
          <w:sz w:val="28"/>
          <w:szCs w:val="28"/>
          <w:lang w:eastAsia="ru-RU"/>
        </w:rPr>
        <w:t>Н</w:t>
      </w:r>
      <w:r w:rsidRPr="00341049">
        <w:rPr>
          <w:sz w:val="28"/>
          <w:szCs w:val="28"/>
          <w:lang w:eastAsia="ru-RU"/>
        </w:rPr>
        <w:t>е более 2</w:t>
      </w:r>
      <w:r w:rsidR="000E50ED">
        <w:rPr>
          <w:sz w:val="28"/>
          <w:szCs w:val="28"/>
          <w:lang w:eastAsia="ru-RU"/>
        </w:rPr>
        <w:t>,0</w:t>
      </w:r>
      <w:r w:rsidR="002609B3">
        <w:rPr>
          <w:sz w:val="28"/>
          <w:szCs w:val="28"/>
          <w:lang w:eastAsia="ru-RU"/>
        </w:rPr>
        <w:t> </w:t>
      </w:r>
      <w:r w:rsidRPr="00341049">
        <w:rPr>
          <w:sz w:val="28"/>
          <w:szCs w:val="28"/>
          <w:lang w:eastAsia="ru-RU"/>
        </w:rPr>
        <w:t>%</w:t>
      </w:r>
      <w:r w:rsidR="00B437D5">
        <w:rPr>
          <w:sz w:val="28"/>
          <w:szCs w:val="28"/>
          <w:lang w:eastAsia="ru-RU"/>
        </w:rPr>
        <w:t xml:space="preserve"> </w:t>
      </w:r>
      <w:r w:rsidR="00B437D5">
        <w:rPr>
          <w:sz w:val="28"/>
          <w:szCs w:val="28"/>
        </w:rPr>
        <w:t>(</w:t>
      </w:r>
      <w:r w:rsidR="00B437D5" w:rsidRPr="002C2C7E">
        <w:rPr>
          <w:sz w:val="28"/>
          <w:szCs w:val="28"/>
        </w:rPr>
        <w:t>ОФС «Зола, нерастворимая в хлористоводородной кислоте»)</w:t>
      </w:r>
      <w:r w:rsidR="00947CB1">
        <w:rPr>
          <w:sz w:val="28"/>
          <w:szCs w:val="28"/>
          <w:lang w:eastAsia="ru-RU"/>
        </w:rPr>
        <w:t>.</w:t>
      </w:r>
    </w:p>
    <w:p w:rsidR="004963A7" w:rsidRPr="00AE1951" w:rsidRDefault="004963A7" w:rsidP="00AD005C">
      <w:pPr>
        <w:spacing w:line="360" w:lineRule="auto"/>
        <w:ind w:firstLine="709"/>
        <w:jc w:val="both"/>
        <w:rPr>
          <w:sz w:val="28"/>
          <w:szCs w:val="28"/>
        </w:rPr>
      </w:pPr>
      <w:r w:rsidRPr="00BF4190">
        <w:rPr>
          <w:b/>
          <w:bCs/>
          <w:i/>
          <w:sz w:val="28"/>
          <w:szCs w:val="28"/>
        </w:rPr>
        <w:t>Тяж</w:t>
      </w:r>
      <w:r w:rsidR="00807004" w:rsidRPr="00BF4190">
        <w:rPr>
          <w:b/>
          <w:bCs/>
          <w:i/>
          <w:sz w:val="28"/>
          <w:szCs w:val="28"/>
        </w:rPr>
        <w:t>ё</w:t>
      </w:r>
      <w:r w:rsidRPr="00BF4190">
        <w:rPr>
          <w:b/>
          <w:bCs/>
          <w:i/>
          <w:sz w:val="28"/>
          <w:szCs w:val="28"/>
        </w:rPr>
        <w:t>лые металлы</w:t>
      </w:r>
      <w:r w:rsidR="00807125" w:rsidRPr="00BF4190">
        <w:rPr>
          <w:b/>
          <w:bCs/>
          <w:i/>
          <w:sz w:val="28"/>
          <w:szCs w:val="28"/>
        </w:rPr>
        <w:t xml:space="preserve"> </w:t>
      </w:r>
      <w:r w:rsidR="00A7035E" w:rsidRPr="00BF4190">
        <w:rPr>
          <w:b/>
          <w:i/>
          <w:sz w:val="28"/>
          <w:szCs w:val="28"/>
        </w:rPr>
        <w:t>и мышьяк</w:t>
      </w:r>
      <w:r w:rsidRPr="00AE3759">
        <w:rPr>
          <w:b/>
          <w:sz w:val="28"/>
          <w:szCs w:val="28"/>
        </w:rPr>
        <w:t>.</w:t>
      </w:r>
      <w:r w:rsidRPr="00AE1951">
        <w:rPr>
          <w:sz w:val="28"/>
          <w:szCs w:val="28"/>
        </w:rPr>
        <w:t xml:space="preserve"> В соответствии с </w:t>
      </w:r>
      <w:r w:rsidR="00523F24">
        <w:rPr>
          <w:sz w:val="28"/>
          <w:szCs w:val="28"/>
        </w:rPr>
        <w:t>ОФС «Определение содержания тяжё</w:t>
      </w:r>
      <w:r w:rsidRPr="00AE1951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4963A7" w:rsidRPr="00AE1951" w:rsidRDefault="004963A7" w:rsidP="00AD00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4190">
        <w:rPr>
          <w:b/>
          <w:bCs/>
          <w:i/>
          <w:sz w:val="28"/>
          <w:szCs w:val="28"/>
        </w:rPr>
        <w:t>Радионуклиды</w:t>
      </w:r>
      <w:r w:rsidRPr="00AE1951">
        <w:rPr>
          <w:b/>
          <w:bCs/>
          <w:i/>
          <w:sz w:val="28"/>
          <w:szCs w:val="28"/>
        </w:rPr>
        <w:t>.</w:t>
      </w:r>
      <w:r w:rsidR="00807125" w:rsidRPr="00AE1951">
        <w:rPr>
          <w:b/>
          <w:bCs/>
          <w:sz w:val="28"/>
          <w:szCs w:val="28"/>
        </w:rPr>
        <w:t xml:space="preserve"> </w:t>
      </w:r>
      <w:r w:rsidRPr="00AE1951">
        <w:rPr>
          <w:sz w:val="28"/>
          <w:szCs w:val="28"/>
        </w:rPr>
        <w:t>В соответствии с ОФС «Определение содержания радионуклидов в лекарственном растительном сырье и лекарственных р</w:t>
      </w:r>
      <w:r w:rsidR="00FF1166" w:rsidRPr="00AE1951">
        <w:rPr>
          <w:sz w:val="28"/>
          <w:szCs w:val="28"/>
        </w:rPr>
        <w:t>астительных препаратах».</w:t>
      </w:r>
    </w:p>
    <w:p w:rsidR="00FF1166" w:rsidRDefault="00FF1166" w:rsidP="00AD005C">
      <w:pPr>
        <w:spacing w:line="360" w:lineRule="auto"/>
        <w:ind w:firstLine="709"/>
        <w:jc w:val="both"/>
        <w:rPr>
          <w:sz w:val="28"/>
          <w:szCs w:val="28"/>
        </w:rPr>
      </w:pPr>
      <w:r w:rsidRPr="00BF4190">
        <w:rPr>
          <w:b/>
          <w:i/>
          <w:sz w:val="28"/>
          <w:szCs w:val="28"/>
        </w:rPr>
        <w:t>Заражённость вредителями запасов</w:t>
      </w:r>
      <w:r w:rsidRPr="00AE1951">
        <w:rPr>
          <w:i/>
          <w:sz w:val="28"/>
          <w:szCs w:val="28"/>
        </w:rPr>
        <w:t>.</w:t>
      </w:r>
      <w:r w:rsidRPr="00AE1951">
        <w:rPr>
          <w:sz w:val="28"/>
          <w:szCs w:val="28"/>
        </w:rPr>
        <w:t xml:space="preserve"> </w:t>
      </w:r>
      <w:r w:rsidRPr="00AE1951">
        <w:rPr>
          <w:sz w:val="28"/>
        </w:rPr>
        <w:t xml:space="preserve">Испытание </w:t>
      </w:r>
      <w:r w:rsidRPr="00AE1951">
        <w:rPr>
          <w:sz w:val="28"/>
          <w:szCs w:val="28"/>
        </w:rPr>
        <w:t>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1D0948" w:rsidRPr="00AE1951" w:rsidRDefault="001D0948" w:rsidP="00AD005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4190">
        <w:rPr>
          <w:b/>
          <w:bCs/>
          <w:i/>
          <w:sz w:val="28"/>
          <w:szCs w:val="28"/>
          <w:lang w:eastAsia="ru-RU"/>
        </w:rPr>
        <w:t>Остаточные количества пестицидов</w:t>
      </w:r>
      <w:r w:rsidRPr="001D0948">
        <w:rPr>
          <w:sz w:val="28"/>
          <w:szCs w:val="28"/>
          <w:lang w:eastAsia="ru-RU"/>
        </w:rPr>
        <w:t>. В соответствии с требованиями ОФС «Определение содержания остаточных пестицидов в лекарственном растительном сырье и лекарств</w:t>
      </w:r>
      <w:r w:rsidR="00947CB1">
        <w:rPr>
          <w:sz w:val="28"/>
          <w:szCs w:val="28"/>
          <w:lang w:eastAsia="ru-RU"/>
        </w:rPr>
        <w:t>енных растительных препаратах».</w:t>
      </w:r>
    </w:p>
    <w:p w:rsidR="004963A7" w:rsidRDefault="004963A7" w:rsidP="00AD00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4190">
        <w:rPr>
          <w:b/>
          <w:i/>
          <w:sz w:val="28"/>
          <w:szCs w:val="28"/>
        </w:rPr>
        <w:t>Микробиологическая чистота</w:t>
      </w:r>
      <w:r w:rsidRPr="00AE1951">
        <w:rPr>
          <w:b/>
          <w:sz w:val="28"/>
          <w:szCs w:val="28"/>
        </w:rPr>
        <w:t>.</w:t>
      </w:r>
      <w:r w:rsidRPr="00AE1951">
        <w:rPr>
          <w:sz w:val="28"/>
          <w:szCs w:val="28"/>
        </w:rPr>
        <w:t xml:space="preserve"> В соответствии с ОФС</w:t>
      </w:r>
      <w:r w:rsidR="00336C59">
        <w:rPr>
          <w:sz w:val="28"/>
          <w:szCs w:val="28"/>
        </w:rPr>
        <w:t> </w:t>
      </w:r>
      <w:r w:rsidRPr="00AE1951">
        <w:rPr>
          <w:sz w:val="28"/>
          <w:szCs w:val="28"/>
        </w:rPr>
        <w:t>«Микробиологическая чистота».</w:t>
      </w:r>
    </w:p>
    <w:p w:rsidR="003434B7" w:rsidRDefault="003976A7" w:rsidP="00AD005C">
      <w:pPr>
        <w:tabs>
          <w:tab w:val="left" w:pos="1809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BF4190">
        <w:rPr>
          <w:b/>
          <w:i/>
          <w:sz w:val="28"/>
          <w:szCs w:val="28"/>
        </w:rPr>
        <w:t>Показатель набухания</w:t>
      </w:r>
      <w:r>
        <w:rPr>
          <w:b/>
          <w:sz w:val="28"/>
          <w:szCs w:val="28"/>
        </w:rPr>
        <w:t>.</w:t>
      </w:r>
      <w:r w:rsidRPr="003976A7">
        <w:rPr>
          <w:color w:val="000000"/>
          <w:sz w:val="28"/>
          <w:szCs w:val="28"/>
          <w:lang w:eastAsia="ru-RU"/>
        </w:rPr>
        <w:t xml:space="preserve"> Не менее </w:t>
      </w:r>
      <w:r>
        <w:rPr>
          <w:color w:val="000000"/>
          <w:sz w:val="28"/>
          <w:szCs w:val="28"/>
          <w:lang w:eastAsia="ru-RU"/>
        </w:rPr>
        <w:t>15 (</w:t>
      </w:r>
      <w:r w:rsidRPr="003976A7">
        <w:rPr>
          <w:color w:val="000000"/>
          <w:sz w:val="28"/>
          <w:szCs w:val="28"/>
          <w:lang w:eastAsia="ru-RU"/>
        </w:rPr>
        <w:t>ОФС «Показатель набухания»</w:t>
      </w:r>
      <w:r>
        <w:rPr>
          <w:color w:val="000000"/>
          <w:sz w:val="28"/>
          <w:szCs w:val="28"/>
          <w:lang w:eastAsia="ru-RU"/>
        </w:rPr>
        <w:t>)</w:t>
      </w:r>
      <w:r w:rsidR="002A5C74">
        <w:rPr>
          <w:color w:val="000000"/>
          <w:sz w:val="28"/>
          <w:szCs w:val="28"/>
          <w:lang w:eastAsia="ru-RU"/>
        </w:rPr>
        <w:t>.</w:t>
      </w:r>
    </w:p>
    <w:p w:rsidR="003976A7" w:rsidRDefault="003434B7" w:rsidP="00AD005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1951">
        <w:rPr>
          <w:sz w:val="28"/>
        </w:rPr>
        <w:t>Аналитическую пробу сырья измельчают до величины частиц, проходящих сквозь сито с отверстиями размером</w:t>
      </w:r>
      <w:r w:rsidR="000E50ED">
        <w:rPr>
          <w:sz w:val="28"/>
        </w:rPr>
        <w:t xml:space="preserve"> 0,71 мм</w:t>
      </w:r>
      <w:r w:rsidRPr="00AE1951">
        <w:rPr>
          <w:sz w:val="28"/>
        </w:rPr>
        <w:t>.</w:t>
      </w:r>
      <w:r w:rsidRPr="003434B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00020">
        <w:rPr>
          <w:rFonts w:eastAsia="Calibri"/>
          <w:color w:val="000000"/>
          <w:sz w:val="28"/>
          <w:szCs w:val="28"/>
          <w:lang w:eastAsia="en-US"/>
        </w:rPr>
        <w:t xml:space="preserve">Для определения используют </w:t>
      </w:r>
      <w:r w:rsidR="00310D28">
        <w:rPr>
          <w:rFonts w:eastAsia="Calibri"/>
          <w:color w:val="000000"/>
          <w:sz w:val="28"/>
          <w:szCs w:val="28"/>
          <w:lang w:eastAsia="en-US"/>
        </w:rPr>
        <w:t>0,2 </w:t>
      </w:r>
      <w:r w:rsidR="00C66FBC">
        <w:rPr>
          <w:rFonts w:eastAsia="Calibri"/>
          <w:color w:val="000000"/>
          <w:sz w:val="28"/>
          <w:szCs w:val="28"/>
          <w:lang w:eastAsia="en-US"/>
        </w:rPr>
        <w:t>г измельчё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нного сырья и 0,5 мл </w:t>
      </w:r>
      <w:r w:rsidR="00341049">
        <w:rPr>
          <w:rFonts w:eastAsia="Calibri"/>
          <w:color w:val="000000"/>
          <w:sz w:val="28"/>
          <w:szCs w:val="28"/>
          <w:lang w:eastAsia="en-US"/>
        </w:rPr>
        <w:t>спирта 96 % для смачивания.</w:t>
      </w:r>
    </w:p>
    <w:p w:rsidR="00CD02B1" w:rsidRPr="0027567F" w:rsidRDefault="00AE1951" w:rsidP="00523F24">
      <w:pPr>
        <w:keepNext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E2178">
        <w:rPr>
          <w:sz w:val="28"/>
          <w:szCs w:val="28"/>
          <w:lang w:eastAsia="ru-RU"/>
        </w:rPr>
        <w:t xml:space="preserve">УПАКОВКА, МАРКИРОВКА И </w:t>
      </w:r>
      <w:r w:rsidR="0027567F">
        <w:rPr>
          <w:sz w:val="28"/>
          <w:szCs w:val="28"/>
          <w:lang w:eastAsia="ru-RU"/>
        </w:rPr>
        <w:t>ПЕРЕВОЗКА</w:t>
      </w:r>
    </w:p>
    <w:p w:rsidR="00CB3E4E" w:rsidRDefault="00CB3E4E" w:rsidP="00AD00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951">
        <w:rPr>
          <w:sz w:val="28"/>
          <w:szCs w:val="28"/>
        </w:rPr>
        <w:t xml:space="preserve">В соответствии с ОФС «Упаковка, маркировка и </w:t>
      </w:r>
      <w:r w:rsidR="0027567F">
        <w:rPr>
          <w:sz w:val="28"/>
          <w:szCs w:val="28"/>
        </w:rPr>
        <w:t>перевозка</w:t>
      </w:r>
      <w:r w:rsidRPr="00AE1951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AE1951" w:rsidRPr="00AE1951" w:rsidRDefault="00AE1951" w:rsidP="0091514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E2178">
        <w:rPr>
          <w:sz w:val="28"/>
          <w:szCs w:val="28"/>
        </w:rPr>
        <w:t>ХРАНЕНИЕ</w:t>
      </w:r>
    </w:p>
    <w:p w:rsidR="00CA759C" w:rsidRPr="000C40EC" w:rsidRDefault="00CB3E4E" w:rsidP="002F67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951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CA759C" w:rsidRPr="000C40EC" w:rsidSect="00044CC2"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62" w:rsidRDefault="00441A62">
      <w:r>
        <w:separator/>
      </w:r>
    </w:p>
  </w:endnote>
  <w:endnote w:type="continuationSeparator" w:id="0">
    <w:p w:rsidR="00441A62" w:rsidRDefault="0044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D2" w:rsidRPr="007A529C" w:rsidRDefault="008E621D">
    <w:pPr>
      <w:pStyle w:val="ab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6034D2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CB55FF">
      <w:rPr>
        <w:noProof/>
        <w:sz w:val="28"/>
        <w:szCs w:val="28"/>
      </w:rPr>
      <w:t>6</w:t>
    </w:r>
    <w:r w:rsidRPr="007A529C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B1" w:rsidRPr="00CC4EB1" w:rsidRDefault="00CC4EB1" w:rsidP="00CC4EB1">
    <w:pPr>
      <w:pStyle w:val="ab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62" w:rsidRDefault="00441A62">
      <w:r>
        <w:separator/>
      </w:r>
    </w:p>
  </w:footnote>
  <w:footnote w:type="continuationSeparator" w:id="0">
    <w:p w:rsidR="00441A62" w:rsidRDefault="0044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B1" w:rsidRPr="00CC4EB1" w:rsidRDefault="00CC4EB1" w:rsidP="00CC4EB1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B1" w:rsidRPr="00CC4EB1" w:rsidRDefault="00CC4EB1" w:rsidP="00CC4EB1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7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9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1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3A"/>
    <w:rsid w:val="000001E5"/>
    <w:rsid w:val="000046D1"/>
    <w:rsid w:val="0000564D"/>
    <w:rsid w:val="000232B4"/>
    <w:rsid w:val="00024062"/>
    <w:rsid w:val="00024C3E"/>
    <w:rsid w:val="00030BFB"/>
    <w:rsid w:val="0003231F"/>
    <w:rsid w:val="00044CC2"/>
    <w:rsid w:val="000512E8"/>
    <w:rsid w:val="000533DC"/>
    <w:rsid w:val="00056633"/>
    <w:rsid w:val="00063F2A"/>
    <w:rsid w:val="0007127E"/>
    <w:rsid w:val="000809D9"/>
    <w:rsid w:val="000809E3"/>
    <w:rsid w:val="000848C6"/>
    <w:rsid w:val="00084E24"/>
    <w:rsid w:val="000920B6"/>
    <w:rsid w:val="00092C8E"/>
    <w:rsid w:val="00092D2C"/>
    <w:rsid w:val="00095754"/>
    <w:rsid w:val="00095BB2"/>
    <w:rsid w:val="0009608B"/>
    <w:rsid w:val="00097ED3"/>
    <w:rsid w:val="000A65C8"/>
    <w:rsid w:val="000B4CD9"/>
    <w:rsid w:val="000B516C"/>
    <w:rsid w:val="000B58C1"/>
    <w:rsid w:val="000B58EE"/>
    <w:rsid w:val="000C033A"/>
    <w:rsid w:val="000C17CE"/>
    <w:rsid w:val="000C40EC"/>
    <w:rsid w:val="000C424F"/>
    <w:rsid w:val="000C5130"/>
    <w:rsid w:val="000C7308"/>
    <w:rsid w:val="000D2250"/>
    <w:rsid w:val="000D22ED"/>
    <w:rsid w:val="000E503C"/>
    <w:rsid w:val="000E50ED"/>
    <w:rsid w:val="000F20BC"/>
    <w:rsid w:val="000F2B01"/>
    <w:rsid w:val="000F397D"/>
    <w:rsid w:val="000F7D85"/>
    <w:rsid w:val="00104150"/>
    <w:rsid w:val="0010521A"/>
    <w:rsid w:val="0011179E"/>
    <w:rsid w:val="00114331"/>
    <w:rsid w:val="00114C60"/>
    <w:rsid w:val="00123B58"/>
    <w:rsid w:val="00124739"/>
    <w:rsid w:val="00127373"/>
    <w:rsid w:val="00132632"/>
    <w:rsid w:val="00134BE6"/>
    <w:rsid w:val="00140D89"/>
    <w:rsid w:val="00141B18"/>
    <w:rsid w:val="001527A4"/>
    <w:rsid w:val="001545C0"/>
    <w:rsid w:val="00156BA8"/>
    <w:rsid w:val="00160B26"/>
    <w:rsid w:val="001626F8"/>
    <w:rsid w:val="00164B1F"/>
    <w:rsid w:val="00175390"/>
    <w:rsid w:val="0018219C"/>
    <w:rsid w:val="00183C8B"/>
    <w:rsid w:val="001A12A5"/>
    <w:rsid w:val="001A1C9A"/>
    <w:rsid w:val="001A4BA8"/>
    <w:rsid w:val="001A5EE4"/>
    <w:rsid w:val="001B6BE9"/>
    <w:rsid w:val="001C224F"/>
    <w:rsid w:val="001C4121"/>
    <w:rsid w:val="001C73D3"/>
    <w:rsid w:val="001D0948"/>
    <w:rsid w:val="001D1F84"/>
    <w:rsid w:val="001E0B19"/>
    <w:rsid w:val="001F15CA"/>
    <w:rsid w:val="001F5534"/>
    <w:rsid w:val="00212D81"/>
    <w:rsid w:val="00214155"/>
    <w:rsid w:val="00221C63"/>
    <w:rsid w:val="00225C7C"/>
    <w:rsid w:val="00227D1B"/>
    <w:rsid w:val="00231777"/>
    <w:rsid w:val="00235F0E"/>
    <w:rsid w:val="0024424F"/>
    <w:rsid w:val="00245283"/>
    <w:rsid w:val="0024597D"/>
    <w:rsid w:val="00246CB4"/>
    <w:rsid w:val="00253712"/>
    <w:rsid w:val="00255C28"/>
    <w:rsid w:val="002573A1"/>
    <w:rsid w:val="002609B3"/>
    <w:rsid w:val="00263C6C"/>
    <w:rsid w:val="00265073"/>
    <w:rsid w:val="0027567F"/>
    <w:rsid w:val="002820EB"/>
    <w:rsid w:val="00283F81"/>
    <w:rsid w:val="002852ED"/>
    <w:rsid w:val="00286B6F"/>
    <w:rsid w:val="00291915"/>
    <w:rsid w:val="00293DBA"/>
    <w:rsid w:val="002A1D4B"/>
    <w:rsid w:val="002A5C74"/>
    <w:rsid w:val="002B42C0"/>
    <w:rsid w:val="002B5360"/>
    <w:rsid w:val="002C18C3"/>
    <w:rsid w:val="002C5CB4"/>
    <w:rsid w:val="002C707F"/>
    <w:rsid w:val="002D317E"/>
    <w:rsid w:val="002D4845"/>
    <w:rsid w:val="002D507A"/>
    <w:rsid w:val="002E0476"/>
    <w:rsid w:val="002E142C"/>
    <w:rsid w:val="002E17C1"/>
    <w:rsid w:val="002E24DB"/>
    <w:rsid w:val="002E3C25"/>
    <w:rsid w:val="002E468E"/>
    <w:rsid w:val="002E4848"/>
    <w:rsid w:val="002F2971"/>
    <w:rsid w:val="002F51BF"/>
    <w:rsid w:val="002F67F5"/>
    <w:rsid w:val="002F739E"/>
    <w:rsid w:val="0030442F"/>
    <w:rsid w:val="00304795"/>
    <w:rsid w:val="00310D28"/>
    <w:rsid w:val="003135A6"/>
    <w:rsid w:val="003147D7"/>
    <w:rsid w:val="00316CA3"/>
    <w:rsid w:val="00333DE7"/>
    <w:rsid w:val="00336AAE"/>
    <w:rsid w:val="00336C59"/>
    <w:rsid w:val="00337110"/>
    <w:rsid w:val="00337ECD"/>
    <w:rsid w:val="00341049"/>
    <w:rsid w:val="00342488"/>
    <w:rsid w:val="003434B7"/>
    <w:rsid w:val="0034543A"/>
    <w:rsid w:val="00346D3F"/>
    <w:rsid w:val="00350FCC"/>
    <w:rsid w:val="003616E4"/>
    <w:rsid w:val="00363CCE"/>
    <w:rsid w:val="003747BC"/>
    <w:rsid w:val="00387452"/>
    <w:rsid w:val="00392715"/>
    <w:rsid w:val="00392B81"/>
    <w:rsid w:val="00392EF1"/>
    <w:rsid w:val="00393DC7"/>
    <w:rsid w:val="00394863"/>
    <w:rsid w:val="003976A7"/>
    <w:rsid w:val="003A7F1D"/>
    <w:rsid w:val="003B2E28"/>
    <w:rsid w:val="003C38FD"/>
    <w:rsid w:val="003D2EF7"/>
    <w:rsid w:val="003D515A"/>
    <w:rsid w:val="003D5D0D"/>
    <w:rsid w:val="003E5B49"/>
    <w:rsid w:val="003E799A"/>
    <w:rsid w:val="003F054C"/>
    <w:rsid w:val="003F09C0"/>
    <w:rsid w:val="003F758E"/>
    <w:rsid w:val="0040521C"/>
    <w:rsid w:val="00406A5C"/>
    <w:rsid w:val="0041470F"/>
    <w:rsid w:val="0041513D"/>
    <w:rsid w:val="00415722"/>
    <w:rsid w:val="00415D6C"/>
    <w:rsid w:val="00422331"/>
    <w:rsid w:val="00425F76"/>
    <w:rsid w:val="00427A72"/>
    <w:rsid w:val="00434E83"/>
    <w:rsid w:val="0043549C"/>
    <w:rsid w:val="00437000"/>
    <w:rsid w:val="00437351"/>
    <w:rsid w:val="00440799"/>
    <w:rsid w:val="00441A62"/>
    <w:rsid w:val="00445B52"/>
    <w:rsid w:val="0046269E"/>
    <w:rsid w:val="00464BE2"/>
    <w:rsid w:val="00473826"/>
    <w:rsid w:val="00475C4C"/>
    <w:rsid w:val="0047706A"/>
    <w:rsid w:val="0048011A"/>
    <w:rsid w:val="00480268"/>
    <w:rsid w:val="004822A6"/>
    <w:rsid w:val="0048374E"/>
    <w:rsid w:val="00483A3C"/>
    <w:rsid w:val="00487ED6"/>
    <w:rsid w:val="004963A7"/>
    <w:rsid w:val="004B4EFD"/>
    <w:rsid w:val="004B58DD"/>
    <w:rsid w:val="004B6797"/>
    <w:rsid w:val="004B72D4"/>
    <w:rsid w:val="004C194A"/>
    <w:rsid w:val="004C634A"/>
    <w:rsid w:val="004C79AF"/>
    <w:rsid w:val="004D5A0A"/>
    <w:rsid w:val="004E0B31"/>
    <w:rsid w:val="004E2178"/>
    <w:rsid w:val="004E6313"/>
    <w:rsid w:val="004E6E9F"/>
    <w:rsid w:val="004F280A"/>
    <w:rsid w:val="004F3136"/>
    <w:rsid w:val="004F5563"/>
    <w:rsid w:val="005027E0"/>
    <w:rsid w:val="00503C52"/>
    <w:rsid w:val="00504E9C"/>
    <w:rsid w:val="00507207"/>
    <w:rsid w:val="00513310"/>
    <w:rsid w:val="0051618C"/>
    <w:rsid w:val="00523F24"/>
    <w:rsid w:val="005454B1"/>
    <w:rsid w:val="005535A6"/>
    <w:rsid w:val="00557079"/>
    <w:rsid w:val="00566198"/>
    <w:rsid w:val="0056756A"/>
    <w:rsid w:val="0056782E"/>
    <w:rsid w:val="0057033B"/>
    <w:rsid w:val="00582A1E"/>
    <w:rsid w:val="005857E9"/>
    <w:rsid w:val="0058707E"/>
    <w:rsid w:val="005876B4"/>
    <w:rsid w:val="005A2898"/>
    <w:rsid w:val="005A3AC1"/>
    <w:rsid w:val="005A74AA"/>
    <w:rsid w:val="005B0F05"/>
    <w:rsid w:val="005C1405"/>
    <w:rsid w:val="005C3F83"/>
    <w:rsid w:val="005C62BB"/>
    <w:rsid w:val="005D11B8"/>
    <w:rsid w:val="005D2A07"/>
    <w:rsid w:val="005D4DBC"/>
    <w:rsid w:val="005E6844"/>
    <w:rsid w:val="005E6AAE"/>
    <w:rsid w:val="00601834"/>
    <w:rsid w:val="006034D2"/>
    <w:rsid w:val="006050E8"/>
    <w:rsid w:val="00610729"/>
    <w:rsid w:val="0061683A"/>
    <w:rsid w:val="00616DEC"/>
    <w:rsid w:val="00620927"/>
    <w:rsid w:val="006246F4"/>
    <w:rsid w:val="00624837"/>
    <w:rsid w:val="00626471"/>
    <w:rsid w:val="00627D29"/>
    <w:rsid w:val="00637C4F"/>
    <w:rsid w:val="00643284"/>
    <w:rsid w:val="00646827"/>
    <w:rsid w:val="00647F88"/>
    <w:rsid w:val="0065120C"/>
    <w:rsid w:val="0065133E"/>
    <w:rsid w:val="00663A3A"/>
    <w:rsid w:val="00665009"/>
    <w:rsid w:val="00667C5F"/>
    <w:rsid w:val="006737BB"/>
    <w:rsid w:val="0067459D"/>
    <w:rsid w:val="00674654"/>
    <w:rsid w:val="00675C52"/>
    <w:rsid w:val="00680C1E"/>
    <w:rsid w:val="00684581"/>
    <w:rsid w:val="006906BF"/>
    <w:rsid w:val="00694B3B"/>
    <w:rsid w:val="006968E5"/>
    <w:rsid w:val="006A6C82"/>
    <w:rsid w:val="006B2349"/>
    <w:rsid w:val="006B4F5A"/>
    <w:rsid w:val="006B50BE"/>
    <w:rsid w:val="006C3785"/>
    <w:rsid w:val="006C4F96"/>
    <w:rsid w:val="006D165D"/>
    <w:rsid w:val="006D2C49"/>
    <w:rsid w:val="006D3903"/>
    <w:rsid w:val="006D39D9"/>
    <w:rsid w:val="006D7C6C"/>
    <w:rsid w:val="006E4CA0"/>
    <w:rsid w:val="006E5BD5"/>
    <w:rsid w:val="006E62A9"/>
    <w:rsid w:val="006F0289"/>
    <w:rsid w:val="006F1077"/>
    <w:rsid w:val="006F2BC3"/>
    <w:rsid w:val="006F4320"/>
    <w:rsid w:val="006F554D"/>
    <w:rsid w:val="00700156"/>
    <w:rsid w:val="007013D6"/>
    <w:rsid w:val="007032F7"/>
    <w:rsid w:val="00705C34"/>
    <w:rsid w:val="00707354"/>
    <w:rsid w:val="00707DCF"/>
    <w:rsid w:val="00711001"/>
    <w:rsid w:val="007110B1"/>
    <w:rsid w:val="00711DFF"/>
    <w:rsid w:val="00712115"/>
    <w:rsid w:val="007153A5"/>
    <w:rsid w:val="0071610E"/>
    <w:rsid w:val="00731674"/>
    <w:rsid w:val="0073271B"/>
    <w:rsid w:val="00737133"/>
    <w:rsid w:val="00740A8D"/>
    <w:rsid w:val="00746A3C"/>
    <w:rsid w:val="00747642"/>
    <w:rsid w:val="00756C8D"/>
    <w:rsid w:val="00761816"/>
    <w:rsid w:val="007642A2"/>
    <w:rsid w:val="00764465"/>
    <w:rsid w:val="00770F94"/>
    <w:rsid w:val="00772842"/>
    <w:rsid w:val="007809E9"/>
    <w:rsid w:val="0078657A"/>
    <w:rsid w:val="00790947"/>
    <w:rsid w:val="00796563"/>
    <w:rsid w:val="007A01E4"/>
    <w:rsid w:val="007A529C"/>
    <w:rsid w:val="007A662B"/>
    <w:rsid w:val="007A687D"/>
    <w:rsid w:val="007B3C4A"/>
    <w:rsid w:val="007B4535"/>
    <w:rsid w:val="007D771F"/>
    <w:rsid w:val="008000A4"/>
    <w:rsid w:val="00803C02"/>
    <w:rsid w:val="008057FB"/>
    <w:rsid w:val="00807004"/>
    <w:rsid w:val="00807125"/>
    <w:rsid w:val="008150C9"/>
    <w:rsid w:val="008230E2"/>
    <w:rsid w:val="0082725A"/>
    <w:rsid w:val="00827925"/>
    <w:rsid w:val="00832118"/>
    <w:rsid w:val="008344A4"/>
    <w:rsid w:val="008375FA"/>
    <w:rsid w:val="0084160A"/>
    <w:rsid w:val="00843B0D"/>
    <w:rsid w:val="008508E3"/>
    <w:rsid w:val="00862430"/>
    <w:rsid w:val="00862715"/>
    <w:rsid w:val="00863278"/>
    <w:rsid w:val="00870413"/>
    <w:rsid w:val="00870EFB"/>
    <w:rsid w:val="00881D35"/>
    <w:rsid w:val="008869F8"/>
    <w:rsid w:val="00887161"/>
    <w:rsid w:val="008A1669"/>
    <w:rsid w:val="008A3CD3"/>
    <w:rsid w:val="008A40DC"/>
    <w:rsid w:val="008A6B30"/>
    <w:rsid w:val="008B0DB4"/>
    <w:rsid w:val="008B7B96"/>
    <w:rsid w:val="008C2858"/>
    <w:rsid w:val="008C2BB6"/>
    <w:rsid w:val="008C4726"/>
    <w:rsid w:val="008D0DE4"/>
    <w:rsid w:val="008E0C45"/>
    <w:rsid w:val="008E19AB"/>
    <w:rsid w:val="008E2835"/>
    <w:rsid w:val="008E621D"/>
    <w:rsid w:val="008E6338"/>
    <w:rsid w:val="008F05B2"/>
    <w:rsid w:val="0090359B"/>
    <w:rsid w:val="00905776"/>
    <w:rsid w:val="00912114"/>
    <w:rsid w:val="0091262F"/>
    <w:rsid w:val="00913E57"/>
    <w:rsid w:val="00915145"/>
    <w:rsid w:val="00915F2F"/>
    <w:rsid w:val="0092089C"/>
    <w:rsid w:val="00924016"/>
    <w:rsid w:val="00926DB6"/>
    <w:rsid w:val="00931AC0"/>
    <w:rsid w:val="009367FA"/>
    <w:rsid w:val="009418F1"/>
    <w:rsid w:val="00943A25"/>
    <w:rsid w:val="00945B46"/>
    <w:rsid w:val="00947CB1"/>
    <w:rsid w:val="009513B9"/>
    <w:rsid w:val="0095396F"/>
    <w:rsid w:val="009557BE"/>
    <w:rsid w:val="00965443"/>
    <w:rsid w:val="009654F7"/>
    <w:rsid w:val="00972712"/>
    <w:rsid w:val="00976FBA"/>
    <w:rsid w:val="00980D43"/>
    <w:rsid w:val="00983915"/>
    <w:rsid w:val="009864A6"/>
    <w:rsid w:val="00990B3D"/>
    <w:rsid w:val="00994ED3"/>
    <w:rsid w:val="009A0362"/>
    <w:rsid w:val="009A09D8"/>
    <w:rsid w:val="009A0C0F"/>
    <w:rsid w:val="009A2366"/>
    <w:rsid w:val="009A25B1"/>
    <w:rsid w:val="009A3ADB"/>
    <w:rsid w:val="009B1E49"/>
    <w:rsid w:val="009B2AEA"/>
    <w:rsid w:val="009B5A9E"/>
    <w:rsid w:val="009C6A25"/>
    <w:rsid w:val="009D6D4A"/>
    <w:rsid w:val="009D776A"/>
    <w:rsid w:val="009E05FA"/>
    <w:rsid w:val="009E1336"/>
    <w:rsid w:val="009E2264"/>
    <w:rsid w:val="009E32C4"/>
    <w:rsid w:val="009E403A"/>
    <w:rsid w:val="009F2AA5"/>
    <w:rsid w:val="009F73D4"/>
    <w:rsid w:val="009F79F4"/>
    <w:rsid w:val="00A02E6D"/>
    <w:rsid w:val="00A10195"/>
    <w:rsid w:val="00A12D3B"/>
    <w:rsid w:val="00A12F16"/>
    <w:rsid w:val="00A142F6"/>
    <w:rsid w:val="00A14FA9"/>
    <w:rsid w:val="00A20421"/>
    <w:rsid w:val="00A24AB3"/>
    <w:rsid w:val="00A256C8"/>
    <w:rsid w:val="00A26E42"/>
    <w:rsid w:val="00A40A7C"/>
    <w:rsid w:val="00A40D87"/>
    <w:rsid w:val="00A42C74"/>
    <w:rsid w:val="00A43546"/>
    <w:rsid w:val="00A50BAA"/>
    <w:rsid w:val="00A5404E"/>
    <w:rsid w:val="00A558BD"/>
    <w:rsid w:val="00A61BB6"/>
    <w:rsid w:val="00A6389E"/>
    <w:rsid w:val="00A65AA0"/>
    <w:rsid w:val="00A7035E"/>
    <w:rsid w:val="00A7564B"/>
    <w:rsid w:val="00A7762A"/>
    <w:rsid w:val="00A803EE"/>
    <w:rsid w:val="00A80537"/>
    <w:rsid w:val="00A808C8"/>
    <w:rsid w:val="00A8728E"/>
    <w:rsid w:val="00A93E6D"/>
    <w:rsid w:val="00A94963"/>
    <w:rsid w:val="00A955F0"/>
    <w:rsid w:val="00AB17A5"/>
    <w:rsid w:val="00AB1DC9"/>
    <w:rsid w:val="00AB63FC"/>
    <w:rsid w:val="00AB67A3"/>
    <w:rsid w:val="00AB67CF"/>
    <w:rsid w:val="00AC1840"/>
    <w:rsid w:val="00AC346E"/>
    <w:rsid w:val="00AD005C"/>
    <w:rsid w:val="00AD2AF6"/>
    <w:rsid w:val="00AD3853"/>
    <w:rsid w:val="00AD4990"/>
    <w:rsid w:val="00AD5E8D"/>
    <w:rsid w:val="00AE1951"/>
    <w:rsid w:val="00AE2F22"/>
    <w:rsid w:val="00AE3759"/>
    <w:rsid w:val="00AE3EB6"/>
    <w:rsid w:val="00AE3F06"/>
    <w:rsid w:val="00AE4081"/>
    <w:rsid w:val="00AF3A32"/>
    <w:rsid w:val="00B07BD4"/>
    <w:rsid w:val="00B13143"/>
    <w:rsid w:val="00B140E4"/>
    <w:rsid w:val="00B21530"/>
    <w:rsid w:val="00B23611"/>
    <w:rsid w:val="00B239F3"/>
    <w:rsid w:val="00B31E8C"/>
    <w:rsid w:val="00B3251B"/>
    <w:rsid w:val="00B3555A"/>
    <w:rsid w:val="00B379A5"/>
    <w:rsid w:val="00B4088B"/>
    <w:rsid w:val="00B437D5"/>
    <w:rsid w:val="00B50B2B"/>
    <w:rsid w:val="00B54A51"/>
    <w:rsid w:val="00B55F71"/>
    <w:rsid w:val="00B628A3"/>
    <w:rsid w:val="00B65314"/>
    <w:rsid w:val="00B66679"/>
    <w:rsid w:val="00B76097"/>
    <w:rsid w:val="00B7756D"/>
    <w:rsid w:val="00B81577"/>
    <w:rsid w:val="00B81ACA"/>
    <w:rsid w:val="00B82023"/>
    <w:rsid w:val="00B82165"/>
    <w:rsid w:val="00B85E47"/>
    <w:rsid w:val="00B87B6A"/>
    <w:rsid w:val="00B9072C"/>
    <w:rsid w:val="00B9486F"/>
    <w:rsid w:val="00B97B75"/>
    <w:rsid w:val="00BA1EDA"/>
    <w:rsid w:val="00BB420A"/>
    <w:rsid w:val="00BB6E04"/>
    <w:rsid w:val="00BC295F"/>
    <w:rsid w:val="00BE044A"/>
    <w:rsid w:val="00BE1225"/>
    <w:rsid w:val="00BE2EEB"/>
    <w:rsid w:val="00BE792B"/>
    <w:rsid w:val="00BF0D1A"/>
    <w:rsid w:val="00BF4190"/>
    <w:rsid w:val="00BF5F2E"/>
    <w:rsid w:val="00C04A10"/>
    <w:rsid w:val="00C06DB6"/>
    <w:rsid w:val="00C10324"/>
    <w:rsid w:val="00C1076A"/>
    <w:rsid w:val="00C14D46"/>
    <w:rsid w:val="00C16C59"/>
    <w:rsid w:val="00C16E6B"/>
    <w:rsid w:val="00C17E84"/>
    <w:rsid w:val="00C2020E"/>
    <w:rsid w:val="00C21602"/>
    <w:rsid w:val="00C3759A"/>
    <w:rsid w:val="00C3789B"/>
    <w:rsid w:val="00C37E00"/>
    <w:rsid w:val="00C42ED3"/>
    <w:rsid w:val="00C4477F"/>
    <w:rsid w:val="00C4795E"/>
    <w:rsid w:val="00C5362F"/>
    <w:rsid w:val="00C562D9"/>
    <w:rsid w:val="00C610ED"/>
    <w:rsid w:val="00C64008"/>
    <w:rsid w:val="00C650C8"/>
    <w:rsid w:val="00C66FBC"/>
    <w:rsid w:val="00C7028D"/>
    <w:rsid w:val="00C74414"/>
    <w:rsid w:val="00C76007"/>
    <w:rsid w:val="00C844C7"/>
    <w:rsid w:val="00C86BDE"/>
    <w:rsid w:val="00C90B18"/>
    <w:rsid w:val="00C92487"/>
    <w:rsid w:val="00C935A6"/>
    <w:rsid w:val="00C95C03"/>
    <w:rsid w:val="00C97740"/>
    <w:rsid w:val="00CA1A93"/>
    <w:rsid w:val="00CA755A"/>
    <w:rsid w:val="00CA759C"/>
    <w:rsid w:val="00CB04B6"/>
    <w:rsid w:val="00CB3450"/>
    <w:rsid w:val="00CB3E4E"/>
    <w:rsid w:val="00CB55FF"/>
    <w:rsid w:val="00CC176B"/>
    <w:rsid w:val="00CC4A08"/>
    <w:rsid w:val="00CC4EB1"/>
    <w:rsid w:val="00CD02B1"/>
    <w:rsid w:val="00CD268A"/>
    <w:rsid w:val="00CD4CD5"/>
    <w:rsid w:val="00CE6EDA"/>
    <w:rsid w:val="00CF0D15"/>
    <w:rsid w:val="00CF18E2"/>
    <w:rsid w:val="00CF7D5B"/>
    <w:rsid w:val="00D00020"/>
    <w:rsid w:val="00D0511F"/>
    <w:rsid w:val="00D14311"/>
    <w:rsid w:val="00D16A02"/>
    <w:rsid w:val="00D23729"/>
    <w:rsid w:val="00D31331"/>
    <w:rsid w:val="00D31CAF"/>
    <w:rsid w:val="00D32D66"/>
    <w:rsid w:val="00D35295"/>
    <w:rsid w:val="00D50BAD"/>
    <w:rsid w:val="00D525DC"/>
    <w:rsid w:val="00D6241D"/>
    <w:rsid w:val="00D63E4D"/>
    <w:rsid w:val="00D7186D"/>
    <w:rsid w:val="00D71FF0"/>
    <w:rsid w:val="00D73CF0"/>
    <w:rsid w:val="00D7634F"/>
    <w:rsid w:val="00D768B6"/>
    <w:rsid w:val="00D81B19"/>
    <w:rsid w:val="00D90666"/>
    <w:rsid w:val="00D945B1"/>
    <w:rsid w:val="00DA0D37"/>
    <w:rsid w:val="00DA2F5D"/>
    <w:rsid w:val="00DA4557"/>
    <w:rsid w:val="00DB03E7"/>
    <w:rsid w:val="00DB0B82"/>
    <w:rsid w:val="00DB6678"/>
    <w:rsid w:val="00DC0175"/>
    <w:rsid w:val="00DC16D8"/>
    <w:rsid w:val="00DC5931"/>
    <w:rsid w:val="00DC5D82"/>
    <w:rsid w:val="00DD3C82"/>
    <w:rsid w:val="00DE0528"/>
    <w:rsid w:val="00DE0B01"/>
    <w:rsid w:val="00DE35CF"/>
    <w:rsid w:val="00DE5C67"/>
    <w:rsid w:val="00DF7DB7"/>
    <w:rsid w:val="00E01175"/>
    <w:rsid w:val="00E01B84"/>
    <w:rsid w:val="00E169D1"/>
    <w:rsid w:val="00E20B48"/>
    <w:rsid w:val="00E21486"/>
    <w:rsid w:val="00E263D6"/>
    <w:rsid w:val="00E26B9C"/>
    <w:rsid w:val="00E27A87"/>
    <w:rsid w:val="00E329EE"/>
    <w:rsid w:val="00E32F44"/>
    <w:rsid w:val="00E35837"/>
    <w:rsid w:val="00E51425"/>
    <w:rsid w:val="00E548E9"/>
    <w:rsid w:val="00E56E89"/>
    <w:rsid w:val="00E57358"/>
    <w:rsid w:val="00E671AA"/>
    <w:rsid w:val="00E718F4"/>
    <w:rsid w:val="00E72226"/>
    <w:rsid w:val="00E72ECA"/>
    <w:rsid w:val="00E7744B"/>
    <w:rsid w:val="00E83867"/>
    <w:rsid w:val="00E850F5"/>
    <w:rsid w:val="00E901BB"/>
    <w:rsid w:val="00EA67D3"/>
    <w:rsid w:val="00EB020C"/>
    <w:rsid w:val="00EB1960"/>
    <w:rsid w:val="00EB418F"/>
    <w:rsid w:val="00EC2D3A"/>
    <w:rsid w:val="00EC568E"/>
    <w:rsid w:val="00ED01F5"/>
    <w:rsid w:val="00ED2DCE"/>
    <w:rsid w:val="00ED320A"/>
    <w:rsid w:val="00ED5341"/>
    <w:rsid w:val="00EE1646"/>
    <w:rsid w:val="00EE21A3"/>
    <w:rsid w:val="00EE2FFC"/>
    <w:rsid w:val="00EE6765"/>
    <w:rsid w:val="00EE756B"/>
    <w:rsid w:val="00EF1F17"/>
    <w:rsid w:val="00EF2510"/>
    <w:rsid w:val="00EF2A7B"/>
    <w:rsid w:val="00EF59E4"/>
    <w:rsid w:val="00EF762C"/>
    <w:rsid w:val="00F00996"/>
    <w:rsid w:val="00F0126A"/>
    <w:rsid w:val="00F13F62"/>
    <w:rsid w:val="00F153A3"/>
    <w:rsid w:val="00F21158"/>
    <w:rsid w:val="00F234D2"/>
    <w:rsid w:val="00F30208"/>
    <w:rsid w:val="00F32D06"/>
    <w:rsid w:val="00F32EF4"/>
    <w:rsid w:val="00F339CB"/>
    <w:rsid w:val="00F34A49"/>
    <w:rsid w:val="00F36755"/>
    <w:rsid w:val="00F45D5F"/>
    <w:rsid w:val="00F50C80"/>
    <w:rsid w:val="00F52735"/>
    <w:rsid w:val="00F52E0B"/>
    <w:rsid w:val="00F53DD1"/>
    <w:rsid w:val="00F624F7"/>
    <w:rsid w:val="00F632A6"/>
    <w:rsid w:val="00F64E01"/>
    <w:rsid w:val="00F65326"/>
    <w:rsid w:val="00F67B9F"/>
    <w:rsid w:val="00F72C5D"/>
    <w:rsid w:val="00F73266"/>
    <w:rsid w:val="00F7715D"/>
    <w:rsid w:val="00F80FB1"/>
    <w:rsid w:val="00F8170B"/>
    <w:rsid w:val="00F83FF2"/>
    <w:rsid w:val="00F87664"/>
    <w:rsid w:val="00F925CC"/>
    <w:rsid w:val="00F965D8"/>
    <w:rsid w:val="00FA01DB"/>
    <w:rsid w:val="00FA05AD"/>
    <w:rsid w:val="00FA2C0F"/>
    <w:rsid w:val="00FB0011"/>
    <w:rsid w:val="00FB1C44"/>
    <w:rsid w:val="00FB44FA"/>
    <w:rsid w:val="00FB69F0"/>
    <w:rsid w:val="00FC3DF3"/>
    <w:rsid w:val="00FC6D05"/>
    <w:rsid w:val="00FD128C"/>
    <w:rsid w:val="00FD2B8B"/>
    <w:rsid w:val="00FD44D3"/>
    <w:rsid w:val="00FD4D5F"/>
    <w:rsid w:val="00FD622D"/>
    <w:rsid w:val="00FD7A42"/>
    <w:rsid w:val="00FE1ADA"/>
    <w:rsid w:val="00FE1DEC"/>
    <w:rsid w:val="00FE63B7"/>
    <w:rsid w:val="00FF1166"/>
    <w:rsid w:val="00FF258F"/>
    <w:rsid w:val="00FF39F7"/>
    <w:rsid w:val="00FF3FFC"/>
    <w:rsid w:val="00FF47DD"/>
    <w:rsid w:val="00FF4E6F"/>
    <w:rsid w:val="00FF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uiPriority w:val="99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uiPriority w:val="9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af8">
    <w:name w:val="List Paragraph"/>
    <w:basedOn w:val="a"/>
    <w:uiPriority w:val="34"/>
    <w:qFormat/>
    <w:rsid w:val="008E0C45"/>
    <w:pPr>
      <w:ind w:left="720"/>
      <w:contextualSpacing/>
    </w:pPr>
  </w:style>
  <w:style w:type="paragraph" w:styleId="20">
    <w:name w:val="Body Text 2"/>
    <w:basedOn w:val="a"/>
    <w:link w:val="22"/>
    <w:rsid w:val="003927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3927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uiPriority w:val="99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uiPriority w:val="9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af8">
    <w:name w:val="List Paragraph"/>
    <w:basedOn w:val="a"/>
    <w:uiPriority w:val="34"/>
    <w:qFormat/>
    <w:rsid w:val="008E0C45"/>
    <w:pPr>
      <w:ind w:left="720"/>
      <w:contextualSpacing/>
    </w:pPr>
  </w:style>
  <w:style w:type="paragraph" w:styleId="20">
    <w:name w:val="Body Text 2"/>
    <w:basedOn w:val="a"/>
    <w:link w:val="22"/>
    <w:rsid w:val="003927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3927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7D45-B238-4DA3-927D-AC32987D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Yarutkin</cp:lastModifiedBy>
  <cp:revision>9</cp:revision>
  <cp:lastPrinted>2023-04-21T10:25:00Z</cp:lastPrinted>
  <dcterms:created xsi:type="dcterms:W3CDTF">2023-09-19T08:17:00Z</dcterms:created>
  <dcterms:modified xsi:type="dcterms:W3CDTF">2024-03-04T15:05:00Z</dcterms:modified>
</cp:coreProperties>
</file>