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74496B">
        <w:trPr>
          <w:trHeight w:val="261"/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74496B">
        <w:trPr>
          <w:jc w:val="center"/>
        </w:trPr>
        <w:tc>
          <w:tcPr>
            <w:tcW w:w="5920" w:type="dxa"/>
          </w:tcPr>
          <w:p w:rsidR="007307C0" w:rsidRPr="000362FB" w:rsidRDefault="00BA416F" w:rsidP="000362FB">
            <w:pPr>
              <w:spacing w:after="120"/>
              <w:rPr>
                <w:b/>
                <w:sz w:val="28"/>
                <w:szCs w:val="28"/>
              </w:rPr>
            </w:pPr>
            <w:r w:rsidRPr="000362FB">
              <w:rPr>
                <w:b/>
                <w:bCs/>
                <w:kern w:val="36"/>
                <w:sz w:val="28"/>
                <w:szCs w:val="28"/>
              </w:rPr>
              <w:t>Фенхеля обыкновенного плоды</w:t>
            </w:r>
          </w:p>
        </w:tc>
        <w:tc>
          <w:tcPr>
            <w:tcW w:w="460" w:type="dxa"/>
          </w:tcPr>
          <w:p w:rsidR="007307C0" w:rsidRPr="000362FB" w:rsidRDefault="007307C0" w:rsidP="000362F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0362FB" w:rsidRDefault="007307C0" w:rsidP="000362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0362FB">
              <w:rPr>
                <w:b/>
                <w:sz w:val="28"/>
                <w:szCs w:val="28"/>
              </w:rPr>
              <w:t>ФС</w:t>
            </w:r>
            <w:r w:rsidR="00131C2E">
              <w:rPr>
                <w:b/>
                <w:sz w:val="28"/>
                <w:szCs w:val="28"/>
              </w:rPr>
              <w:t>.2.5.0102</w:t>
            </w:r>
            <w:bookmarkStart w:id="0" w:name="_GoBack"/>
            <w:bookmarkEnd w:id="0"/>
          </w:p>
        </w:tc>
      </w:tr>
      <w:tr w:rsidR="007307C0" w:rsidRPr="00A70813" w:rsidTr="0074496B">
        <w:trPr>
          <w:jc w:val="center"/>
        </w:trPr>
        <w:tc>
          <w:tcPr>
            <w:tcW w:w="5920" w:type="dxa"/>
          </w:tcPr>
          <w:p w:rsidR="007307C0" w:rsidRPr="000362FB" w:rsidRDefault="00BA416F" w:rsidP="000362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362FB">
              <w:rPr>
                <w:b/>
                <w:bCs/>
                <w:kern w:val="36"/>
                <w:sz w:val="28"/>
                <w:szCs w:val="28"/>
                <w:lang w:val="en-US"/>
              </w:rPr>
              <w:t>Foeniculi</w:t>
            </w:r>
            <w:proofErr w:type="spellEnd"/>
            <w:r w:rsidRPr="000362FB">
              <w:rPr>
                <w:b/>
                <w:bCs/>
                <w:kern w:val="36"/>
                <w:sz w:val="28"/>
                <w:szCs w:val="28"/>
                <w:lang w:val="en-US"/>
              </w:rPr>
              <w:t xml:space="preserve"> vulgaris </w:t>
            </w:r>
            <w:proofErr w:type="spellStart"/>
            <w:r w:rsidRPr="000362FB">
              <w:rPr>
                <w:b/>
                <w:bCs/>
                <w:kern w:val="36"/>
                <w:sz w:val="28"/>
                <w:szCs w:val="28"/>
                <w:lang w:val="en-US"/>
              </w:rPr>
              <w:t>fructus</w:t>
            </w:r>
            <w:proofErr w:type="spellEnd"/>
          </w:p>
        </w:tc>
        <w:tc>
          <w:tcPr>
            <w:tcW w:w="460" w:type="dxa"/>
          </w:tcPr>
          <w:p w:rsidR="007307C0" w:rsidRPr="000362FB" w:rsidRDefault="007307C0" w:rsidP="000362F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0362FB" w:rsidRDefault="007307C0" w:rsidP="000362FB">
            <w:pPr>
              <w:spacing w:after="120"/>
              <w:rPr>
                <w:b/>
                <w:sz w:val="28"/>
                <w:szCs w:val="28"/>
              </w:rPr>
            </w:pPr>
            <w:r w:rsidRPr="000362FB">
              <w:rPr>
                <w:b/>
                <w:sz w:val="28"/>
                <w:szCs w:val="28"/>
              </w:rPr>
              <w:t>В</w:t>
            </w:r>
            <w:r w:rsidR="00802F53" w:rsidRPr="000362FB">
              <w:rPr>
                <w:b/>
                <w:sz w:val="28"/>
                <w:szCs w:val="28"/>
              </w:rPr>
              <w:t xml:space="preserve">замен </w:t>
            </w:r>
            <w:r w:rsidR="00FF435C" w:rsidRPr="000362FB">
              <w:rPr>
                <w:b/>
                <w:sz w:val="28"/>
                <w:szCs w:val="28"/>
              </w:rPr>
              <w:t>ФС.2.</w:t>
            </w:r>
            <w:r w:rsidR="0089004A" w:rsidRPr="000362FB">
              <w:rPr>
                <w:b/>
                <w:sz w:val="28"/>
                <w:szCs w:val="28"/>
                <w:lang w:val="en-US"/>
              </w:rPr>
              <w:t>5</w:t>
            </w:r>
            <w:r w:rsidR="0089004A" w:rsidRPr="000362FB">
              <w:rPr>
                <w:b/>
                <w:sz w:val="28"/>
                <w:szCs w:val="28"/>
              </w:rPr>
              <w:t>.0</w:t>
            </w:r>
            <w:r w:rsidR="00BA416F" w:rsidRPr="000362FB">
              <w:rPr>
                <w:b/>
                <w:sz w:val="28"/>
                <w:szCs w:val="28"/>
              </w:rPr>
              <w:t>102</w:t>
            </w:r>
            <w:r w:rsidR="0089004A" w:rsidRPr="000362FB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C314A1" w:rsidTr="0074496B">
        <w:trPr>
          <w:trHeight w:val="261"/>
          <w:jc w:val="center"/>
        </w:trPr>
        <w:tc>
          <w:tcPr>
            <w:tcW w:w="9356" w:type="dxa"/>
          </w:tcPr>
          <w:p w:rsidR="007307C0" w:rsidRPr="0074496B" w:rsidRDefault="007307C0" w:rsidP="000362F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62FB" w:rsidRDefault="000362FB" w:rsidP="0074496B">
      <w:pPr>
        <w:pStyle w:val="a9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</w:p>
    <w:p w:rsidR="000362FB" w:rsidRPr="000362FB" w:rsidRDefault="000362FB" w:rsidP="0074496B">
      <w:pPr>
        <w:pStyle w:val="a9"/>
        <w:keepNext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 w:rsidRPr="000362FB">
        <w:rPr>
          <w:b w:val="0"/>
          <w:szCs w:val="28"/>
        </w:rPr>
        <w:t>ОПРЕДЕЛЕНИЕ</w:t>
      </w:r>
    </w:p>
    <w:p w:rsidR="00416841" w:rsidRPr="00E85CB3" w:rsidRDefault="00416841" w:rsidP="0074496B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85CB3">
        <w:rPr>
          <w:rFonts w:ascii="Times New Roman" w:hAnsi="Times New Roman"/>
          <w:b w:val="0"/>
          <w:szCs w:val="28"/>
        </w:rPr>
        <w:t xml:space="preserve">Собранные зрелые и высушенные плоды культивируемого двухлетнего и многолетнего травянистого растения фенхеля обыкновенного – </w:t>
      </w:r>
      <w:proofErr w:type="spellStart"/>
      <w:r w:rsidRPr="00E85CB3">
        <w:rPr>
          <w:rFonts w:ascii="Times New Roman" w:hAnsi="Times New Roman"/>
          <w:b w:val="0"/>
          <w:i/>
          <w:szCs w:val="28"/>
        </w:rPr>
        <w:t>Foeniculum</w:t>
      </w:r>
      <w:proofErr w:type="spellEnd"/>
      <w:r w:rsidRPr="00E85CB3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E85CB3">
        <w:rPr>
          <w:rFonts w:ascii="Times New Roman" w:hAnsi="Times New Roman"/>
          <w:b w:val="0"/>
          <w:i/>
          <w:szCs w:val="28"/>
        </w:rPr>
        <w:t>vulgare</w:t>
      </w:r>
      <w:proofErr w:type="spellEnd"/>
      <w:r w:rsidRPr="00E85CB3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E85CB3">
        <w:rPr>
          <w:rFonts w:ascii="Times New Roman" w:hAnsi="Times New Roman"/>
          <w:b w:val="0"/>
          <w:szCs w:val="28"/>
        </w:rPr>
        <w:t>Mill</w:t>
      </w:r>
      <w:proofErr w:type="spellEnd"/>
      <w:r w:rsidRPr="00E85CB3">
        <w:rPr>
          <w:rFonts w:ascii="Times New Roman" w:hAnsi="Times New Roman"/>
          <w:b w:val="0"/>
          <w:szCs w:val="28"/>
        </w:rPr>
        <w:t>.</w:t>
      </w:r>
      <w:r w:rsidRPr="00E85CB3">
        <w:rPr>
          <w:rFonts w:ascii="Times New Roman" w:hAnsi="Times New Roman"/>
          <w:b w:val="0"/>
          <w:i/>
          <w:szCs w:val="28"/>
        </w:rPr>
        <w:t xml:space="preserve">, </w:t>
      </w:r>
      <w:r w:rsidRPr="00E85CB3">
        <w:rPr>
          <w:rFonts w:ascii="Times New Roman" w:hAnsi="Times New Roman"/>
          <w:b w:val="0"/>
          <w:szCs w:val="28"/>
        </w:rPr>
        <w:t>сем</w:t>
      </w:r>
      <w:proofErr w:type="gramStart"/>
      <w:r w:rsidRPr="00E85CB3">
        <w:rPr>
          <w:rFonts w:ascii="Times New Roman" w:hAnsi="Times New Roman"/>
          <w:b w:val="0"/>
          <w:szCs w:val="28"/>
        </w:rPr>
        <w:t>.</w:t>
      </w:r>
      <w:proofErr w:type="gramEnd"/>
      <w:r w:rsidRPr="00E85CB3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E85CB3">
        <w:rPr>
          <w:rFonts w:ascii="Times New Roman" w:hAnsi="Times New Roman"/>
          <w:b w:val="0"/>
          <w:szCs w:val="28"/>
        </w:rPr>
        <w:t>с</w:t>
      </w:r>
      <w:proofErr w:type="gramEnd"/>
      <w:r w:rsidRPr="00E85CB3">
        <w:rPr>
          <w:rFonts w:ascii="Times New Roman" w:hAnsi="Times New Roman"/>
          <w:b w:val="0"/>
          <w:szCs w:val="28"/>
        </w:rPr>
        <w:t xml:space="preserve">ельдерейных – </w:t>
      </w:r>
      <w:r w:rsidRPr="00E85CB3">
        <w:rPr>
          <w:rFonts w:ascii="Times New Roman" w:hAnsi="Times New Roman"/>
          <w:b w:val="0"/>
          <w:i/>
          <w:szCs w:val="28"/>
        </w:rPr>
        <w:t>Apiaceae.</w:t>
      </w:r>
    </w:p>
    <w:p w:rsidR="007307C0" w:rsidRPr="00E85CB3" w:rsidRDefault="0089004A" w:rsidP="0074496B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eastAsia="en-US"/>
        </w:rPr>
      </w:pPr>
      <w:r w:rsidRPr="00E85CB3">
        <w:rPr>
          <w:rFonts w:ascii="Times New Roman" w:hAnsi="Times New Roman"/>
          <w:b w:val="0"/>
          <w:szCs w:val="28"/>
        </w:rPr>
        <w:t>Содержит</w:t>
      </w:r>
      <w:r w:rsidR="00416841" w:rsidRPr="00E85CB3">
        <w:rPr>
          <w:rFonts w:ascii="Times New Roman" w:hAnsi="Times New Roman"/>
          <w:b w:val="0"/>
          <w:szCs w:val="28"/>
        </w:rPr>
        <w:t xml:space="preserve"> </w:t>
      </w:r>
      <w:r w:rsidRPr="00E85CB3">
        <w:rPr>
          <w:rFonts w:ascii="Times New Roman" w:hAnsi="Times New Roman"/>
          <w:b w:val="0"/>
          <w:szCs w:val="28"/>
        </w:rPr>
        <w:t>не менее 3</w:t>
      </w:r>
      <w:r w:rsidR="002F7ED0" w:rsidRPr="00E85CB3">
        <w:rPr>
          <w:rFonts w:ascii="Times New Roman" w:hAnsi="Times New Roman"/>
          <w:b w:val="0"/>
          <w:szCs w:val="28"/>
        </w:rPr>
        <w:t>,0</w:t>
      </w:r>
      <w:r w:rsidRPr="00E85CB3">
        <w:rPr>
          <w:rFonts w:ascii="Times New Roman" w:hAnsi="Times New Roman"/>
          <w:b w:val="0"/>
          <w:szCs w:val="28"/>
        </w:rPr>
        <w:t xml:space="preserve"> % </w:t>
      </w:r>
      <w:r w:rsidR="00BA416F" w:rsidRPr="00E85CB3">
        <w:rPr>
          <w:rFonts w:ascii="Times New Roman" w:eastAsiaTheme="minorHAnsi" w:hAnsi="Times New Roman"/>
          <w:b w:val="0"/>
          <w:szCs w:val="28"/>
          <w:lang w:eastAsia="en-US"/>
        </w:rPr>
        <w:t>эфирного масла</w:t>
      </w:r>
      <w:r w:rsidR="005B378E" w:rsidRPr="00E85CB3">
        <w:rPr>
          <w:rFonts w:ascii="Times New Roman" w:eastAsiaTheme="minorHAnsi" w:hAnsi="Times New Roman"/>
          <w:b w:val="0"/>
          <w:szCs w:val="28"/>
          <w:lang w:eastAsia="en-US"/>
        </w:rPr>
        <w:t xml:space="preserve"> в сухом </w:t>
      </w:r>
      <w:r w:rsidR="003B717D">
        <w:rPr>
          <w:rFonts w:ascii="Times New Roman" w:eastAsiaTheme="minorHAnsi" w:hAnsi="Times New Roman"/>
          <w:b w:val="0"/>
          <w:szCs w:val="28"/>
          <w:lang w:eastAsia="en-US"/>
        </w:rPr>
        <w:t>сырье</w:t>
      </w:r>
      <w:r w:rsidR="005B378E" w:rsidRPr="00E85CB3">
        <w:rPr>
          <w:rFonts w:ascii="Times New Roman" w:eastAsiaTheme="minorHAnsi" w:hAnsi="Times New Roman"/>
          <w:b w:val="0"/>
          <w:szCs w:val="28"/>
          <w:lang w:eastAsia="en-US"/>
        </w:rPr>
        <w:t>.</w:t>
      </w:r>
    </w:p>
    <w:p w:rsidR="0089004A" w:rsidRPr="00E85CB3" w:rsidRDefault="002C03C8" w:rsidP="0074496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5CB3">
        <w:rPr>
          <w:bCs/>
          <w:sz w:val="28"/>
          <w:szCs w:val="28"/>
        </w:rPr>
        <w:t>ИДЕНТИФИКАЦИЯ</w:t>
      </w:r>
    </w:p>
    <w:p w:rsidR="0089004A" w:rsidRPr="00E85CB3" w:rsidRDefault="0089004A" w:rsidP="007449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5CB3">
        <w:rPr>
          <w:b/>
          <w:bCs/>
          <w:i/>
          <w:color w:val="000000"/>
          <w:sz w:val="28"/>
          <w:szCs w:val="28"/>
        </w:rPr>
        <w:t>Внешние признаки</w:t>
      </w:r>
      <w:r w:rsidRPr="00E85CB3">
        <w:rPr>
          <w:b/>
          <w:bCs/>
          <w:color w:val="000000"/>
          <w:sz w:val="28"/>
          <w:szCs w:val="28"/>
        </w:rPr>
        <w:t>.</w:t>
      </w:r>
      <w:r w:rsidRPr="00E85CB3">
        <w:rPr>
          <w:color w:val="000000"/>
          <w:sz w:val="28"/>
          <w:szCs w:val="28"/>
          <w:shd w:val="clear" w:color="auto" w:fill="FFFFFF"/>
        </w:rPr>
        <w:t xml:space="preserve"> Определение проводят в соответствии с ОФС</w:t>
      </w:r>
      <w:r w:rsidR="0074496B">
        <w:rPr>
          <w:color w:val="000000"/>
          <w:sz w:val="28"/>
          <w:szCs w:val="28"/>
          <w:shd w:val="clear" w:color="auto" w:fill="FFFFFF"/>
        </w:rPr>
        <w:t> </w:t>
      </w:r>
      <w:r w:rsidRPr="00E85CB3">
        <w:rPr>
          <w:color w:val="000000"/>
          <w:sz w:val="28"/>
          <w:szCs w:val="28"/>
          <w:shd w:val="clear" w:color="auto" w:fill="FFFFFF"/>
        </w:rPr>
        <w:t>«</w:t>
      </w:r>
      <w:r w:rsidR="00BA416F" w:rsidRPr="00E85CB3">
        <w:rPr>
          <w:color w:val="000000"/>
          <w:sz w:val="28"/>
          <w:szCs w:val="28"/>
          <w:shd w:val="clear" w:color="auto" w:fill="FFFFFF"/>
        </w:rPr>
        <w:t>Плоды</w:t>
      </w:r>
      <w:r w:rsidRPr="00E85CB3">
        <w:rPr>
          <w:color w:val="000000"/>
          <w:sz w:val="28"/>
          <w:szCs w:val="28"/>
          <w:shd w:val="clear" w:color="auto" w:fill="FFFFFF"/>
        </w:rPr>
        <w:t>».</w:t>
      </w:r>
    </w:p>
    <w:p w:rsidR="004754A5" w:rsidRPr="00E85CB3" w:rsidRDefault="0089004A" w:rsidP="00744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CB3">
        <w:rPr>
          <w:i/>
          <w:sz w:val="28"/>
          <w:szCs w:val="28"/>
        </w:rPr>
        <w:t>Цельное сырь</w:t>
      </w:r>
      <w:r w:rsidR="00964685" w:rsidRPr="00E85CB3">
        <w:rPr>
          <w:i/>
          <w:sz w:val="28"/>
          <w:szCs w:val="28"/>
        </w:rPr>
        <w:t>ё</w:t>
      </w:r>
      <w:r w:rsidRPr="00E85CB3">
        <w:rPr>
          <w:i/>
          <w:sz w:val="28"/>
          <w:szCs w:val="28"/>
        </w:rPr>
        <w:t xml:space="preserve">. </w:t>
      </w:r>
      <w:r w:rsidR="00BA416F" w:rsidRPr="00E85CB3">
        <w:rPr>
          <w:sz w:val="28"/>
          <w:szCs w:val="28"/>
        </w:rPr>
        <w:t>Плоды – вислоплодники, распадающиеся на два полуплодика (мерикарпия). Мерикарпий продолговатой, почти цилиндрической формы,</w:t>
      </w:r>
      <w:r w:rsidR="00416841" w:rsidRPr="00E85CB3">
        <w:rPr>
          <w:sz w:val="28"/>
          <w:szCs w:val="28"/>
        </w:rPr>
        <w:t xml:space="preserve"> </w:t>
      </w:r>
      <w:proofErr w:type="gramStart"/>
      <w:r w:rsidR="00BA416F" w:rsidRPr="00E85CB3">
        <w:rPr>
          <w:sz w:val="28"/>
          <w:szCs w:val="28"/>
        </w:rPr>
        <w:t>голый</w:t>
      </w:r>
      <w:proofErr w:type="gramEnd"/>
      <w:r w:rsidR="00BA416F" w:rsidRPr="00E85CB3">
        <w:rPr>
          <w:sz w:val="28"/>
          <w:szCs w:val="28"/>
        </w:rPr>
        <w:t>. На верхушке имеются остатки пятизубчатой чашечки и надпестичный диск с двумя расходящимися столбиками. Наружная сторона мерикарпия выпуклая, внутренняя – плоская. Каждый мерикарпий с пятью си</w:t>
      </w:r>
      <w:r w:rsidR="00FE44AE">
        <w:rPr>
          <w:sz w:val="28"/>
          <w:szCs w:val="28"/>
        </w:rPr>
        <w:t>льно выступающими продольными рё</w:t>
      </w:r>
      <w:r w:rsidR="00BA416F" w:rsidRPr="00E85CB3">
        <w:rPr>
          <w:sz w:val="28"/>
          <w:szCs w:val="28"/>
        </w:rPr>
        <w:t>брышками: три из них находятся на выпуклой стороне и два более развитых – по бокам. Семя в мерикарпии одно, сросшееся с околоплодником.</w:t>
      </w:r>
      <w:r w:rsidR="00BA416F" w:rsidRPr="00E85CB3">
        <w:t xml:space="preserve"> </w:t>
      </w:r>
      <w:r w:rsidR="008E20FF">
        <w:rPr>
          <w:sz w:val="28"/>
          <w:szCs w:val="28"/>
        </w:rPr>
        <w:t xml:space="preserve">Длина плодов </w:t>
      </w:r>
      <w:r w:rsidR="008E20FF">
        <w:rPr>
          <w:sz w:val="28"/>
          <w:szCs w:val="28"/>
        </w:rPr>
        <w:br/>
        <w:t>4–</w:t>
      </w:r>
      <w:r w:rsidR="00BA416F" w:rsidRPr="00E85CB3">
        <w:rPr>
          <w:sz w:val="28"/>
          <w:szCs w:val="28"/>
        </w:rPr>
        <w:t>10</w:t>
      </w:r>
      <w:r w:rsidR="00416841" w:rsidRPr="00E85CB3">
        <w:rPr>
          <w:sz w:val="28"/>
          <w:szCs w:val="28"/>
        </w:rPr>
        <w:t> </w:t>
      </w:r>
      <w:r w:rsidR="008E20FF">
        <w:rPr>
          <w:sz w:val="28"/>
          <w:szCs w:val="28"/>
        </w:rPr>
        <w:t>мм, ширина 1,5–4 </w:t>
      </w:r>
      <w:r w:rsidR="00BA416F" w:rsidRPr="00E85CB3">
        <w:rPr>
          <w:sz w:val="28"/>
          <w:szCs w:val="28"/>
        </w:rPr>
        <w:t>мм. Цвет плодов зеленовато-коричневый, коричневый. Запах сильный</w:t>
      </w:r>
      <w:r w:rsidRPr="00E85CB3">
        <w:rPr>
          <w:color w:val="000000"/>
          <w:sz w:val="28"/>
          <w:szCs w:val="28"/>
        </w:rPr>
        <w:t xml:space="preserve">, характерный. </w:t>
      </w:r>
    </w:p>
    <w:p w:rsidR="0058333F" w:rsidRDefault="004754A5" w:rsidP="00A6410A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08150" cy="19494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A5" w:rsidRDefault="004754A5" w:rsidP="00A6410A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Рисунок</w:t>
      </w:r>
      <w:r w:rsidRPr="00546ABC">
        <w:rPr>
          <w:sz w:val="28"/>
          <w:szCs w:val="28"/>
        </w:rPr>
        <w:t xml:space="preserve"> </w:t>
      </w:r>
      <w:r>
        <w:rPr>
          <w:sz w:val="28"/>
          <w:szCs w:val="28"/>
        </w:rPr>
        <w:t>1 – Внешний вид фенхеля обыкновенного плодов</w:t>
      </w:r>
    </w:p>
    <w:p w:rsidR="004754A5" w:rsidRPr="004754A5" w:rsidRDefault="004754A5" w:rsidP="00A6410A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9004A" w:rsidRDefault="0089004A" w:rsidP="00636376">
      <w:pPr>
        <w:pStyle w:val="htext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5840">
        <w:rPr>
          <w:b/>
          <w:i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Определение</w:t>
      </w:r>
      <w:r w:rsidRPr="00D509B0">
        <w:rPr>
          <w:color w:val="000000"/>
          <w:sz w:val="28"/>
          <w:szCs w:val="28"/>
        </w:rPr>
        <w:t xml:space="preserve"> проводят в соответствии с ОФС «</w:t>
      </w:r>
      <w:r w:rsidR="002A5F56" w:rsidRPr="002A5F56">
        <w:rPr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D509B0">
        <w:rPr>
          <w:color w:val="000000"/>
          <w:sz w:val="28"/>
          <w:szCs w:val="28"/>
        </w:rPr>
        <w:t>».</w:t>
      </w:r>
      <w:r w:rsidR="00533955">
        <w:rPr>
          <w:color w:val="000000"/>
          <w:sz w:val="28"/>
          <w:szCs w:val="28"/>
        </w:rPr>
        <w:t xml:space="preserve"> Раздел «</w:t>
      </w:r>
      <w:r w:rsidR="00533955">
        <w:rPr>
          <w:sz w:val="28"/>
          <w:szCs w:val="28"/>
        </w:rPr>
        <w:t>Плоды».</w:t>
      </w:r>
    </w:p>
    <w:p w:rsidR="0089004A" w:rsidRDefault="00964685" w:rsidP="00636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9004A" w:rsidRPr="00BE1281">
        <w:rPr>
          <w:i/>
          <w:sz w:val="28"/>
          <w:szCs w:val="28"/>
        </w:rPr>
        <w:t>.</w:t>
      </w:r>
      <w:r w:rsidR="0089004A">
        <w:rPr>
          <w:i/>
          <w:sz w:val="28"/>
          <w:szCs w:val="28"/>
        </w:rPr>
        <w:t xml:space="preserve"> </w:t>
      </w:r>
      <w:r w:rsidR="002C03C8">
        <w:rPr>
          <w:sz w:val="28"/>
          <w:szCs w:val="28"/>
        </w:rPr>
        <w:t>При рассмотрении микропрепарата н</w:t>
      </w:r>
      <w:r w:rsidR="00BA416F" w:rsidRPr="00CA5120">
        <w:rPr>
          <w:sz w:val="28"/>
          <w:szCs w:val="28"/>
        </w:rPr>
        <w:t xml:space="preserve">а поперечном срезе мерикарпия </w:t>
      </w:r>
      <w:r w:rsidR="00BA416F">
        <w:rPr>
          <w:sz w:val="28"/>
          <w:szCs w:val="28"/>
        </w:rPr>
        <w:t xml:space="preserve">должен быть </w:t>
      </w:r>
      <w:r w:rsidR="00BA416F" w:rsidRPr="00CA5120">
        <w:rPr>
          <w:sz w:val="28"/>
          <w:szCs w:val="28"/>
        </w:rPr>
        <w:t xml:space="preserve">виден эпидермис (экзокарпий), состоящий из одного слоя </w:t>
      </w:r>
      <w:r w:rsidR="00994B94">
        <w:rPr>
          <w:sz w:val="28"/>
          <w:szCs w:val="28"/>
        </w:rPr>
        <w:t xml:space="preserve">овальных клеток. В </w:t>
      </w:r>
      <w:proofErr w:type="spellStart"/>
      <w:r w:rsidR="00994B94">
        <w:rPr>
          <w:sz w:val="28"/>
          <w:szCs w:val="28"/>
        </w:rPr>
        <w:t>мезокарпии</w:t>
      </w:r>
      <w:proofErr w:type="spellEnd"/>
      <w:r w:rsidR="00994B94">
        <w:rPr>
          <w:sz w:val="28"/>
          <w:szCs w:val="28"/>
        </w:rPr>
        <w:t xml:space="preserve"> рё</w:t>
      </w:r>
      <w:r w:rsidR="00BA416F" w:rsidRPr="00CA5120">
        <w:rPr>
          <w:sz w:val="28"/>
          <w:szCs w:val="28"/>
        </w:rPr>
        <w:t>брышек п</w:t>
      </w:r>
      <w:r w:rsidR="00D31EF9">
        <w:rPr>
          <w:sz w:val="28"/>
          <w:szCs w:val="28"/>
        </w:rPr>
        <w:t>роходят проводящие пучки, окружё</w:t>
      </w:r>
      <w:r w:rsidR="00BA416F" w:rsidRPr="00CA5120">
        <w:rPr>
          <w:sz w:val="28"/>
          <w:szCs w:val="28"/>
        </w:rPr>
        <w:t>нные овальными или округлыми клетками</w:t>
      </w:r>
      <w:r w:rsidR="005868B4">
        <w:rPr>
          <w:sz w:val="28"/>
          <w:szCs w:val="28"/>
        </w:rPr>
        <w:t xml:space="preserve"> с сетчатым утолщением. </w:t>
      </w:r>
      <w:proofErr w:type="gramStart"/>
      <w:r w:rsidR="005868B4">
        <w:rPr>
          <w:sz w:val="28"/>
          <w:szCs w:val="28"/>
        </w:rPr>
        <w:t>Между рё</w:t>
      </w:r>
      <w:r w:rsidR="00BA416F" w:rsidRPr="00CA5120">
        <w:rPr>
          <w:sz w:val="28"/>
          <w:szCs w:val="28"/>
        </w:rPr>
        <w:t>брышками расположены крупные эфир</w:t>
      </w:r>
      <w:r w:rsidR="000B1D43">
        <w:rPr>
          <w:sz w:val="28"/>
          <w:szCs w:val="28"/>
        </w:rPr>
        <w:t>н</w:t>
      </w:r>
      <w:r w:rsidR="00BA416F" w:rsidRPr="00CA5120">
        <w:rPr>
          <w:sz w:val="28"/>
          <w:szCs w:val="28"/>
        </w:rPr>
        <w:t xml:space="preserve">омасличные канальцы: с наружной стороны мерикарпия их 4, с внутренней </w:t>
      </w:r>
      <w:r w:rsidR="00BA416F">
        <w:rPr>
          <w:sz w:val="28"/>
          <w:szCs w:val="28"/>
        </w:rPr>
        <w:t>–</w:t>
      </w:r>
      <w:r w:rsidR="00BA416F" w:rsidRPr="00CA5120">
        <w:rPr>
          <w:sz w:val="28"/>
          <w:szCs w:val="28"/>
        </w:rPr>
        <w:t xml:space="preserve"> 2.</w:t>
      </w:r>
      <w:proofErr w:type="gramEnd"/>
      <w:r w:rsidR="00BA416F" w:rsidRPr="00CA5120">
        <w:rPr>
          <w:sz w:val="28"/>
          <w:szCs w:val="28"/>
        </w:rPr>
        <w:t xml:space="preserve"> Эфир</w:t>
      </w:r>
      <w:r w:rsidR="000B1D43">
        <w:rPr>
          <w:sz w:val="28"/>
          <w:szCs w:val="28"/>
        </w:rPr>
        <w:t>н</w:t>
      </w:r>
      <w:r w:rsidR="00BA416F" w:rsidRPr="00CA5120">
        <w:rPr>
          <w:sz w:val="28"/>
          <w:szCs w:val="28"/>
        </w:rPr>
        <w:t xml:space="preserve">омасличные канальцы окружены слоем клеток с коричневыми оболочками. Эндокарпий плотно сросшийся с семенной кожурой, желтовато-коричневого цвета. Клетки эндосперма </w:t>
      </w:r>
      <w:r w:rsidR="001352C2">
        <w:rPr>
          <w:sz w:val="28"/>
          <w:szCs w:val="28"/>
        </w:rPr>
        <w:t>семени заполнены алейроновыми зё</w:t>
      </w:r>
      <w:r w:rsidR="00BA416F" w:rsidRPr="00CA5120">
        <w:rPr>
          <w:sz w:val="28"/>
          <w:szCs w:val="28"/>
        </w:rPr>
        <w:t>рнами, каплями жирного масла и мелкими друзами кальция</w:t>
      </w:r>
      <w:r w:rsidR="002C03C8" w:rsidRPr="002C03C8">
        <w:rPr>
          <w:sz w:val="28"/>
          <w:szCs w:val="28"/>
        </w:rPr>
        <w:t xml:space="preserve"> </w:t>
      </w:r>
      <w:r w:rsidR="002C03C8" w:rsidRPr="00CA5120">
        <w:rPr>
          <w:sz w:val="28"/>
          <w:szCs w:val="28"/>
        </w:rPr>
        <w:t>оксалата</w:t>
      </w:r>
      <w:r w:rsidR="00BA416F" w:rsidRPr="00CA5120">
        <w:rPr>
          <w:sz w:val="28"/>
          <w:szCs w:val="28"/>
        </w:rPr>
        <w:t>.</w:t>
      </w:r>
    </w:p>
    <w:p w:rsidR="0089004A" w:rsidRDefault="0058333F" w:rsidP="0063637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1060" cy="3343833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4A" w:rsidRDefault="0089004A" w:rsidP="00636376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Рису</w:t>
      </w:r>
      <w:r w:rsidRPr="009B7835">
        <w:rPr>
          <w:sz w:val="28"/>
          <w:szCs w:val="28"/>
        </w:rPr>
        <w:t>нок</w:t>
      </w:r>
      <w:r w:rsidR="009B7835" w:rsidRPr="00D335E7">
        <w:rPr>
          <w:sz w:val="28"/>
          <w:szCs w:val="28"/>
        </w:rPr>
        <w:t xml:space="preserve"> 2</w:t>
      </w:r>
      <w:r w:rsidR="004168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6ABC">
        <w:rPr>
          <w:sz w:val="28"/>
          <w:szCs w:val="28"/>
        </w:rPr>
        <w:t xml:space="preserve"> </w:t>
      </w:r>
      <w:r w:rsidR="003B0074">
        <w:rPr>
          <w:sz w:val="28"/>
          <w:szCs w:val="28"/>
        </w:rPr>
        <w:t>Фенхеля обыкновенного плоды</w:t>
      </w:r>
    </w:p>
    <w:p w:rsidR="0089004A" w:rsidRPr="00416841" w:rsidRDefault="0089004A" w:rsidP="0058333F">
      <w:pPr>
        <w:contextualSpacing/>
        <w:jc w:val="center"/>
      </w:pPr>
      <w:r w:rsidRPr="00416841">
        <w:rPr>
          <w:rFonts w:eastAsiaTheme="minorHAnsi"/>
          <w:bCs/>
          <w:lang w:eastAsia="en-US"/>
        </w:rPr>
        <w:t xml:space="preserve">1 – </w:t>
      </w:r>
      <w:r w:rsidR="003B0074" w:rsidRPr="00416841">
        <w:t>поперечный разрез полуплодика</w:t>
      </w:r>
      <w:r w:rsidR="0011432E" w:rsidRPr="00416841">
        <w:t xml:space="preserve"> </w:t>
      </w:r>
      <w:r w:rsidR="003B0074" w:rsidRPr="00416841">
        <w:t xml:space="preserve">(56×); 2 – ребро </w:t>
      </w:r>
      <w:proofErr w:type="spellStart"/>
      <w:r w:rsidR="003B0074" w:rsidRPr="00416841">
        <w:t>полуподика</w:t>
      </w:r>
      <w:proofErr w:type="spellEnd"/>
      <w:r w:rsidR="003B0074" w:rsidRPr="00416841">
        <w:t xml:space="preserve">: а – сетчатые клетки; </w:t>
      </w:r>
      <w:r w:rsidR="00962590">
        <w:br/>
      </w:r>
      <w:r w:rsidR="003B0074" w:rsidRPr="00416841">
        <w:t>б – сосудисто-волокнистый пучок, в – трахеиды; г – мезокарпий (200×); 3– поперечный разрез полуплодика: а – экзокарпий, б – мезокарпий, в – эфир</w:t>
      </w:r>
      <w:r w:rsidR="000B1D43">
        <w:t>н</w:t>
      </w:r>
      <w:r w:rsidR="003B0074" w:rsidRPr="00416841">
        <w:t xml:space="preserve">омасличный каналец, </w:t>
      </w:r>
      <w:r w:rsidR="00962590">
        <w:br/>
      </w:r>
      <w:r w:rsidR="003B0074" w:rsidRPr="00416841">
        <w:t>г – эндокарпий, д – эндосперм сем</w:t>
      </w:r>
      <w:r w:rsidR="0011432E" w:rsidRPr="00416841">
        <w:t>ени (400×); 4– ребро полуплодика: с</w:t>
      </w:r>
      <w:r w:rsidR="003B0074" w:rsidRPr="00416841">
        <w:t>етчатые клетки (300×); 5 – сетчатые клетки</w:t>
      </w:r>
      <w:r w:rsidR="0011432E" w:rsidRPr="00416841">
        <w:t xml:space="preserve"> </w:t>
      </w:r>
      <w:r w:rsidR="0058333F" w:rsidRPr="00416841">
        <w:t>(400×); 6 – эпидермис (600×).</w:t>
      </w:r>
    </w:p>
    <w:p w:rsidR="005076E9" w:rsidRPr="00416841" w:rsidRDefault="005076E9" w:rsidP="0058333F">
      <w:pPr>
        <w:contextualSpacing/>
        <w:jc w:val="center"/>
        <w:rPr>
          <w:sz w:val="28"/>
          <w:szCs w:val="28"/>
        </w:rPr>
      </w:pPr>
    </w:p>
    <w:p w:rsidR="00C549A5" w:rsidRPr="00416841" w:rsidRDefault="0089004A" w:rsidP="00636376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416841">
        <w:rPr>
          <w:b/>
          <w:sz w:val="28"/>
          <w:szCs w:val="28"/>
        </w:rPr>
        <w:t xml:space="preserve">Определение основных групп биологически активных веществ </w:t>
      </w:r>
    </w:p>
    <w:p w:rsidR="00996C93" w:rsidRDefault="00996C93" w:rsidP="00636376">
      <w:pPr>
        <w:spacing w:line="360" w:lineRule="auto"/>
        <w:ind w:firstLine="709"/>
        <w:jc w:val="both"/>
        <w:rPr>
          <w:sz w:val="28"/>
          <w:szCs w:val="28"/>
        </w:rPr>
      </w:pPr>
      <w:r w:rsidRPr="000A7C3C">
        <w:rPr>
          <w:sz w:val="28"/>
          <w:szCs w:val="28"/>
        </w:rPr>
        <w:t>Определение</w:t>
      </w:r>
      <w:r w:rsidRPr="000F0CDB">
        <w:rPr>
          <w:sz w:val="28"/>
          <w:szCs w:val="28"/>
        </w:rPr>
        <w:t xml:space="preserve"> проводят одним из приведённых методов.</w:t>
      </w:r>
    </w:p>
    <w:p w:rsidR="00503247" w:rsidRPr="00416841" w:rsidRDefault="00BF6CC9" w:rsidP="0063637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b/>
          <w:i/>
          <w:sz w:val="28"/>
          <w:szCs w:val="28"/>
        </w:rPr>
        <w:t>1.</w:t>
      </w:r>
      <w:r w:rsidR="00636376">
        <w:rPr>
          <w:b/>
          <w:i/>
          <w:sz w:val="28"/>
          <w:szCs w:val="28"/>
        </w:rPr>
        <w:t> </w:t>
      </w:r>
      <w:r w:rsidR="0089004A" w:rsidRPr="00416841">
        <w:rPr>
          <w:b/>
          <w:i/>
          <w:sz w:val="28"/>
          <w:szCs w:val="28"/>
        </w:rPr>
        <w:t>Тонкослойная хроматография</w:t>
      </w:r>
      <w:r w:rsidR="00C549A5" w:rsidRPr="00416841">
        <w:rPr>
          <w:b/>
          <w:i/>
          <w:sz w:val="28"/>
          <w:szCs w:val="28"/>
        </w:rPr>
        <w:t xml:space="preserve"> </w:t>
      </w:r>
    </w:p>
    <w:p w:rsidR="0089004A" w:rsidRPr="00416841" w:rsidRDefault="00503247" w:rsidP="00636376">
      <w:pPr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sz w:val="28"/>
          <w:szCs w:val="28"/>
        </w:rPr>
        <w:t xml:space="preserve">Определение проводят методом ТСХ </w:t>
      </w:r>
      <w:r w:rsidR="0089004A" w:rsidRPr="00416841">
        <w:rPr>
          <w:sz w:val="28"/>
          <w:szCs w:val="28"/>
        </w:rPr>
        <w:t>(ОФС «Тонкослойная хроматография»)</w:t>
      </w:r>
    </w:p>
    <w:p w:rsidR="00EB126C" w:rsidRPr="00416841" w:rsidRDefault="0089004A" w:rsidP="00636376">
      <w:pPr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i/>
          <w:sz w:val="28"/>
          <w:szCs w:val="28"/>
        </w:rPr>
        <w:t>Пластинка</w:t>
      </w:r>
      <w:r w:rsidRPr="00416841">
        <w:rPr>
          <w:sz w:val="28"/>
          <w:szCs w:val="28"/>
        </w:rPr>
        <w:t>. ТСХ пластинка со слоем силикагеля.</w:t>
      </w:r>
    </w:p>
    <w:p w:rsidR="00EB126C" w:rsidRPr="00416841" w:rsidRDefault="0089004A" w:rsidP="00636376">
      <w:pPr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i/>
          <w:sz w:val="28"/>
          <w:szCs w:val="28"/>
        </w:rPr>
        <w:t>Подвижная фаза (ПФ)</w:t>
      </w:r>
      <w:r w:rsidRPr="00416841">
        <w:rPr>
          <w:sz w:val="28"/>
          <w:szCs w:val="28"/>
        </w:rPr>
        <w:t xml:space="preserve">. </w:t>
      </w:r>
      <w:r w:rsidR="003B0074" w:rsidRPr="00416841">
        <w:rPr>
          <w:sz w:val="28"/>
          <w:szCs w:val="28"/>
        </w:rPr>
        <w:t>Э</w:t>
      </w:r>
      <w:r w:rsidR="0037420F" w:rsidRPr="00416841">
        <w:rPr>
          <w:sz w:val="28"/>
          <w:szCs w:val="28"/>
        </w:rPr>
        <w:t>тилацета</w:t>
      </w:r>
      <w:proofErr w:type="gramStart"/>
      <w:r w:rsidR="0037420F" w:rsidRPr="00416841">
        <w:rPr>
          <w:sz w:val="28"/>
          <w:szCs w:val="28"/>
        </w:rPr>
        <w:t>т</w:t>
      </w:r>
      <w:r w:rsidR="00AD150A">
        <w:rPr>
          <w:sz w:val="28"/>
          <w:szCs w:val="28"/>
        </w:rPr>
        <w:t>–</w:t>
      </w:r>
      <w:proofErr w:type="gramEnd"/>
      <w:r w:rsidR="00AD150A">
        <w:rPr>
          <w:sz w:val="28"/>
          <w:szCs w:val="28"/>
        </w:rPr>
        <w:t>–</w:t>
      </w:r>
      <w:r w:rsidR="003B0074" w:rsidRPr="00416841">
        <w:rPr>
          <w:sz w:val="28"/>
          <w:szCs w:val="28"/>
        </w:rPr>
        <w:t>толуол</w:t>
      </w:r>
      <w:r w:rsidR="0037420F" w:rsidRPr="00416841">
        <w:rPr>
          <w:sz w:val="28"/>
          <w:szCs w:val="28"/>
        </w:rPr>
        <w:t xml:space="preserve"> </w:t>
      </w:r>
      <w:r w:rsidR="00A32F87" w:rsidRPr="00416841">
        <w:rPr>
          <w:sz w:val="28"/>
          <w:szCs w:val="28"/>
        </w:rPr>
        <w:t>5</w:t>
      </w:r>
      <w:r w:rsidR="00AD150A">
        <w:rPr>
          <w:sz w:val="28"/>
          <w:szCs w:val="28"/>
        </w:rPr>
        <w:t>:</w:t>
      </w:r>
      <w:r w:rsidR="0063648E" w:rsidRPr="00416841">
        <w:rPr>
          <w:sz w:val="28"/>
          <w:szCs w:val="28"/>
        </w:rPr>
        <w:t>9</w:t>
      </w:r>
      <w:r w:rsidR="00A32F87" w:rsidRPr="00416841">
        <w:rPr>
          <w:sz w:val="28"/>
          <w:szCs w:val="28"/>
        </w:rPr>
        <w:t>5</w:t>
      </w:r>
      <w:r w:rsidR="00EB126C" w:rsidRPr="00416841">
        <w:rPr>
          <w:sz w:val="28"/>
          <w:szCs w:val="28"/>
        </w:rPr>
        <w:t>.</w:t>
      </w:r>
    </w:p>
    <w:p w:rsidR="00EB126C" w:rsidRPr="00416841" w:rsidRDefault="0063648E" w:rsidP="00636376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i/>
          <w:sz w:val="28"/>
          <w:szCs w:val="28"/>
        </w:rPr>
        <w:t xml:space="preserve">Раствор </w:t>
      </w:r>
      <w:r w:rsidR="00996C93">
        <w:rPr>
          <w:i/>
          <w:sz w:val="28"/>
          <w:szCs w:val="28"/>
        </w:rPr>
        <w:t xml:space="preserve">стандартного образца </w:t>
      </w:r>
      <w:proofErr w:type="gramStart"/>
      <w:r w:rsidR="0080780D" w:rsidRPr="00416841">
        <w:rPr>
          <w:i/>
          <w:sz w:val="28"/>
          <w:szCs w:val="28"/>
        </w:rPr>
        <w:t>транс-анетола</w:t>
      </w:r>
      <w:proofErr w:type="gramEnd"/>
      <w:r w:rsidRPr="00416841">
        <w:rPr>
          <w:sz w:val="28"/>
          <w:szCs w:val="28"/>
        </w:rPr>
        <w:t xml:space="preserve">. Растворяют 20 мкл </w:t>
      </w:r>
      <w:proofErr w:type="gramStart"/>
      <w:r w:rsidRPr="00416841">
        <w:rPr>
          <w:sz w:val="28"/>
          <w:szCs w:val="28"/>
        </w:rPr>
        <w:t>транс-анетола</w:t>
      </w:r>
      <w:proofErr w:type="gramEnd"/>
      <w:r w:rsidRPr="00416841">
        <w:rPr>
          <w:sz w:val="28"/>
          <w:szCs w:val="28"/>
        </w:rPr>
        <w:t xml:space="preserve"> в 10 мл гексана. </w:t>
      </w:r>
    </w:p>
    <w:p w:rsidR="0080780D" w:rsidRPr="00416841" w:rsidRDefault="00EB126C" w:rsidP="00636376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841">
        <w:rPr>
          <w:rFonts w:ascii="Times New Roman" w:eastAsia="Times New Roman" w:hAnsi="Times New Roman"/>
          <w:i/>
          <w:sz w:val="28"/>
          <w:szCs w:val="28"/>
        </w:rPr>
        <w:t xml:space="preserve">Испытуемый раствор. </w:t>
      </w:r>
      <w:r w:rsidRPr="00416841">
        <w:rPr>
          <w:rFonts w:ascii="Times New Roman" w:eastAsia="Times New Roman" w:hAnsi="Times New Roman"/>
          <w:sz w:val="28"/>
          <w:szCs w:val="28"/>
        </w:rPr>
        <w:t>В колбу</w:t>
      </w:r>
      <w:r w:rsidR="007C4754" w:rsidRPr="00416841">
        <w:rPr>
          <w:rFonts w:ascii="Times New Roman" w:eastAsia="Times New Roman" w:hAnsi="Times New Roman"/>
          <w:sz w:val="28"/>
          <w:szCs w:val="28"/>
        </w:rPr>
        <w:t xml:space="preserve"> со шлифом</w:t>
      </w:r>
      <w:r w:rsidR="00DB08C2">
        <w:rPr>
          <w:rFonts w:ascii="Times New Roman" w:eastAsia="Times New Roman" w:hAnsi="Times New Roman"/>
          <w:sz w:val="28"/>
          <w:szCs w:val="28"/>
        </w:rPr>
        <w:t xml:space="preserve"> вместимостью 100 </w:t>
      </w:r>
      <w:r w:rsidRPr="00416841">
        <w:rPr>
          <w:rFonts w:ascii="Times New Roman" w:eastAsia="Times New Roman" w:hAnsi="Times New Roman"/>
          <w:sz w:val="28"/>
          <w:szCs w:val="28"/>
        </w:rPr>
        <w:t>мл поме</w:t>
      </w:r>
      <w:r w:rsidR="00987F5F">
        <w:rPr>
          <w:rFonts w:ascii="Times New Roman" w:eastAsia="Times New Roman" w:hAnsi="Times New Roman"/>
          <w:sz w:val="28"/>
          <w:szCs w:val="28"/>
        </w:rPr>
        <w:t>щают около 1,0 г сырья, измельчё</w:t>
      </w:r>
      <w:r w:rsidRPr="00416841">
        <w:rPr>
          <w:rFonts w:ascii="Times New Roman" w:eastAsia="Times New Roman" w:hAnsi="Times New Roman"/>
          <w:sz w:val="28"/>
          <w:szCs w:val="28"/>
        </w:rPr>
        <w:t xml:space="preserve">нного до величины частиц, проходящих сквозь сито с отверстиями размером </w:t>
      </w:r>
      <w:r w:rsidR="0063648E" w:rsidRPr="00416841">
        <w:rPr>
          <w:rFonts w:ascii="Times New Roman" w:eastAsia="Times New Roman" w:hAnsi="Times New Roman"/>
          <w:sz w:val="28"/>
          <w:szCs w:val="28"/>
        </w:rPr>
        <w:t>0,5</w:t>
      </w:r>
      <w:r w:rsidR="00C15F0F">
        <w:rPr>
          <w:rFonts w:ascii="Times New Roman" w:eastAsia="Times New Roman" w:hAnsi="Times New Roman"/>
          <w:sz w:val="28"/>
          <w:szCs w:val="28"/>
        </w:rPr>
        <w:t> мм, прибавляют 10 </w:t>
      </w:r>
      <w:r w:rsidRPr="00416841">
        <w:rPr>
          <w:rFonts w:ascii="Times New Roman" w:eastAsia="Times New Roman" w:hAnsi="Times New Roman"/>
          <w:sz w:val="28"/>
          <w:szCs w:val="28"/>
        </w:rPr>
        <w:t xml:space="preserve">мл </w:t>
      </w:r>
      <w:r w:rsidR="0063648E" w:rsidRPr="00416841">
        <w:rPr>
          <w:rFonts w:ascii="Times New Roman" w:eastAsia="Times New Roman" w:hAnsi="Times New Roman"/>
          <w:sz w:val="28"/>
          <w:szCs w:val="28"/>
        </w:rPr>
        <w:t xml:space="preserve">гексана, </w:t>
      </w:r>
      <w:r w:rsidRPr="00416841">
        <w:rPr>
          <w:rFonts w:ascii="Times New Roman" w:eastAsia="Times New Roman" w:hAnsi="Times New Roman"/>
          <w:sz w:val="28"/>
          <w:szCs w:val="28"/>
        </w:rPr>
        <w:t xml:space="preserve">и </w:t>
      </w:r>
      <w:r w:rsidR="0063648E" w:rsidRPr="00416841">
        <w:rPr>
          <w:rFonts w:ascii="Times New Roman" w:eastAsia="Times New Roman" w:hAnsi="Times New Roman"/>
          <w:sz w:val="28"/>
          <w:szCs w:val="28"/>
        </w:rPr>
        <w:t xml:space="preserve">встряхивают </w:t>
      </w:r>
      <w:r w:rsidR="0058333F" w:rsidRPr="00416841">
        <w:rPr>
          <w:rFonts w:ascii="Times New Roman" w:eastAsia="Times New Roman" w:hAnsi="Times New Roman"/>
          <w:sz w:val="28"/>
          <w:szCs w:val="28"/>
        </w:rPr>
        <w:t xml:space="preserve">с помощью шейкера </w:t>
      </w:r>
      <w:r w:rsidR="00ED0C20">
        <w:rPr>
          <w:rFonts w:ascii="Times New Roman" w:eastAsia="Times New Roman" w:hAnsi="Times New Roman"/>
          <w:sz w:val="28"/>
          <w:szCs w:val="28"/>
        </w:rPr>
        <w:t>в течение 5 </w:t>
      </w:r>
      <w:r w:rsidR="0063648E" w:rsidRPr="00416841">
        <w:rPr>
          <w:rFonts w:ascii="Times New Roman" w:eastAsia="Times New Roman" w:hAnsi="Times New Roman"/>
          <w:sz w:val="28"/>
          <w:szCs w:val="28"/>
        </w:rPr>
        <w:t>мин</w:t>
      </w:r>
      <w:r w:rsidRPr="00416841">
        <w:rPr>
          <w:rFonts w:ascii="Times New Roman" w:eastAsia="Times New Roman" w:hAnsi="Times New Roman"/>
          <w:sz w:val="28"/>
          <w:szCs w:val="28"/>
        </w:rPr>
        <w:t xml:space="preserve">. </w:t>
      </w:r>
      <w:r w:rsidR="0080780D" w:rsidRPr="00416841">
        <w:rPr>
          <w:rFonts w:ascii="Times New Roman" w:eastAsia="Times New Roman" w:hAnsi="Times New Roman"/>
          <w:sz w:val="28"/>
          <w:szCs w:val="28"/>
        </w:rPr>
        <w:t>Полученное извлечения фильтруют через беззольный фильтр.</w:t>
      </w:r>
    </w:p>
    <w:p w:rsidR="0089004A" w:rsidRPr="00416841" w:rsidRDefault="0089004A" w:rsidP="00636376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841">
        <w:rPr>
          <w:rFonts w:ascii="Times New Roman" w:eastAsia="Times New Roman" w:hAnsi="Times New Roman"/>
          <w:i/>
          <w:sz w:val="28"/>
          <w:szCs w:val="28"/>
        </w:rPr>
        <w:t>Реактив для детектирования.</w:t>
      </w:r>
      <w:r w:rsidR="00EB126C" w:rsidRPr="00416841">
        <w:rPr>
          <w:sz w:val="28"/>
          <w:szCs w:val="28"/>
        </w:rPr>
        <w:t xml:space="preserve"> </w:t>
      </w:r>
      <w:r w:rsidR="004754A5" w:rsidRPr="00416841">
        <w:rPr>
          <w:rFonts w:ascii="Times New Roman" w:eastAsia="Times New Roman" w:hAnsi="Times New Roman"/>
          <w:sz w:val="28"/>
          <w:szCs w:val="28"/>
        </w:rPr>
        <w:t xml:space="preserve">Ванилина раствор </w:t>
      </w:r>
      <w:r w:rsidR="000B1D43">
        <w:rPr>
          <w:rFonts w:ascii="Times New Roman" w:eastAsia="Times New Roman" w:hAnsi="Times New Roman"/>
          <w:sz w:val="28"/>
          <w:szCs w:val="28"/>
        </w:rPr>
        <w:t>1</w:t>
      </w:r>
      <w:r w:rsidR="004754A5" w:rsidRPr="00416841">
        <w:rPr>
          <w:rFonts w:ascii="Times New Roman" w:eastAsia="Times New Roman" w:hAnsi="Times New Roman"/>
          <w:sz w:val="28"/>
          <w:szCs w:val="28"/>
        </w:rPr>
        <w:t> </w:t>
      </w:r>
      <w:r w:rsidR="00EB126C" w:rsidRPr="00416841">
        <w:rPr>
          <w:rFonts w:ascii="Times New Roman" w:eastAsia="Times New Roman" w:hAnsi="Times New Roman"/>
          <w:sz w:val="28"/>
          <w:szCs w:val="28"/>
        </w:rPr>
        <w:t>%</w:t>
      </w:r>
      <w:r w:rsidR="000B1D43">
        <w:rPr>
          <w:rFonts w:ascii="Times New Roman" w:eastAsia="Times New Roman" w:hAnsi="Times New Roman"/>
          <w:sz w:val="28"/>
          <w:szCs w:val="28"/>
        </w:rPr>
        <w:t xml:space="preserve"> в серной кислоте</w:t>
      </w:r>
      <w:r w:rsidR="00EB126C" w:rsidRPr="00416841">
        <w:rPr>
          <w:rFonts w:ascii="Times New Roman" w:eastAsia="Times New Roman" w:hAnsi="Times New Roman"/>
          <w:sz w:val="28"/>
          <w:szCs w:val="28"/>
        </w:rPr>
        <w:t>.</w:t>
      </w:r>
    </w:p>
    <w:p w:rsidR="00EB126C" w:rsidRPr="00416841" w:rsidRDefault="0089004A" w:rsidP="00636376">
      <w:pPr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sz w:val="28"/>
          <w:szCs w:val="28"/>
        </w:rPr>
        <w:t>На линию старта пластинки</w:t>
      </w:r>
      <w:r w:rsidR="00EB126C" w:rsidRPr="00416841">
        <w:rPr>
          <w:snapToGrid w:val="0"/>
          <w:szCs w:val="28"/>
        </w:rPr>
        <w:t xml:space="preserve"> </w:t>
      </w:r>
      <w:r w:rsidR="00EB126C" w:rsidRPr="00416841">
        <w:rPr>
          <w:sz w:val="28"/>
          <w:szCs w:val="28"/>
        </w:rPr>
        <w:t>в виде полос длиной 10 мм и шириной 2 мм</w:t>
      </w:r>
      <w:r w:rsidRPr="00416841">
        <w:rPr>
          <w:sz w:val="28"/>
          <w:szCs w:val="28"/>
        </w:rPr>
        <w:t xml:space="preserve"> наносят 20 мкл </w:t>
      </w:r>
      <w:r w:rsidR="00734A2D" w:rsidRPr="00416841">
        <w:rPr>
          <w:sz w:val="28"/>
          <w:szCs w:val="28"/>
        </w:rPr>
        <w:t>испытуемого раствора и 5 </w:t>
      </w:r>
      <w:r w:rsidR="00EB126C" w:rsidRPr="00416841">
        <w:rPr>
          <w:sz w:val="28"/>
          <w:szCs w:val="28"/>
        </w:rPr>
        <w:t xml:space="preserve">мкл раствора </w:t>
      </w:r>
      <w:r w:rsidR="00996C93" w:rsidRPr="00996C93">
        <w:rPr>
          <w:sz w:val="28"/>
          <w:szCs w:val="28"/>
        </w:rPr>
        <w:t>стандартного образца</w:t>
      </w:r>
      <w:r w:rsidR="00996C93">
        <w:rPr>
          <w:i/>
          <w:sz w:val="28"/>
          <w:szCs w:val="28"/>
        </w:rPr>
        <w:t xml:space="preserve"> </w:t>
      </w:r>
      <w:proofErr w:type="gramStart"/>
      <w:r w:rsidR="0080780D" w:rsidRPr="00416841">
        <w:rPr>
          <w:sz w:val="28"/>
          <w:szCs w:val="28"/>
        </w:rPr>
        <w:t>транс-анетола</w:t>
      </w:r>
      <w:proofErr w:type="gramEnd"/>
      <w:r w:rsidR="00EB126C" w:rsidRPr="00416841">
        <w:rPr>
          <w:sz w:val="28"/>
          <w:szCs w:val="28"/>
        </w:rPr>
        <w:t xml:space="preserve">. </w:t>
      </w:r>
      <w:r w:rsidR="00140F16">
        <w:rPr>
          <w:sz w:val="28"/>
          <w:szCs w:val="28"/>
        </w:rPr>
        <w:t>Пластинку с нанесё</w:t>
      </w:r>
      <w:r w:rsidRPr="00416841">
        <w:rPr>
          <w:sz w:val="28"/>
          <w:szCs w:val="28"/>
        </w:rPr>
        <w:t xml:space="preserve">нными пробами сушат на воздухе, помещают в камеру, предварительно </w:t>
      </w:r>
      <w:r w:rsidR="0037420F" w:rsidRPr="00416841">
        <w:rPr>
          <w:sz w:val="28"/>
          <w:szCs w:val="28"/>
        </w:rPr>
        <w:t xml:space="preserve">насыщенную в течение </w:t>
      </w:r>
      <w:r w:rsidR="0080780D" w:rsidRPr="00416841">
        <w:rPr>
          <w:sz w:val="28"/>
          <w:szCs w:val="28"/>
        </w:rPr>
        <w:t xml:space="preserve">30 мин </w:t>
      </w:r>
      <w:r w:rsidRPr="00416841">
        <w:rPr>
          <w:sz w:val="28"/>
          <w:szCs w:val="28"/>
        </w:rPr>
        <w:t>ПФ, и хроматографируют восходящим способом. Когда фронт ПФ пройд</w:t>
      </w:r>
      <w:r w:rsidR="00A04843">
        <w:rPr>
          <w:sz w:val="28"/>
          <w:szCs w:val="28"/>
        </w:rPr>
        <w:t>ё</w:t>
      </w:r>
      <w:r w:rsidRPr="00416841">
        <w:rPr>
          <w:sz w:val="28"/>
          <w:szCs w:val="28"/>
        </w:rPr>
        <w:t>т около 80</w:t>
      </w:r>
      <w:r w:rsidR="0037420F" w:rsidRPr="00416841">
        <w:rPr>
          <w:sz w:val="28"/>
          <w:szCs w:val="28"/>
        </w:rPr>
        <w:t>–90 </w:t>
      </w:r>
      <w:r w:rsidRPr="00416841">
        <w:rPr>
          <w:sz w:val="28"/>
          <w:szCs w:val="28"/>
        </w:rPr>
        <w:t>% дли</w:t>
      </w:r>
      <w:r w:rsidR="00A04843">
        <w:rPr>
          <w:sz w:val="28"/>
          <w:szCs w:val="28"/>
        </w:rPr>
        <w:t>ны пластинки от линии старта, её</w:t>
      </w:r>
      <w:r w:rsidRPr="00416841">
        <w:rPr>
          <w:sz w:val="28"/>
          <w:szCs w:val="28"/>
        </w:rPr>
        <w:t xml:space="preserve"> вынимают из камеры, сушат до удаления следов растворителей.</w:t>
      </w:r>
      <w:r w:rsidR="0080780D" w:rsidRPr="00416841">
        <w:rPr>
          <w:sz w:val="28"/>
          <w:szCs w:val="28"/>
        </w:rPr>
        <w:t xml:space="preserve"> </w:t>
      </w:r>
      <w:r w:rsidRPr="00416841">
        <w:rPr>
          <w:sz w:val="28"/>
          <w:szCs w:val="28"/>
        </w:rPr>
        <w:t>Пластинку опрыскивают реактивом для детектирования</w:t>
      </w:r>
      <w:r w:rsidR="001101D4" w:rsidRPr="00416841">
        <w:rPr>
          <w:sz w:val="28"/>
          <w:szCs w:val="28"/>
        </w:rPr>
        <w:t>,</w:t>
      </w:r>
      <w:r w:rsidRPr="00416841">
        <w:rPr>
          <w:sz w:val="28"/>
          <w:szCs w:val="28"/>
        </w:rPr>
        <w:t xml:space="preserve"> </w:t>
      </w:r>
      <w:r w:rsidR="00EB126C" w:rsidRPr="00416841">
        <w:rPr>
          <w:sz w:val="28"/>
          <w:szCs w:val="28"/>
        </w:rPr>
        <w:t>вы</w:t>
      </w:r>
      <w:r w:rsidR="0080780D" w:rsidRPr="00416841">
        <w:rPr>
          <w:sz w:val="28"/>
          <w:szCs w:val="28"/>
        </w:rPr>
        <w:t>держивают</w:t>
      </w:r>
      <w:r w:rsidR="001101D4" w:rsidRPr="00416841">
        <w:rPr>
          <w:sz w:val="32"/>
          <w:szCs w:val="32"/>
        </w:rPr>
        <w:t xml:space="preserve"> </w:t>
      </w:r>
      <w:r w:rsidR="0080780D" w:rsidRPr="00416841">
        <w:rPr>
          <w:sz w:val="28"/>
          <w:szCs w:val="28"/>
        </w:rPr>
        <w:t>при температуре 100–</w:t>
      </w:r>
      <w:r w:rsidR="004754A5" w:rsidRPr="00416841">
        <w:rPr>
          <w:sz w:val="28"/>
          <w:szCs w:val="28"/>
        </w:rPr>
        <w:t>105</w:t>
      </w:r>
      <w:proofErr w:type="gramStart"/>
      <w:r w:rsidR="004754A5" w:rsidRPr="00416841">
        <w:rPr>
          <w:sz w:val="28"/>
          <w:szCs w:val="28"/>
        </w:rPr>
        <w:t> </w:t>
      </w:r>
      <w:r w:rsidR="00EB126C" w:rsidRPr="00416841">
        <w:rPr>
          <w:sz w:val="28"/>
          <w:szCs w:val="28"/>
        </w:rPr>
        <w:sym w:font="Symbol" w:char="F0B0"/>
      </w:r>
      <w:r w:rsidR="00EB126C" w:rsidRPr="00416841">
        <w:rPr>
          <w:sz w:val="28"/>
          <w:szCs w:val="28"/>
        </w:rPr>
        <w:t>С</w:t>
      </w:r>
      <w:proofErr w:type="gramEnd"/>
      <w:r w:rsidR="00EB126C" w:rsidRPr="00416841">
        <w:rPr>
          <w:sz w:val="28"/>
          <w:szCs w:val="28"/>
        </w:rPr>
        <w:t xml:space="preserve"> </w:t>
      </w:r>
      <w:r w:rsidR="00734A2D" w:rsidRPr="00416841">
        <w:rPr>
          <w:sz w:val="28"/>
          <w:szCs w:val="28"/>
        </w:rPr>
        <w:t xml:space="preserve">в течение </w:t>
      </w:r>
      <w:r w:rsidR="00551C9B">
        <w:rPr>
          <w:sz w:val="28"/>
          <w:szCs w:val="28"/>
        </w:rPr>
        <w:br/>
        <w:t>2–</w:t>
      </w:r>
      <w:r w:rsidR="00734A2D" w:rsidRPr="00416841">
        <w:rPr>
          <w:sz w:val="28"/>
          <w:szCs w:val="28"/>
        </w:rPr>
        <w:t>3 мин</w:t>
      </w:r>
      <w:r w:rsidR="001101D4" w:rsidRPr="00416841">
        <w:rPr>
          <w:sz w:val="28"/>
          <w:szCs w:val="28"/>
        </w:rPr>
        <w:t xml:space="preserve"> </w:t>
      </w:r>
      <w:r w:rsidR="00EB126C" w:rsidRPr="00416841">
        <w:rPr>
          <w:sz w:val="28"/>
          <w:szCs w:val="28"/>
        </w:rPr>
        <w:t>и просматривают при дневном свете.</w:t>
      </w:r>
    </w:p>
    <w:p w:rsidR="003C3D8A" w:rsidRPr="00416841" w:rsidRDefault="00BA772D" w:rsidP="0074496B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16841">
        <w:rPr>
          <w:i/>
          <w:sz w:val="28"/>
          <w:szCs w:val="28"/>
        </w:rPr>
        <w:t>Результат</w:t>
      </w:r>
      <w:r w:rsidR="0074496B">
        <w:rPr>
          <w:i/>
          <w:sz w:val="28"/>
          <w:szCs w:val="28"/>
        </w:rPr>
        <w:t xml:space="preserve">. </w:t>
      </w:r>
      <w:r w:rsidR="009E4BBA" w:rsidRPr="00416841">
        <w:rPr>
          <w:sz w:val="28"/>
          <w:szCs w:val="28"/>
        </w:rPr>
        <w:t>На хроматограмме раствора</w:t>
      </w:r>
      <w:r w:rsidR="0080780D" w:rsidRPr="00416841">
        <w:rPr>
          <w:sz w:val="28"/>
          <w:szCs w:val="28"/>
        </w:rPr>
        <w:t xml:space="preserve"> </w:t>
      </w:r>
      <w:r w:rsidR="00996C93" w:rsidRPr="00996C93">
        <w:rPr>
          <w:sz w:val="28"/>
          <w:szCs w:val="28"/>
        </w:rPr>
        <w:t>стандартного образца</w:t>
      </w:r>
      <w:r w:rsidR="00996C93" w:rsidRPr="00416841">
        <w:rPr>
          <w:sz w:val="28"/>
          <w:szCs w:val="28"/>
        </w:rPr>
        <w:t xml:space="preserve"> </w:t>
      </w:r>
      <w:r w:rsidR="0080780D" w:rsidRPr="00416841">
        <w:rPr>
          <w:sz w:val="28"/>
          <w:szCs w:val="28"/>
        </w:rPr>
        <w:t xml:space="preserve">транс-анетола </w:t>
      </w:r>
      <w:r w:rsidR="009E4BBA" w:rsidRPr="00416841">
        <w:rPr>
          <w:sz w:val="28"/>
          <w:szCs w:val="28"/>
        </w:rPr>
        <w:t xml:space="preserve">должна обнаруживаться зона адсорбции </w:t>
      </w:r>
      <w:proofErr w:type="gramStart"/>
      <w:r w:rsidRPr="00416841">
        <w:rPr>
          <w:sz w:val="28"/>
          <w:szCs w:val="28"/>
        </w:rPr>
        <w:t>от</w:t>
      </w:r>
      <w:proofErr w:type="gramEnd"/>
      <w:r w:rsidRPr="00416841">
        <w:rPr>
          <w:sz w:val="28"/>
          <w:szCs w:val="28"/>
        </w:rPr>
        <w:t xml:space="preserve"> красновато-коричневого до фиолетово-коричневого цвета</w:t>
      </w:r>
      <w:r w:rsidR="009E4BBA" w:rsidRPr="00416841">
        <w:rPr>
          <w:sz w:val="28"/>
          <w:szCs w:val="28"/>
        </w:rPr>
        <w:t>.</w:t>
      </w:r>
    </w:p>
    <w:p w:rsidR="00616958" w:rsidRPr="00416841" w:rsidRDefault="00616958" w:rsidP="0058333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6841">
        <w:rPr>
          <w:sz w:val="28"/>
          <w:szCs w:val="28"/>
        </w:rPr>
        <w:t xml:space="preserve">На хроматограмме испытуемого раствора должна обнаруживаться зона адсорбции от красновато-коричневого до фиолетово-коричневого цвета на уровне зоны адсорбции стандартного образца транс-анетола; ниже </w:t>
      </w:r>
      <w:r w:rsidR="002C03C8">
        <w:rPr>
          <w:sz w:val="28"/>
          <w:szCs w:val="28"/>
        </w:rPr>
        <w:t>её</w:t>
      </w:r>
      <w:r w:rsidRPr="00416841">
        <w:rPr>
          <w:sz w:val="28"/>
          <w:szCs w:val="28"/>
        </w:rPr>
        <w:t xml:space="preserve"> интенсивная зона адсорбции от сине-фиолетового до фиолетово-красного цвета; допускается обнаружение других зон адсорбции.</w:t>
      </w:r>
      <w:proofErr w:type="gramEnd"/>
    </w:p>
    <w:p w:rsidR="00BF6CC9" w:rsidRPr="00416841" w:rsidRDefault="00ED0C20" w:rsidP="001D5E92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="009E4BBA" w:rsidRPr="00416841">
        <w:rPr>
          <w:b/>
          <w:i/>
          <w:sz w:val="28"/>
          <w:szCs w:val="28"/>
        </w:rPr>
        <w:t>Газовая хроматография</w:t>
      </w:r>
    </w:p>
    <w:p w:rsidR="009E4BBA" w:rsidRPr="00416841" w:rsidRDefault="00BF6CC9" w:rsidP="0058333F">
      <w:pPr>
        <w:spacing w:line="360" w:lineRule="auto"/>
        <w:ind w:firstLine="709"/>
        <w:jc w:val="both"/>
        <w:rPr>
          <w:sz w:val="28"/>
          <w:szCs w:val="28"/>
        </w:rPr>
      </w:pPr>
      <w:r w:rsidRPr="00416841">
        <w:rPr>
          <w:sz w:val="28"/>
          <w:szCs w:val="28"/>
        </w:rPr>
        <w:t>Определение проводят методом ГХ (ОФС «Газовая хроматография»)</w:t>
      </w:r>
      <w:r w:rsidR="009B7835" w:rsidRPr="00416841">
        <w:rPr>
          <w:sz w:val="28"/>
          <w:szCs w:val="28"/>
        </w:rPr>
        <w:t>.</w:t>
      </w:r>
    </w:p>
    <w:p w:rsidR="00416841" w:rsidRPr="00F01BE2" w:rsidRDefault="00416841" w:rsidP="00ED0C20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416841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2"/>
        <w:gridCol w:w="1532"/>
        <w:gridCol w:w="806"/>
        <w:gridCol w:w="567"/>
        <w:gridCol w:w="3084"/>
      </w:tblGrid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 xml:space="preserve">Колонка 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ED0C20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 м × </w:t>
            </w:r>
            <w:r w:rsidR="00416841" w:rsidRPr="00F01BE2">
              <w:rPr>
                <w:rFonts w:ascii="Times New Roman" w:eastAsia="Times New Roman" w:hAnsi="Times New Roman"/>
                <w:sz w:val="28"/>
                <w:szCs w:val="28"/>
              </w:rPr>
              <w:t>0,25 мм, капиллярная пол</w:t>
            </w:r>
            <w:proofErr w:type="gramStart"/>
            <w:r w:rsidR="00416841" w:rsidRPr="00F01BE2">
              <w:rPr>
                <w:rFonts w:ascii="Times New Roman" w:eastAsia="Times New Roman" w:hAnsi="Times New Roman"/>
                <w:sz w:val="28"/>
                <w:szCs w:val="28"/>
              </w:rPr>
              <w:t>и(</w:t>
            </w:r>
            <w:proofErr w:type="gramEnd"/>
            <w:r w:rsidR="00416841" w:rsidRPr="00F01BE2">
              <w:rPr>
                <w:rFonts w:ascii="Times New Roman" w:eastAsia="Times New Roman" w:hAnsi="Times New Roman"/>
                <w:sz w:val="28"/>
                <w:szCs w:val="28"/>
              </w:rPr>
              <w:t>диметил)(дифенил)силоксан, 0,25 мкм;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 xml:space="preserve">гелий </w:t>
            </w:r>
            <w:r w:rsidRPr="00F01BE2">
              <w:rPr>
                <w:rFonts w:ascii="Times New Roman" w:hAnsi="Times New Roman"/>
                <w:color w:val="000000"/>
                <w:sz w:val="28"/>
                <w:szCs w:val="28"/>
              </w:rPr>
              <w:t>для хроматографии;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  <w:r w:rsidR="00ED0C20">
              <w:rPr>
                <w:rFonts w:ascii="Times New Roman" w:hAnsi="Times New Roman"/>
                <w:sz w:val="28"/>
                <w:szCs w:val="28"/>
              </w:rPr>
              <w:t> </w:t>
            </w:r>
            <w:r w:rsidRPr="00F01BE2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Детектор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масс-спектрометрический;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20:1;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 xml:space="preserve">Объём пробы 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D0C20">
              <w:rPr>
                <w:rFonts w:ascii="Times New Roman" w:hAnsi="Times New Roman"/>
                <w:sz w:val="28"/>
                <w:szCs w:val="28"/>
              </w:rPr>
              <w:t> </w:t>
            </w:r>
            <w:r w:rsidRPr="00F01BE2">
              <w:rPr>
                <w:rFonts w:ascii="Times New Roman" w:hAnsi="Times New Roman"/>
                <w:sz w:val="28"/>
                <w:szCs w:val="28"/>
              </w:rPr>
              <w:t>мкл;</w:t>
            </w:r>
          </w:p>
        </w:tc>
      </w:tr>
      <w:tr w:rsidR="00416841" w:rsidRPr="00F01BE2" w:rsidTr="0074496B">
        <w:trPr>
          <w:trHeight w:val="390"/>
        </w:trPr>
        <w:tc>
          <w:tcPr>
            <w:tcW w:w="35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 xml:space="preserve">Температура колонки, °C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0–2 мин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50</w:t>
            </w:r>
            <w:r w:rsidR="0074496B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</w:tr>
      <w:tr w:rsidR="00416841" w:rsidRPr="00F01BE2" w:rsidTr="0074496B">
        <w:trPr>
          <w:trHeight w:val="239"/>
        </w:trPr>
        <w:tc>
          <w:tcPr>
            <w:tcW w:w="35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2–12 мин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sym w:font="Symbol" w:char="F0AE"/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150 (10</w:t>
            </w:r>
            <w:proofErr w:type="gramStart"/>
            <w:r w:rsidRPr="00F01BE2">
              <w:rPr>
                <w:sz w:val="28"/>
                <w:szCs w:val="28"/>
              </w:rPr>
              <w:t> °С</w:t>
            </w:r>
            <w:proofErr w:type="gramEnd"/>
            <w:r w:rsidRPr="00F01BE2">
              <w:rPr>
                <w:sz w:val="28"/>
                <w:szCs w:val="28"/>
              </w:rPr>
              <w:t>/ мин)</w:t>
            </w:r>
            <w:r w:rsidR="0074496B">
              <w:rPr>
                <w:sz w:val="28"/>
                <w:szCs w:val="28"/>
              </w:rPr>
              <w:t>;</w:t>
            </w:r>
          </w:p>
        </w:tc>
      </w:tr>
      <w:tr w:rsidR="00416841" w:rsidRPr="00F01BE2" w:rsidTr="0074496B">
        <w:trPr>
          <w:trHeight w:val="190"/>
        </w:trPr>
        <w:tc>
          <w:tcPr>
            <w:tcW w:w="35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12–21 мин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sym w:font="Symbol" w:char="F0AE"/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280 (15</w:t>
            </w:r>
            <w:proofErr w:type="gramStart"/>
            <w:r w:rsidRPr="00F01BE2">
              <w:rPr>
                <w:sz w:val="28"/>
                <w:szCs w:val="28"/>
              </w:rPr>
              <w:t> °С</w:t>
            </w:r>
            <w:proofErr w:type="gramEnd"/>
            <w:r w:rsidRPr="00F01BE2">
              <w:rPr>
                <w:sz w:val="28"/>
                <w:szCs w:val="28"/>
              </w:rPr>
              <w:t>/ мин)</w:t>
            </w:r>
            <w:r w:rsidR="0074496B">
              <w:rPr>
                <w:sz w:val="28"/>
                <w:szCs w:val="28"/>
              </w:rPr>
              <w:t>;</w:t>
            </w:r>
          </w:p>
        </w:tc>
      </w:tr>
      <w:tr w:rsidR="00416841" w:rsidRPr="00F01BE2" w:rsidTr="0074496B">
        <w:trPr>
          <w:trHeight w:val="438"/>
        </w:trPr>
        <w:tc>
          <w:tcPr>
            <w:tcW w:w="35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21 мин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280</w:t>
            </w:r>
            <w:r w:rsidR="0074496B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1A69A1">
            <w:pPr>
              <w:keepNext/>
              <w:keepLines/>
              <w:spacing w:after="120"/>
              <w:rPr>
                <w:sz w:val="28"/>
                <w:szCs w:val="28"/>
              </w:rPr>
            </w:pP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>Температура инжектора,</w:t>
            </w:r>
            <w:r w:rsidR="007C6F99">
              <w:rPr>
                <w:sz w:val="28"/>
                <w:szCs w:val="28"/>
              </w:rPr>
              <w:t xml:space="preserve"> </w:t>
            </w:r>
            <w:r w:rsidRPr="00F01BE2">
              <w:rPr>
                <w:sz w:val="28"/>
                <w:szCs w:val="28"/>
              </w:rPr>
              <w:sym w:font="Symbol" w:char="F0B0"/>
            </w:r>
            <w:proofErr w:type="gramStart"/>
            <w:r w:rsidRPr="00F01BE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  <w:r w:rsidR="0074496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416841" w:rsidRPr="00F01BE2" w:rsidTr="0074496B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spacing w:after="120"/>
              <w:rPr>
                <w:sz w:val="28"/>
                <w:szCs w:val="28"/>
              </w:rPr>
            </w:pPr>
            <w:r w:rsidRPr="00F01BE2">
              <w:rPr>
                <w:sz w:val="28"/>
                <w:szCs w:val="28"/>
              </w:rPr>
              <w:t xml:space="preserve">Температура детектора, </w:t>
            </w:r>
            <w:r w:rsidRPr="00F01BE2">
              <w:rPr>
                <w:sz w:val="28"/>
                <w:szCs w:val="28"/>
              </w:rPr>
              <w:sym w:font="Symbol" w:char="F0B0"/>
            </w:r>
            <w:proofErr w:type="gramStart"/>
            <w:r w:rsidRPr="00F01BE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1" w:rsidRPr="00F01BE2" w:rsidRDefault="00416841" w:rsidP="00ED0C20">
            <w:pPr>
              <w:pStyle w:val="11"/>
              <w:widowControl w:val="0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  <w:r w:rsidR="0074496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01B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16841" w:rsidRDefault="00416841" w:rsidP="00FA00C3">
      <w:pPr>
        <w:pStyle w:val="21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BE2">
        <w:rPr>
          <w:sz w:val="28"/>
          <w:szCs w:val="28"/>
        </w:rPr>
        <w:t xml:space="preserve">Хроматографируют </w:t>
      </w:r>
      <w:r w:rsidR="002C03C8" w:rsidRPr="002C03C8">
        <w:rPr>
          <w:sz w:val="28"/>
          <w:szCs w:val="28"/>
        </w:rPr>
        <w:t xml:space="preserve">раствор стандартного образца </w:t>
      </w:r>
      <w:proofErr w:type="gramStart"/>
      <w:r w:rsidR="002C03C8" w:rsidRPr="002C03C8">
        <w:rPr>
          <w:sz w:val="28"/>
          <w:szCs w:val="28"/>
        </w:rPr>
        <w:t>транс-анетола</w:t>
      </w:r>
      <w:proofErr w:type="gramEnd"/>
      <w:r w:rsidR="002C03C8" w:rsidRPr="002C03C8">
        <w:rPr>
          <w:sz w:val="28"/>
          <w:szCs w:val="28"/>
        </w:rPr>
        <w:t xml:space="preserve"> и</w:t>
      </w:r>
      <w:r w:rsidR="002C03C8" w:rsidRPr="00416841">
        <w:rPr>
          <w:sz w:val="28"/>
          <w:szCs w:val="28"/>
        </w:rPr>
        <w:t xml:space="preserve"> </w:t>
      </w:r>
      <w:r w:rsidRPr="00F01BE2">
        <w:rPr>
          <w:sz w:val="28"/>
          <w:szCs w:val="28"/>
        </w:rPr>
        <w:t>испытуемый раствор (см. «Тонкослойная хроматография»)</w:t>
      </w:r>
      <w:r w:rsidR="002C03C8">
        <w:rPr>
          <w:sz w:val="28"/>
          <w:szCs w:val="28"/>
        </w:rPr>
        <w:t>.</w:t>
      </w:r>
    </w:p>
    <w:p w:rsidR="00210EED" w:rsidRDefault="00416841" w:rsidP="00416841">
      <w:pPr>
        <w:pStyle w:val="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BE2">
        <w:rPr>
          <w:i/>
          <w:sz w:val="28"/>
          <w:szCs w:val="28"/>
        </w:rPr>
        <w:t>Относительное время удерживания соединений</w:t>
      </w:r>
      <w:r w:rsidRPr="00F01BE2">
        <w:rPr>
          <w:sz w:val="28"/>
          <w:szCs w:val="28"/>
        </w:rPr>
        <w:t>:</w:t>
      </w:r>
      <w:r w:rsidR="009E4BBA" w:rsidRPr="002D54C6">
        <w:rPr>
          <w:sz w:val="28"/>
          <w:szCs w:val="28"/>
        </w:rPr>
        <w:t xml:space="preserve"> </w:t>
      </w:r>
      <w:proofErr w:type="spellStart"/>
      <w:r w:rsidR="009E4BBA">
        <w:rPr>
          <w:sz w:val="28"/>
          <w:szCs w:val="28"/>
        </w:rPr>
        <w:t>фенхон</w:t>
      </w:r>
      <w:proofErr w:type="spellEnd"/>
      <w:r w:rsidR="009E4BBA" w:rsidRPr="002D54C6">
        <w:rPr>
          <w:sz w:val="28"/>
          <w:szCs w:val="28"/>
        </w:rPr>
        <w:t xml:space="preserve"> </w:t>
      </w:r>
      <w:r w:rsidR="004754A5">
        <w:rPr>
          <w:sz w:val="28"/>
          <w:szCs w:val="28"/>
        </w:rPr>
        <w:t xml:space="preserve">– </w:t>
      </w:r>
      <w:r w:rsidR="009E4BBA" w:rsidRPr="002D54C6">
        <w:rPr>
          <w:sz w:val="28"/>
          <w:szCs w:val="28"/>
        </w:rPr>
        <w:t>1</w:t>
      </w:r>
      <w:r w:rsidR="004754A5">
        <w:rPr>
          <w:sz w:val="28"/>
          <w:szCs w:val="28"/>
        </w:rPr>
        <w:t xml:space="preserve"> (около 9,1 мин)</w:t>
      </w:r>
      <w:r w:rsidR="009E4BBA" w:rsidRPr="002D54C6">
        <w:rPr>
          <w:sz w:val="28"/>
          <w:szCs w:val="28"/>
        </w:rPr>
        <w:t xml:space="preserve">, анетол </w:t>
      </w:r>
      <w:r w:rsidR="00310C8B">
        <w:rPr>
          <w:sz w:val="28"/>
          <w:szCs w:val="28"/>
        </w:rPr>
        <w:t>–</w:t>
      </w:r>
      <w:r w:rsidR="004754A5">
        <w:rPr>
          <w:sz w:val="28"/>
          <w:szCs w:val="28"/>
        </w:rPr>
        <w:t xml:space="preserve"> </w:t>
      </w:r>
      <w:r w:rsidR="009E4BBA" w:rsidRPr="002D54C6">
        <w:rPr>
          <w:sz w:val="28"/>
          <w:szCs w:val="28"/>
        </w:rPr>
        <w:t>около 1,</w:t>
      </w:r>
      <w:r w:rsidR="009E4BBA">
        <w:rPr>
          <w:sz w:val="28"/>
          <w:szCs w:val="28"/>
        </w:rPr>
        <w:t>32</w:t>
      </w:r>
      <w:r w:rsidR="009E4BBA" w:rsidRPr="002D54C6">
        <w:rPr>
          <w:sz w:val="28"/>
          <w:szCs w:val="28"/>
        </w:rPr>
        <w:t>.</w:t>
      </w:r>
    </w:p>
    <w:p w:rsidR="0089004A" w:rsidRPr="00F425BA" w:rsidRDefault="0089004A" w:rsidP="002B3C68">
      <w:pPr>
        <w:pStyle w:val="11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BA">
        <w:rPr>
          <w:rFonts w:ascii="Times New Roman" w:hAnsi="Times New Roman"/>
          <w:sz w:val="28"/>
          <w:szCs w:val="28"/>
        </w:rPr>
        <w:t>ИСПЫТАНИЯ</w:t>
      </w:r>
    </w:p>
    <w:p w:rsidR="0089004A" w:rsidRPr="00F425BA" w:rsidRDefault="0089004A" w:rsidP="00FA00C3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 w:rsidR="0037420F">
        <w:rPr>
          <w:rFonts w:ascii="Times New Roman" w:hAnsi="Times New Roman"/>
          <w:sz w:val="28"/>
          <w:szCs w:val="28"/>
        </w:rPr>
        <w:t xml:space="preserve"> Не более 1</w:t>
      </w:r>
      <w:r w:rsidR="005B378E">
        <w:rPr>
          <w:rFonts w:ascii="Times New Roman" w:hAnsi="Times New Roman"/>
          <w:sz w:val="28"/>
          <w:szCs w:val="28"/>
        </w:rPr>
        <w:t>4</w:t>
      </w:r>
      <w:r w:rsidR="0037420F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% (</w:t>
      </w:r>
      <w:r w:rsidRPr="002C2C7E">
        <w:rPr>
          <w:rFonts w:ascii="Times New Roman" w:hAnsi="Times New Roman"/>
          <w:sz w:val="28"/>
          <w:szCs w:val="28"/>
        </w:rPr>
        <w:t>ОФС «</w:t>
      </w:r>
      <w:r w:rsidR="00500699" w:rsidRPr="00500699">
        <w:rPr>
          <w:rFonts w:ascii="Times New Roman" w:hAnsi="Times New Roman"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5006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89004A" w:rsidRPr="00F425BA" w:rsidRDefault="0089004A" w:rsidP="00FA00C3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Pr="00F425BA">
        <w:rPr>
          <w:i/>
          <w:sz w:val="28"/>
          <w:szCs w:val="28"/>
        </w:rPr>
        <w:t xml:space="preserve"> </w:t>
      </w:r>
      <w:r w:rsidR="0037420F">
        <w:rPr>
          <w:sz w:val="28"/>
          <w:szCs w:val="28"/>
        </w:rPr>
        <w:t xml:space="preserve">Не более </w:t>
      </w:r>
      <w:r w:rsidR="005B378E">
        <w:rPr>
          <w:sz w:val="28"/>
          <w:szCs w:val="28"/>
        </w:rPr>
        <w:t>10</w:t>
      </w:r>
      <w:r w:rsidR="0037420F">
        <w:rPr>
          <w:sz w:val="28"/>
          <w:szCs w:val="28"/>
        </w:rPr>
        <w:t>,0 </w:t>
      </w:r>
      <w:r>
        <w:rPr>
          <w:sz w:val="28"/>
          <w:szCs w:val="28"/>
        </w:rPr>
        <w:t xml:space="preserve">% </w:t>
      </w:r>
      <w:r w:rsidRPr="002C2C7E">
        <w:rPr>
          <w:rFonts w:eastAsia="Calibri"/>
          <w:sz w:val="28"/>
          <w:szCs w:val="28"/>
        </w:rPr>
        <w:t>(ОФС «Зола общая»).</w:t>
      </w:r>
    </w:p>
    <w:p w:rsidR="0089004A" w:rsidRPr="002C2C7E" w:rsidRDefault="0089004A" w:rsidP="00FA00C3">
      <w:pPr>
        <w:spacing w:line="360" w:lineRule="auto"/>
        <w:ind w:firstLine="709"/>
        <w:jc w:val="both"/>
        <w:rPr>
          <w:szCs w:val="28"/>
        </w:rPr>
      </w:pPr>
      <w:r w:rsidRPr="00451250">
        <w:rPr>
          <w:b/>
          <w:i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 w:rsidRPr="00F425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5B378E">
        <w:rPr>
          <w:sz w:val="28"/>
          <w:szCs w:val="28"/>
        </w:rPr>
        <w:t>1,0</w:t>
      </w:r>
      <w:r w:rsidR="0037420F">
        <w:rPr>
          <w:sz w:val="28"/>
          <w:szCs w:val="28"/>
        </w:rPr>
        <w:t> </w:t>
      </w:r>
      <w:r>
        <w:rPr>
          <w:sz w:val="28"/>
          <w:szCs w:val="28"/>
        </w:rPr>
        <w:t>% (</w:t>
      </w:r>
      <w:r w:rsidRPr="002C2C7E">
        <w:rPr>
          <w:sz w:val="28"/>
          <w:szCs w:val="28"/>
        </w:rPr>
        <w:t>ОФС «Зола, нерастворимая в хлористоводородной кислоте»).</w:t>
      </w:r>
    </w:p>
    <w:p w:rsidR="0089004A" w:rsidRDefault="0089004A" w:rsidP="00FA00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</w:t>
      </w:r>
      <w:r w:rsidR="0074496B">
        <w:rPr>
          <w:sz w:val="28"/>
          <w:szCs w:val="28"/>
        </w:rPr>
        <w:t> </w:t>
      </w:r>
      <w:r w:rsidRPr="002C2C7E">
        <w:rPr>
          <w:sz w:val="28"/>
          <w:szCs w:val="28"/>
        </w:rPr>
        <w:t>«</w:t>
      </w:r>
      <w:r w:rsidR="00466EA8" w:rsidRPr="00466EA8">
        <w:rPr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</w:t>
      </w:r>
      <w:r w:rsidRPr="002C2C7E">
        <w:rPr>
          <w:sz w:val="28"/>
          <w:szCs w:val="28"/>
        </w:rPr>
        <w:t>».</w:t>
      </w:r>
    </w:p>
    <w:p w:rsidR="005B378E" w:rsidRPr="002C03C8" w:rsidRDefault="009A67D8" w:rsidP="00FA00C3">
      <w:pPr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Повреждё</w:t>
      </w:r>
      <w:r w:rsidR="005B378E" w:rsidRPr="002C03C8">
        <w:rPr>
          <w:i/>
          <w:sz w:val="28"/>
          <w:szCs w:val="28"/>
        </w:rPr>
        <w:t xml:space="preserve">нных, недоразвитых плодов фенхеля и других частей. </w:t>
      </w:r>
      <w:r w:rsidR="005B378E" w:rsidRPr="002C03C8">
        <w:rPr>
          <w:sz w:val="28"/>
          <w:szCs w:val="28"/>
        </w:rPr>
        <w:t>Не более 1</w:t>
      </w:r>
      <w:r w:rsidR="009B7835" w:rsidRPr="002C03C8">
        <w:rPr>
          <w:sz w:val="28"/>
          <w:szCs w:val="28"/>
        </w:rPr>
        <w:t> </w:t>
      </w:r>
      <w:r w:rsidR="005B378E" w:rsidRPr="002C03C8">
        <w:rPr>
          <w:sz w:val="28"/>
          <w:szCs w:val="28"/>
        </w:rPr>
        <w:t>%.</w:t>
      </w:r>
    </w:p>
    <w:p w:rsidR="0089004A" w:rsidRPr="002C03C8" w:rsidRDefault="0089004A" w:rsidP="00FA00C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C03C8">
        <w:rPr>
          <w:i/>
          <w:sz w:val="28"/>
          <w:szCs w:val="28"/>
        </w:rPr>
        <w:t xml:space="preserve">Органическая примесь. </w:t>
      </w:r>
      <w:r w:rsidR="000F6815" w:rsidRPr="002C03C8">
        <w:rPr>
          <w:sz w:val="28"/>
          <w:szCs w:val="28"/>
        </w:rPr>
        <w:t>Н</w:t>
      </w:r>
      <w:r w:rsidRPr="002C03C8">
        <w:rPr>
          <w:sz w:val="28"/>
          <w:szCs w:val="28"/>
        </w:rPr>
        <w:t xml:space="preserve">е более </w:t>
      </w:r>
      <w:r w:rsidR="005B378E" w:rsidRPr="002C03C8">
        <w:rPr>
          <w:sz w:val="28"/>
          <w:szCs w:val="28"/>
        </w:rPr>
        <w:t>1,6</w:t>
      </w:r>
      <w:r w:rsidR="0037420F" w:rsidRPr="002C03C8">
        <w:rPr>
          <w:sz w:val="28"/>
          <w:szCs w:val="28"/>
        </w:rPr>
        <w:t> </w:t>
      </w:r>
      <w:r w:rsidRPr="002C03C8">
        <w:rPr>
          <w:sz w:val="28"/>
          <w:szCs w:val="28"/>
        </w:rPr>
        <w:t>%.</w:t>
      </w:r>
    </w:p>
    <w:p w:rsidR="0089004A" w:rsidRPr="002C03C8" w:rsidRDefault="0089004A" w:rsidP="00FA00C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C03C8">
        <w:rPr>
          <w:i/>
          <w:sz w:val="28"/>
          <w:szCs w:val="28"/>
        </w:rPr>
        <w:t>Минеральная примесь.</w:t>
      </w:r>
      <w:r w:rsidRPr="002C03C8">
        <w:rPr>
          <w:sz w:val="28"/>
          <w:szCs w:val="28"/>
        </w:rPr>
        <w:t xml:space="preserve"> </w:t>
      </w:r>
      <w:r w:rsidR="000F6815" w:rsidRPr="002C03C8">
        <w:rPr>
          <w:sz w:val="28"/>
          <w:szCs w:val="28"/>
        </w:rPr>
        <w:t>Н</w:t>
      </w:r>
      <w:r w:rsidRPr="002C03C8">
        <w:rPr>
          <w:sz w:val="28"/>
          <w:szCs w:val="28"/>
        </w:rPr>
        <w:t xml:space="preserve">е более </w:t>
      </w:r>
      <w:r w:rsidR="0037420F" w:rsidRPr="002C03C8">
        <w:rPr>
          <w:sz w:val="28"/>
          <w:szCs w:val="28"/>
        </w:rPr>
        <w:t>0,5 </w:t>
      </w:r>
      <w:r w:rsidRPr="002C03C8">
        <w:rPr>
          <w:sz w:val="28"/>
          <w:szCs w:val="28"/>
        </w:rPr>
        <w:t xml:space="preserve">%. </w:t>
      </w:r>
    </w:p>
    <w:p w:rsidR="0089004A" w:rsidRDefault="001530EF" w:rsidP="00FA00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Тяжё</w:t>
      </w:r>
      <w:r w:rsidR="0089004A" w:rsidRPr="00451250">
        <w:rPr>
          <w:b/>
          <w:bCs/>
          <w:i/>
          <w:sz w:val="28"/>
          <w:szCs w:val="28"/>
        </w:rPr>
        <w:t>лые металлы и мышьяк</w:t>
      </w:r>
      <w:r w:rsidR="0089004A" w:rsidRPr="002C0518">
        <w:rPr>
          <w:b/>
          <w:sz w:val="28"/>
          <w:szCs w:val="28"/>
        </w:rPr>
        <w:t>.</w:t>
      </w:r>
      <w:r w:rsidR="0089004A" w:rsidRPr="002C0518">
        <w:rPr>
          <w:sz w:val="28"/>
          <w:szCs w:val="28"/>
        </w:rPr>
        <w:t xml:space="preserve"> В соответствии с </w:t>
      </w:r>
      <w:r w:rsidR="008D06FE">
        <w:rPr>
          <w:sz w:val="28"/>
          <w:szCs w:val="28"/>
        </w:rPr>
        <w:t>ОФС «Определение содержания тяжё</w:t>
      </w:r>
      <w:r w:rsidR="0089004A" w:rsidRPr="002C0518">
        <w:rPr>
          <w:sz w:val="28"/>
          <w:szCs w:val="28"/>
        </w:rPr>
        <w:t xml:space="preserve">лых металлов и мышьяка в лекарственном растительном </w:t>
      </w:r>
      <w:r w:rsidR="008D06FE">
        <w:rPr>
          <w:sz w:val="28"/>
          <w:szCs w:val="28"/>
        </w:rPr>
        <w:t>сырье</w:t>
      </w:r>
      <w:r w:rsidR="0089004A" w:rsidRPr="002C0518">
        <w:rPr>
          <w:sz w:val="28"/>
          <w:szCs w:val="28"/>
        </w:rPr>
        <w:t xml:space="preserve"> и лекарственных растительных </w:t>
      </w:r>
      <w:r w:rsidR="00B453FD">
        <w:rPr>
          <w:sz w:val="28"/>
          <w:szCs w:val="28"/>
        </w:rPr>
        <w:t>препаратах</w:t>
      </w:r>
      <w:r w:rsidR="0089004A" w:rsidRPr="002C0518">
        <w:rPr>
          <w:sz w:val="28"/>
          <w:szCs w:val="28"/>
        </w:rPr>
        <w:t>».</w:t>
      </w:r>
    </w:p>
    <w:p w:rsidR="0089004A" w:rsidRDefault="0089004A" w:rsidP="008D06F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Радионуклиды</w:t>
      </w:r>
      <w:r w:rsidRPr="002C0518">
        <w:rPr>
          <w:b/>
          <w:bCs/>
          <w:sz w:val="28"/>
          <w:szCs w:val="28"/>
        </w:rPr>
        <w:t>.</w:t>
      </w:r>
      <w:r w:rsidRPr="002C0518">
        <w:rPr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</w:t>
      </w:r>
      <w:r w:rsidR="003558D2">
        <w:rPr>
          <w:sz w:val="28"/>
          <w:szCs w:val="28"/>
        </w:rPr>
        <w:t>сырье</w:t>
      </w:r>
      <w:r w:rsidRPr="002C0518">
        <w:rPr>
          <w:sz w:val="28"/>
          <w:szCs w:val="28"/>
        </w:rPr>
        <w:t xml:space="preserve"> и лекарственных растительных </w:t>
      </w:r>
      <w:r w:rsidR="00B453FD">
        <w:rPr>
          <w:sz w:val="28"/>
          <w:szCs w:val="28"/>
        </w:rPr>
        <w:t>препаратах</w:t>
      </w:r>
      <w:r w:rsidRPr="002C0518">
        <w:rPr>
          <w:sz w:val="28"/>
          <w:szCs w:val="28"/>
        </w:rPr>
        <w:t xml:space="preserve">». </w:t>
      </w:r>
    </w:p>
    <w:p w:rsidR="0089004A" w:rsidRPr="002C0518" w:rsidRDefault="003558D2" w:rsidP="008D06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Заражё</w:t>
      </w:r>
      <w:r w:rsidR="0089004A" w:rsidRPr="00451250">
        <w:rPr>
          <w:b/>
          <w:i/>
          <w:sz w:val="28"/>
          <w:szCs w:val="28"/>
        </w:rPr>
        <w:t>нность вредителями запасов</w:t>
      </w:r>
      <w:r w:rsidR="0089004A" w:rsidRPr="009703A4">
        <w:rPr>
          <w:sz w:val="28"/>
          <w:szCs w:val="28"/>
        </w:rPr>
        <w:t>. В соответствии с</w:t>
      </w:r>
      <w:r w:rsidR="00B074AF">
        <w:rPr>
          <w:sz w:val="28"/>
          <w:szCs w:val="28"/>
        </w:rPr>
        <w:t xml:space="preserve"> ОФС</w:t>
      </w:r>
      <w:r w:rsidR="0074496B">
        <w:rPr>
          <w:sz w:val="28"/>
          <w:szCs w:val="28"/>
        </w:rPr>
        <w:t> </w:t>
      </w:r>
      <w:r w:rsidR="00B074AF">
        <w:rPr>
          <w:sz w:val="28"/>
          <w:szCs w:val="28"/>
        </w:rPr>
        <w:t>«</w:t>
      </w:r>
      <w:r w:rsidR="00A90E2A" w:rsidRPr="00A90E2A">
        <w:rPr>
          <w:sz w:val="28"/>
          <w:szCs w:val="28"/>
        </w:rPr>
        <w:t>Определение степени заражённости лекарственного растительного сырья и лекарственных растительных препаратов вредителями запасов</w:t>
      </w:r>
      <w:r w:rsidR="0089004A" w:rsidRPr="009703A4">
        <w:rPr>
          <w:sz w:val="28"/>
          <w:szCs w:val="28"/>
        </w:rPr>
        <w:t>».</w:t>
      </w:r>
    </w:p>
    <w:p w:rsidR="0089004A" w:rsidRPr="002C0518" w:rsidRDefault="0089004A" w:rsidP="008D06F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Остаточные количества пестицидов</w:t>
      </w:r>
      <w:r w:rsidR="00B931D5">
        <w:rPr>
          <w:sz w:val="28"/>
          <w:szCs w:val="28"/>
        </w:rPr>
        <w:t xml:space="preserve">. В соответствии с </w:t>
      </w:r>
      <w:r w:rsidRPr="002C0518">
        <w:rPr>
          <w:sz w:val="28"/>
          <w:szCs w:val="28"/>
        </w:rPr>
        <w:t>ОФС</w:t>
      </w:r>
      <w:r w:rsidR="0074496B">
        <w:rPr>
          <w:sz w:val="28"/>
          <w:szCs w:val="28"/>
        </w:rPr>
        <w:t> </w:t>
      </w:r>
      <w:r w:rsidRPr="002C0518">
        <w:rPr>
          <w:sz w:val="28"/>
          <w:szCs w:val="28"/>
        </w:rPr>
        <w:t>«</w:t>
      </w:r>
      <w:r w:rsidR="000E5FE4" w:rsidRPr="000E5FE4">
        <w:rPr>
          <w:sz w:val="28"/>
          <w:szCs w:val="28"/>
        </w:rPr>
        <w:t>Определение содержания остаточных пестицидов в лекарственном растительном сырье и лекарственных растительных препаратах</w:t>
      </w:r>
      <w:r w:rsidRPr="002C0518">
        <w:rPr>
          <w:sz w:val="28"/>
          <w:szCs w:val="28"/>
        </w:rPr>
        <w:t xml:space="preserve">». </w:t>
      </w:r>
    </w:p>
    <w:p w:rsidR="0058333F" w:rsidRPr="00451250" w:rsidRDefault="0089004A" w:rsidP="008D06F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</w:t>
      </w:r>
      <w:r w:rsidR="0074496B">
        <w:rPr>
          <w:sz w:val="28"/>
          <w:szCs w:val="28"/>
        </w:rPr>
        <w:t> </w:t>
      </w:r>
      <w:r w:rsidRPr="002C0518">
        <w:rPr>
          <w:sz w:val="28"/>
          <w:szCs w:val="28"/>
        </w:rPr>
        <w:t>«Микробиологическая чистота».</w:t>
      </w:r>
    </w:p>
    <w:p w:rsidR="00416841" w:rsidRPr="00AE1951" w:rsidRDefault="00416841" w:rsidP="008D06F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2CBF">
        <w:rPr>
          <w:sz w:val="28"/>
          <w:szCs w:val="28"/>
        </w:rPr>
        <w:t>КОЛИЧЕСТВЕННОЕ ОПРЕДЕЛЕНИЕ</w:t>
      </w:r>
    </w:p>
    <w:p w:rsidR="005B378E" w:rsidRPr="005B378E" w:rsidRDefault="005B378E" w:rsidP="00B342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378E">
        <w:rPr>
          <w:sz w:val="28"/>
          <w:szCs w:val="28"/>
        </w:rPr>
        <w:t>Определение эфирного масла проводят в соответствии с ОФС</w:t>
      </w:r>
      <w:r w:rsidR="0074496B">
        <w:rPr>
          <w:sz w:val="28"/>
          <w:szCs w:val="28"/>
        </w:rPr>
        <w:t> </w:t>
      </w:r>
      <w:r w:rsidRPr="005B378E">
        <w:rPr>
          <w:sz w:val="28"/>
          <w:szCs w:val="28"/>
        </w:rPr>
        <w:t>«</w:t>
      </w:r>
      <w:r w:rsidR="00563AC1" w:rsidRPr="00563AC1">
        <w:rPr>
          <w:sz w:val="28"/>
          <w:szCs w:val="28"/>
        </w:rPr>
        <w:t>Определе</w:t>
      </w:r>
      <w:r w:rsidR="0074496B">
        <w:rPr>
          <w:sz w:val="28"/>
          <w:szCs w:val="28"/>
        </w:rPr>
        <w:t>ние содержания эфирного масла в</w:t>
      </w:r>
      <w:r w:rsidR="00563AC1" w:rsidRPr="00563AC1">
        <w:rPr>
          <w:sz w:val="28"/>
          <w:szCs w:val="28"/>
        </w:rPr>
        <w:t xml:space="preserve"> лек</w:t>
      </w:r>
      <w:r w:rsidR="00563AC1">
        <w:rPr>
          <w:sz w:val="28"/>
          <w:szCs w:val="28"/>
        </w:rPr>
        <w:t>арственном растительном сырье и</w:t>
      </w:r>
      <w:r w:rsidR="00563AC1" w:rsidRPr="00563AC1">
        <w:rPr>
          <w:sz w:val="28"/>
          <w:szCs w:val="28"/>
        </w:rPr>
        <w:t xml:space="preserve"> лекарственных средствах растительного происхождения</w:t>
      </w:r>
      <w:r w:rsidRPr="005B378E">
        <w:rPr>
          <w:sz w:val="28"/>
          <w:szCs w:val="28"/>
        </w:rPr>
        <w:t>» (метод</w:t>
      </w:r>
      <w:r w:rsidR="000B1D43">
        <w:rPr>
          <w:sz w:val="28"/>
          <w:szCs w:val="28"/>
        </w:rPr>
        <w:t>ики</w:t>
      </w:r>
      <w:r w:rsidRPr="005B378E">
        <w:rPr>
          <w:sz w:val="28"/>
          <w:szCs w:val="28"/>
        </w:rPr>
        <w:t xml:space="preserve"> 1</w:t>
      </w:r>
      <w:r w:rsidR="000B1D43">
        <w:rPr>
          <w:sz w:val="28"/>
          <w:szCs w:val="28"/>
        </w:rPr>
        <w:t>, 3</w:t>
      </w:r>
      <w:r w:rsidRPr="005B378E">
        <w:rPr>
          <w:sz w:val="28"/>
          <w:szCs w:val="28"/>
        </w:rPr>
        <w:t xml:space="preserve"> или </w:t>
      </w:r>
      <w:r w:rsidR="000B1D43">
        <w:rPr>
          <w:sz w:val="28"/>
          <w:szCs w:val="28"/>
        </w:rPr>
        <w:t>4</w:t>
      </w:r>
      <w:r w:rsidRPr="005B378E">
        <w:rPr>
          <w:sz w:val="28"/>
          <w:szCs w:val="28"/>
        </w:rPr>
        <w:t>, из 1</w:t>
      </w:r>
      <w:r>
        <w:rPr>
          <w:sz w:val="28"/>
          <w:szCs w:val="28"/>
        </w:rPr>
        <w:t>5,0 </w:t>
      </w:r>
      <w:r w:rsidRPr="005B378E">
        <w:rPr>
          <w:sz w:val="28"/>
          <w:szCs w:val="28"/>
        </w:rPr>
        <w:t xml:space="preserve">г </w:t>
      </w:r>
      <w:r>
        <w:rPr>
          <w:sz w:val="28"/>
          <w:szCs w:val="28"/>
        </w:rPr>
        <w:t>сырья</w:t>
      </w:r>
      <w:r w:rsidR="00C7723F">
        <w:rPr>
          <w:sz w:val="28"/>
          <w:szCs w:val="28"/>
        </w:rPr>
        <w:t>, измельчё</w:t>
      </w:r>
      <w:r w:rsidRPr="005B378E">
        <w:rPr>
          <w:sz w:val="28"/>
          <w:szCs w:val="28"/>
        </w:rPr>
        <w:t xml:space="preserve">нного до </w:t>
      </w:r>
      <w:r w:rsidR="004754A5">
        <w:rPr>
          <w:sz w:val="28"/>
          <w:szCs w:val="28"/>
        </w:rPr>
        <w:t>величины</w:t>
      </w:r>
      <w:r w:rsidRPr="005B378E">
        <w:rPr>
          <w:sz w:val="28"/>
          <w:szCs w:val="28"/>
        </w:rPr>
        <w:t xml:space="preserve"> частиц, проходящих сквозь сито с отверстиями размером</w:t>
      </w:r>
      <w:r>
        <w:rPr>
          <w:sz w:val="28"/>
          <w:szCs w:val="28"/>
        </w:rPr>
        <w:t xml:space="preserve"> 1 </w:t>
      </w:r>
      <w:r w:rsidRPr="005B378E">
        <w:rPr>
          <w:sz w:val="28"/>
          <w:szCs w:val="28"/>
        </w:rPr>
        <w:t xml:space="preserve">мм, </w:t>
      </w:r>
      <w:r w:rsidR="000146E3">
        <w:rPr>
          <w:sz w:val="28"/>
          <w:szCs w:val="28"/>
        </w:rPr>
        <w:t xml:space="preserve">непосредственно перед определением, </w:t>
      </w:r>
      <w:r w:rsidRPr="005B378E">
        <w:rPr>
          <w:sz w:val="28"/>
          <w:szCs w:val="28"/>
        </w:rPr>
        <w:t xml:space="preserve">время перегонки </w:t>
      </w:r>
      <w:r w:rsidR="0094211C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5B378E">
        <w:rPr>
          <w:sz w:val="28"/>
          <w:szCs w:val="28"/>
        </w:rPr>
        <w:t>ч.)</w:t>
      </w:r>
    </w:p>
    <w:p w:rsidR="00416841" w:rsidRPr="00B44F67" w:rsidRDefault="00416841" w:rsidP="008D06FE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92CBF">
        <w:rPr>
          <w:sz w:val="28"/>
          <w:szCs w:val="28"/>
        </w:rPr>
        <w:t xml:space="preserve">УПАКОВКА, МАРКИРОВКА И </w:t>
      </w:r>
      <w:r>
        <w:rPr>
          <w:sz w:val="28"/>
          <w:szCs w:val="28"/>
        </w:rPr>
        <w:t>ПЕРЕВОЗКА</w:t>
      </w:r>
    </w:p>
    <w:p w:rsidR="00416841" w:rsidRPr="000A6489" w:rsidRDefault="00416841" w:rsidP="008D06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489">
        <w:rPr>
          <w:sz w:val="28"/>
          <w:szCs w:val="28"/>
        </w:rPr>
        <w:t xml:space="preserve">В соответствии с ОФС «Упаковка, маркировка и </w:t>
      </w:r>
      <w:r>
        <w:rPr>
          <w:sz w:val="28"/>
          <w:szCs w:val="28"/>
        </w:rPr>
        <w:t>перевозка</w:t>
      </w:r>
      <w:r w:rsidRPr="000A6489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416841" w:rsidRPr="00B44F67" w:rsidRDefault="00416841" w:rsidP="008D06FE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92CBF">
        <w:rPr>
          <w:sz w:val="28"/>
          <w:szCs w:val="28"/>
        </w:rPr>
        <w:t>ХРАНЕНИЕ</w:t>
      </w:r>
    </w:p>
    <w:p w:rsidR="0089004A" w:rsidRDefault="00416841" w:rsidP="008D06FE">
      <w:pPr>
        <w:widowControl w:val="0"/>
        <w:spacing w:line="360" w:lineRule="auto"/>
        <w:ind w:firstLine="709"/>
        <w:jc w:val="both"/>
      </w:pPr>
      <w:r w:rsidRPr="000A6489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p w:rsidR="004D17B7" w:rsidRPr="00744C19" w:rsidRDefault="004D17B7" w:rsidP="0089004A">
      <w:pPr>
        <w:pStyle w:val="10"/>
        <w:spacing w:after="0" w:line="360" w:lineRule="auto"/>
        <w:ind w:firstLine="720"/>
        <w:jc w:val="both"/>
        <w:rPr>
          <w:sz w:val="28"/>
          <w:szCs w:val="28"/>
        </w:rPr>
      </w:pPr>
    </w:p>
    <w:sectPr w:rsidR="004D17B7" w:rsidRPr="00744C19" w:rsidSect="007B2C33">
      <w:headerReference w:type="default" r:id="rId11"/>
      <w:footerReference w:type="defaul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48" w:rsidRDefault="00657748">
      <w:r>
        <w:separator/>
      </w:r>
    </w:p>
  </w:endnote>
  <w:endnote w:type="continuationSeparator" w:id="0">
    <w:p w:rsidR="00657748" w:rsidRDefault="0065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6B" w:rsidRDefault="0074496B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131C2E">
      <w:rPr>
        <w:noProof/>
        <w:sz w:val="28"/>
        <w:szCs w:val="28"/>
      </w:rPr>
      <w:t>6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48" w:rsidRDefault="00657748">
      <w:r>
        <w:separator/>
      </w:r>
    </w:p>
  </w:footnote>
  <w:footnote w:type="continuationSeparator" w:id="0">
    <w:p w:rsidR="00657748" w:rsidRDefault="0065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6B" w:rsidRPr="007B2C33" w:rsidRDefault="0074496B" w:rsidP="007B2C33">
    <w:pPr>
      <w:widowControl w:val="0"/>
      <w:autoSpaceDE w:val="0"/>
      <w:autoSpaceDN w:val="0"/>
      <w:adjustRightInd w:val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838"/>
    <w:rsid w:val="00003DF6"/>
    <w:rsid w:val="00006BB8"/>
    <w:rsid w:val="000103E7"/>
    <w:rsid w:val="000128D3"/>
    <w:rsid w:val="000146E3"/>
    <w:rsid w:val="00015332"/>
    <w:rsid w:val="00034700"/>
    <w:rsid w:val="000362FB"/>
    <w:rsid w:val="00040DFE"/>
    <w:rsid w:val="00041177"/>
    <w:rsid w:val="00051AA0"/>
    <w:rsid w:val="00054C4F"/>
    <w:rsid w:val="00061862"/>
    <w:rsid w:val="00067E22"/>
    <w:rsid w:val="00074856"/>
    <w:rsid w:val="00075AD0"/>
    <w:rsid w:val="00076A7A"/>
    <w:rsid w:val="00076BD6"/>
    <w:rsid w:val="000803A3"/>
    <w:rsid w:val="00082AE6"/>
    <w:rsid w:val="000832A4"/>
    <w:rsid w:val="00084BEE"/>
    <w:rsid w:val="00086506"/>
    <w:rsid w:val="000865F0"/>
    <w:rsid w:val="00093DE5"/>
    <w:rsid w:val="00096489"/>
    <w:rsid w:val="00096828"/>
    <w:rsid w:val="000A09A3"/>
    <w:rsid w:val="000A0F08"/>
    <w:rsid w:val="000A1050"/>
    <w:rsid w:val="000A3ABD"/>
    <w:rsid w:val="000A3FE2"/>
    <w:rsid w:val="000A5E71"/>
    <w:rsid w:val="000A7B9F"/>
    <w:rsid w:val="000B1D43"/>
    <w:rsid w:val="000B3E7B"/>
    <w:rsid w:val="000B57F0"/>
    <w:rsid w:val="000C56C6"/>
    <w:rsid w:val="000D0B86"/>
    <w:rsid w:val="000D0FEC"/>
    <w:rsid w:val="000D1F59"/>
    <w:rsid w:val="000D2717"/>
    <w:rsid w:val="000E0B80"/>
    <w:rsid w:val="000E5FE4"/>
    <w:rsid w:val="000F1443"/>
    <w:rsid w:val="000F4641"/>
    <w:rsid w:val="000F6815"/>
    <w:rsid w:val="001101D4"/>
    <w:rsid w:val="0011432E"/>
    <w:rsid w:val="001163C2"/>
    <w:rsid w:val="001173EA"/>
    <w:rsid w:val="00120FC3"/>
    <w:rsid w:val="0012169E"/>
    <w:rsid w:val="001244AF"/>
    <w:rsid w:val="001247DF"/>
    <w:rsid w:val="00131C2E"/>
    <w:rsid w:val="001352C2"/>
    <w:rsid w:val="00135F3C"/>
    <w:rsid w:val="001362CB"/>
    <w:rsid w:val="00140F16"/>
    <w:rsid w:val="00146C2B"/>
    <w:rsid w:val="001530EF"/>
    <w:rsid w:val="00153327"/>
    <w:rsid w:val="00155C98"/>
    <w:rsid w:val="00157A23"/>
    <w:rsid w:val="00167F03"/>
    <w:rsid w:val="00177915"/>
    <w:rsid w:val="0018255F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9A1"/>
    <w:rsid w:val="001A6A90"/>
    <w:rsid w:val="001B0CD3"/>
    <w:rsid w:val="001B1A2D"/>
    <w:rsid w:val="001B519F"/>
    <w:rsid w:val="001B71E1"/>
    <w:rsid w:val="001C25AA"/>
    <w:rsid w:val="001D08A0"/>
    <w:rsid w:val="001D5330"/>
    <w:rsid w:val="001D5E92"/>
    <w:rsid w:val="001D7770"/>
    <w:rsid w:val="001E3C73"/>
    <w:rsid w:val="001E7DAA"/>
    <w:rsid w:val="001F0E65"/>
    <w:rsid w:val="001F1CB1"/>
    <w:rsid w:val="002059DC"/>
    <w:rsid w:val="00207C3C"/>
    <w:rsid w:val="00207FDE"/>
    <w:rsid w:val="00210789"/>
    <w:rsid w:val="00210EED"/>
    <w:rsid w:val="00214110"/>
    <w:rsid w:val="00214866"/>
    <w:rsid w:val="002254E3"/>
    <w:rsid w:val="002330A9"/>
    <w:rsid w:val="00240F0A"/>
    <w:rsid w:val="00243DDA"/>
    <w:rsid w:val="002452D2"/>
    <w:rsid w:val="002461FE"/>
    <w:rsid w:val="00247BD7"/>
    <w:rsid w:val="0025006C"/>
    <w:rsid w:val="00257A37"/>
    <w:rsid w:val="00270835"/>
    <w:rsid w:val="00272384"/>
    <w:rsid w:val="00272D2D"/>
    <w:rsid w:val="0027481E"/>
    <w:rsid w:val="00274AA8"/>
    <w:rsid w:val="00283DCC"/>
    <w:rsid w:val="00286FF2"/>
    <w:rsid w:val="00290088"/>
    <w:rsid w:val="00292B46"/>
    <w:rsid w:val="00294705"/>
    <w:rsid w:val="0029569A"/>
    <w:rsid w:val="002978F0"/>
    <w:rsid w:val="002A1065"/>
    <w:rsid w:val="002A1BCC"/>
    <w:rsid w:val="002A2EE0"/>
    <w:rsid w:val="002A5F56"/>
    <w:rsid w:val="002B22FE"/>
    <w:rsid w:val="002B26B0"/>
    <w:rsid w:val="002B3C68"/>
    <w:rsid w:val="002B5E12"/>
    <w:rsid w:val="002B5FEC"/>
    <w:rsid w:val="002C03C8"/>
    <w:rsid w:val="002C0595"/>
    <w:rsid w:val="002C13B8"/>
    <w:rsid w:val="002C728F"/>
    <w:rsid w:val="002D3C17"/>
    <w:rsid w:val="002D40E4"/>
    <w:rsid w:val="002D669D"/>
    <w:rsid w:val="002E1B86"/>
    <w:rsid w:val="002E545E"/>
    <w:rsid w:val="002E665A"/>
    <w:rsid w:val="002F15FB"/>
    <w:rsid w:val="002F7ED0"/>
    <w:rsid w:val="003004CC"/>
    <w:rsid w:val="003006DE"/>
    <w:rsid w:val="00303319"/>
    <w:rsid w:val="003034FF"/>
    <w:rsid w:val="00310C8B"/>
    <w:rsid w:val="00316E2D"/>
    <w:rsid w:val="00320A5A"/>
    <w:rsid w:val="0032169A"/>
    <w:rsid w:val="00322ED5"/>
    <w:rsid w:val="00326B10"/>
    <w:rsid w:val="003273CF"/>
    <w:rsid w:val="003310E2"/>
    <w:rsid w:val="003330F7"/>
    <w:rsid w:val="003357DD"/>
    <w:rsid w:val="0033632A"/>
    <w:rsid w:val="00340C34"/>
    <w:rsid w:val="00340C99"/>
    <w:rsid w:val="00342DEA"/>
    <w:rsid w:val="00343408"/>
    <w:rsid w:val="0034506F"/>
    <w:rsid w:val="00345D61"/>
    <w:rsid w:val="003468B7"/>
    <w:rsid w:val="003513C0"/>
    <w:rsid w:val="00351F4C"/>
    <w:rsid w:val="00353DBE"/>
    <w:rsid w:val="00355069"/>
    <w:rsid w:val="00355863"/>
    <w:rsid w:val="003558D2"/>
    <w:rsid w:val="00357231"/>
    <w:rsid w:val="0036004A"/>
    <w:rsid w:val="00363381"/>
    <w:rsid w:val="00365607"/>
    <w:rsid w:val="0037268A"/>
    <w:rsid w:val="003727A4"/>
    <w:rsid w:val="0037420F"/>
    <w:rsid w:val="00374F4F"/>
    <w:rsid w:val="00375E90"/>
    <w:rsid w:val="00382AB6"/>
    <w:rsid w:val="00385ED7"/>
    <w:rsid w:val="00391016"/>
    <w:rsid w:val="0039157F"/>
    <w:rsid w:val="00391729"/>
    <w:rsid w:val="00393EA0"/>
    <w:rsid w:val="00394441"/>
    <w:rsid w:val="003A0A11"/>
    <w:rsid w:val="003A1050"/>
    <w:rsid w:val="003A3873"/>
    <w:rsid w:val="003A3BB2"/>
    <w:rsid w:val="003A54F7"/>
    <w:rsid w:val="003B0074"/>
    <w:rsid w:val="003B17AE"/>
    <w:rsid w:val="003B57FC"/>
    <w:rsid w:val="003B69FB"/>
    <w:rsid w:val="003B717D"/>
    <w:rsid w:val="003C0FEF"/>
    <w:rsid w:val="003C3B57"/>
    <w:rsid w:val="003C3D8A"/>
    <w:rsid w:val="003C45B6"/>
    <w:rsid w:val="003D2A93"/>
    <w:rsid w:val="003D41E7"/>
    <w:rsid w:val="003D4FE0"/>
    <w:rsid w:val="003D7C2C"/>
    <w:rsid w:val="003E2EC6"/>
    <w:rsid w:val="003F50CF"/>
    <w:rsid w:val="003F7915"/>
    <w:rsid w:val="003F7A2B"/>
    <w:rsid w:val="00407ED7"/>
    <w:rsid w:val="00416841"/>
    <w:rsid w:val="00422514"/>
    <w:rsid w:val="00423DEE"/>
    <w:rsid w:val="00425CB3"/>
    <w:rsid w:val="00427B37"/>
    <w:rsid w:val="00427E2E"/>
    <w:rsid w:val="00437C64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6A2"/>
    <w:rsid w:val="00466EA8"/>
    <w:rsid w:val="00467217"/>
    <w:rsid w:val="00467FC7"/>
    <w:rsid w:val="004700DB"/>
    <w:rsid w:val="004712B8"/>
    <w:rsid w:val="0047476C"/>
    <w:rsid w:val="004754A5"/>
    <w:rsid w:val="00477600"/>
    <w:rsid w:val="00482BF4"/>
    <w:rsid w:val="00483DC6"/>
    <w:rsid w:val="00486027"/>
    <w:rsid w:val="00486060"/>
    <w:rsid w:val="004868E7"/>
    <w:rsid w:val="0048765E"/>
    <w:rsid w:val="004906DE"/>
    <w:rsid w:val="004C05CD"/>
    <w:rsid w:val="004C3F53"/>
    <w:rsid w:val="004D17B7"/>
    <w:rsid w:val="004E1857"/>
    <w:rsid w:val="004E38AF"/>
    <w:rsid w:val="004E46DF"/>
    <w:rsid w:val="004E4E3A"/>
    <w:rsid w:val="004F106D"/>
    <w:rsid w:val="004F60D5"/>
    <w:rsid w:val="004F7B6B"/>
    <w:rsid w:val="00500699"/>
    <w:rsid w:val="0050187C"/>
    <w:rsid w:val="00502816"/>
    <w:rsid w:val="00503247"/>
    <w:rsid w:val="005045A5"/>
    <w:rsid w:val="00504A6A"/>
    <w:rsid w:val="00506DBB"/>
    <w:rsid w:val="00507306"/>
    <w:rsid w:val="005076E9"/>
    <w:rsid w:val="00514A32"/>
    <w:rsid w:val="005150F7"/>
    <w:rsid w:val="00516725"/>
    <w:rsid w:val="00517D0C"/>
    <w:rsid w:val="00520D57"/>
    <w:rsid w:val="00521B1E"/>
    <w:rsid w:val="0052212B"/>
    <w:rsid w:val="005266CA"/>
    <w:rsid w:val="00527484"/>
    <w:rsid w:val="00533955"/>
    <w:rsid w:val="00534C8E"/>
    <w:rsid w:val="00542E7B"/>
    <w:rsid w:val="005472BE"/>
    <w:rsid w:val="00550FEA"/>
    <w:rsid w:val="005512D1"/>
    <w:rsid w:val="00551C9B"/>
    <w:rsid w:val="00554951"/>
    <w:rsid w:val="00555D91"/>
    <w:rsid w:val="00557C4F"/>
    <w:rsid w:val="00563284"/>
    <w:rsid w:val="00563AC1"/>
    <w:rsid w:val="00566546"/>
    <w:rsid w:val="0056776E"/>
    <w:rsid w:val="00571757"/>
    <w:rsid w:val="00571850"/>
    <w:rsid w:val="005732EF"/>
    <w:rsid w:val="0057592A"/>
    <w:rsid w:val="00576742"/>
    <w:rsid w:val="005827F5"/>
    <w:rsid w:val="0058333F"/>
    <w:rsid w:val="00585B85"/>
    <w:rsid w:val="005868B4"/>
    <w:rsid w:val="0059149B"/>
    <w:rsid w:val="00597B55"/>
    <w:rsid w:val="005A1B1D"/>
    <w:rsid w:val="005A225C"/>
    <w:rsid w:val="005A2681"/>
    <w:rsid w:val="005A3D13"/>
    <w:rsid w:val="005A5508"/>
    <w:rsid w:val="005B0029"/>
    <w:rsid w:val="005B3497"/>
    <w:rsid w:val="005B378E"/>
    <w:rsid w:val="005B58BF"/>
    <w:rsid w:val="005C0C10"/>
    <w:rsid w:val="005C454D"/>
    <w:rsid w:val="005C7821"/>
    <w:rsid w:val="005D118F"/>
    <w:rsid w:val="005D19AB"/>
    <w:rsid w:val="005D32F1"/>
    <w:rsid w:val="005D35A0"/>
    <w:rsid w:val="005D68ED"/>
    <w:rsid w:val="005E000E"/>
    <w:rsid w:val="005E2D06"/>
    <w:rsid w:val="005E699E"/>
    <w:rsid w:val="00601E23"/>
    <w:rsid w:val="006149ED"/>
    <w:rsid w:val="0061659B"/>
    <w:rsid w:val="00616958"/>
    <w:rsid w:val="00621800"/>
    <w:rsid w:val="00622074"/>
    <w:rsid w:val="00622076"/>
    <w:rsid w:val="006242D6"/>
    <w:rsid w:val="00624D5D"/>
    <w:rsid w:val="00630019"/>
    <w:rsid w:val="006324BE"/>
    <w:rsid w:val="00632653"/>
    <w:rsid w:val="006328FE"/>
    <w:rsid w:val="00636376"/>
    <w:rsid w:val="0063648E"/>
    <w:rsid w:val="00642B79"/>
    <w:rsid w:val="0065674A"/>
    <w:rsid w:val="00657748"/>
    <w:rsid w:val="00660512"/>
    <w:rsid w:val="00661460"/>
    <w:rsid w:val="00663AE6"/>
    <w:rsid w:val="00664A67"/>
    <w:rsid w:val="00670024"/>
    <w:rsid w:val="0067226D"/>
    <w:rsid w:val="00673507"/>
    <w:rsid w:val="00673EAE"/>
    <w:rsid w:val="00684C08"/>
    <w:rsid w:val="00692CCB"/>
    <w:rsid w:val="006962B8"/>
    <w:rsid w:val="006978B3"/>
    <w:rsid w:val="006A1AB2"/>
    <w:rsid w:val="006A2839"/>
    <w:rsid w:val="006A45FE"/>
    <w:rsid w:val="006A5D59"/>
    <w:rsid w:val="006A5F49"/>
    <w:rsid w:val="006B09E7"/>
    <w:rsid w:val="006C4AEE"/>
    <w:rsid w:val="006C55DC"/>
    <w:rsid w:val="006C5F3A"/>
    <w:rsid w:val="006C72C1"/>
    <w:rsid w:val="006C7D26"/>
    <w:rsid w:val="006E0D40"/>
    <w:rsid w:val="006E1752"/>
    <w:rsid w:val="006E4C23"/>
    <w:rsid w:val="006E5CE4"/>
    <w:rsid w:val="006F0757"/>
    <w:rsid w:val="006F2E85"/>
    <w:rsid w:val="006F59CD"/>
    <w:rsid w:val="006F72B5"/>
    <w:rsid w:val="00700EDF"/>
    <w:rsid w:val="00705EC6"/>
    <w:rsid w:val="00706187"/>
    <w:rsid w:val="007103AC"/>
    <w:rsid w:val="007128A4"/>
    <w:rsid w:val="007146D8"/>
    <w:rsid w:val="0072440B"/>
    <w:rsid w:val="007261A7"/>
    <w:rsid w:val="007307C0"/>
    <w:rsid w:val="00734A2D"/>
    <w:rsid w:val="0073694E"/>
    <w:rsid w:val="0073758B"/>
    <w:rsid w:val="0074086E"/>
    <w:rsid w:val="00743F6A"/>
    <w:rsid w:val="0074496B"/>
    <w:rsid w:val="00744C19"/>
    <w:rsid w:val="00745199"/>
    <w:rsid w:val="007508B9"/>
    <w:rsid w:val="00757875"/>
    <w:rsid w:val="00764FE5"/>
    <w:rsid w:val="00773ABC"/>
    <w:rsid w:val="00775588"/>
    <w:rsid w:val="0077619C"/>
    <w:rsid w:val="0077622A"/>
    <w:rsid w:val="00776497"/>
    <w:rsid w:val="00785A50"/>
    <w:rsid w:val="00793760"/>
    <w:rsid w:val="00797119"/>
    <w:rsid w:val="007A13E9"/>
    <w:rsid w:val="007A264C"/>
    <w:rsid w:val="007A34EC"/>
    <w:rsid w:val="007A567E"/>
    <w:rsid w:val="007B2C33"/>
    <w:rsid w:val="007B2C48"/>
    <w:rsid w:val="007B6EED"/>
    <w:rsid w:val="007C2F77"/>
    <w:rsid w:val="007C4754"/>
    <w:rsid w:val="007C6F99"/>
    <w:rsid w:val="007D0C65"/>
    <w:rsid w:val="007D2AFB"/>
    <w:rsid w:val="007D387A"/>
    <w:rsid w:val="007D665F"/>
    <w:rsid w:val="007D6B66"/>
    <w:rsid w:val="007F3D0D"/>
    <w:rsid w:val="008000CD"/>
    <w:rsid w:val="0080037D"/>
    <w:rsid w:val="00802F53"/>
    <w:rsid w:val="00804E78"/>
    <w:rsid w:val="00805272"/>
    <w:rsid w:val="00806B01"/>
    <w:rsid w:val="00806BEB"/>
    <w:rsid w:val="0080780D"/>
    <w:rsid w:val="00820A11"/>
    <w:rsid w:val="00824C7C"/>
    <w:rsid w:val="008263D4"/>
    <w:rsid w:val="00837C31"/>
    <w:rsid w:val="008423BB"/>
    <w:rsid w:val="00844C63"/>
    <w:rsid w:val="008522A4"/>
    <w:rsid w:val="00857860"/>
    <w:rsid w:val="00861B22"/>
    <w:rsid w:val="00861D86"/>
    <w:rsid w:val="00864B60"/>
    <w:rsid w:val="008720BA"/>
    <w:rsid w:val="00872776"/>
    <w:rsid w:val="008750BA"/>
    <w:rsid w:val="00882A82"/>
    <w:rsid w:val="008832DB"/>
    <w:rsid w:val="00883FA7"/>
    <w:rsid w:val="00887457"/>
    <w:rsid w:val="00887A51"/>
    <w:rsid w:val="0089001E"/>
    <w:rsid w:val="0089004A"/>
    <w:rsid w:val="00892799"/>
    <w:rsid w:val="00894F98"/>
    <w:rsid w:val="0089639B"/>
    <w:rsid w:val="00897A65"/>
    <w:rsid w:val="008A4FBA"/>
    <w:rsid w:val="008A76EB"/>
    <w:rsid w:val="008B69C7"/>
    <w:rsid w:val="008C4AA8"/>
    <w:rsid w:val="008C6D32"/>
    <w:rsid w:val="008D06FE"/>
    <w:rsid w:val="008D11A8"/>
    <w:rsid w:val="008D761D"/>
    <w:rsid w:val="008E0089"/>
    <w:rsid w:val="008E20FF"/>
    <w:rsid w:val="008F2C93"/>
    <w:rsid w:val="008F332A"/>
    <w:rsid w:val="008F437C"/>
    <w:rsid w:val="00900626"/>
    <w:rsid w:val="00902D86"/>
    <w:rsid w:val="00903546"/>
    <w:rsid w:val="009050FD"/>
    <w:rsid w:val="00907587"/>
    <w:rsid w:val="009226F3"/>
    <w:rsid w:val="00925639"/>
    <w:rsid w:val="00927216"/>
    <w:rsid w:val="00927648"/>
    <w:rsid w:val="0094211C"/>
    <w:rsid w:val="009424B3"/>
    <w:rsid w:val="00945235"/>
    <w:rsid w:val="00945FE4"/>
    <w:rsid w:val="00962590"/>
    <w:rsid w:val="00962D9B"/>
    <w:rsid w:val="009638D9"/>
    <w:rsid w:val="00964685"/>
    <w:rsid w:val="00976E94"/>
    <w:rsid w:val="00985318"/>
    <w:rsid w:val="00987F5F"/>
    <w:rsid w:val="0099435D"/>
    <w:rsid w:val="00994B94"/>
    <w:rsid w:val="00996C93"/>
    <w:rsid w:val="009A1D98"/>
    <w:rsid w:val="009A67D8"/>
    <w:rsid w:val="009B1D3D"/>
    <w:rsid w:val="009B3762"/>
    <w:rsid w:val="009B7835"/>
    <w:rsid w:val="009C35D6"/>
    <w:rsid w:val="009C4916"/>
    <w:rsid w:val="009D597F"/>
    <w:rsid w:val="009E04F1"/>
    <w:rsid w:val="009E2CFA"/>
    <w:rsid w:val="009E4BBA"/>
    <w:rsid w:val="009E63E6"/>
    <w:rsid w:val="009F1CC8"/>
    <w:rsid w:val="00A025F0"/>
    <w:rsid w:val="00A02DA1"/>
    <w:rsid w:val="00A04843"/>
    <w:rsid w:val="00A0654A"/>
    <w:rsid w:val="00A10787"/>
    <w:rsid w:val="00A13213"/>
    <w:rsid w:val="00A169D8"/>
    <w:rsid w:val="00A2116A"/>
    <w:rsid w:val="00A2448C"/>
    <w:rsid w:val="00A24AFA"/>
    <w:rsid w:val="00A24D86"/>
    <w:rsid w:val="00A26660"/>
    <w:rsid w:val="00A303F1"/>
    <w:rsid w:val="00A30E7E"/>
    <w:rsid w:val="00A32F87"/>
    <w:rsid w:val="00A32FC2"/>
    <w:rsid w:val="00A4197D"/>
    <w:rsid w:val="00A4502C"/>
    <w:rsid w:val="00A45FC0"/>
    <w:rsid w:val="00A50439"/>
    <w:rsid w:val="00A51721"/>
    <w:rsid w:val="00A56D80"/>
    <w:rsid w:val="00A6410A"/>
    <w:rsid w:val="00A647B9"/>
    <w:rsid w:val="00A710C6"/>
    <w:rsid w:val="00A73C0F"/>
    <w:rsid w:val="00A7581C"/>
    <w:rsid w:val="00A77C60"/>
    <w:rsid w:val="00A83D90"/>
    <w:rsid w:val="00A86763"/>
    <w:rsid w:val="00A90E2A"/>
    <w:rsid w:val="00A97058"/>
    <w:rsid w:val="00AA3B7B"/>
    <w:rsid w:val="00AB092B"/>
    <w:rsid w:val="00AC215C"/>
    <w:rsid w:val="00AC3430"/>
    <w:rsid w:val="00AC604C"/>
    <w:rsid w:val="00AC6E52"/>
    <w:rsid w:val="00AD076C"/>
    <w:rsid w:val="00AD150A"/>
    <w:rsid w:val="00AD25FA"/>
    <w:rsid w:val="00AD4EDC"/>
    <w:rsid w:val="00AD5E52"/>
    <w:rsid w:val="00AD7CC6"/>
    <w:rsid w:val="00AE3185"/>
    <w:rsid w:val="00AF0BC4"/>
    <w:rsid w:val="00AF1692"/>
    <w:rsid w:val="00AF46E8"/>
    <w:rsid w:val="00AF49CE"/>
    <w:rsid w:val="00B000E7"/>
    <w:rsid w:val="00B00920"/>
    <w:rsid w:val="00B00933"/>
    <w:rsid w:val="00B074AF"/>
    <w:rsid w:val="00B10D6A"/>
    <w:rsid w:val="00B10FCF"/>
    <w:rsid w:val="00B12290"/>
    <w:rsid w:val="00B15D5B"/>
    <w:rsid w:val="00B16A42"/>
    <w:rsid w:val="00B16C07"/>
    <w:rsid w:val="00B17CC2"/>
    <w:rsid w:val="00B24F42"/>
    <w:rsid w:val="00B253CF"/>
    <w:rsid w:val="00B321BA"/>
    <w:rsid w:val="00B3227C"/>
    <w:rsid w:val="00B342DC"/>
    <w:rsid w:val="00B34984"/>
    <w:rsid w:val="00B352D9"/>
    <w:rsid w:val="00B40613"/>
    <w:rsid w:val="00B406ED"/>
    <w:rsid w:val="00B41586"/>
    <w:rsid w:val="00B453FD"/>
    <w:rsid w:val="00B46DEB"/>
    <w:rsid w:val="00B5087C"/>
    <w:rsid w:val="00B52A72"/>
    <w:rsid w:val="00B60733"/>
    <w:rsid w:val="00B60DDF"/>
    <w:rsid w:val="00B63FD0"/>
    <w:rsid w:val="00B659F3"/>
    <w:rsid w:val="00B65E7B"/>
    <w:rsid w:val="00B66B94"/>
    <w:rsid w:val="00B75811"/>
    <w:rsid w:val="00B81556"/>
    <w:rsid w:val="00B8767F"/>
    <w:rsid w:val="00B912CD"/>
    <w:rsid w:val="00B931D5"/>
    <w:rsid w:val="00B9419D"/>
    <w:rsid w:val="00B9527D"/>
    <w:rsid w:val="00BA2D59"/>
    <w:rsid w:val="00BA416F"/>
    <w:rsid w:val="00BA5C75"/>
    <w:rsid w:val="00BA772D"/>
    <w:rsid w:val="00BA7B99"/>
    <w:rsid w:val="00BB1764"/>
    <w:rsid w:val="00BB3366"/>
    <w:rsid w:val="00BC0C5D"/>
    <w:rsid w:val="00BC4460"/>
    <w:rsid w:val="00BC59EF"/>
    <w:rsid w:val="00BC5B46"/>
    <w:rsid w:val="00BD7EDE"/>
    <w:rsid w:val="00BE1841"/>
    <w:rsid w:val="00BF5538"/>
    <w:rsid w:val="00BF6CC9"/>
    <w:rsid w:val="00C0714B"/>
    <w:rsid w:val="00C143A5"/>
    <w:rsid w:val="00C14741"/>
    <w:rsid w:val="00C15F0F"/>
    <w:rsid w:val="00C314A1"/>
    <w:rsid w:val="00C32CEF"/>
    <w:rsid w:val="00C45D96"/>
    <w:rsid w:val="00C46CFF"/>
    <w:rsid w:val="00C4793F"/>
    <w:rsid w:val="00C51558"/>
    <w:rsid w:val="00C549A5"/>
    <w:rsid w:val="00C56D79"/>
    <w:rsid w:val="00C641D2"/>
    <w:rsid w:val="00C65D72"/>
    <w:rsid w:val="00C74E1C"/>
    <w:rsid w:val="00C7516C"/>
    <w:rsid w:val="00C7672D"/>
    <w:rsid w:val="00C76F88"/>
    <w:rsid w:val="00C7723F"/>
    <w:rsid w:val="00C8124B"/>
    <w:rsid w:val="00C826ED"/>
    <w:rsid w:val="00C82CC8"/>
    <w:rsid w:val="00C8554A"/>
    <w:rsid w:val="00C86098"/>
    <w:rsid w:val="00C92C57"/>
    <w:rsid w:val="00C9517F"/>
    <w:rsid w:val="00C954EF"/>
    <w:rsid w:val="00C95A8F"/>
    <w:rsid w:val="00CB1ED3"/>
    <w:rsid w:val="00CB2650"/>
    <w:rsid w:val="00CB6DD1"/>
    <w:rsid w:val="00CC0884"/>
    <w:rsid w:val="00CD08A6"/>
    <w:rsid w:val="00CD12D7"/>
    <w:rsid w:val="00CD1E5C"/>
    <w:rsid w:val="00CD5863"/>
    <w:rsid w:val="00CE369E"/>
    <w:rsid w:val="00CE4905"/>
    <w:rsid w:val="00CF4889"/>
    <w:rsid w:val="00CF6CD0"/>
    <w:rsid w:val="00CF752A"/>
    <w:rsid w:val="00D02EE7"/>
    <w:rsid w:val="00D03EA6"/>
    <w:rsid w:val="00D0630F"/>
    <w:rsid w:val="00D070A4"/>
    <w:rsid w:val="00D10CFE"/>
    <w:rsid w:val="00D16618"/>
    <w:rsid w:val="00D17343"/>
    <w:rsid w:val="00D203DD"/>
    <w:rsid w:val="00D23E9D"/>
    <w:rsid w:val="00D27716"/>
    <w:rsid w:val="00D310CE"/>
    <w:rsid w:val="00D31EF9"/>
    <w:rsid w:val="00D335E7"/>
    <w:rsid w:val="00D45F0E"/>
    <w:rsid w:val="00D463DF"/>
    <w:rsid w:val="00D46A42"/>
    <w:rsid w:val="00D56C1C"/>
    <w:rsid w:val="00D5753B"/>
    <w:rsid w:val="00D57A73"/>
    <w:rsid w:val="00D61A7B"/>
    <w:rsid w:val="00D62F76"/>
    <w:rsid w:val="00D63F5A"/>
    <w:rsid w:val="00D74CE4"/>
    <w:rsid w:val="00D807E8"/>
    <w:rsid w:val="00D84C40"/>
    <w:rsid w:val="00D8597B"/>
    <w:rsid w:val="00D86F86"/>
    <w:rsid w:val="00D91342"/>
    <w:rsid w:val="00D92677"/>
    <w:rsid w:val="00D95908"/>
    <w:rsid w:val="00D96431"/>
    <w:rsid w:val="00D97F04"/>
    <w:rsid w:val="00DA040F"/>
    <w:rsid w:val="00DA08B1"/>
    <w:rsid w:val="00DA45C4"/>
    <w:rsid w:val="00DA6602"/>
    <w:rsid w:val="00DB0742"/>
    <w:rsid w:val="00DB08C2"/>
    <w:rsid w:val="00DB4A8B"/>
    <w:rsid w:val="00DB7E46"/>
    <w:rsid w:val="00DE2BEC"/>
    <w:rsid w:val="00DE2DBB"/>
    <w:rsid w:val="00DE6620"/>
    <w:rsid w:val="00DF1347"/>
    <w:rsid w:val="00DF6EC5"/>
    <w:rsid w:val="00DF746E"/>
    <w:rsid w:val="00E11E23"/>
    <w:rsid w:val="00E158AB"/>
    <w:rsid w:val="00E24A8A"/>
    <w:rsid w:val="00E24B25"/>
    <w:rsid w:val="00E24E58"/>
    <w:rsid w:val="00E265A4"/>
    <w:rsid w:val="00E31A42"/>
    <w:rsid w:val="00E31DCE"/>
    <w:rsid w:val="00E42EF5"/>
    <w:rsid w:val="00E44106"/>
    <w:rsid w:val="00E55CC7"/>
    <w:rsid w:val="00E62594"/>
    <w:rsid w:val="00E63561"/>
    <w:rsid w:val="00E64ECD"/>
    <w:rsid w:val="00E70E54"/>
    <w:rsid w:val="00E71E32"/>
    <w:rsid w:val="00E73A93"/>
    <w:rsid w:val="00E800DA"/>
    <w:rsid w:val="00E81A54"/>
    <w:rsid w:val="00E83FE2"/>
    <w:rsid w:val="00E85CB3"/>
    <w:rsid w:val="00E922C6"/>
    <w:rsid w:val="00E935B6"/>
    <w:rsid w:val="00E971A7"/>
    <w:rsid w:val="00EA37F0"/>
    <w:rsid w:val="00EA7138"/>
    <w:rsid w:val="00EA7C75"/>
    <w:rsid w:val="00EB057E"/>
    <w:rsid w:val="00EB126C"/>
    <w:rsid w:val="00EB21A9"/>
    <w:rsid w:val="00EB5A01"/>
    <w:rsid w:val="00EB6E46"/>
    <w:rsid w:val="00EC3539"/>
    <w:rsid w:val="00EC3C0C"/>
    <w:rsid w:val="00ED0C20"/>
    <w:rsid w:val="00ED36BE"/>
    <w:rsid w:val="00ED65C1"/>
    <w:rsid w:val="00ED7C0D"/>
    <w:rsid w:val="00ED7CBE"/>
    <w:rsid w:val="00EE2EE8"/>
    <w:rsid w:val="00EE3A85"/>
    <w:rsid w:val="00EE58D9"/>
    <w:rsid w:val="00EE7A41"/>
    <w:rsid w:val="00EE7E7F"/>
    <w:rsid w:val="00EF4A2A"/>
    <w:rsid w:val="00EF5E97"/>
    <w:rsid w:val="00F1113C"/>
    <w:rsid w:val="00F2200D"/>
    <w:rsid w:val="00F251C0"/>
    <w:rsid w:val="00F26938"/>
    <w:rsid w:val="00F276A8"/>
    <w:rsid w:val="00F3542A"/>
    <w:rsid w:val="00F36DAA"/>
    <w:rsid w:val="00F431A0"/>
    <w:rsid w:val="00F46BB0"/>
    <w:rsid w:val="00F505EA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825EA"/>
    <w:rsid w:val="00F919A6"/>
    <w:rsid w:val="00FA00C3"/>
    <w:rsid w:val="00FA37C3"/>
    <w:rsid w:val="00FA56D1"/>
    <w:rsid w:val="00FB0209"/>
    <w:rsid w:val="00FC0E3C"/>
    <w:rsid w:val="00FC250D"/>
    <w:rsid w:val="00FC31DC"/>
    <w:rsid w:val="00FD2AA4"/>
    <w:rsid w:val="00FD408B"/>
    <w:rsid w:val="00FE07A8"/>
    <w:rsid w:val="00FE3D82"/>
    <w:rsid w:val="00FE44AE"/>
    <w:rsid w:val="00FE57C0"/>
    <w:rsid w:val="00FF05D6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9E4B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9E4B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A855-4B79-4B37-ADB0-4C57B2E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6</cp:revision>
  <cp:lastPrinted>2022-12-14T11:34:00Z</cp:lastPrinted>
  <dcterms:created xsi:type="dcterms:W3CDTF">2023-08-22T06:10:00Z</dcterms:created>
  <dcterms:modified xsi:type="dcterms:W3CDTF">2024-03-04T15:09:00Z</dcterms:modified>
</cp:coreProperties>
</file>