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ED2458">
        <w:tc>
          <w:tcPr>
            <w:tcW w:w="5920" w:type="dxa"/>
          </w:tcPr>
          <w:p w:rsidR="00CF06B4" w:rsidRDefault="00E36652" w:rsidP="00E976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757F">
              <w:rPr>
                <w:rFonts w:ascii="Times New Roman" w:hAnsi="Times New Roman"/>
                <w:b/>
                <w:sz w:val="28"/>
                <w:szCs w:val="28"/>
              </w:rPr>
              <w:t>Цефуроксим натрия</w:t>
            </w:r>
          </w:p>
        </w:tc>
        <w:tc>
          <w:tcPr>
            <w:tcW w:w="460" w:type="dxa"/>
          </w:tcPr>
          <w:p w:rsidR="00CF06B4" w:rsidRDefault="00CF06B4" w:rsidP="00E976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E976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21B34">
              <w:rPr>
                <w:rFonts w:ascii="Times New Roman" w:hAnsi="Times New Roman" w:cs="Times New Roman"/>
                <w:b/>
                <w:sz w:val="28"/>
                <w:szCs w:val="28"/>
              </w:rPr>
              <w:t>.2.1.0688</w:t>
            </w:r>
            <w:bookmarkStart w:id="0" w:name="_GoBack"/>
            <w:bookmarkEnd w:id="0"/>
          </w:p>
        </w:tc>
      </w:tr>
      <w:tr w:rsidR="00BD64B6" w:rsidRPr="00F57AED" w:rsidTr="00ED2458">
        <w:tc>
          <w:tcPr>
            <w:tcW w:w="5920" w:type="dxa"/>
          </w:tcPr>
          <w:p w:rsidR="00BD64B6" w:rsidRPr="00495DB0" w:rsidRDefault="00E36652" w:rsidP="00E9762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757F">
              <w:rPr>
                <w:rFonts w:ascii="Times New Roman" w:hAnsi="Times New Roman"/>
                <w:b/>
                <w:sz w:val="28"/>
                <w:szCs w:val="28"/>
              </w:rPr>
              <w:t>Цеф</w:t>
            </w:r>
            <w:r w:rsidR="005E215A">
              <w:rPr>
                <w:rFonts w:ascii="Times New Roman" w:hAnsi="Times New Roman"/>
                <w:b/>
                <w:sz w:val="28"/>
                <w:szCs w:val="28"/>
              </w:rPr>
              <w:t>уроксим</w:t>
            </w:r>
          </w:p>
        </w:tc>
        <w:tc>
          <w:tcPr>
            <w:tcW w:w="460" w:type="dxa"/>
          </w:tcPr>
          <w:p w:rsidR="00BD64B6" w:rsidRDefault="00BD64B6" w:rsidP="00E976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E976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ED2458">
        <w:tc>
          <w:tcPr>
            <w:tcW w:w="5920" w:type="dxa"/>
          </w:tcPr>
          <w:p w:rsidR="00CF06B4" w:rsidRPr="00E36652" w:rsidRDefault="00E36652" w:rsidP="00E976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36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Cefuroximum</w:t>
            </w:r>
            <w:proofErr w:type="spellEnd"/>
            <w:r w:rsidRPr="00E36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460" w:type="dxa"/>
          </w:tcPr>
          <w:p w:rsidR="00CF06B4" w:rsidRDefault="00CF06B4" w:rsidP="00E976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E36652" w:rsidP="00E976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Pr="00E97624" w:rsidRDefault="00E36652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624">
              <w:rPr>
                <w:rFonts w:ascii="Times New Roman" w:hAnsi="Times New Roman"/>
                <w:sz w:val="28"/>
                <w:szCs w:val="28"/>
              </w:rPr>
              <w:object w:dxaOrig="4932" w:dyaOrig="2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pt;height:134pt" o:ole="">
                  <v:imagedata r:id="rId8" o:title=""/>
                </v:shape>
                <o:OLEObject Type="Embed" ProgID="ChemWindow.Document" ShapeID="_x0000_i1025" DrawAspect="Content" ObjectID="_1771074442" r:id="rId9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E36652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57F">
              <w:rPr>
                <w:rFonts w:ascii="Times New Roman" w:hAnsi="Times New Roman"/>
                <w:sz w:val="28"/>
                <w:szCs w:val="20"/>
                <w:lang w:val="en-US"/>
              </w:rPr>
              <w:t>C</w:t>
            </w:r>
            <w:r w:rsidRPr="00ED757F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16</w:t>
            </w:r>
            <w:r w:rsidRPr="00ED757F">
              <w:rPr>
                <w:rFonts w:ascii="Times New Roman" w:hAnsi="Times New Roman"/>
                <w:sz w:val="28"/>
                <w:szCs w:val="20"/>
                <w:lang w:val="en-US"/>
              </w:rPr>
              <w:t>H</w:t>
            </w:r>
            <w:r w:rsidRPr="00ED757F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15</w:t>
            </w:r>
            <w:r w:rsidRPr="00ED757F">
              <w:rPr>
                <w:rFonts w:ascii="Times New Roman" w:hAnsi="Times New Roman"/>
                <w:sz w:val="28"/>
                <w:szCs w:val="20"/>
                <w:lang w:val="en-US"/>
              </w:rPr>
              <w:t>N</w:t>
            </w:r>
            <w:r w:rsidRPr="00ED757F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4</w:t>
            </w:r>
            <w:r w:rsidRPr="00ED757F">
              <w:rPr>
                <w:rFonts w:ascii="Times New Roman" w:hAnsi="Times New Roman"/>
                <w:sz w:val="28"/>
                <w:szCs w:val="20"/>
                <w:lang w:val="en-US"/>
              </w:rPr>
              <w:t>NaO</w:t>
            </w:r>
            <w:r w:rsidRPr="00ED757F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8</w:t>
            </w:r>
            <w:r w:rsidRPr="00ED757F">
              <w:rPr>
                <w:rFonts w:ascii="Times New Roman" w:hAnsi="Times New Roman"/>
                <w:sz w:val="28"/>
                <w:szCs w:val="20"/>
                <w:lang w:val="en-US"/>
              </w:rPr>
              <w:t>S</w:t>
            </w:r>
          </w:p>
        </w:tc>
        <w:tc>
          <w:tcPr>
            <w:tcW w:w="4786" w:type="dxa"/>
          </w:tcPr>
          <w:p w:rsidR="00514FED" w:rsidRPr="00E36652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E36652" w:rsidRPr="00E36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652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  <w:r w:rsidRPr="00E36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EA4A4F" w:rsidRDefault="00EA4A4F" w:rsidP="00063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E36652" w:rsidRPr="00E36652">
              <w:rPr>
                <w:rFonts w:ascii="Times New Roman" w:hAnsi="Times New Roman" w:cs="Times New Roman"/>
                <w:sz w:val="28"/>
                <w:szCs w:val="28"/>
              </w:rPr>
              <w:t>56238-63-2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C4F" w:rsidRDefault="00063C4F" w:rsidP="00E9762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10251" w:rsidRDefault="00C10251" w:rsidP="00E9762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7F0F74" w:rsidRPr="00ED757F" w:rsidRDefault="007F0F74" w:rsidP="00E976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D757F">
        <w:rPr>
          <w:rFonts w:ascii="Times New Roman" w:hAnsi="Times New Roman"/>
          <w:sz w:val="28"/>
          <w:szCs w:val="20"/>
        </w:rPr>
        <w:t>(6</w:t>
      </w:r>
      <w:r w:rsidRPr="00ED757F">
        <w:rPr>
          <w:rFonts w:ascii="Times New Roman" w:hAnsi="Times New Roman"/>
          <w:i/>
          <w:sz w:val="28"/>
          <w:szCs w:val="20"/>
          <w:lang w:val="en-US"/>
        </w:rPr>
        <w:t>R</w:t>
      </w:r>
      <w:r w:rsidRPr="00ED757F">
        <w:rPr>
          <w:rFonts w:ascii="Times New Roman" w:hAnsi="Times New Roman"/>
          <w:sz w:val="28"/>
          <w:szCs w:val="20"/>
        </w:rPr>
        <w:t>,7</w:t>
      </w:r>
      <w:r w:rsidRPr="00ED757F">
        <w:rPr>
          <w:rFonts w:ascii="Times New Roman" w:hAnsi="Times New Roman"/>
          <w:i/>
          <w:sz w:val="28"/>
          <w:szCs w:val="20"/>
          <w:lang w:val="en-US"/>
        </w:rPr>
        <w:t>R</w:t>
      </w:r>
      <w:r w:rsidRPr="00ED757F">
        <w:rPr>
          <w:rFonts w:ascii="Times New Roman" w:hAnsi="Times New Roman"/>
          <w:sz w:val="28"/>
          <w:szCs w:val="20"/>
        </w:rPr>
        <w:t>)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3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[(Карбамоилокси)метил]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7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[(2</w:t>
      </w:r>
      <w:r w:rsidRPr="00ED757F">
        <w:rPr>
          <w:rFonts w:ascii="Times New Roman" w:hAnsi="Times New Roman"/>
          <w:i/>
          <w:sz w:val="28"/>
          <w:szCs w:val="20"/>
          <w:lang w:val="en-US"/>
        </w:rPr>
        <w:t>Z</w:t>
      </w:r>
      <w:r w:rsidRPr="00ED757F">
        <w:rPr>
          <w:rFonts w:ascii="Times New Roman" w:hAnsi="Times New Roman"/>
          <w:sz w:val="28"/>
          <w:szCs w:val="20"/>
        </w:rPr>
        <w:t>)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2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(метоксиимино)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2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(фуран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2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ил)ацетамидо]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8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оксо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5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тиа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1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азабицикло[4.2.0]окт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2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ен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2</w:t>
      </w:r>
      <w:r w:rsidRPr="00ED757F">
        <w:rPr>
          <w:rFonts w:ascii="Times New Roman" w:eastAsia="MS Mincho" w:hAnsi="Times New Roman"/>
          <w:sz w:val="28"/>
          <w:szCs w:val="20"/>
        </w:rPr>
        <w:t>-</w:t>
      </w:r>
      <w:r w:rsidRPr="00ED757F">
        <w:rPr>
          <w:rFonts w:ascii="Times New Roman" w:hAnsi="Times New Roman"/>
          <w:sz w:val="28"/>
          <w:szCs w:val="20"/>
        </w:rPr>
        <w:t>карбоксилат натрия</w:t>
      </w:r>
      <w:r w:rsidR="00D43F26">
        <w:rPr>
          <w:rFonts w:ascii="Times New Roman" w:hAnsi="Times New Roman"/>
          <w:sz w:val="28"/>
          <w:szCs w:val="20"/>
        </w:rPr>
        <w:t>.</w:t>
      </w:r>
    </w:p>
    <w:p w:rsidR="007F0F74" w:rsidRPr="00ED757F" w:rsidRDefault="007F0F74" w:rsidP="00E9762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D757F">
        <w:rPr>
          <w:rFonts w:ascii="Times New Roman" w:hAnsi="Times New Roman"/>
          <w:b w:val="0"/>
          <w:szCs w:val="28"/>
          <w:lang w:val="en-US"/>
        </w:rPr>
        <w:t>C</w:t>
      </w:r>
      <w:r w:rsidRPr="00ED757F">
        <w:rPr>
          <w:rFonts w:ascii="Times New Roman" w:hAnsi="Times New Roman"/>
          <w:b w:val="0"/>
          <w:szCs w:val="28"/>
        </w:rPr>
        <w:t>одержит не менее 96</w:t>
      </w:r>
      <w:r>
        <w:rPr>
          <w:rFonts w:ascii="Times New Roman" w:hAnsi="Times New Roman"/>
          <w:b w:val="0"/>
          <w:szCs w:val="28"/>
        </w:rPr>
        <w:t>,0 </w:t>
      </w:r>
      <w:r w:rsidRPr="00ED757F">
        <w:rPr>
          <w:rFonts w:ascii="Times New Roman" w:hAnsi="Times New Roman"/>
          <w:b w:val="0"/>
          <w:szCs w:val="28"/>
        </w:rPr>
        <w:t>% и не более 102,0 % цефуроксима натрия в пересчёте на безводное и не содержащее остаточных органических растворителей вещество.</w:t>
      </w:r>
    </w:p>
    <w:p w:rsidR="00C10251" w:rsidRPr="00C10251" w:rsidRDefault="00C10251" w:rsidP="00E9762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E976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порошок.</w:t>
      </w:r>
    </w:p>
    <w:p w:rsidR="00D302BC" w:rsidRPr="003B01F6" w:rsidRDefault="00727F50" w:rsidP="00E976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1A73">
        <w:rPr>
          <w:rFonts w:ascii="Times New Roman" w:hAnsi="Times New Roman"/>
          <w:sz w:val="28"/>
        </w:rPr>
        <w:t>*</w:t>
      </w:r>
      <w:r w:rsidR="007F0F74">
        <w:rPr>
          <w:rFonts w:ascii="Times New Roman" w:hAnsi="Times New Roman"/>
          <w:sz w:val="28"/>
        </w:rPr>
        <w:t>Гигроскопичен</w:t>
      </w:r>
      <w:r w:rsidR="00812069" w:rsidRPr="00441A73">
        <w:rPr>
          <w:rFonts w:ascii="Times New Roman" w:hAnsi="Times New Roman"/>
          <w:sz w:val="28"/>
        </w:rPr>
        <w:t>.</w:t>
      </w:r>
    </w:p>
    <w:p w:rsidR="00B20F96" w:rsidRPr="00484E4F" w:rsidRDefault="00B20F96" w:rsidP="00E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4F">
        <w:rPr>
          <w:rFonts w:ascii="Times New Roman" w:hAnsi="Times New Roman" w:cs="Times New Roman"/>
          <w:sz w:val="28"/>
          <w:szCs w:val="28"/>
        </w:rPr>
        <w:t>Легко растворим в воде</w:t>
      </w:r>
      <w:r w:rsidR="007F0F74">
        <w:rPr>
          <w:rFonts w:ascii="Times New Roman" w:hAnsi="Times New Roman" w:cs="Times New Roman"/>
          <w:sz w:val="28"/>
          <w:szCs w:val="28"/>
        </w:rPr>
        <w:t xml:space="preserve">, очень мало растворим </w:t>
      </w:r>
      <w:r w:rsidRPr="00A45614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пирте</w:t>
      </w:r>
      <w:r w:rsidRPr="00484E4F">
        <w:rPr>
          <w:rFonts w:ascii="Times New Roman" w:hAnsi="Times New Roman" w:cs="Times New Roman"/>
          <w:sz w:val="28"/>
          <w:szCs w:val="28"/>
        </w:rPr>
        <w:t xml:space="preserve"> 96</w:t>
      </w:r>
      <w:r w:rsidR="004E3787">
        <w:rPr>
          <w:rFonts w:ascii="Times New Roman" w:hAnsi="Times New Roman" w:cs="Times New Roman"/>
          <w:sz w:val="28"/>
          <w:szCs w:val="28"/>
        </w:rPr>
        <w:t> </w:t>
      </w:r>
      <w:r w:rsidRPr="00484E4F">
        <w:rPr>
          <w:rFonts w:ascii="Times New Roman" w:hAnsi="Times New Roman" w:cs="Times New Roman"/>
          <w:sz w:val="28"/>
          <w:szCs w:val="28"/>
        </w:rPr>
        <w:t>%.</w:t>
      </w:r>
    </w:p>
    <w:p w:rsidR="00CF06B4" w:rsidRPr="00C10251" w:rsidRDefault="00C10251" w:rsidP="00A47D56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lastRenderedPageBreak/>
        <w:t>ИДЕНТИФИКАЦИЯ</w:t>
      </w:r>
    </w:p>
    <w:p w:rsidR="007F0F74" w:rsidRPr="00ED757F" w:rsidRDefault="001A5EC1" w:rsidP="00A47D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1. </w:t>
      </w:r>
      <w:r w:rsidR="007F0F74" w:rsidRPr="00ED757F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7F0F74" w:rsidRPr="00ED757F">
        <w:rPr>
          <w:rFonts w:ascii="Times New Roman" w:hAnsi="Times New Roman"/>
          <w:sz w:val="28"/>
          <w:szCs w:val="28"/>
        </w:rPr>
        <w:t>(ОФС «Спектрометрия в средней инфракрасной области»)</w:t>
      </w:r>
      <w:r w:rsidR="007F0F74" w:rsidRPr="00ED757F">
        <w:rPr>
          <w:rFonts w:ascii="Times New Roman" w:hAnsi="Times New Roman"/>
          <w:i/>
          <w:sz w:val="28"/>
          <w:szCs w:val="28"/>
        </w:rPr>
        <w:t xml:space="preserve">. </w:t>
      </w:r>
      <w:r w:rsidR="007F0F74" w:rsidRPr="00ED757F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2D5DFA">
        <w:rPr>
          <w:rFonts w:ascii="Times New Roman" w:hAnsi="Times New Roman"/>
          <w:sz w:val="28"/>
          <w:szCs w:val="28"/>
        </w:rPr>
        <w:t xml:space="preserve"> </w:t>
      </w:r>
      <w:r w:rsidR="007F0F74" w:rsidRPr="00ED757F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7F0F74">
        <w:rPr>
          <w:rFonts w:ascii="Times New Roman" w:hAnsi="Times New Roman"/>
          <w:sz w:val="28"/>
          <w:szCs w:val="28"/>
        </w:rPr>
        <w:t xml:space="preserve">фармакопейного </w:t>
      </w:r>
      <w:r w:rsidR="007F0F74" w:rsidRPr="00ED757F">
        <w:rPr>
          <w:rFonts w:ascii="Times New Roman" w:hAnsi="Times New Roman"/>
          <w:sz w:val="28"/>
          <w:szCs w:val="28"/>
        </w:rPr>
        <w:t>стандартн</w:t>
      </w:r>
      <w:r w:rsidR="004E3787">
        <w:rPr>
          <w:rFonts w:ascii="Times New Roman" w:hAnsi="Times New Roman"/>
          <w:sz w:val="28"/>
          <w:szCs w:val="28"/>
        </w:rPr>
        <w:t>ого образца цефуроксима натрия.</w:t>
      </w:r>
    </w:p>
    <w:p w:rsidR="007F0F74" w:rsidRPr="00ED757F" w:rsidRDefault="001A5EC1" w:rsidP="00A47D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7F0F74" w:rsidRPr="00ED757F">
        <w:rPr>
          <w:rFonts w:ascii="Times New Roman" w:hAnsi="Times New Roman"/>
          <w:i/>
          <w:sz w:val="28"/>
          <w:szCs w:val="28"/>
        </w:rPr>
        <w:t>ВЭЖХ.</w:t>
      </w:r>
      <w:r w:rsidR="007F0F74" w:rsidRPr="00ED757F">
        <w:rPr>
          <w:rFonts w:ascii="Times New Roman" w:eastAsia="Calibri" w:hAnsi="Times New Roman"/>
          <w:sz w:val="28"/>
          <w:szCs w:val="28"/>
        </w:rPr>
        <w:t xml:space="preserve"> </w:t>
      </w:r>
      <w:r w:rsidR="007F0F74" w:rsidRPr="00ED757F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7F0F74" w:rsidRPr="00ED757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цефуроксима </w:t>
      </w:r>
      <w:r w:rsidR="007F0F74" w:rsidRPr="00ED757F">
        <w:rPr>
          <w:rFonts w:ascii="Times New Roman" w:hAnsi="Times New Roman"/>
          <w:sz w:val="28"/>
          <w:szCs w:val="28"/>
        </w:rPr>
        <w:t>на хроматограмме раствора стандартного образца цефуроксима натрия (раздел «</w:t>
      </w:r>
      <w:r w:rsidR="002F758D">
        <w:rPr>
          <w:rFonts w:ascii="Times New Roman" w:hAnsi="Times New Roman"/>
          <w:sz w:val="28"/>
          <w:szCs w:val="28"/>
        </w:rPr>
        <w:t>Количественное определение</w:t>
      </w:r>
      <w:r w:rsidR="007F0F74" w:rsidRPr="00ED757F">
        <w:rPr>
          <w:rFonts w:ascii="Times New Roman" w:hAnsi="Times New Roman"/>
          <w:sz w:val="28"/>
          <w:szCs w:val="28"/>
        </w:rPr>
        <w:t>»).</w:t>
      </w:r>
    </w:p>
    <w:p w:rsidR="007F0F74" w:rsidRPr="00ED757F" w:rsidRDefault="001A5EC1" w:rsidP="00A47D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3. </w:t>
      </w:r>
      <w:r w:rsidR="007F0F74" w:rsidRPr="00ED757F">
        <w:rPr>
          <w:rFonts w:ascii="Times New Roman" w:eastAsia="Calibri" w:hAnsi="Times New Roman"/>
          <w:i/>
          <w:sz w:val="28"/>
          <w:szCs w:val="28"/>
        </w:rPr>
        <w:t xml:space="preserve">Качественная реакция. </w:t>
      </w:r>
      <w:r w:rsidR="007F0F74" w:rsidRPr="00ED757F">
        <w:rPr>
          <w:rFonts w:ascii="Times New Roman" w:eastAsia="Calibri" w:hAnsi="Times New Roman"/>
          <w:sz w:val="28"/>
          <w:szCs w:val="28"/>
        </w:rPr>
        <w:t>Субстанция должна давать характерную реакцию А на натрий (ОФС «Общие реакции на подлинность»).</w:t>
      </w:r>
    </w:p>
    <w:p w:rsidR="00C10251" w:rsidRPr="00C10251" w:rsidRDefault="00C10251" w:rsidP="00A47D56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7F0F74" w:rsidRPr="00ED757F" w:rsidRDefault="007F0F74" w:rsidP="00A47D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7F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Pr="00ED757F">
        <w:rPr>
          <w:rFonts w:ascii="Times New Roman" w:hAnsi="Times New Roman"/>
          <w:sz w:val="28"/>
          <w:szCs w:val="28"/>
        </w:rPr>
        <w:t xml:space="preserve">От +59 до +66 в пересчёте на безводное вещество (2 % раствор субстанции в </w:t>
      </w:r>
      <w:r>
        <w:rPr>
          <w:rFonts w:ascii="Times New Roman" w:hAnsi="Times New Roman"/>
          <w:sz w:val="28"/>
          <w:szCs w:val="28"/>
        </w:rPr>
        <w:t>ацетатном буферном растворе рН </w:t>
      </w:r>
      <w:r w:rsidRPr="00ED757F">
        <w:rPr>
          <w:rFonts w:ascii="Times New Roman" w:hAnsi="Times New Roman"/>
          <w:sz w:val="28"/>
          <w:szCs w:val="28"/>
        </w:rPr>
        <w:t>4,</w:t>
      </w:r>
      <w:r w:rsidR="00BA0CD5">
        <w:rPr>
          <w:rFonts w:ascii="Times New Roman" w:hAnsi="Times New Roman"/>
          <w:sz w:val="28"/>
          <w:szCs w:val="28"/>
        </w:rPr>
        <w:t>6, ОФС «Оптическое вращение»).</w:t>
      </w:r>
    </w:p>
    <w:p w:rsidR="007F0F74" w:rsidRPr="00ED757F" w:rsidRDefault="007F0F74" w:rsidP="00A47D5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D757F">
        <w:rPr>
          <w:rFonts w:ascii="Times New Roman" w:hAnsi="Times New Roman"/>
          <w:szCs w:val="28"/>
        </w:rPr>
        <w:t xml:space="preserve">Прозрачность раствора. </w:t>
      </w:r>
      <w:r w:rsidRPr="00ED757F">
        <w:rPr>
          <w:rFonts w:ascii="Times New Roman" w:hAnsi="Times New Roman"/>
          <w:b w:val="0"/>
          <w:szCs w:val="28"/>
        </w:rPr>
        <w:t>Опалесценция раствора 2,0</w:t>
      </w:r>
      <w:r>
        <w:rPr>
          <w:rFonts w:ascii="Times New Roman" w:hAnsi="Times New Roman"/>
          <w:b w:val="0"/>
          <w:szCs w:val="28"/>
        </w:rPr>
        <w:t> </w:t>
      </w:r>
      <w:r w:rsidRPr="00ED757F">
        <w:rPr>
          <w:rFonts w:ascii="Times New Roman" w:hAnsi="Times New Roman"/>
          <w:b w:val="0"/>
          <w:szCs w:val="28"/>
        </w:rPr>
        <w:t>г субстанции в 20</w:t>
      </w:r>
      <w:r>
        <w:rPr>
          <w:rFonts w:ascii="Times New Roman" w:hAnsi="Times New Roman"/>
          <w:b w:val="0"/>
          <w:szCs w:val="28"/>
        </w:rPr>
        <w:t> </w:t>
      </w:r>
      <w:r w:rsidRPr="00ED757F">
        <w:rPr>
          <w:rFonts w:ascii="Times New Roman" w:hAnsi="Times New Roman"/>
          <w:b w:val="0"/>
          <w:szCs w:val="28"/>
        </w:rPr>
        <w:t xml:space="preserve">мл воды, свободной от </w:t>
      </w:r>
      <w:r w:rsidR="005D59CD" w:rsidRPr="00ED757F">
        <w:rPr>
          <w:rFonts w:ascii="Times New Roman" w:hAnsi="Times New Roman"/>
          <w:b w:val="0"/>
          <w:szCs w:val="28"/>
        </w:rPr>
        <w:t>углерода</w:t>
      </w:r>
      <w:r w:rsidR="005D59CD" w:rsidRPr="00D57A14">
        <w:rPr>
          <w:rFonts w:ascii="Times New Roman" w:hAnsi="Times New Roman"/>
          <w:b w:val="0"/>
          <w:szCs w:val="28"/>
        </w:rPr>
        <w:t xml:space="preserve"> </w:t>
      </w:r>
      <w:r w:rsidRPr="00D57A14">
        <w:rPr>
          <w:rFonts w:ascii="Times New Roman" w:hAnsi="Times New Roman"/>
          <w:b w:val="0"/>
          <w:szCs w:val="28"/>
        </w:rPr>
        <w:t>диоксида</w:t>
      </w:r>
      <w:r w:rsidRPr="00ED757F">
        <w:rPr>
          <w:rFonts w:ascii="Times New Roman" w:hAnsi="Times New Roman"/>
          <w:b w:val="0"/>
          <w:szCs w:val="28"/>
        </w:rPr>
        <w:t xml:space="preserve"> не </w:t>
      </w:r>
      <w:r w:rsidRPr="00ED757F">
        <w:rPr>
          <w:rFonts w:ascii="Times New Roman" w:hAnsi="Times New Roman"/>
          <w:b w:val="0"/>
          <w:spacing w:val="-6"/>
          <w:szCs w:val="28"/>
        </w:rPr>
        <w:t>должна превышать</w:t>
      </w:r>
      <w:r w:rsidR="00D57A14">
        <w:rPr>
          <w:rFonts w:ascii="Times New Roman" w:hAnsi="Times New Roman"/>
          <w:b w:val="0"/>
          <w:spacing w:val="-8"/>
          <w:szCs w:val="28"/>
        </w:rPr>
        <w:t xml:space="preserve"> эталон сравнения </w:t>
      </w:r>
      <w:r w:rsidRPr="00ED757F">
        <w:rPr>
          <w:rFonts w:ascii="Times New Roman" w:hAnsi="Times New Roman"/>
          <w:b w:val="0"/>
          <w:szCs w:val="28"/>
          <w:lang w:val="en-US"/>
        </w:rPr>
        <w:t>II</w:t>
      </w:r>
      <w:r w:rsidRPr="00ED757F">
        <w:rPr>
          <w:rFonts w:ascii="Times New Roman" w:hAnsi="Times New Roman"/>
          <w:b w:val="0"/>
          <w:szCs w:val="28"/>
        </w:rPr>
        <w:t xml:space="preserve"> (ОФС «Прозрачность и степень опалесценции (мутности) жидкостей»).</w:t>
      </w:r>
    </w:p>
    <w:p w:rsidR="007F0F74" w:rsidRPr="00ED757F" w:rsidRDefault="007F0F74" w:rsidP="00A47D56">
      <w:pPr>
        <w:pStyle w:val="37"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D757F">
        <w:rPr>
          <w:b/>
          <w:sz w:val="28"/>
          <w:szCs w:val="28"/>
        </w:rPr>
        <w:t>Оптическая плотность.</w:t>
      </w:r>
      <w:r w:rsidRPr="00ED757F">
        <w:rPr>
          <w:sz w:val="28"/>
          <w:szCs w:val="28"/>
        </w:rPr>
        <w:t xml:space="preserve"> Оптическая плотность 10 % раствора субстанции в воде, </w:t>
      </w:r>
      <w:r w:rsidRPr="00ED757F">
        <w:rPr>
          <w:spacing w:val="-1"/>
          <w:sz w:val="28"/>
          <w:szCs w:val="28"/>
        </w:rPr>
        <w:t>и</w:t>
      </w:r>
      <w:r w:rsidRPr="00ED757F">
        <w:rPr>
          <w:spacing w:val="-5"/>
          <w:sz w:val="28"/>
          <w:szCs w:val="28"/>
        </w:rPr>
        <w:t>з</w:t>
      </w:r>
      <w:r w:rsidRPr="00ED757F">
        <w:rPr>
          <w:spacing w:val="-1"/>
          <w:sz w:val="28"/>
          <w:szCs w:val="28"/>
        </w:rPr>
        <w:t>меренна</w:t>
      </w:r>
      <w:r w:rsidRPr="00ED757F">
        <w:rPr>
          <w:sz w:val="28"/>
          <w:szCs w:val="28"/>
        </w:rPr>
        <w:t>я при длине волны 450</w:t>
      </w:r>
      <w:r>
        <w:rPr>
          <w:sz w:val="28"/>
          <w:szCs w:val="28"/>
        </w:rPr>
        <w:t> </w:t>
      </w:r>
      <w:r w:rsidRPr="00ED757F">
        <w:rPr>
          <w:sz w:val="28"/>
          <w:szCs w:val="28"/>
        </w:rPr>
        <w:t>нм в кювете с толщиной слоя 1 </w:t>
      </w:r>
      <w:r w:rsidRPr="00ED757F">
        <w:rPr>
          <w:spacing w:val="-1"/>
          <w:sz w:val="28"/>
          <w:szCs w:val="28"/>
        </w:rPr>
        <w:t>с</w:t>
      </w:r>
      <w:r w:rsidRPr="00ED757F">
        <w:rPr>
          <w:sz w:val="28"/>
          <w:szCs w:val="28"/>
        </w:rPr>
        <w:t>м, не должна превышать 0,25 (ОФС «Спектрофотометрия в ультрафиолетовой и видимой областях»).</w:t>
      </w:r>
    </w:p>
    <w:p w:rsidR="007F0F74" w:rsidRPr="00ED757F" w:rsidRDefault="007F0F74" w:rsidP="00A47D5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757F">
        <w:rPr>
          <w:rFonts w:ascii="Times New Roman" w:hAnsi="Times New Roman"/>
          <w:b/>
          <w:sz w:val="28"/>
          <w:szCs w:val="28"/>
        </w:rPr>
        <w:t xml:space="preserve">рН раствора. </w:t>
      </w:r>
      <w:r w:rsidRPr="00ED757F">
        <w:rPr>
          <w:rFonts w:ascii="Times New Roman" w:eastAsia="Calibri" w:hAnsi="Times New Roman"/>
          <w:sz w:val="28"/>
          <w:szCs w:val="28"/>
        </w:rPr>
        <w:t>От 5,5 до 8,5 (1,0 % р</w:t>
      </w:r>
      <w:r>
        <w:rPr>
          <w:rFonts w:ascii="Times New Roman" w:eastAsia="Calibri" w:hAnsi="Times New Roman"/>
          <w:sz w:val="28"/>
          <w:szCs w:val="28"/>
        </w:rPr>
        <w:t>аствор, ОФС «Ионометрия», метод </w:t>
      </w:r>
      <w:r w:rsidR="004E3787">
        <w:rPr>
          <w:rFonts w:ascii="Times New Roman" w:eastAsia="Calibri" w:hAnsi="Times New Roman"/>
          <w:sz w:val="28"/>
          <w:szCs w:val="28"/>
        </w:rPr>
        <w:t>3).</w:t>
      </w:r>
    </w:p>
    <w:p w:rsidR="007F0F74" w:rsidRPr="007F0F74" w:rsidRDefault="00A16813" w:rsidP="00A47D5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4683D">
        <w:rPr>
          <w:rFonts w:ascii="Times New Roman" w:hAnsi="Times New Roman"/>
        </w:rPr>
        <w:t>Родственные примеси.</w:t>
      </w:r>
      <w:r w:rsidR="009A191F" w:rsidRPr="0024683D">
        <w:rPr>
          <w:rFonts w:ascii="Times New Roman" w:hAnsi="Times New Roman"/>
          <w:b w:val="0"/>
        </w:rPr>
        <w:t xml:space="preserve"> </w:t>
      </w:r>
      <w:r w:rsidR="007F0F74" w:rsidRPr="007F0F74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 Испытуемые растворы и растворы стандартного образца используют свежеприготовленными или хранят при температуре 5±3 °С не более суток.</w:t>
      </w:r>
    </w:p>
    <w:p w:rsidR="007F0F74" w:rsidRPr="00ED757F" w:rsidRDefault="007F0F74" w:rsidP="00E55B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7F">
        <w:rPr>
          <w:rFonts w:ascii="Times New Roman" w:hAnsi="Times New Roman"/>
          <w:i/>
          <w:sz w:val="28"/>
          <w:szCs w:val="28"/>
        </w:rPr>
        <w:t xml:space="preserve">Буферный </w:t>
      </w:r>
      <w:r w:rsidRPr="000E0997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рН </w:t>
      </w:r>
      <w:r w:rsidRPr="000E0997">
        <w:rPr>
          <w:rFonts w:ascii="Times New Roman" w:hAnsi="Times New Roman"/>
          <w:i/>
          <w:sz w:val="28"/>
          <w:szCs w:val="28"/>
        </w:rPr>
        <w:t>3,4.</w:t>
      </w:r>
      <w:r w:rsidRPr="00ED7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</w:t>
      </w:r>
      <w:r w:rsidR="00842568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="00842568">
        <w:rPr>
          <w:rFonts w:ascii="Times New Roman" w:hAnsi="Times New Roman"/>
          <w:sz w:val="28"/>
          <w:szCs w:val="28"/>
        </w:rPr>
        <w:t>м</w:t>
      </w:r>
      <w:r w:rsidRPr="00ED757F">
        <w:rPr>
          <w:rFonts w:ascii="Times New Roman" w:hAnsi="Times New Roman"/>
          <w:sz w:val="28"/>
          <w:szCs w:val="28"/>
        </w:rPr>
        <w:t xml:space="preserve">л помещают </w:t>
      </w:r>
      <w:r>
        <w:rPr>
          <w:rFonts w:ascii="Times New Roman" w:hAnsi="Times New Roman"/>
          <w:sz w:val="28"/>
          <w:szCs w:val="28"/>
        </w:rPr>
        <w:t>6,01 </w:t>
      </w:r>
      <w:r w:rsidRPr="00ED757F">
        <w:rPr>
          <w:rFonts w:ascii="Times New Roman" w:hAnsi="Times New Roman"/>
          <w:sz w:val="28"/>
          <w:szCs w:val="28"/>
        </w:rPr>
        <w:t>г ледяной уксусной кислот</w:t>
      </w:r>
      <w:r>
        <w:rPr>
          <w:rFonts w:ascii="Times New Roman" w:hAnsi="Times New Roman"/>
          <w:sz w:val="28"/>
          <w:szCs w:val="28"/>
        </w:rPr>
        <w:t>ы и 0,68 </w:t>
      </w:r>
      <w:r w:rsidRPr="00ED757F">
        <w:rPr>
          <w:rFonts w:ascii="Times New Roman" w:hAnsi="Times New Roman"/>
          <w:sz w:val="28"/>
          <w:szCs w:val="28"/>
        </w:rPr>
        <w:t>г натрия ацетата, растворяют в воде и доводят объём раствора водой до метки.</w:t>
      </w:r>
    </w:p>
    <w:p w:rsidR="007F0F74" w:rsidRPr="00ED757F" w:rsidRDefault="007F0F74" w:rsidP="00E55B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D757F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Pr="00ED757F">
        <w:rPr>
          <w:rFonts w:ascii="Times New Roman" w:hAnsi="Times New Roman"/>
          <w:b w:val="0"/>
          <w:bCs/>
          <w:szCs w:val="28"/>
        </w:rPr>
        <w:t>. Ацетонитрил—буферный раствор</w:t>
      </w:r>
      <w:r>
        <w:rPr>
          <w:rFonts w:ascii="Times New Roman" w:hAnsi="Times New Roman"/>
          <w:b w:val="0"/>
          <w:bCs/>
          <w:szCs w:val="28"/>
        </w:rPr>
        <w:t xml:space="preserve"> рН </w:t>
      </w:r>
      <w:r w:rsidRPr="000E0997">
        <w:rPr>
          <w:rFonts w:ascii="Times New Roman" w:hAnsi="Times New Roman"/>
          <w:b w:val="0"/>
          <w:bCs/>
          <w:szCs w:val="28"/>
        </w:rPr>
        <w:t>3,4 10</w:t>
      </w:r>
      <w:r w:rsidRPr="00ED757F">
        <w:rPr>
          <w:rFonts w:ascii="Times New Roman" w:hAnsi="Times New Roman"/>
          <w:b w:val="0"/>
          <w:bCs/>
          <w:szCs w:val="28"/>
        </w:rPr>
        <w:t>:990.</w:t>
      </w:r>
    </w:p>
    <w:p w:rsidR="007F0F74" w:rsidRPr="00ED757F" w:rsidRDefault="007F0F74" w:rsidP="00E55B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D757F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ED757F">
        <w:rPr>
          <w:rFonts w:ascii="Times New Roman" w:hAnsi="Times New Roman"/>
          <w:b w:val="0"/>
          <w:bCs/>
          <w:szCs w:val="28"/>
        </w:rPr>
        <w:t xml:space="preserve"> </w:t>
      </w:r>
      <w:r w:rsidRPr="00ED757F">
        <w:rPr>
          <w:rFonts w:ascii="Times New Roman" w:hAnsi="Times New Roman"/>
          <w:b w:val="0"/>
          <w:bCs/>
          <w:i/>
          <w:szCs w:val="28"/>
        </w:rPr>
        <w:t>А</w:t>
      </w:r>
      <w:r w:rsidRPr="00D57A14">
        <w:rPr>
          <w:rFonts w:ascii="Times New Roman" w:hAnsi="Times New Roman"/>
          <w:b w:val="0"/>
          <w:bCs/>
          <w:i/>
          <w:szCs w:val="28"/>
        </w:rPr>
        <w:t>.</w:t>
      </w:r>
      <w:r w:rsidRPr="00D57A14">
        <w:rPr>
          <w:rFonts w:ascii="Times New Roman" w:hAnsi="Times New Roman"/>
          <w:b w:val="0"/>
          <w:bCs/>
          <w:szCs w:val="28"/>
        </w:rPr>
        <w:t xml:space="preserve"> </w:t>
      </w:r>
      <w:r w:rsidR="00862A86" w:rsidRPr="00D57A14">
        <w:rPr>
          <w:rFonts w:ascii="Times New Roman" w:hAnsi="Times New Roman"/>
          <w:b w:val="0"/>
          <w:bCs/>
          <w:szCs w:val="28"/>
        </w:rPr>
        <w:t>В мерную</w:t>
      </w:r>
      <w:r w:rsidR="00862A86">
        <w:rPr>
          <w:rFonts w:ascii="Times New Roman" w:hAnsi="Times New Roman"/>
          <w:b w:val="0"/>
          <w:bCs/>
          <w:szCs w:val="28"/>
        </w:rPr>
        <w:t xml:space="preserve"> колбу вместимостью 25 </w:t>
      </w:r>
      <w:r w:rsidR="00862A86" w:rsidRPr="00ED757F">
        <w:rPr>
          <w:rFonts w:ascii="Times New Roman" w:hAnsi="Times New Roman"/>
          <w:b w:val="0"/>
          <w:bCs/>
          <w:szCs w:val="28"/>
        </w:rPr>
        <w:t>мл</w:t>
      </w:r>
      <w:r w:rsidR="00D57A14" w:rsidRPr="00BA720A">
        <w:rPr>
          <w:rFonts w:ascii="Times New Roman" w:hAnsi="Times New Roman"/>
          <w:b w:val="0"/>
          <w:bCs/>
          <w:strike/>
          <w:szCs w:val="28"/>
        </w:rPr>
        <w:t xml:space="preserve"> </w:t>
      </w:r>
      <w:r w:rsidR="00862A86" w:rsidRPr="00ED757F">
        <w:rPr>
          <w:rFonts w:ascii="Times New Roman" w:hAnsi="Times New Roman"/>
          <w:b w:val="0"/>
          <w:bCs/>
          <w:szCs w:val="28"/>
        </w:rPr>
        <w:t>помещают</w:t>
      </w:r>
      <w:r w:rsidR="00862A86">
        <w:rPr>
          <w:rFonts w:ascii="Times New Roman" w:hAnsi="Times New Roman"/>
          <w:b w:val="0"/>
          <w:bCs/>
          <w:szCs w:val="28"/>
        </w:rPr>
        <w:t xml:space="preserve"> </w:t>
      </w:r>
      <w:r>
        <w:rPr>
          <w:rFonts w:ascii="Times New Roman" w:hAnsi="Times New Roman"/>
          <w:b w:val="0"/>
          <w:bCs/>
          <w:szCs w:val="28"/>
        </w:rPr>
        <w:t>25 </w:t>
      </w:r>
      <w:r w:rsidRPr="00ED757F">
        <w:rPr>
          <w:rFonts w:ascii="Times New Roman" w:hAnsi="Times New Roman"/>
          <w:b w:val="0"/>
          <w:bCs/>
          <w:szCs w:val="28"/>
        </w:rPr>
        <w:t>мг (точная навеска) субстанции, растворяют в воде и доводят</w:t>
      </w:r>
      <w:r w:rsidR="004E3787">
        <w:rPr>
          <w:rFonts w:ascii="Times New Roman" w:hAnsi="Times New Roman"/>
          <w:b w:val="0"/>
          <w:bCs/>
          <w:szCs w:val="28"/>
        </w:rPr>
        <w:t xml:space="preserve"> объём раствора водой до метки.</w:t>
      </w:r>
    </w:p>
    <w:p w:rsidR="007F0F74" w:rsidRPr="00ED757F" w:rsidRDefault="007F0F74" w:rsidP="00E55B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D757F">
        <w:rPr>
          <w:rFonts w:ascii="Times New Roman" w:hAnsi="Times New Roman"/>
          <w:b w:val="0"/>
          <w:bCs/>
          <w:i/>
          <w:szCs w:val="28"/>
        </w:rPr>
        <w:t xml:space="preserve">Испытуемый раствор Б. </w:t>
      </w:r>
      <w:r>
        <w:rPr>
          <w:rFonts w:ascii="Times New Roman" w:hAnsi="Times New Roman"/>
          <w:b w:val="0"/>
          <w:bCs/>
          <w:szCs w:val="28"/>
        </w:rPr>
        <w:t>В мерную колбу вместимостью 50 </w:t>
      </w:r>
      <w:r w:rsidRPr="00ED757F">
        <w:rPr>
          <w:rFonts w:ascii="Times New Roman" w:hAnsi="Times New Roman"/>
          <w:b w:val="0"/>
          <w:bCs/>
          <w:szCs w:val="28"/>
        </w:rPr>
        <w:t xml:space="preserve">мл помещают </w:t>
      </w:r>
      <w:r>
        <w:rPr>
          <w:rFonts w:ascii="Times New Roman" w:hAnsi="Times New Roman"/>
          <w:b w:val="0"/>
          <w:bCs/>
          <w:szCs w:val="28"/>
        </w:rPr>
        <w:t>5,0 </w:t>
      </w:r>
      <w:r w:rsidRPr="00ED757F">
        <w:rPr>
          <w:rFonts w:ascii="Times New Roman" w:hAnsi="Times New Roman"/>
          <w:b w:val="0"/>
          <w:bCs/>
          <w:szCs w:val="28"/>
        </w:rPr>
        <w:t>мл испытуемого раствора А и доводят объём раствора водой до метки.</w:t>
      </w:r>
    </w:p>
    <w:p w:rsidR="007F0F74" w:rsidRPr="00ED757F" w:rsidRDefault="007F0F74" w:rsidP="00E55B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D757F">
        <w:rPr>
          <w:rFonts w:ascii="Times New Roman" w:hAnsi="Times New Roman"/>
          <w:b w:val="0"/>
          <w:bCs/>
          <w:i/>
          <w:szCs w:val="28"/>
        </w:rPr>
        <w:t>Раствор стандартного образца цефуроксима натрия</w:t>
      </w:r>
      <w:r w:rsidRPr="00ED757F">
        <w:rPr>
          <w:rFonts w:ascii="Times New Roman" w:hAnsi="Times New Roman"/>
          <w:b w:val="0"/>
          <w:bCs/>
          <w:szCs w:val="28"/>
        </w:rPr>
        <w:t>. В</w:t>
      </w:r>
      <w:r>
        <w:rPr>
          <w:rFonts w:ascii="Times New Roman" w:hAnsi="Times New Roman"/>
          <w:b w:val="0"/>
          <w:bCs/>
          <w:szCs w:val="28"/>
        </w:rPr>
        <w:t xml:space="preserve"> мерную колбу вместимостью 25 </w:t>
      </w:r>
      <w:r w:rsidRPr="00ED757F">
        <w:rPr>
          <w:rFonts w:ascii="Times New Roman" w:hAnsi="Times New Roman"/>
          <w:b w:val="0"/>
          <w:bCs/>
          <w:szCs w:val="28"/>
        </w:rPr>
        <w:t xml:space="preserve">мл помещают </w:t>
      </w:r>
      <w:r>
        <w:rPr>
          <w:rFonts w:ascii="Times New Roman" w:hAnsi="Times New Roman"/>
          <w:b w:val="0"/>
          <w:bCs/>
          <w:szCs w:val="28"/>
        </w:rPr>
        <w:t>25 </w:t>
      </w:r>
      <w:r w:rsidRPr="00ED757F">
        <w:rPr>
          <w:rFonts w:ascii="Times New Roman" w:hAnsi="Times New Roman"/>
          <w:b w:val="0"/>
          <w:bCs/>
          <w:szCs w:val="28"/>
        </w:rPr>
        <w:t>мг (точная навеска)</w:t>
      </w:r>
      <w:r w:rsidRPr="00ED757F">
        <w:rPr>
          <w:rFonts w:ascii="Times New Roman" w:hAnsi="Times New Roman"/>
          <w:b w:val="0"/>
          <w:bCs/>
          <w:i/>
          <w:szCs w:val="28"/>
        </w:rPr>
        <w:t xml:space="preserve"> </w:t>
      </w:r>
      <w:r w:rsidRPr="00ED757F">
        <w:rPr>
          <w:rFonts w:ascii="Times New Roman" w:hAnsi="Times New Roman"/>
          <w:b w:val="0"/>
          <w:bCs/>
          <w:szCs w:val="28"/>
        </w:rPr>
        <w:t>фармакопейного стандартного образца цефуроксима натрия, растворяют в воде и доводят объём раствора водой до метки. В</w:t>
      </w:r>
      <w:r>
        <w:rPr>
          <w:rFonts w:ascii="Times New Roman" w:hAnsi="Times New Roman"/>
          <w:b w:val="0"/>
          <w:bCs/>
          <w:szCs w:val="28"/>
        </w:rPr>
        <w:t xml:space="preserve"> мерную колбу вместимостью 50 </w:t>
      </w:r>
      <w:r w:rsidRPr="00ED757F">
        <w:rPr>
          <w:rFonts w:ascii="Times New Roman" w:hAnsi="Times New Roman"/>
          <w:b w:val="0"/>
          <w:bCs/>
          <w:szCs w:val="28"/>
        </w:rPr>
        <w:t xml:space="preserve">мл помещают </w:t>
      </w:r>
      <w:r>
        <w:rPr>
          <w:rFonts w:ascii="Times New Roman" w:hAnsi="Times New Roman"/>
          <w:b w:val="0"/>
          <w:bCs/>
          <w:szCs w:val="28"/>
        </w:rPr>
        <w:t>5,0 </w:t>
      </w:r>
      <w:r w:rsidRPr="00ED757F">
        <w:rPr>
          <w:rFonts w:ascii="Times New Roman" w:hAnsi="Times New Roman"/>
          <w:b w:val="0"/>
          <w:bCs/>
          <w:szCs w:val="28"/>
        </w:rPr>
        <w:t>мл полученного раствора и доводят объём раствора водой до метки.</w:t>
      </w:r>
    </w:p>
    <w:p w:rsidR="007F0F74" w:rsidRPr="00ED757F" w:rsidRDefault="007F0F74" w:rsidP="00E55B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D757F">
        <w:rPr>
          <w:rFonts w:ascii="Times New Roman" w:hAnsi="Times New Roman"/>
          <w:b w:val="0"/>
          <w:bCs/>
          <w:i/>
          <w:szCs w:val="28"/>
        </w:rPr>
        <w:t xml:space="preserve">Раствор для проверки пригодности хроматографической системы. </w:t>
      </w:r>
      <w:r w:rsidRPr="00ED757F">
        <w:rPr>
          <w:rFonts w:ascii="Times New Roman" w:hAnsi="Times New Roman"/>
          <w:b w:val="0"/>
          <w:bCs/>
          <w:szCs w:val="28"/>
        </w:rPr>
        <w:t xml:space="preserve">В водяной бане при температуре 80 °С выдерживают в течение 15 мин </w:t>
      </w:r>
      <w:r>
        <w:rPr>
          <w:rFonts w:ascii="Times New Roman" w:hAnsi="Times New Roman"/>
          <w:b w:val="0"/>
          <w:bCs/>
          <w:szCs w:val="28"/>
        </w:rPr>
        <w:t>20 </w:t>
      </w:r>
      <w:r w:rsidRPr="00ED757F">
        <w:rPr>
          <w:rFonts w:ascii="Times New Roman" w:hAnsi="Times New Roman"/>
          <w:b w:val="0"/>
          <w:bCs/>
          <w:szCs w:val="28"/>
        </w:rPr>
        <w:t xml:space="preserve">мл раствора стандартного образца цефуроксима натрия </w:t>
      </w:r>
      <w:r w:rsidRPr="00ED757F">
        <w:rPr>
          <w:rFonts w:ascii="Times New Roman" w:hAnsi="Times New Roman"/>
          <w:b w:val="0"/>
          <w:szCs w:val="28"/>
        </w:rPr>
        <w:t xml:space="preserve">(образуется примесь </w:t>
      </w:r>
      <w:r w:rsidRPr="00ED757F">
        <w:rPr>
          <w:rFonts w:ascii="Times New Roman" w:hAnsi="Times New Roman"/>
          <w:b w:val="0"/>
          <w:szCs w:val="28"/>
          <w:lang w:val="en-US"/>
        </w:rPr>
        <w:t>A</w:t>
      </w:r>
      <w:r w:rsidRPr="00ED757F">
        <w:rPr>
          <w:rFonts w:ascii="Times New Roman" w:hAnsi="Times New Roman"/>
          <w:b w:val="0"/>
          <w:szCs w:val="28"/>
        </w:rPr>
        <w:t>)</w:t>
      </w:r>
      <w:r w:rsidRPr="00ED757F">
        <w:rPr>
          <w:rFonts w:ascii="Times New Roman" w:hAnsi="Times New Roman"/>
          <w:b w:val="0"/>
          <w:bCs/>
          <w:szCs w:val="28"/>
        </w:rPr>
        <w:t>. Охлаждают и сразу хроматографируют.</w:t>
      </w:r>
    </w:p>
    <w:p w:rsidR="007F0F74" w:rsidRPr="00ED757F" w:rsidRDefault="007F0F74" w:rsidP="00E55B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D757F">
        <w:rPr>
          <w:rFonts w:ascii="Times New Roman" w:hAnsi="Times New Roman"/>
          <w:b w:val="0"/>
          <w:bCs/>
          <w:i/>
          <w:szCs w:val="28"/>
        </w:rPr>
        <w:t>Раствор сравнения.</w:t>
      </w:r>
      <w:r w:rsidRPr="00ED757F">
        <w:rPr>
          <w:rFonts w:ascii="Times New Roman" w:hAnsi="Times New Roman"/>
          <w:b w:val="0"/>
          <w:bCs/>
          <w:szCs w:val="28"/>
        </w:rPr>
        <w:t xml:space="preserve"> В</w:t>
      </w:r>
      <w:r>
        <w:rPr>
          <w:rFonts w:ascii="Times New Roman" w:hAnsi="Times New Roman"/>
          <w:b w:val="0"/>
          <w:bCs/>
          <w:szCs w:val="28"/>
        </w:rPr>
        <w:t xml:space="preserve"> мерную колбу вместимостью 100 </w:t>
      </w:r>
      <w:r w:rsidRPr="00ED757F">
        <w:rPr>
          <w:rFonts w:ascii="Times New Roman" w:hAnsi="Times New Roman"/>
          <w:b w:val="0"/>
          <w:bCs/>
          <w:szCs w:val="28"/>
        </w:rPr>
        <w:t>мл помещают 1,0 мл испытуемого раствора А и доводят</w:t>
      </w:r>
      <w:r w:rsidR="00BB39FA">
        <w:rPr>
          <w:rFonts w:ascii="Times New Roman" w:hAnsi="Times New Roman"/>
          <w:b w:val="0"/>
          <w:bCs/>
          <w:szCs w:val="28"/>
        </w:rPr>
        <w:t xml:space="preserve"> объём раствора водой до метки.</w:t>
      </w:r>
    </w:p>
    <w:p w:rsidR="007F0F74" w:rsidRPr="00ED757F" w:rsidRDefault="003C06CA" w:rsidP="0082093B">
      <w:pPr>
        <w:keepNext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Примечание</w:t>
      </w:r>
    </w:p>
    <w:p w:rsidR="007F0F74" w:rsidRPr="00ED757F" w:rsidRDefault="007F0F74" w:rsidP="008209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757F">
        <w:rPr>
          <w:rFonts w:ascii="Times New Roman" w:hAnsi="Times New Roman"/>
          <w:bCs/>
          <w:sz w:val="28"/>
          <w:szCs w:val="28"/>
        </w:rPr>
        <w:t xml:space="preserve">Примесь А: </w:t>
      </w:r>
      <w:r w:rsidRPr="00ED757F">
        <w:rPr>
          <w:rFonts w:ascii="Times New Roman" w:hAnsi="Times New Roman"/>
          <w:sz w:val="28"/>
          <w:szCs w:val="28"/>
        </w:rPr>
        <w:t>(6</w:t>
      </w:r>
      <w:r w:rsidRPr="00ED757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D757F">
        <w:rPr>
          <w:rFonts w:ascii="Times New Roman" w:hAnsi="Times New Roman"/>
          <w:sz w:val="28"/>
          <w:szCs w:val="28"/>
        </w:rPr>
        <w:t>,7</w:t>
      </w:r>
      <w:r w:rsidRPr="00ED757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D757F">
        <w:rPr>
          <w:rFonts w:ascii="Times New Roman" w:hAnsi="Times New Roman"/>
          <w:sz w:val="28"/>
          <w:szCs w:val="28"/>
        </w:rPr>
        <w:t>)-3-(гидроксиметил)-7-[(2</w:t>
      </w:r>
      <w:r w:rsidRPr="00ED757F">
        <w:rPr>
          <w:rFonts w:ascii="Times New Roman" w:hAnsi="Times New Roman"/>
          <w:i/>
          <w:sz w:val="28"/>
          <w:szCs w:val="28"/>
          <w:lang w:val="en-US"/>
        </w:rPr>
        <w:t>Z</w:t>
      </w:r>
      <w:r w:rsidRPr="00ED757F">
        <w:rPr>
          <w:rFonts w:ascii="Times New Roman" w:hAnsi="Times New Roman"/>
          <w:sz w:val="28"/>
          <w:szCs w:val="28"/>
        </w:rPr>
        <w:t>)-2-(метоксиимино)-2-(фуран-2-ил)ацетамидо]-8-оксо-5-тиа-1-азабицикло[4.2.0</w:t>
      </w:r>
      <w:r w:rsidR="003C06CA">
        <w:rPr>
          <w:rFonts w:ascii="Times New Roman" w:hAnsi="Times New Roman"/>
          <w:sz w:val="28"/>
          <w:szCs w:val="28"/>
        </w:rPr>
        <w:t>]окт-2-ен-2-карбоновая кислота,</w:t>
      </w:r>
      <w:r w:rsidRPr="00ED757F">
        <w:rPr>
          <w:rFonts w:ascii="Times New Roman" w:hAnsi="Times New Roman"/>
          <w:sz w:val="28"/>
          <w:szCs w:val="28"/>
        </w:rPr>
        <w:t xml:space="preserve"> </w:t>
      </w:r>
      <w:r w:rsidR="003C06CA" w:rsidRPr="003C06CA">
        <w:rPr>
          <w:rFonts w:ascii="Times New Roman" w:hAnsi="Times New Roman"/>
          <w:sz w:val="28"/>
          <w:szCs w:val="28"/>
        </w:rPr>
        <w:t>[</w:t>
      </w:r>
      <w:r w:rsidRPr="00ED757F">
        <w:rPr>
          <w:rFonts w:ascii="Times New Roman" w:hAnsi="Times New Roman"/>
          <w:sz w:val="28"/>
          <w:szCs w:val="28"/>
        </w:rPr>
        <w:t>56271-94-4</w:t>
      </w:r>
      <w:r w:rsidR="003C06CA" w:rsidRPr="003C06CA">
        <w:rPr>
          <w:rFonts w:ascii="Times New Roman" w:hAnsi="Times New Roman"/>
          <w:sz w:val="28"/>
          <w:szCs w:val="28"/>
        </w:rPr>
        <w:t>]</w:t>
      </w:r>
      <w:r w:rsidRPr="00ED757F">
        <w:rPr>
          <w:rFonts w:ascii="Times New Roman" w:hAnsi="Times New Roman"/>
          <w:sz w:val="28"/>
          <w:szCs w:val="28"/>
        </w:rPr>
        <w:t>.</w:t>
      </w:r>
    </w:p>
    <w:p w:rsidR="007F0F74" w:rsidRPr="00ED757F" w:rsidRDefault="007F0F74" w:rsidP="00F76DF6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bCs/>
          <w:i/>
          <w:szCs w:val="28"/>
        </w:rPr>
      </w:pPr>
      <w:r w:rsidRPr="00ED757F">
        <w:rPr>
          <w:rFonts w:ascii="Times New Roman" w:hAnsi="Times New Roman"/>
          <w:b w:val="0"/>
          <w:bCs/>
          <w:i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794"/>
        <w:gridCol w:w="5777"/>
      </w:tblGrid>
      <w:tr w:rsidR="007F0F74" w:rsidRPr="00ED757F" w:rsidTr="00CE372D">
        <w:trPr>
          <w:cantSplit/>
        </w:trPr>
        <w:tc>
          <w:tcPr>
            <w:tcW w:w="3794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757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7F0F74" w:rsidRPr="00ED757F" w:rsidRDefault="00E55B37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125 × </w:t>
            </w:r>
            <w:r w:rsidR="007F0F74" w:rsidRPr="00ED757F">
              <w:rPr>
                <w:rFonts w:ascii="Times New Roman" w:hAnsi="Times New Roman"/>
                <w:b w:val="0"/>
                <w:szCs w:val="28"/>
              </w:rPr>
              <w:t>4</w:t>
            </w:r>
            <w:r w:rsidR="007F0F74">
              <w:rPr>
                <w:rFonts w:ascii="Times New Roman" w:hAnsi="Times New Roman"/>
                <w:b w:val="0"/>
                <w:szCs w:val="28"/>
              </w:rPr>
              <w:t>,6 м</w:t>
            </w:r>
            <w:r w:rsidR="007F0F74" w:rsidRPr="00ED757F">
              <w:rPr>
                <w:rFonts w:ascii="Times New Roman" w:hAnsi="Times New Roman"/>
                <w:b w:val="0"/>
                <w:szCs w:val="28"/>
              </w:rPr>
              <w:t>м, силикагель гексилсилильный для хроматографии,</w:t>
            </w:r>
            <w:r w:rsidR="007F0F74">
              <w:rPr>
                <w:rFonts w:ascii="Times New Roman" w:hAnsi="Times New Roman"/>
                <w:b w:val="0"/>
                <w:szCs w:val="28"/>
              </w:rPr>
              <w:t xml:space="preserve"> 5 </w:t>
            </w:r>
            <w:r w:rsidR="007F0F74" w:rsidRPr="00ED757F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7F0F74" w:rsidRPr="00ED757F" w:rsidTr="00CE372D">
        <w:trPr>
          <w:cantSplit/>
        </w:trPr>
        <w:tc>
          <w:tcPr>
            <w:tcW w:w="3794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757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7F0F74" w:rsidRPr="00F76DF6" w:rsidRDefault="00F76DF6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7F0F74" w:rsidRPr="00ED757F" w:rsidTr="00CE372D">
        <w:trPr>
          <w:cantSplit/>
        </w:trPr>
        <w:tc>
          <w:tcPr>
            <w:tcW w:w="3794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757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Pr="00ED757F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F0F74" w:rsidRPr="00ED757F" w:rsidTr="00CE372D">
        <w:trPr>
          <w:cantSplit/>
        </w:trPr>
        <w:tc>
          <w:tcPr>
            <w:tcW w:w="3794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757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273 </w:t>
            </w:r>
            <w:r w:rsidRPr="00ED757F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7F0F74" w:rsidRPr="00ED757F" w:rsidTr="00CE372D">
        <w:trPr>
          <w:cantSplit/>
        </w:trPr>
        <w:tc>
          <w:tcPr>
            <w:tcW w:w="3794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757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ED757F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7F0F74" w:rsidRPr="00ED757F" w:rsidTr="00CE372D">
        <w:trPr>
          <w:cantSplit/>
        </w:trPr>
        <w:tc>
          <w:tcPr>
            <w:tcW w:w="3794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757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7F0F74" w:rsidRPr="00ED757F" w:rsidRDefault="007F0F74" w:rsidP="00E55B3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757F">
              <w:rPr>
                <w:rFonts w:ascii="Times New Roman" w:hAnsi="Times New Roman"/>
                <w:b w:val="0"/>
                <w:szCs w:val="28"/>
              </w:rPr>
              <w:t xml:space="preserve">4-кратное от времени удерживания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ED757F">
              <w:rPr>
                <w:rFonts w:ascii="Times New Roman" w:hAnsi="Times New Roman"/>
                <w:b w:val="0"/>
                <w:szCs w:val="28"/>
              </w:rPr>
              <w:t>цефуроксима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F0F74" w:rsidRPr="00ED757F" w:rsidRDefault="007F0F74" w:rsidP="0008047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ED757F">
        <w:rPr>
          <w:rFonts w:ascii="Times New Roman" w:hAnsi="Times New Roman"/>
          <w:b w:val="0"/>
          <w:bCs/>
          <w:iCs/>
          <w:szCs w:val="28"/>
        </w:rPr>
        <w:t>Хроматографируют раствор для проверки пригодно</w:t>
      </w:r>
      <w:r w:rsidR="00EA4A4F">
        <w:rPr>
          <w:rFonts w:ascii="Times New Roman" w:hAnsi="Times New Roman"/>
          <w:b w:val="0"/>
          <w:bCs/>
          <w:iCs/>
          <w:szCs w:val="28"/>
        </w:rPr>
        <w:t>сти хроматографической системы,</w:t>
      </w:r>
      <w:r w:rsidRPr="00ED757F">
        <w:rPr>
          <w:rFonts w:ascii="Times New Roman" w:hAnsi="Times New Roman"/>
          <w:b w:val="0"/>
          <w:bCs/>
          <w:iCs/>
          <w:szCs w:val="28"/>
        </w:rPr>
        <w:t xml:space="preserve"> раствор сравнения</w:t>
      </w:r>
      <w:r w:rsidR="00EA4A4F" w:rsidRPr="00EA4A4F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EA4A4F">
        <w:rPr>
          <w:rFonts w:ascii="Times New Roman" w:hAnsi="Times New Roman"/>
          <w:b w:val="0"/>
          <w:bCs/>
          <w:iCs/>
          <w:szCs w:val="28"/>
        </w:rPr>
        <w:t xml:space="preserve">и </w:t>
      </w:r>
      <w:r w:rsidR="00EA4A4F" w:rsidRPr="00ED757F">
        <w:rPr>
          <w:rFonts w:ascii="Times New Roman" w:hAnsi="Times New Roman"/>
          <w:b w:val="0"/>
          <w:bCs/>
          <w:iCs/>
          <w:szCs w:val="28"/>
        </w:rPr>
        <w:t>испытуемый раствор А</w:t>
      </w:r>
      <w:r w:rsidRPr="00ED757F">
        <w:rPr>
          <w:rFonts w:ascii="Times New Roman" w:hAnsi="Times New Roman"/>
          <w:b w:val="0"/>
          <w:bCs/>
          <w:iCs/>
          <w:szCs w:val="28"/>
        </w:rPr>
        <w:t>.</w:t>
      </w:r>
    </w:p>
    <w:p w:rsidR="007F0F74" w:rsidRPr="00ED757F" w:rsidRDefault="007F0F74" w:rsidP="0064297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ED757F">
        <w:rPr>
          <w:rFonts w:ascii="Times New Roman" w:hAnsi="Times New Roman"/>
          <w:b w:val="0"/>
          <w:bCs/>
          <w:i/>
          <w:szCs w:val="28"/>
        </w:rPr>
        <w:t>Пригодность хроматографической системы</w:t>
      </w:r>
      <w:r w:rsidRPr="00ED757F">
        <w:rPr>
          <w:rFonts w:ascii="Times New Roman" w:hAnsi="Times New Roman"/>
          <w:b w:val="0"/>
          <w:bCs/>
          <w:iCs/>
          <w:szCs w:val="28"/>
        </w:rPr>
        <w:t>. На хроматограмме раствора для проверки пригодности хроматографической системы:</w:t>
      </w:r>
    </w:p>
    <w:p w:rsidR="007F0F74" w:rsidRPr="00ED757F" w:rsidRDefault="007F0F74" w:rsidP="006429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757F">
        <w:rPr>
          <w:rFonts w:ascii="Times New Roman" w:eastAsia="Calibri" w:hAnsi="Times New Roman"/>
          <w:sz w:val="28"/>
          <w:szCs w:val="28"/>
        </w:rPr>
        <w:t>-</w:t>
      </w:r>
      <w:r w:rsidRPr="00ED757F">
        <w:rPr>
          <w:rFonts w:ascii="Times New Roman" w:eastAsia="TimesNewRomanPSMT" w:hAnsi="Times New Roman"/>
          <w:sz w:val="28"/>
          <w:szCs w:val="28"/>
        </w:rPr>
        <w:t> </w:t>
      </w:r>
      <w:r w:rsidRPr="00ED757F">
        <w:rPr>
          <w:rFonts w:ascii="Times New Roman" w:eastAsia="Calibri" w:hAnsi="Times New Roman"/>
          <w:i/>
          <w:sz w:val="28"/>
          <w:szCs w:val="28"/>
        </w:rPr>
        <w:t>разрешение (</w:t>
      </w:r>
      <w:r w:rsidRPr="00ED757F">
        <w:rPr>
          <w:rFonts w:ascii="Times New Roman" w:eastAsia="Calibri" w:hAnsi="Times New Roman"/>
          <w:i/>
          <w:sz w:val="28"/>
          <w:szCs w:val="28"/>
          <w:lang w:val="en-US"/>
        </w:rPr>
        <w:t>R</w:t>
      </w:r>
      <w:r w:rsidRPr="00ED757F">
        <w:rPr>
          <w:rFonts w:ascii="Times New Roman" w:eastAsia="Calibri" w:hAnsi="Times New Roman"/>
          <w:i/>
          <w:sz w:val="28"/>
          <w:szCs w:val="28"/>
        </w:rPr>
        <w:t>)</w:t>
      </w:r>
      <w:r w:rsidRPr="00ED757F">
        <w:rPr>
          <w:rFonts w:ascii="Times New Roman" w:eastAsia="Calibri" w:hAnsi="Times New Roman"/>
          <w:sz w:val="28"/>
          <w:szCs w:val="28"/>
        </w:rPr>
        <w:t xml:space="preserve"> между пиками цефуроксима и примеси А должно быть не менее 2,0.</w:t>
      </w:r>
    </w:p>
    <w:p w:rsidR="007F0F74" w:rsidRPr="00ED757F" w:rsidRDefault="007F0F74" w:rsidP="0064297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D757F">
        <w:rPr>
          <w:rFonts w:ascii="Times New Roman" w:hAnsi="Times New Roman"/>
          <w:b w:val="0"/>
          <w:bCs/>
          <w:i/>
          <w:iCs/>
          <w:szCs w:val="28"/>
        </w:rPr>
        <w:t>Допустимое содержание примесей.</w:t>
      </w:r>
      <w:r w:rsidRPr="00ED757F">
        <w:rPr>
          <w:rFonts w:ascii="Times New Roman" w:hAnsi="Times New Roman"/>
          <w:b w:val="0"/>
          <w:bCs/>
          <w:iCs/>
          <w:szCs w:val="28"/>
        </w:rPr>
        <w:t xml:space="preserve"> </w:t>
      </w:r>
      <w:r w:rsidRPr="00ED757F">
        <w:rPr>
          <w:rFonts w:ascii="Times New Roman" w:hAnsi="Times New Roman"/>
          <w:b w:val="0"/>
          <w:szCs w:val="28"/>
        </w:rPr>
        <w:t>На хроматограмме испытуемого раствора:</w:t>
      </w:r>
    </w:p>
    <w:p w:rsidR="007F0F74" w:rsidRPr="00ED757F" w:rsidRDefault="007F0F74" w:rsidP="0064297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757F">
        <w:rPr>
          <w:rFonts w:ascii="Times New Roman" w:eastAsia="Calibri" w:hAnsi="Times New Roman"/>
          <w:sz w:val="28"/>
          <w:szCs w:val="28"/>
        </w:rPr>
        <w:t>- площадь пика</w:t>
      </w:r>
      <w:r w:rsidRPr="00ED757F">
        <w:rPr>
          <w:rFonts w:ascii="Times New Roman" w:hAnsi="Times New Roman"/>
          <w:sz w:val="28"/>
          <w:szCs w:val="28"/>
        </w:rPr>
        <w:t xml:space="preserve"> примеси А </w:t>
      </w:r>
      <w:r w:rsidRPr="00ED757F">
        <w:rPr>
          <w:rFonts w:ascii="Times New Roman" w:eastAsia="Calibri" w:hAnsi="Times New Roman"/>
          <w:sz w:val="28"/>
          <w:szCs w:val="28"/>
        </w:rPr>
        <w:t xml:space="preserve">не должна превышать площадь пика </w:t>
      </w:r>
      <w:r w:rsidRPr="000E0997">
        <w:rPr>
          <w:rFonts w:ascii="Times New Roman" w:eastAsia="Calibri" w:hAnsi="Times New Roman"/>
          <w:sz w:val="28"/>
          <w:szCs w:val="28"/>
        </w:rPr>
        <w:t xml:space="preserve">цефуроксима </w:t>
      </w:r>
      <w:r w:rsidRPr="00ED757F">
        <w:rPr>
          <w:rFonts w:ascii="Times New Roman" w:eastAsia="Calibri" w:hAnsi="Times New Roman"/>
          <w:sz w:val="28"/>
          <w:szCs w:val="28"/>
        </w:rPr>
        <w:t>на хроматограмме раств</w:t>
      </w:r>
      <w:r w:rsidR="00860D57">
        <w:rPr>
          <w:rFonts w:ascii="Times New Roman" w:eastAsia="Calibri" w:hAnsi="Times New Roman"/>
          <w:sz w:val="28"/>
          <w:szCs w:val="28"/>
        </w:rPr>
        <w:t>ора сравнения (не более 1,0 %);</w:t>
      </w:r>
    </w:p>
    <w:p w:rsidR="007F0F74" w:rsidRPr="00ED757F" w:rsidRDefault="00860D57" w:rsidP="00642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площадь пика любой другой</w:t>
      </w:r>
      <w:r w:rsidR="007F0F74" w:rsidRPr="00ED757F">
        <w:rPr>
          <w:rFonts w:ascii="Times New Roman" w:hAnsi="Times New Roman"/>
          <w:sz w:val="28"/>
          <w:szCs w:val="28"/>
        </w:rPr>
        <w:t xml:space="preserve"> примеси не должна превышать площадь пика</w:t>
      </w:r>
      <w:r w:rsidR="007F0F74" w:rsidRPr="000E0997">
        <w:rPr>
          <w:rFonts w:ascii="Times New Roman" w:hAnsi="Times New Roman"/>
          <w:sz w:val="28"/>
          <w:szCs w:val="28"/>
        </w:rPr>
        <w:t xml:space="preserve"> цефуроксима </w:t>
      </w:r>
      <w:r w:rsidR="007F0F74" w:rsidRPr="00ED757F">
        <w:rPr>
          <w:rFonts w:ascii="Times New Roman" w:hAnsi="Times New Roman"/>
          <w:sz w:val="28"/>
          <w:szCs w:val="28"/>
        </w:rPr>
        <w:t>на хроматограмме раствора сравнения (не более 1,0 %);</w:t>
      </w:r>
    </w:p>
    <w:p w:rsidR="007F0F74" w:rsidRPr="00ED757F" w:rsidRDefault="007F0F74" w:rsidP="00642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7F">
        <w:rPr>
          <w:rFonts w:ascii="Times New Roman" w:hAnsi="Times New Roman"/>
          <w:sz w:val="28"/>
          <w:szCs w:val="28"/>
        </w:rPr>
        <w:t xml:space="preserve">- сумма площадей пиков всех примесей не должна превышать трёхкратную площадь пика </w:t>
      </w:r>
      <w:r w:rsidRPr="000E0997">
        <w:rPr>
          <w:rFonts w:ascii="Times New Roman" w:hAnsi="Times New Roman"/>
          <w:sz w:val="28"/>
          <w:szCs w:val="28"/>
        </w:rPr>
        <w:t xml:space="preserve">цефуроксима </w:t>
      </w:r>
      <w:r w:rsidRPr="00ED757F">
        <w:rPr>
          <w:rFonts w:ascii="Times New Roman" w:hAnsi="Times New Roman"/>
          <w:sz w:val="28"/>
          <w:szCs w:val="28"/>
        </w:rPr>
        <w:t>на хроматограм</w:t>
      </w:r>
      <w:r>
        <w:rPr>
          <w:rFonts w:ascii="Times New Roman" w:hAnsi="Times New Roman"/>
          <w:sz w:val="28"/>
          <w:szCs w:val="28"/>
        </w:rPr>
        <w:t>ме раствора сравнения (не более </w:t>
      </w:r>
      <w:r w:rsidRPr="00ED757F">
        <w:rPr>
          <w:rFonts w:ascii="Times New Roman" w:hAnsi="Times New Roman"/>
          <w:sz w:val="28"/>
          <w:szCs w:val="28"/>
        </w:rPr>
        <w:t>3,0 %).</w:t>
      </w:r>
    </w:p>
    <w:p w:rsidR="007F0F74" w:rsidRPr="00ED757F" w:rsidRDefault="007F0F74" w:rsidP="0064297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ED757F">
        <w:rPr>
          <w:rFonts w:ascii="Times New Roman" w:hAnsi="Times New Roman"/>
          <w:b w:val="0"/>
          <w:szCs w:val="28"/>
          <w:lang w:eastAsia="en-US"/>
        </w:rPr>
        <w:t>Не учитывают пики, площадь которых составляет менее 0,05</w:t>
      </w:r>
      <w:r w:rsidRPr="00ED757F">
        <w:rPr>
          <w:rFonts w:ascii="Times New Roman" w:hAnsi="Times New Roman"/>
          <w:b w:val="0"/>
          <w:bCs/>
          <w:iCs/>
          <w:szCs w:val="28"/>
        </w:rPr>
        <w:t xml:space="preserve"> площади пика </w:t>
      </w:r>
      <w:r w:rsidRPr="000E0997">
        <w:rPr>
          <w:rFonts w:ascii="Times New Roman" w:hAnsi="Times New Roman"/>
          <w:b w:val="0"/>
          <w:szCs w:val="28"/>
        </w:rPr>
        <w:t>цефуроксима</w:t>
      </w:r>
      <w:r w:rsidRPr="000E0997">
        <w:rPr>
          <w:rFonts w:ascii="Times New Roman" w:hAnsi="Times New Roman"/>
          <w:b w:val="0"/>
          <w:bCs/>
          <w:iCs/>
          <w:szCs w:val="28"/>
        </w:rPr>
        <w:t xml:space="preserve"> </w:t>
      </w:r>
      <w:r w:rsidRPr="00ED757F">
        <w:rPr>
          <w:rFonts w:ascii="Times New Roman" w:hAnsi="Times New Roman"/>
          <w:b w:val="0"/>
          <w:bCs/>
          <w:iCs/>
          <w:szCs w:val="28"/>
        </w:rPr>
        <w:t>на хроматограмме раствора сравнения (менее 0,05 %).</w:t>
      </w:r>
    </w:p>
    <w:p w:rsidR="007F0F74" w:rsidRPr="00ED757F" w:rsidRDefault="007F0F74" w:rsidP="0064297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ED757F">
        <w:rPr>
          <w:rFonts w:ascii="Times New Roman" w:hAnsi="Times New Roman"/>
          <w:bCs/>
          <w:iCs/>
          <w:szCs w:val="28"/>
        </w:rPr>
        <w:t xml:space="preserve">Вода. </w:t>
      </w:r>
      <w:r w:rsidRPr="00ED757F">
        <w:rPr>
          <w:rFonts w:ascii="Times New Roman" w:hAnsi="Times New Roman"/>
          <w:b w:val="0"/>
          <w:szCs w:val="28"/>
        </w:rPr>
        <w:t>Не более 3,5 % (ОФС «Определение воды», метод 1). Для определения используют 0,4</w:t>
      </w:r>
      <w:r>
        <w:rPr>
          <w:rFonts w:ascii="Times New Roman" w:hAnsi="Times New Roman"/>
          <w:b w:val="0"/>
          <w:szCs w:val="28"/>
        </w:rPr>
        <w:t> </w:t>
      </w:r>
      <w:r w:rsidRPr="00ED757F">
        <w:rPr>
          <w:rFonts w:ascii="Times New Roman" w:hAnsi="Times New Roman"/>
          <w:b w:val="0"/>
          <w:szCs w:val="28"/>
        </w:rPr>
        <w:t>г (точная навеска) субстанции.</w:t>
      </w:r>
    </w:p>
    <w:p w:rsidR="007F0F74" w:rsidRPr="001271AE" w:rsidRDefault="007F0F74" w:rsidP="0064297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D757F">
        <w:rPr>
          <w:rFonts w:ascii="Times New Roman" w:hAnsi="Times New Roman"/>
          <w:bCs/>
          <w:i/>
          <w:iCs/>
          <w:szCs w:val="28"/>
          <w:lang w:val="en-US"/>
        </w:rPr>
        <w:t>N</w:t>
      </w:r>
      <w:r w:rsidRPr="00ED757F">
        <w:rPr>
          <w:rFonts w:ascii="Times New Roman" w:hAnsi="Times New Roman"/>
          <w:bCs/>
          <w:i/>
          <w:iCs/>
          <w:szCs w:val="28"/>
        </w:rPr>
        <w:t>, </w:t>
      </w:r>
      <w:r w:rsidRPr="00ED757F">
        <w:rPr>
          <w:rFonts w:ascii="Times New Roman" w:hAnsi="Times New Roman"/>
          <w:bCs/>
          <w:i/>
          <w:iCs/>
          <w:szCs w:val="28"/>
          <w:lang w:val="en-US"/>
        </w:rPr>
        <w:t>N</w:t>
      </w:r>
      <w:r w:rsidRPr="00ED757F">
        <w:rPr>
          <w:rFonts w:ascii="Times New Roman" w:hAnsi="Times New Roman"/>
          <w:bCs/>
          <w:iCs/>
          <w:szCs w:val="28"/>
        </w:rPr>
        <w:t>-Диметиланилин</w:t>
      </w:r>
      <w:r w:rsidRPr="00ED757F">
        <w:rPr>
          <w:rFonts w:ascii="Times New Roman" w:hAnsi="Times New Roman"/>
          <w:b w:val="0"/>
          <w:bCs/>
          <w:iCs/>
          <w:szCs w:val="28"/>
        </w:rPr>
        <w:t>. Не более</w:t>
      </w:r>
      <w:r w:rsidRPr="00ED757F">
        <w:rPr>
          <w:rFonts w:ascii="Times New Roman" w:hAnsi="Times New Roman"/>
          <w:b w:val="0"/>
          <w:szCs w:val="28"/>
        </w:rPr>
        <w:t xml:space="preserve"> 0,002</w:t>
      </w:r>
      <w:r w:rsidR="00F76DF6">
        <w:rPr>
          <w:rFonts w:ascii="Times New Roman" w:hAnsi="Times New Roman"/>
          <w:b w:val="0"/>
          <w:szCs w:val="28"/>
        </w:rPr>
        <w:t> % (ОФС «</w:t>
      </w:r>
      <w:r w:rsidRPr="00ED757F">
        <w:rPr>
          <w:rFonts w:ascii="Times New Roman" w:hAnsi="Times New Roman"/>
          <w:b w:val="0"/>
          <w:i/>
          <w:szCs w:val="28"/>
          <w:lang w:val="en-US"/>
        </w:rPr>
        <w:t>N</w:t>
      </w:r>
      <w:proofErr w:type="gramStart"/>
      <w:r w:rsidRPr="00ED757F">
        <w:rPr>
          <w:rFonts w:ascii="Times New Roman" w:hAnsi="Times New Roman"/>
          <w:b w:val="0"/>
          <w:i/>
          <w:szCs w:val="28"/>
        </w:rPr>
        <w:t>,</w:t>
      </w:r>
      <w:r w:rsidRPr="00ED757F">
        <w:rPr>
          <w:rFonts w:ascii="Times New Roman" w:hAnsi="Times New Roman"/>
          <w:b w:val="0"/>
          <w:i/>
          <w:szCs w:val="28"/>
          <w:lang w:val="en-US"/>
        </w:rPr>
        <w:t>N</w:t>
      </w:r>
      <w:proofErr w:type="gramEnd"/>
      <w:r w:rsidR="00F76DF6">
        <w:rPr>
          <w:rFonts w:ascii="Times New Roman" w:hAnsi="Times New Roman"/>
          <w:b w:val="0"/>
          <w:szCs w:val="28"/>
        </w:rPr>
        <w:t>-Диметиланилин</w:t>
      </w:r>
      <w:r w:rsidRPr="00ED757F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, </w:t>
      </w:r>
      <w:r w:rsidRPr="000E0997">
        <w:rPr>
          <w:rFonts w:ascii="Times New Roman" w:hAnsi="Times New Roman"/>
          <w:b w:val="0"/>
          <w:szCs w:val="28"/>
        </w:rPr>
        <w:t>метод 2).</w:t>
      </w:r>
    </w:p>
    <w:p w:rsidR="007F0F74" w:rsidRPr="00ED757F" w:rsidRDefault="007F0F74" w:rsidP="0064297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ED757F">
        <w:rPr>
          <w:rFonts w:ascii="Times New Roman" w:hAnsi="Times New Roman"/>
          <w:b/>
          <w:sz w:val="28"/>
          <w:szCs w:val="28"/>
        </w:rPr>
        <w:t>2-Этилгексановая кислота</w:t>
      </w:r>
      <w:r w:rsidRPr="00ED757F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ED757F">
        <w:rPr>
          <w:rFonts w:ascii="Times New Roman" w:hAnsi="Times New Roman"/>
          <w:bCs/>
          <w:iCs/>
          <w:sz w:val="28"/>
          <w:szCs w:val="28"/>
        </w:rPr>
        <w:t xml:space="preserve"> Не более 0,5 % (ОФС «</w:t>
      </w:r>
      <w:r w:rsidR="004F31E5">
        <w:rPr>
          <w:rFonts w:ascii="Times New Roman" w:hAnsi="Times New Roman"/>
          <w:sz w:val="28"/>
          <w:szCs w:val="28"/>
        </w:rPr>
        <w:t>2-Э</w:t>
      </w:r>
      <w:r w:rsidR="00F76DF6">
        <w:rPr>
          <w:rFonts w:ascii="Times New Roman" w:hAnsi="Times New Roman"/>
          <w:sz w:val="28"/>
          <w:szCs w:val="28"/>
        </w:rPr>
        <w:t>тилгексановая кислота</w:t>
      </w:r>
      <w:r w:rsidRPr="00ED757F">
        <w:rPr>
          <w:rFonts w:ascii="Times New Roman" w:hAnsi="Times New Roman"/>
          <w:sz w:val="28"/>
          <w:szCs w:val="28"/>
        </w:rPr>
        <w:t>»)</w:t>
      </w:r>
      <w:r w:rsidRPr="00ED757F">
        <w:rPr>
          <w:rFonts w:ascii="Times New Roman" w:hAnsi="Times New Roman"/>
          <w:bCs/>
          <w:iCs/>
          <w:sz w:val="28"/>
          <w:szCs w:val="28"/>
        </w:rPr>
        <w:t>.</w:t>
      </w:r>
    </w:p>
    <w:p w:rsidR="007F0F74" w:rsidRPr="00ED757F" w:rsidRDefault="007F0F74" w:rsidP="00433A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D757F">
        <w:rPr>
          <w:rFonts w:ascii="Times New Roman" w:hAnsi="Times New Roman"/>
          <w:b/>
          <w:bCs/>
          <w:iCs/>
          <w:sz w:val="28"/>
          <w:szCs w:val="28"/>
        </w:rPr>
        <w:t>Остаточные органические растворители.</w:t>
      </w:r>
      <w:r w:rsidRPr="00ED757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D757F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7F0F74" w:rsidRPr="00166A24" w:rsidRDefault="007F0F74" w:rsidP="00433A5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33A55">
        <w:rPr>
          <w:rFonts w:ascii="Times New Roman" w:hAnsi="Times New Roman"/>
          <w:bCs/>
          <w:iCs/>
          <w:sz w:val="28"/>
          <w:szCs w:val="28"/>
        </w:rPr>
        <w:t>**</w:t>
      </w:r>
      <w:r w:rsidRPr="00166A24">
        <w:rPr>
          <w:rFonts w:ascii="Times New Roman" w:hAnsi="Times New Roman"/>
          <w:b/>
          <w:bCs/>
          <w:iCs/>
          <w:sz w:val="28"/>
          <w:szCs w:val="28"/>
        </w:rPr>
        <w:t>Аномальная токсичность.</w:t>
      </w:r>
      <w:r w:rsidRPr="00166A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66A24">
        <w:rPr>
          <w:rFonts w:ascii="Times New Roman" w:hAnsi="Times New Roman"/>
          <w:sz w:val="28"/>
          <w:szCs w:val="28"/>
        </w:rPr>
        <w:t>Субстанция должна быть нетоксичной (ОФС «Аномальная токсичность»).</w:t>
      </w:r>
      <w:r w:rsidRPr="00166A24">
        <w:rPr>
          <w:rFonts w:ascii="Times New Roman" w:hAnsi="Times New Roman"/>
          <w:szCs w:val="28"/>
        </w:rPr>
        <w:t xml:space="preserve"> </w:t>
      </w:r>
      <w:r w:rsidRPr="00166A24">
        <w:rPr>
          <w:rFonts w:ascii="Times New Roman" w:eastAsia="Calibri" w:hAnsi="Times New Roman"/>
          <w:sz w:val="28"/>
          <w:szCs w:val="28"/>
        </w:rPr>
        <w:t xml:space="preserve">Тест-доза – 50 мг цефуроксима </w:t>
      </w:r>
      <w:r>
        <w:rPr>
          <w:rFonts w:ascii="Times New Roman" w:eastAsia="Calibri" w:hAnsi="Times New Roman"/>
          <w:sz w:val="28"/>
          <w:szCs w:val="28"/>
        </w:rPr>
        <w:t xml:space="preserve">натрия </w:t>
      </w:r>
      <w:r w:rsidRPr="00166A24">
        <w:rPr>
          <w:rFonts w:ascii="Times New Roman" w:eastAsia="Calibri" w:hAnsi="Times New Roman"/>
          <w:sz w:val="28"/>
          <w:szCs w:val="28"/>
        </w:rPr>
        <w:t xml:space="preserve">в 0,5 мл воды для инъекций на мышь, </w:t>
      </w:r>
      <w:r w:rsidRPr="00166A24">
        <w:rPr>
          <w:rFonts w:ascii="Times New Roman" w:hAnsi="Times New Roman"/>
          <w:bCs/>
          <w:iCs/>
          <w:sz w:val="28"/>
          <w:szCs w:val="28"/>
        </w:rPr>
        <w:t>внутривенно</w:t>
      </w:r>
      <w:r w:rsidRPr="00166A24">
        <w:rPr>
          <w:rFonts w:ascii="Times New Roman" w:eastAsia="Calibri" w:hAnsi="Times New Roman"/>
          <w:sz w:val="28"/>
          <w:szCs w:val="28"/>
        </w:rPr>
        <w:t>. Срок наблюдения 48 ч.</w:t>
      </w:r>
    </w:p>
    <w:p w:rsidR="007F0F74" w:rsidRPr="00166A24" w:rsidRDefault="007F0F74" w:rsidP="00433A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33A55">
        <w:rPr>
          <w:rFonts w:ascii="Times New Roman" w:hAnsi="Times New Roman"/>
          <w:bCs/>
          <w:iCs/>
          <w:sz w:val="28"/>
          <w:szCs w:val="28"/>
        </w:rPr>
        <w:t>**</w:t>
      </w:r>
      <w:r w:rsidRPr="00166A24">
        <w:rPr>
          <w:rFonts w:ascii="Times New Roman" w:hAnsi="Times New Roman"/>
          <w:b/>
          <w:bCs/>
          <w:iCs/>
          <w:sz w:val="28"/>
          <w:szCs w:val="28"/>
        </w:rPr>
        <w:t>Бактериальные эндотоксины.</w:t>
      </w:r>
      <w:r w:rsidRPr="00166A24">
        <w:rPr>
          <w:rFonts w:ascii="Times New Roman" w:hAnsi="Times New Roman"/>
          <w:bCs/>
          <w:iCs/>
          <w:sz w:val="28"/>
          <w:szCs w:val="28"/>
        </w:rPr>
        <w:t xml:space="preserve"> Не более 0,06 ЕЭ </w:t>
      </w:r>
      <w:r w:rsidRPr="00166A24">
        <w:rPr>
          <w:rFonts w:ascii="Times New Roman" w:eastAsia="Calibri" w:hAnsi="Times New Roman"/>
          <w:sz w:val="28"/>
          <w:szCs w:val="28"/>
        </w:rPr>
        <w:t>на 1 мг цефуроксима</w:t>
      </w:r>
      <w:r>
        <w:rPr>
          <w:rFonts w:ascii="Times New Roman" w:eastAsia="Calibri" w:hAnsi="Times New Roman"/>
          <w:sz w:val="28"/>
          <w:szCs w:val="28"/>
        </w:rPr>
        <w:t xml:space="preserve"> натрия</w:t>
      </w:r>
      <w:r w:rsidRPr="00166A24">
        <w:rPr>
          <w:rFonts w:ascii="Times New Roman" w:eastAsia="Calibri" w:hAnsi="Times New Roman"/>
          <w:sz w:val="28"/>
          <w:szCs w:val="28"/>
        </w:rPr>
        <w:t xml:space="preserve"> (ОФС «Бактериальные эндотоксины»).</w:t>
      </w:r>
    </w:p>
    <w:p w:rsidR="007F0F74" w:rsidRPr="00ED757F" w:rsidRDefault="007F0F74" w:rsidP="00433A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7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ED757F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C10251" w:rsidRPr="00C10251" w:rsidRDefault="00C10251" w:rsidP="009206C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7F0F74" w:rsidRPr="00ED757F" w:rsidRDefault="007F0F74" w:rsidP="00433A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757F">
        <w:rPr>
          <w:rFonts w:ascii="Times New Roman" w:hAnsi="Times New Roman"/>
          <w:bCs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7F0F74" w:rsidRPr="00ED757F" w:rsidRDefault="007F0F74" w:rsidP="00433A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757F">
        <w:rPr>
          <w:rFonts w:ascii="Times New Roman" w:eastAsia="Calibri" w:hAnsi="Times New Roman"/>
          <w:sz w:val="28"/>
          <w:szCs w:val="28"/>
        </w:rPr>
        <w:t>Хроматографируют испытуемый раствор Б и раствор стандартного образца цефуроксима натрия.</w:t>
      </w:r>
    </w:p>
    <w:p w:rsidR="007F0F74" w:rsidRPr="00ED757F" w:rsidRDefault="007F0F74" w:rsidP="00433A5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D757F">
        <w:rPr>
          <w:rFonts w:ascii="Times New Roman" w:hAnsi="Times New Roman"/>
          <w:snapToGrid w:val="0"/>
          <w:sz w:val="28"/>
          <w:szCs w:val="28"/>
        </w:rPr>
        <w:t xml:space="preserve">Содержание цефуроксима натрия </w:t>
      </w:r>
      <w:r w:rsidRPr="00ED757F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Pr="00ED757F">
        <w:rPr>
          <w:rFonts w:ascii="Times New Roman" w:hAnsi="Times New Roman"/>
          <w:snapToGrid w:val="0"/>
          <w:sz w:val="28"/>
          <w:szCs w:val="28"/>
          <w:vertAlign w:val="subscript"/>
        </w:rPr>
        <w:t>16</w:t>
      </w:r>
      <w:r w:rsidRPr="00ED757F">
        <w:rPr>
          <w:rFonts w:ascii="Times New Roman" w:hAnsi="Times New Roman"/>
          <w:snapToGrid w:val="0"/>
          <w:sz w:val="28"/>
          <w:szCs w:val="28"/>
          <w:lang w:val="en-US"/>
        </w:rPr>
        <w:t>H</w:t>
      </w:r>
      <w:r w:rsidRPr="00ED757F">
        <w:rPr>
          <w:rFonts w:ascii="Times New Roman" w:hAnsi="Times New Roman"/>
          <w:snapToGrid w:val="0"/>
          <w:sz w:val="28"/>
          <w:szCs w:val="28"/>
          <w:vertAlign w:val="subscript"/>
        </w:rPr>
        <w:t>15</w:t>
      </w:r>
      <w:r w:rsidRPr="00ED757F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r w:rsidRPr="00ED757F">
        <w:rPr>
          <w:rFonts w:ascii="Times New Roman" w:hAnsi="Times New Roman"/>
          <w:snapToGrid w:val="0"/>
          <w:sz w:val="28"/>
          <w:szCs w:val="28"/>
          <w:vertAlign w:val="subscript"/>
        </w:rPr>
        <w:t>4</w:t>
      </w:r>
      <w:r w:rsidRPr="00ED757F">
        <w:rPr>
          <w:rFonts w:ascii="Times New Roman" w:hAnsi="Times New Roman"/>
          <w:snapToGrid w:val="0"/>
          <w:sz w:val="28"/>
          <w:szCs w:val="28"/>
          <w:lang w:val="en-US"/>
        </w:rPr>
        <w:t>NaO</w:t>
      </w:r>
      <w:r w:rsidRPr="00ED757F">
        <w:rPr>
          <w:rFonts w:ascii="Times New Roman" w:hAnsi="Times New Roman"/>
          <w:snapToGrid w:val="0"/>
          <w:sz w:val="28"/>
          <w:szCs w:val="28"/>
          <w:vertAlign w:val="subscript"/>
        </w:rPr>
        <w:t>8</w:t>
      </w:r>
      <w:r w:rsidRPr="00ED757F">
        <w:rPr>
          <w:rFonts w:ascii="Times New Roman" w:hAnsi="Times New Roman"/>
          <w:snapToGrid w:val="0"/>
          <w:sz w:val="28"/>
          <w:szCs w:val="28"/>
          <w:lang w:val="en-US"/>
        </w:rPr>
        <w:t>S</w:t>
      </w:r>
      <w:r w:rsidR="00433A55">
        <w:rPr>
          <w:rFonts w:ascii="Times New Roman" w:hAnsi="Times New Roman"/>
          <w:snapToGrid w:val="0"/>
          <w:sz w:val="28"/>
          <w:szCs w:val="28"/>
        </w:rPr>
        <w:t xml:space="preserve"> в субстанции в процентах</w:t>
      </w:r>
      <w:r w:rsidRPr="007F0F7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(</w:t>
      </w:r>
      <w:r w:rsidRPr="00433A55">
        <w:rPr>
          <w:rFonts w:ascii="Cambria Math" w:hAnsi="Cambria Math"/>
          <w:i/>
          <w:snapToGrid w:val="0"/>
          <w:sz w:val="28"/>
          <w:szCs w:val="28"/>
          <w:lang w:val="en-US"/>
        </w:rPr>
        <w:t>X</w:t>
      </w:r>
      <w:r>
        <w:rPr>
          <w:rFonts w:ascii="Times New Roman" w:hAnsi="Times New Roman"/>
          <w:snapToGrid w:val="0"/>
          <w:sz w:val="28"/>
          <w:szCs w:val="28"/>
        </w:rPr>
        <w:t xml:space="preserve">) </w:t>
      </w:r>
      <w:r w:rsidRPr="00ED757F">
        <w:rPr>
          <w:rFonts w:ascii="Times New Roman" w:hAnsi="Times New Roman"/>
          <w:snapToGrid w:val="0"/>
          <w:sz w:val="28"/>
          <w:szCs w:val="28"/>
        </w:rPr>
        <w:t>в пересчёте на безводное и свободное от остаточных органических растворителей</w:t>
      </w:r>
      <w:r w:rsidR="00860D57">
        <w:rPr>
          <w:rFonts w:ascii="Times New Roman" w:hAnsi="Times New Roman"/>
          <w:snapToGrid w:val="0"/>
          <w:sz w:val="28"/>
          <w:szCs w:val="28"/>
        </w:rPr>
        <w:t xml:space="preserve"> вещество вычисляют по формуле:</w:t>
      </w:r>
    </w:p>
    <w:p w:rsidR="007F0F74" w:rsidRPr="00ED757F" w:rsidRDefault="007F0F74" w:rsidP="00433A55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/>
          <w:snapToGrid w:val="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25∙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98"/>
        <w:gridCol w:w="559"/>
        <w:gridCol w:w="283"/>
        <w:gridCol w:w="8031"/>
      </w:tblGrid>
      <w:tr w:rsidR="007F0F74" w:rsidRPr="00ED757F" w:rsidTr="00433A55">
        <w:trPr>
          <w:trHeight w:val="160"/>
        </w:trPr>
        <w:tc>
          <w:tcPr>
            <w:tcW w:w="709" w:type="dxa"/>
          </w:tcPr>
          <w:p w:rsidR="007F0F74" w:rsidRPr="00ED757F" w:rsidRDefault="007F0F74" w:rsidP="007F13C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D757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7F0F74" w:rsidRPr="00482701" w:rsidRDefault="007F0F74" w:rsidP="007F13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482701">
              <w:rPr>
                <w:rFonts w:asciiTheme="majorHAnsi" w:eastAsia="Calibri" w:hAnsiTheme="majorHAnsi"/>
                <w:i/>
                <w:sz w:val="28"/>
                <w:szCs w:val="28"/>
              </w:rPr>
              <w:t>S</w:t>
            </w:r>
            <w:r w:rsidRPr="00482701">
              <w:rPr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7F0F74" w:rsidRPr="00ED757F" w:rsidRDefault="007F0F74" w:rsidP="007F13C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57F">
              <w:rPr>
                <w:rFonts w:ascii="Times New Roman" w:hAnsi="Times New Roman"/>
                <w:sz w:val="28"/>
                <w:szCs w:val="28"/>
              </w:rPr>
              <w:t>площадь пика цефуроксима на хроматограмме испытуемого раствора Б;</w:t>
            </w:r>
          </w:p>
        </w:tc>
      </w:tr>
      <w:tr w:rsidR="007F0F74" w:rsidRPr="00ED757F" w:rsidTr="00433A55">
        <w:tc>
          <w:tcPr>
            <w:tcW w:w="709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F74" w:rsidRPr="00482701" w:rsidRDefault="007F0F74" w:rsidP="007F13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482701">
              <w:rPr>
                <w:rFonts w:asciiTheme="majorHAnsi" w:eastAsia="Calibri" w:hAnsiTheme="majorHAnsi"/>
                <w:i/>
                <w:sz w:val="28"/>
                <w:szCs w:val="28"/>
              </w:rPr>
              <w:t>S</w:t>
            </w:r>
            <w:r w:rsidRPr="00482701">
              <w:rPr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7F0F74" w:rsidRPr="00ED757F" w:rsidRDefault="007F0F74" w:rsidP="007F13C4">
            <w:pPr>
              <w:widowControl w:val="0"/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>площадь пика цефуроксима на хроматограмме раствора стандартного образца цефуроксима натрия;</w:t>
            </w:r>
          </w:p>
        </w:tc>
      </w:tr>
      <w:tr w:rsidR="007F0F74" w:rsidRPr="00ED757F" w:rsidTr="00433A55">
        <w:tc>
          <w:tcPr>
            <w:tcW w:w="709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F74" w:rsidRPr="00482701" w:rsidRDefault="007F0F74" w:rsidP="007F13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482701">
              <w:rPr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482701">
              <w:rPr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7F0F74" w:rsidRPr="00ED757F" w:rsidRDefault="007F0F74" w:rsidP="007F13C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7F0F74" w:rsidRPr="00ED757F" w:rsidTr="00433A55">
        <w:trPr>
          <w:trHeight w:val="208"/>
        </w:trPr>
        <w:tc>
          <w:tcPr>
            <w:tcW w:w="709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F74" w:rsidRPr="00482701" w:rsidRDefault="007F0F74" w:rsidP="007F13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482701">
              <w:rPr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482701">
              <w:rPr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7F0F74" w:rsidRPr="00ED757F" w:rsidRDefault="007F0F74" w:rsidP="007F13C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D75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навеска </w:t>
            </w:r>
            <w:r w:rsidRPr="00ED757F">
              <w:rPr>
                <w:rFonts w:ascii="Times New Roman" w:hAnsi="Times New Roman"/>
                <w:bCs/>
                <w:sz w:val="28"/>
                <w:szCs w:val="28"/>
              </w:rPr>
              <w:t>фармакопейного</w:t>
            </w:r>
            <w:r w:rsidRPr="00ED757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ED757F">
              <w:rPr>
                <w:rFonts w:ascii="Times New Roman" w:hAnsi="Times New Roman"/>
                <w:spacing w:val="-6"/>
                <w:sz w:val="28"/>
                <w:szCs w:val="28"/>
              </w:rPr>
              <w:t>стандартного образца цефуроксима</w:t>
            </w:r>
            <w:r w:rsidRPr="00ED757F">
              <w:rPr>
                <w:rFonts w:ascii="Times New Roman" w:hAnsi="Times New Roman"/>
                <w:sz w:val="28"/>
                <w:szCs w:val="28"/>
              </w:rPr>
              <w:t xml:space="preserve"> натрия,</w:t>
            </w:r>
            <w:r w:rsidRPr="00ED75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7F0F74" w:rsidRPr="00ED757F" w:rsidTr="00433A55">
        <w:tc>
          <w:tcPr>
            <w:tcW w:w="709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F74" w:rsidRPr="00482701" w:rsidRDefault="007F0F74" w:rsidP="007F13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482701">
              <w:rPr>
                <w:rFonts w:asciiTheme="majorHAnsi" w:eastAsia="Calibr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7F0F74" w:rsidRPr="00ED757F" w:rsidRDefault="007F0F74" w:rsidP="007F13C4">
            <w:pPr>
              <w:widowControl w:val="0"/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 xml:space="preserve">суммарное содержание воды и </w:t>
            </w:r>
            <w:r w:rsidRPr="00ED757F">
              <w:rPr>
                <w:rFonts w:ascii="Times New Roman" w:eastAsia="Calibri" w:hAnsi="Times New Roman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7F0F74" w:rsidRPr="00ED757F" w:rsidTr="00433A55">
        <w:tc>
          <w:tcPr>
            <w:tcW w:w="709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F74" w:rsidRPr="00482701" w:rsidRDefault="007F0F74" w:rsidP="007F13C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482701">
              <w:rPr>
                <w:rFonts w:asciiTheme="majorHAnsi" w:eastAsia="Calibri" w:hAnsiTheme="majorHAnsi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7F0F74" w:rsidRPr="00ED757F" w:rsidRDefault="007F0F74" w:rsidP="007F13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757F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7F0F74" w:rsidRPr="00ED757F" w:rsidRDefault="007F0F74" w:rsidP="007F13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57F">
              <w:rPr>
                <w:rFonts w:ascii="Times New Roman" w:hAnsi="Times New Roman"/>
                <w:sz w:val="28"/>
                <w:szCs w:val="28"/>
              </w:rPr>
              <w:t xml:space="preserve">содержание цефуроксима натрия в </w:t>
            </w:r>
            <w:r w:rsidRPr="00ED757F">
              <w:rPr>
                <w:rFonts w:ascii="Times New Roman" w:hAnsi="Times New Roman"/>
                <w:bCs/>
                <w:sz w:val="28"/>
                <w:szCs w:val="28"/>
              </w:rPr>
              <w:t>фармакопейном</w:t>
            </w:r>
            <w:r w:rsidRPr="00ED757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ED757F">
              <w:rPr>
                <w:rFonts w:ascii="Times New Roman" w:hAnsi="Times New Roman"/>
                <w:sz w:val="28"/>
                <w:szCs w:val="28"/>
              </w:rPr>
              <w:t>стандартном образце цефуроксима натрия, %.</w:t>
            </w:r>
          </w:p>
        </w:tc>
      </w:tr>
    </w:tbl>
    <w:p w:rsidR="00C10251" w:rsidRPr="00C10251" w:rsidRDefault="00C10251" w:rsidP="004F31E5">
      <w:pPr>
        <w:pStyle w:val="a4"/>
        <w:keepNext/>
        <w:keepLines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ХРАНЕНИЕ</w:t>
      </w:r>
    </w:p>
    <w:p w:rsidR="001315D9" w:rsidRDefault="00165AF1" w:rsidP="007F13C4">
      <w:pPr>
        <w:pStyle w:val="a4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5AF1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7F0F74">
        <w:rPr>
          <w:rFonts w:ascii="Times New Roman" w:hAnsi="Times New Roman"/>
          <w:b w:val="0"/>
          <w:color w:val="000000"/>
          <w:szCs w:val="28"/>
        </w:rPr>
        <w:t>герметично</w:t>
      </w:r>
      <w:r w:rsidRPr="00165AF1">
        <w:rPr>
          <w:rFonts w:ascii="Times New Roman" w:hAnsi="Times New Roman"/>
          <w:b w:val="0"/>
          <w:color w:val="000000"/>
          <w:szCs w:val="28"/>
        </w:rPr>
        <w:t xml:space="preserve"> укупоренной упаковке</w:t>
      </w:r>
      <w:r w:rsidR="00AC6508">
        <w:rPr>
          <w:rFonts w:ascii="Times New Roman" w:hAnsi="Times New Roman"/>
          <w:b w:val="0"/>
          <w:szCs w:val="28"/>
        </w:rPr>
        <w:t>.</w:t>
      </w:r>
    </w:p>
    <w:p w:rsidR="001312E9" w:rsidRDefault="001312E9" w:rsidP="007F13C4">
      <w:pPr>
        <w:pStyle w:val="a4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F72A3" w:rsidRPr="007F0F74" w:rsidRDefault="000F72A3" w:rsidP="004F31E5">
      <w:pPr>
        <w:pStyle w:val="a4"/>
        <w:keepNext/>
        <w:keepLines/>
        <w:spacing w:after="120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p w:rsidR="007F0F74" w:rsidRPr="00ED757F" w:rsidRDefault="007F0F74" w:rsidP="004F31E5">
      <w:pPr>
        <w:pStyle w:val="a4"/>
        <w:keepNext/>
        <w:keepLines/>
        <w:ind w:firstLine="709"/>
        <w:jc w:val="both"/>
        <w:rPr>
          <w:rFonts w:ascii="Times New Roman" w:hAnsi="Times New Roman"/>
          <w:b w:val="0"/>
          <w:szCs w:val="28"/>
        </w:rPr>
      </w:pPr>
      <w:r w:rsidRPr="00ED757F">
        <w:rPr>
          <w:rFonts w:ascii="Times New Roman" w:hAnsi="Times New Roman"/>
          <w:b w:val="0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F0F74" w:rsidRPr="00ED757F" w:rsidSect="00FC53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1E" w:rsidRDefault="0030441E" w:rsidP="006F516A">
      <w:pPr>
        <w:spacing w:after="0" w:line="240" w:lineRule="auto"/>
      </w:pPr>
      <w:r>
        <w:separator/>
      </w:r>
    </w:p>
  </w:endnote>
  <w:endnote w:type="continuationSeparator" w:id="0">
    <w:p w:rsidR="0030441E" w:rsidRDefault="0030441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0CD5" w:rsidRPr="007F13C4" w:rsidRDefault="00D05E92" w:rsidP="00706C5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3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0CD5" w:rsidRPr="007F13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13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B3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F13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D5" w:rsidRPr="00137257" w:rsidRDefault="00BA0CD5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1E" w:rsidRDefault="0030441E" w:rsidP="006F516A">
      <w:pPr>
        <w:spacing w:after="0" w:line="240" w:lineRule="auto"/>
      </w:pPr>
      <w:r>
        <w:separator/>
      </w:r>
    </w:p>
  </w:footnote>
  <w:footnote w:type="continuationSeparator" w:id="0">
    <w:p w:rsidR="0030441E" w:rsidRDefault="0030441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D5" w:rsidRPr="00B6795F" w:rsidRDefault="00BA0CD5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D5" w:rsidRPr="00E97624" w:rsidRDefault="00BA0CD5" w:rsidP="00E9762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63C4F"/>
    <w:rsid w:val="00080346"/>
    <w:rsid w:val="00080471"/>
    <w:rsid w:val="00081119"/>
    <w:rsid w:val="00081E48"/>
    <w:rsid w:val="00087581"/>
    <w:rsid w:val="000939A1"/>
    <w:rsid w:val="00094D41"/>
    <w:rsid w:val="000A5B88"/>
    <w:rsid w:val="000B0252"/>
    <w:rsid w:val="000B6F32"/>
    <w:rsid w:val="000C251F"/>
    <w:rsid w:val="000C700E"/>
    <w:rsid w:val="000C70DA"/>
    <w:rsid w:val="000D1084"/>
    <w:rsid w:val="000E1FCD"/>
    <w:rsid w:val="000F0844"/>
    <w:rsid w:val="000F08FE"/>
    <w:rsid w:val="000F72A3"/>
    <w:rsid w:val="00121CB3"/>
    <w:rsid w:val="00126542"/>
    <w:rsid w:val="001271AE"/>
    <w:rsid w:val="001312E9"/>
    <w:rsid w:val="001315D9"/>
    <w:rsid w:val="00132E33"/>
    <w:rsid w:val="001364B3"/>
    <w:rsid w:val="00137257"/>
    <w:rsid w:val="00145ECD"/>
    <w:rsid w:val="0014700F"/>
    <w:rsid w:val="00153994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5EC1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D0D48"/>
    <w:rsid w:val="002D5DFA"/>
    <w:rsid w:val="002E2E48"/>
    <w:rsid w:val="002F2388"/>
    <w:rsid w:val="002F758D"/>
    <w:rsid w:val="0030441E"/>
    <w:rsid w:val="003130D7"/>
    <w:rsid w:val="00321B34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06CA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33A55"/>
    <w:rsid w:val="00436D82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67A7A"/>
    <w:rsid w:val="00472EE9"/>
    <w:rsid w:val="004732C2"/>
    <w:rsid w:val="00482701"/>
    <w:rsid w:val="00490653"/>
    <w:rsid w:val="00494977"/>
    <w:rsid w:val="004B4B4B"/>
    <w:rsid w:val="004B5C7E"/>
    <w:rsid w:val="004B6A9D"/>
    <w:rsid w:val="004C0563"/>
    <w:rsid w:val="004E3787"/>
    <w:rsid w:val="004E53F7"/>
    <w:rsid w:val="004F1B6A"/>
    <w:rsid w:val="004F31E5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4D53"/>
    <w:rsid w:val="005860A6"/>
    <w:rsid w:val="00587824"/>
    <w:rsid w:val="005909F2"/>
    <w:rsid w:val="0059749A"/>
    <w:rsid w:val="005B1627"/>
    <w:rsid w:val="005B4F07"/>
    <w:rsid w:val="005C0CD2"/>
    <w:rsid w:val="005C2380"/>
    <w:rsid w:val="005D59CD"/>
    <w:rsid w:val="005E215A"/>
    <w:rsid w:val="005E3089"/>
    <w:rsid w:val="005E6308"/>
    <w:rsid w:val="005E6657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2976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57BC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06C5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7F0F74"/>
    <w:rsid w:val="007F13C4"/>
    <w:rsid w:val="00800D08"/>
    <w:rsid w:val="00812069"/>
    <w:rsid w:val="00812912"/>
    <w:rsid w:val="0082093B"/>
    <w:rsid w:val="00821469"/>
    <w:rsid w:val="00822840"/>
    <w:rsid w:val="008234EF"/>
    <w:rsid w:val="00823ABC"/>
    <w:rsid w:val="0082496B"/>
    <w:rsid w:val="00824D53"/>
    <w:rsid w:val="00830D50"/>
    <w:rsid w:val="0083391D"/>
    <w:rsid w:val="0083401A"/>
    <w:rsid w:val="00841E74"/>
    <w:rsid w:val="00842568"/>
    <w:rsid w:val="00842A3E"/>
    <w:rsid w:val="00843549"/>
    <w:rsid w:val="0084539F"/>
    <w:rsid w:val="008539BD"/>
    <w:rsid w:val="00857A4E"/>
    <w:rsid w:val="00857F81"/>
    <w:rsid w:val="00857FAE"/>
    <w:rsid w:val="00860D57"/>
    <w:rsid w:val="00862A86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97161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06C3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F43"/>
    <w:rsid w:val="009C0C04"/>
    <w:rsid w:val="009C0FF9"/>
    <w:rsid w:val="009C4F61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47D5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52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0CD5"/>
    <w:rsid w:val="00BA2FEF"/>
    <w:rsid w:val="00BA6023"/>
    <w:rsid w:val="00BA720A"/>
    <w:rsid w:val="00BA7572"/>
    <w:rsid w:val="00BB39FA"/>
    <w:rsid w:val="00BB5646"/>
    <w:rsid w:val="00BB6A3D"/>
    <w:rsid w:val="00BC07F6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372D"/>
    <w:rsid w:val="00CE6F8D"/>
    <w:rsid w:val="00CF06B4"/>
    <w:rsid w:val="00CF0947"/>
    <w:rsid w:val="00CF1ADB"/>
    <w:rsid w:val="00CF3737"/>
    <w:rsid w:val="00D01ED2"/>
    <w:rsid w:val="00D01F83"/>
    <w:rsid w:val="00D042AC"/>
    <w:rsid w:val="00D04FE7"/>
    <w:rsid w:val="00D05E92"/>
    <w:rsid w:val="00D12AC9"/>
    <w:rsid w:val="00D16E7C"/>
    <w:rsid w:val="00D302BC"/>
    <w:rsid w:val="00D343BC"/>
    <w:rsid w:val="00D43F26"/>
    <w:rsid w:val="00D508E9"/>
    <w:rsid w:val="00D55EF0"/>
    <w:rsid w:val="00D57A14"/>
    <w:rsid w:val="00D61CA5"/>
    <w:rsid w:val="00D6358F"/>
    <w:rsid w:val="00D63EB7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4432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37CD"/>
    <w:rsid w:val="00E359B4"/>
    <w:rsid w:val="00E36652"/>
    <w:rsid w:val="00E412BD"/>
    <w:rsid w:val="00E437F2"/>
    <w:rsid w:val="00E44223"/>
    <w:rsid w:val="00E448D4"/>
    <w:rsid w:val="00E5164D"/>
    <w:rsid w:val="00E55B37"/>
    <w:rsid w:val="00E60038"/>
    <w:rsid w:val="00E660BD"/>
    <w:rsid w:val="00E67534"/>
    <w:rsid w:val="00E67C5F"/>
    <w:rsid w:val="00E71D1E"/>
    <w:rsid w:val="00E71D74"/>
    <w:rsid w:val="00E71F3D"/>
    <w:rsid w:val="00E91F43"/>
    <w:rsid w:val="00E96558"/>
    <w:rsid w:val="00E96F2D"/>
    <w:rsid w:val="00E97624"/>
    <w:rsid w:val="00EA4A4F"/>
    <w:rsid w:val="00EA648C"/>
    <w:rsid w:val="00EB3124"/>
    <w:rsid w:val="00EB3955"/>
    <w:rsid w:val="00EB6A45"/>
    <w:rsid w:val="00EB78F7"/>
    <w:rsid w:val="00EC08A1"/>
    <w:rsid w:val="00EC215C"/>
    <w:rsid w:val="00EC511C"/>
    <w:rsid w:val="00EC51A2"/>
    <w:rsid w:val="00EC5784"/>
    <w:rsid w:val="00ED2458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76DF6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34AA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_"/>
    <w:basedOn w:val="a0"/>
    <w:link w:val="37"/>
    <w:rsid w:val="007F0F74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3"/>
    <w:rsid w:val="007F0F7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styleId="af4">
    <w:name w:val="Placeholder Text"/>
    <w:basedOn w:val="a0"/>
    <w:uiPriority w:val="99"/>
    <w:semiHidden/>
    <w:rsid w:val="007F0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_"/>
    <w:basedOn w:val="a0"/>
    <w:link w:val="37"/>
    <w:rsid w:val="007F0F74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3"/>
    <w:rsid w:val="007F0F7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styleId="af4">
    <w:name w:val="Placeholder Text"/>
    <w:basedOn w:val="a0"/>
    <w:uiPriority w:val="99"/>
    <w:semiHidden/>
    <w:rsid w:val="007F0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CE73-F1D3-4130-BBEC-DCAB9A20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37</cp:revision>
  <cp:lastPrinted>2023-07-20T12:01:00Z</cp:lastPrinted>
  <dcterms:created xsi:type="dcterms:W3CDTF">2023-03-31T07:15:00Z</dcterms:created>
  <dcterms:modified xsi:type="dcterms:W3CDTF">2024-03-04T13:21:00Z</dcterms:modified>
</cp:coreProperties>
</file>