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2753F7" w:rsidRDefault="00F47F2D" w:rsidP="002753F7">
      <w:pPr>
        <w:ind w:firstLine="340"/>
        <w:jc w:val="center"/>
        <w:rPr>
          <w:b/>
          <w:sz w:val="28"/>
          <w:szCs w:val="28"/>
        </w:rPr>
      </w:pPr>
      <w:r w:rsidRPr="00266A52">
        <w:rPr>
          <w:b/>
          <w:bCs/>
          <w:sz w:val="28"/>
          <w:szCs w:val="28"/>
        </w:rPr>
        <w:t>об</w:t>
      </w:r>
      <w:r w:rsidR="005B5149" w:rsidRPr="00266A52">
        <w:rPr>
          <w:b/>
          <w:bCs/>
          <w:sz w:val="28"/>
          <w:szCs w:val="28"/>
        </w:rPr>
        <w:t xml:space="preserve"> итогах </w:t>
      </w:r>
      <w:r w:rsidR="007053EC" w:rsidRPr="007053EC">
        <w:rPr>
          <w:b/>
          <w:sz w:val="28"/>
        </w:rPr>
        <w:t xml:space="preserve">плановой </w:t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документальной проверки финансово-хозяйственной деятельности </w:t>
      </w:r>
      <w:r w:rsidR="007053EC" w:rsidRPr="007053EC">
        <w:rPr>
          <w:b/>
          <w:sz w:val="28"/>
          <w:szCs w:val="28"/>
        </w:rPr>
        <w:t xml:space="preserve">за </w:t>
      </w:r>
      <w:r w:rsidR="00156EA7">
        <w:rPr>
          <w:b/>
          <w:sz w:val="28"/>
          <w:szCs w:val="28"/>
        </w:rPr>
        <w:t xml:space="preserve">2022 год и </w:t>
      </w:r>
      <w:r w:rsidR="007053EC" w:rsidRPr="007053EC">
        <w:rPr>
          <w:b/>
          <w:sz w:val="28"/>
          <w:szCs w:val="28"/>
        </w:rPr>
        <w:t>истекший период 2023 года</w:t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 федерального государственного </w:t>
      </w:r>
      <w:r w:rsidR="00156EA7">
        <w:rPr>
          <w:rFonts w:eastAsiaTheme="minorHAnsi"/>
          <w:b/>
          <w:sz w:val="28"/>
          <w:szCs w:val="28"/>
          <w:lang w:eastAsia="en-US"/>
        </w:rPr>
        <w:t>бюджетного</w:t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753F7">
        <w:rPr>
          <w:rFonts w:eastAsiaTheme="minorHAnsi"/>
          <w:b/>
          <w:sz w:val="28"/>
          <w:szCs w:val="28"/>
          <w:lang w:eastAsia="en-US"/>
        </w:rPr>
        <w:t xml:space="preserve">образовательного </w:t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учреждения </w:t>
      </w:r>
      <w:r w:rsidR="002753F7">
        <w:rPr>
          <w:rFonts w:eastAsiaTheme="minorHAnsi"/>
          <w:b/>
          <w:sz w:val="28"/>
          <w:szCs w:val="28"/>
          <w:lang w:eastAsia="en-US"/>
        </w:rPr>
        <w:t xml:space="preserve">высшего образования </w:t>
      </w:r>
      <w:r w:rsidR="002753F7" w:rsidRPr="00E11EE9">
        <w:rPr>
          <w:b/>
          <w:sz w:val="28"/>
          <w:szCs w:val="28"/>
        </w:rPr>
        <w:t>«Санкт-Петербургский государственный</w:t>
      </w:r>
      <w:r w:rsidR="002753F7">
        <w:rPr>
          <w:b/>
          <w:sz w:val="28"/>
          <w:szCs w:val="28"/>
        </w:rPr>
        <w:t xml:space="preserve"> химико- </w:t>
      </w:r>
      <w:r w:rsidR="002753F7" w:rsidRPr="00E11EE9">
        <w:rPr>
          <w:b/>
          <w:sz w:val="28"/>
          <w:szCs w:val="28"/>
        </w:rPr>
        <w:t xml:space="preserve">фармацевтический университет» </w:t>
      </w:r>
    </w:p>
    <w:p w:rsidR="002753F7" w:rsidRPr="00E11EE9" w:rsidRDefault="002753F7" w:rsidP="002753F7">
      <w:pPr>
        <w:ind w:firstLine="340"/>
        <w:jc w:val="center"/>
        <w:rPr>
          <w:b/>
          <w:bCs/>
          <w:sz w:val="28"/>
          <w:szCs w:val="28"/>
        </w:rPr>
      </w:pPr>
      <w:r w:rsidRPr="00E11EE9">
        <w:rPr>
          <w:b/>
          <w:sz w:val="28"/>
          <w:szCs w:val="28"/>
        </w:rPr>
        <w:t>Министерства здравоохранения Российской Федерации</w:t>
      </w:r>
    </w:p>
    <w:p w:rsidR="0001520F" w:rsidRPr="00156EA7" w:rsidRDefault="0001520F" w:rsidP="00156EA7">
      <w:pPr>
        <w:ind w:left="-142" w:right="-6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3C26CC" w:rsidRPr="00266A52" w:rsidRDefault="003C26CC" w:rsidP="00543A87">
      <w:pPr>
        <w:ind w:left="-340"/>
        <w:jc w:val="center"/>
        <w:rPr>
          <w:b/>
          <w:sz w:val="28"/>
          <w:szCs w:val="28"/>
        </w:rPr>
      </w:pPr>
    </w:p>
    <w:p w:rsidR="005426BC" w:rsidRDefault="004A4DFF" w:rsidP="002F047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B578EB">
        <w:rPr>
          <w:bCs/>
          <w:sz w:val="28"/>
          <w:szCs w:val="28"/>
        </w:rPr>
        <w:t xml:space="preserve">нения Российской Федерации </w:t>
      </w:r>
      <w:bookmarkStart w:id="0" w:name="_Hlk126323610"/>
      <w:r w:rsidR="002753F7" w:rsidRPr="00EC03DE">
        <w:rPr>
          <w:sz w:val="28"/>
          <w:szCs w:val="28"/>
        </w:rPr>
        <w:t>от 1</w:t>
      </w:r>
      <w:r w:rsidR="002753F7">
        <w:rPr>
          <w:sz w:val="28"/>
          <w:szCs w:val="28"/>
        </w:rPr>
        <w:t>9</w:t>
      </w:r>
      <w:r w:rsidR="002753F7" w:rsidRPr="00EC03DE">
        <w:rPr>
          <w:sz w:val="28"/>
          <w:szCs w:val="28"/>
        </w:rPr>
        <w:t>.</w:t>
      </w:r>
      <w:r w:rsidR="002753F7">
        <w:rPr>
          <w:sz w:val="28"/>
          <w:szCs w:val="28"/>
        </w:rPr>
        <w:t>10</w:t>
      </w:r>
      <w:r w:rsidR="002753F7" w:rsidRPr="00EC03DE">
        <w:rPr>
          <w:sz w:val="28"/>
          <w:szCs w:val="28"/>
        </w:rPr>
        <w:t xml:space="preserve">.2023 № </w:t>
      </w:r>
      <w:r w:rsidR="002753F7">
        <w:rPr>
          <w:sz w:val="28"/>
          <w:szCs w:val="28"/>
        </w:rPr>
        <w:t>559</w:t>
      </w:r>
      <w:r w:rsidR="0001520F" w:rsidRPr="00501FF8">
        <w:rPr>
          <w:sz w:val="28"/>
          <w:szCs w:val="28"/>
        </w:rPr>
        <w:t xml:space="preserve"> </w:t>
      </w:r>
      <w:r w:rsidR="0001520F" w:rsidRPr="002F0474">
        <w:rPr>
          <w:sz w:val="28"/>
          <w:szCs w:val="28"/>
        </w:rPr>
        <w:t>«</w:t>
      </w:r>
      <w:r w:rsidR="002F0474" w:rsidRPr="002F0474">
        <w:rPr>
          <w:sz w:val="28"/>
          <w:szCs w:val="28"/>
        </w:rPr>
        <w:t xml:space="preserve">О проведении </w:t>
      </w:r>
      <w:bookmarkEnd w:id="0"/>
      <w:r w:rsidR="00785BBF" w:rsidRPr="00785BBF">
        <w:rPr>
          <w:sz w:val="28"/>
        </w:rPr>
        <w:t xml:space="preserve">плановой </w:t>
      </w:r>
      <w:r w:rsidR="00785BBF" w:rsidRPr="00785BBF">
        <w:rPr>
          <w:rFonts w:eastAsiaTheme="minorHAnsi"/>
          <w:sz w:val="28"/>
          <w:szCs w:val="28"/>
          <w:lang w:eastAsia="en-US"/>
        </w:rPr>
        <w:t xml:space="preserve">документальной проверки финансово-хозяйственной деятельности </w:t>
      </w:r>
      <w:r w:rsidR="00785BBF" w:rsidRPr="00785BBF">
        <w:rPr>
          <w:sz w:val="28"/>
          <w:szCs w:val="28"/>
        </w:rPr>
        <w:t xml:space="preserve">за 2022 год </w:t>
      </w:r>
      <w:r w:rsidR="002753F7">
        <w:rPr>
          <w:sz w:val="28"/>
          <w:szCs w:val="28"/>
        </w:rPr>
        <w:br/>
      </w:r>
      <w:r w:rsidR="00785BBF" w:rsidRPr="00785BBF">
        <w:rPr>
          <w:sz w:val="28"/>
          <w:szCs w:val="28"/>
        </w:rPr>
        <w:t>и истекший период 2023 года</w:t>
      </w:r>
      <w:r w:rsidR="00785BBF" w:rsidRPr="00785BBF">
        <w:rPr>
          <w:rFonts w:eastAsiaTheme="minorHAnsi"/>
          <w:sz w:val="28"/>
          <w:szCs w:val="28"/>
          <w:lang w:eastAsia="en-US"/>
        </w:rPr>
        <w:t xml:space="preserve"> </w:t>
      </w:r>
      <w:r w:rsidR="002753F7" w:rsidRPr="00EC03DE">
        <w:rPr>
          <w:sz w:val="28"/>
          <w:szCs w:val="28"/>
        </w:rPr>
        <w:t xml:space="preserve">федерального государственного бюджетного </w:t>
      </w:r>
      <w:r w:rsidR="002753F7">
        <w:rPr>
          <w:sz w:val="28"/>
          <w:szCs w:val="28"/>
        </w:rPr>
        <w:t xml:space="preserve">образовательного </w:t>
      </w:r>
      <w:r w:rsidR="002753F7" w:rsidRPr="00EC03DE">
        <w:rPr>
          <w:sz w:val="28"/>
          <w:szCs w:val="28"/>
        </w:rPr>
        <w:t xml:space="preserve">учреждения </w:t>
      </w:r>
      <w:r w:rsidR="002753F7">
        <w:rPr>
          <w:sz w:val="28"/>
          <w:szCs w:val="28"/>
        </w:rPr>
        <w:t xml:space="preserve">высшего образования </w:t>
      </w:r>
      <w:r w:rsidR="002753F7" w:rsidRPr="003B2E0E">
        <w:rPr>
          <w:sz w:val="28"/>
          <w:szCs w:val="28"/>
        </w:rPr>
        <w:t>«Санкт</w:t>
      </w:r>
      <w:r w:rsidR="002753F7">
        <w:rPr>
          <w:sz w:val="28"/>
          <w:szCs w:val="28"/>
        </w:rPr>
        <w:t xml:space="preserve">-Петербургский государственный </w:t>
      </w:r>
      <w:r w:rsidR="002753F7" w:rsidRPr="003B2E0E">
        <w:rPr>
          <w:sz w:val="28"/>
          <w:szCs w:val="28"/>
        </w:rPr>
        <w:t>химико-фармацевтический университет» Министерства здравоохранения Российской Федерации</w:t>
      </w:r>
      <w:r w:rsidR="00785BBF" w:rsidRPr="00785BBF">
        <w:rPr>
          <w:sz w:val="28"/>
          <w:szCs w:val="28"/>
        </w:rPr>
        <w:t>»</w:t>
      </w:r>
      <w:r w:rsidRPr="00785BBF">
        <w:rPr>
          <w:sz w:val="28"/>
          <w:szCs w:val="28"/>
        </w:rPr>
        <w:t xml:space="preserve"> </w:t>
      </w:r>
      <w:r w:rsidR="00274ED1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DD0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="002753F7">
        <w:rPr>
          <w:sz w:val="28"/>
          <w:szCs w:val="28"/>
        </w:rPr>
        <w:t>с 30 октября по 3</w:t>
      </w:r>
      <w:r w:rsidR="00785BBF" w:rsidRPr="00B1443F">
        <w:rPr>
          <w:sz w:val="28"/>
          <w:szCs w:val="28"/>
        </w:rPr>
        <w:t xml:space="preserve"> ноября 2023 года</w:t>
      </w:r>
      <w:r w:rsidR="002753F7">
        <w:rPr>
          <w:sz w:val="28"/>
          <w:szCs w:val="28"/>
        </w:rPr>
        <w:t>.</w:t>
      </w:r>
    </w:p>
    <w:p w:rsidR="00566ABE" w:rsidRDefault="00566ABE" w:rsidP="00566A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 вопросу </w:t>
      </w:r>
      <w:r w:rsidRPr="00DF747C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 xml:space="preserve">ведения бухгалтерского учета и отчетности </w:t>
      </w:r>
      <w:r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 xml:space="preserve">установлены нарушения в части </w:t>
      </w:r>
      <w:r>
        <w:rPr>
          <w:rFonts w:eastAsiaTheme="minorHAnsi"/>
          <w:sz w:val="28"/>
          <w:szCs w:val="28"/>
          <w:lang w:eastAsia="en-US"/>
        </w:rPr>
        <w:t>оформления первичных учетных документов; учета основных средств, в том числе особо ценного движимого имущества, нематериальных активов; отражения в бухгалтерском учете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фактов финансово-хозяйственной жизни; непроведения инвентаризации расчетов с учредителем; составления бухгалтерской отчетности; формирования Пояснительн</w:t>
      </w:r>
      <w:r w:rsidR="00436C62">
        <w:rPr>
          <w:rFonts w:eastAsiaTheme="minorHAnsi"/>
          <w:sz w:val="28"/>
          <w:szCs w:val="28"/>
          <w:lang w:eastAsia="en-US"/>
        </w:rPr>
        <w:t>ой записки к балансу учреждения.</w:t>
      </w:r>
    </w:p>
    <w:p w:rsidR="00436C62" w:rsidRDefault="00436C62" w:rsidP="00436C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783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По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вопросу</w:t>
      </w:r>
      <w:r w:rsidRPr="006652AB">
        <w:rPr>
          <w:sz w:val="28"/>
          <w:szCs w:val="28"/>
        </w:rPr>
        <w:t xml:space="preserve"> соблюдения законодательства Российской Федерации </w:t>
      </w:r>
      <w:r>
        <w:rPr>
          <w:sz w:val="28"/>
          <w:szCs w:val="28"/>
        </w:rPr>
        <w:br/>
      </w:r>
      <w:r w:rsidRPr="006652AB">
        <w:rPr>
          <w:sz w:val="28"/>
          <w:szCs w:val="28"/>
        </w:rPr>
        <w:t>и иных нормативных правовых актов о контрактной системе в сфере закупок установлены нарушения</w:t>
      </w:r>
      <w:r>
        <w:rPr>
          <w:sz w:val="28"/>
          <w:szCs w:val="28"/>
        </w:rPr>
        <w:t xml:space="preserve"> в части </w:t>
      </w:r>
      <w:r>
        <w:rPr>
          <w:rFonts w:eastAsiaTheme="minorHAnsi"/>
          <w:sz w:val="28"/>
          <w:szCs w:val="28"/>
          <w:lang w:eastAsia="en-US"/>
        </w:rPr>
        <w:t xml:space="preserve">определения НМЦК; формирования документации при осуществлении закупок; 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 xml:space="preserve">неуказания идентификационного кода закупки </w:t>
      </w:r>
      <w:r>
        <w:rPr>
          <w:rFonts w:eastAsiaTheme="minorHAnsi"/>
          <w:sz w:val="28"/>
          <w:szCs w:val="28"/>
          <w:lang w:eastAsia="en-US"/>
        </w:rPr>
        <w:br/>
        <w:t xml:space="preserve">в отдельных соглашениях о расторжении контракта, дополнительных соглашениях </w:t>
      </w:r>
      <w:r>
        <w:rPr>
          <w:rFonts w:eastAsiaTheme="minorHAnsi"/>
          <w:sz w:val="28"/>
          <w:szCs w:val="28"/>
          <w:lang w:eastAsia="en-US"/>
        </w:rPr>
        <w:br/>
        <w:t>к контракту; условий исполнения контракта; несвоевременного размещения информации в ЕИС.</w:t>
      </w:r>
    </w:p>
    <w:p w:rsidR="002316E0" w:rsidRPr="00436C62" w:rsidRDefault="002316E0" w:rsidP="00436C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="00042411">
        <w:rPr>
          <w:sz w:val="28"/>
          <w:szCs w:val="28"/>
          <w:lang w:eastAsia="en-US"/>
        </w:rPr>
        <w:t xml:space="preserve"> </w:t>
      </w:r>
      <w:r w:rsidRPr="006035CE">
        <w:rPr>
          <w:sz w:val="28"/>
          <w:szCs w:val="28"/>
        </w:rPr>
        <w:t xml:space="preserve"> </w:t>
      </w:r>
      <w:bookmarkStart w:id="2" w:name="bookmark1"/>
      <w:r>
        <w:rPr>
          <w:sz w:val="28"/>
          <w:szCs w:val="28"/>
        </w:rPr>
        <w:t xml:space="preserve"> </w:t>
      </w:r>
      <w:r w:rsidR="00566ABE">
        <w:rPr>
          <w:sz w:val="28"/>
          <w:szCs w:val="28"/>
        </w:rPr>
        <w:t xml:space="preserve">ректору </w:t>
      </w:r>
      <w:r>
        <w:rPr>
          <w:sz w:val="28"/>
          <w:szCs w:val="28"/>
        </w:rPr>
        <w:t>Учреждения поручено</w:t>
      </w:r>
      <w:bookmarkEnd w:id="2"/>
      <w:r w:rsidR="00E37801" w:rsidRPr="00884B50">
        <w:rPr>
          <w:sz w:val="28"/>
          <w:szCs w:val="28"/>
        </w:rPr>
        <w:t> принять исчерпывающие меры по устранению выявл</w:t>
      </w:r>
      <w:r w:rsidR="00E37801">
        <w:rPr>
          <w:sz w:val="28"/>
          <w:szCs w:val="28"/>
        </w:rPr>
        <w:t xml:space="preserve">енных </w:t>
      </w:r>
      <w:r w:rsidR="00E37801">
        <w:rPr>
          <w:sz w:val="28"/>
          <w:szCs w:val="28"/>
        </w:rPr>
        <w:br/>
        <w:t>в ходе проверки нарушений, представить План мероприятий по устранению нарушений,</w:t>
      </w:r>
      <w:r w:rsidR="00E37801" w:rsidRPr="00884B50">
        <w:rPr>
          <w:sz w:val="28"/>
          <w:szCs w:val="28"/>
        </w:rPr>
        <w:t xml:space="preserve"> представлять отчеты об исполнении Плана мероприятий по мере фактического исполнения мероприятий</w:t>
      </w:r>
      <w:r w:rsidR="00E37801">
        <w:rPr>
          <w:sz w:val="28"/>
          <w:szCs w:val="28"/>
        </w:rPr>
        <w:t>.</w:t>
      </w:r>
    </w:p>
    <w:p w:rsidR="001F2D9C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B56AA">
        <w:rPr>
          <w:sz w:val="28"/>
          <w:szCs w:val="28"/>
        </w:rPr>
        <w:t xml:space="preserve"> акта проверки </w:t>
      </w:r>
      <w:r>
        <w:rPr>
          <w:sz w:val="28"/>
          <w:szCs w:val="28"/>
        </w:rPr>
        <w:t xml:space="preserve">направлена </w:t>
      </w:r>
      <w:r w:rsidRPr="004B56AA">
        <w:rPr>
          <w:sz w:val="28"/>
          <w:szCs w:val="28"/>
        </w:rPr>
        <w:t>в Федеральную антимонопольную сл</w:t>
      </w:r>
      <w:r>
        <w:rPr>
          <w:sz w:val="28"/>
          <w:szCs w:val="28"/>
        </w:rPr>
        <w:t xml:space="preserve">ужбу </w:t>
      </w:r>
      <w:r>
        <w:rPr>
          <w:sz w:val="28"/>
          <w:szCs w:val="28"/>
        </w:rPr>
        <w:br/>
        <w:t>и Федеральное казначейство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C62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1520F"/>
    <w:rsid w:val="00042411"/>
    <w:rsid w:val="00146462"/>
    <w:rsid w:val="00156EA7"/>
    <w:rsid w:val="00174B32"/>
    <w:rsid w:val="00177CE2"/>
    <w:rsid w:val="001B3CB1"/>
    <w:rsid w:val="001D7F88"/>
    <w:rsid w:val="001F2D9C"/>
    <w:rsid w:val="00226C76"/>
    <w:rsid w:val="002316E0"/>
    <w:rsid w:val="00266A52"/>
    <w:rsid w:val="00274ED1"/>
    <w:rsid w:val="002753F7"/>
    <w:rsid w:val="00277F2A"/>
    <w:rsid w:val="002B05A0"/>
    <w:rsid w:val="002F0474"/>
    <w:rsid w:val="00332723"/>
    <w:rsid w:val="00360F6B"/>
    <w:rsid w:val="003A754A"/>
    <w:rsid w:val="003C056B"/>
    <w:rsid w:val="003C26CC"/>
    <w:rsid w:val="00426C29"/>
    <w:rsid w:val="00436C62"/>
    <w:rsid w:val="004A4DFF"/>
    <w:rsid w:val="004A6691"/>
    <w:rsid w:val="004C461A"/>
    <w:rsid w:val="00535E75"/>
    <w:rsid w:val="005426BC"/>
    <w:rsid w:val="00543A87"/>
    <w:rsid w:val="00566ABE"/>
    <w:rsid w:val="00566B22"/>
    <w:rsid w:val="005B5149"/>
    <w:rsid w:val="00662963"/>
    <w:rsid w:val="00670CC4"/>
    <w:rsid w:val="006A556A"/>
    <w:rsid w:val="007053EC"/>
    <w:rsid w:val="007163A6"/>
    <w:rsid w:val="007174A8"/>
    <w:rsid w:val="0074640F"/>
    <w:rsid w:val="00785BBF"/>
    <w:rsid w:val="007E6FC1"/>
    <w:rsid w:val="00804560"/>
    <w:rsid w:val="00815397"/>
    <w:rsid w:val="0086266E"/>
    <w:rsid w:val="00862982"/>
    <w:rsid w:val="008649E0"/>
    <w:rsid w:val="0089463F"/>
    <w:rsid w:val="008A254E"/>
    <w:rsid w:val="00920248"/>
    <w:rsid w:val="00942B09"/>
    <w:rsid w:val="0099119F"/>
    <w:rsid w:val="009C7A54"/>
    <w:rsid w:val="009D1763"/>
    <w:rsid w:val="00A04728"/>
    <w:rsid w:val="00A44E21"/>
    <w:rsid w:val="00A47606"/>
    <w:rsid w:val="00A75A80"/>
    <w:rsid w:val="00AF1336"/>
    <w:rsid w:val="00B00ADA"/>
    <w:rsid w:val="00B54D01"/>
    <w:rsid w:val="00B578EB"/>
    <w:rsid w:val="00B84578"/>
    <w:rsid w:val="00BA4588"/>
    <w:rsid w:val="00BD66D2"/>
    <w:rsid w:val="00BE5C9D"/>
    <w:rsid w:val="00C00B7F"/>
    <w:rsid w:val="00C808C2"/>
    <w:rsid w:val="00CD53D6"/>
    <w:rsid w:val="00D3282C"/>
    <w:rsid w:val="00D862DA"/>
    <w:rsid w:val="00DA3554"/>
    <w:rsid w:val="00DB2A2B"/>
    <w:rsid w:val="00DC5077"/>
    <w:rsid w:val="00DD0181"/>
    <w:rsid w:val="00DD101B"/>
    <w:rsid w:val="00E104A4"/>
    <w:rsid w:val="00E37801"/>
    <w:rsid w:val="00E45A15"/>
    <w:rsid w:val="00E47663"/>
    <w:rsid w:val="00E545F6"/>
    <w:rsid w:val="00EA39DA"/>
    <w:rsid w:val="00EB2CC1"/>
    <w:rsid w:val="00EB4EE2"/>
    <w:rsid w:val="00F04532"/>
    <w:rsid w:val="00F358F8"/>
    <w:rsid w:val="00F43830"/>
    <w:rsid w:val="00F47F2D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3EED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rsid w:val="0092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5</cp:revision>
  <cp:lastPrinted>2023-09-19T14:42:00Z</cp:lastPrinted>
  <dcterms:created xsi:type="dcterms:W3CDTF">2023-12-27T12:07:00Z</dcterms:created>
  <dcterms:modified xsi:type="dcterms:W3CDTF">2023-12-28T15:04:00Z</dcterms:modified>
</cp:coreProperties>
</file>