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1520F" w:rsidRPr="00266A52" w:rsidRDefault="00F47F2D" w:rsidP="00266A52">
      <w:pPr>
        <w:ind w:left="-142" w:right="-6"/>
        <w:jc w:val="center"/>
        <w:outlineLvl w:val="0"/>
        <w:rPr>
          <w:b/>
          <w:sz w:val="28"/>
          <w:szCs w:val="28"/>
        </w:rPr>
      </w:pPr>
      <w:r w:rsidRPr="00266A52">
        <w:rPr>
          <w:b/>
          <w:bCs/>
          <w:sz w:val="28"/>
          <w:szCs w:val="28"/>
        </w:rPr>
        <w:t>об</w:t>
      </w:r>
      <w:r w:rsidR="005B5149" w:rsidRPr="00266A52">
        <w:rPr>
          <w:b/>
          <w:bCs/>
          <w:sz w:val="28"/>
          <w:szCs w:val="28"/>
        </w:rPr>
        <w:t xml:space="preserve"> итогах </w:t>
      </w:r>
      <w:r w:rsidR="007053EC" w:rsidRPr="007053EC">
        <w:rPr>
          <w:b/>
          <w:color w:val="000000"/>
          <w:sz w:val="28"/>
          <w:szCs w:val="28"/>
        </w:rPr>
        <w:t>вне</w:t>
      </w:r>
      <w:r w:rsidR="007053EC" w:rsidRPr="007053EC">
        <w:rPr>
          <w:b/>
          <w:sz w:val="28"/>
        </w:rPr>
        <w:t xml:space="preserve">плановой 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документальной проверки отдельных вопросов финансово-хозяйственной деятельности </w:t>
      </w:r>
      <w:r w:rsidR="007053EC" w:rsidRPr="007053EC">
        <w:rPr>
          <w:b/>
          <w:sz w:val="28"/>
          <w:szCs w:val="28"/>
        </w:rPr>
        <w:t>за истекший период 2023 года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федерального государственного автономного учреждения </w:t>
      </w:r>
      <w:r w:rsidR="007053EC">
        <w:rPr>
          <w:rFonts w:eastAsiaTheme="minorHAnsi"/>
          <w:b/>
          <w:sz w:val="28"/>
          <w:szCs w:val="28"/>
          <w:lang w:eastAsia="en-US"/>
        </w:rPr>
        <w:br/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«Национальный медицинский исследовательский центр </w:t>
      </w:r>
      <w:r w:rsidR="007053EC">
        <w:rPr>
          <w:rFonts w:eastAsiaTheme="minorHAnsi"/>
          <w:b/>
          <w:sz w:val="28"/>
          <w:szCs w:val="28"/>
          <w:lang w:eastAsia="en-US"/>
        </w:rPr>
        <w:br/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«Лечебно-реабилитационный центр» </w:t>
      </w:r>
      <w:r w:rsidR="007053EC">
        <w:rPr>
          <w:rFonts w:eastAsiaTheme="minorHAnsi"/>
          <w:b/>
          <w:sz w:val="28"/>
          <w:szCs w:val="28"/>
          <w:lang w:eastAsia="en-US"/>
        </w:rPr>
        <w:br/>
      </w:r>
      <w:r w:rsidR="007053EC" w:rsidRPr="007053EC">
        <w:rPr>
          <w:rFonts w:eastAsiaTheme="minorHAnsi"/>
          <w:b/>
          <w:sz w:val="28"/>
          <w:szCs w:val="28"/>
          <w:lang w:eastAsia="en-US"/>
        </w:rPr>
        <w:t>Министерства здравоохранения Российской Федерации</w:t>
      </w: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2F04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2F0474">
        <w:rPr>
          <w:sz w:val="28"/>
          <w:szCs w:val="28"/>
        </w:rPr>
        <w:t xml:space="preserve">от </w:t>
      </w:r>
      <w:r w:rsidR="007053EC" w:rsidRPr="007053EC">
        <w:rPr>
          <w:sz w:val="28"/>
          <w:szCs w:val="28"/>
        </w:rPr>
        <w:t>04.10.2023 № 528</w:t>
      </w:r>
      <w:r w:rsidR="0001520F" w:rsidRPr="00501FF8">
        <w:rPr>
          <w:sz w:val="28"/>
          <w:szCs w:val="28"/>
        </w:rPr>
        <w:t xml:space="preserve"> </w:t>
      </w:r>
      <w:r w:rsidR="0001520F" w:rsidRPr="002F0474">
        <w:rPr>
          <w:sz w:val="28"/>
          <w:szCs w:val="28"/>
        </w:rPr>
        <w:t>«</w:t>
      </w:r>
      <w:r w:rsidR="002F0474" w:rsidRPr="002F0474">
        <w:rPr>
          <w:sz w:val="28"/>
          <w:szCs w:val="28"/>
        </w:rPr>
        <w:t xml:space="preserve">О проведении </w:t>
      </w:r>
      <w:r w:rsidR="007053EC" w:rsidRPr="00D840B5">
        <w:rPr>
          <w:color w:val="000000"/>
          <w:sz w:val="28"/>
          <w:szCs w:val="28"/>
        </w:rPr>
        <w:t>вне</w:t>
      </w:r>
      <w:r w:rsidR="007053EC" w:rsidRPr="00D840B5">
        <w:rPr>
          <w:sz w:val="28"/>
        </w:rPr>
        <w:t xml:space="preserve">плановой </w:t>
      </w:r>
      <w:r w:rsidR="007053EC" w:rsidRPr="00D840B5">
        <w:rPr>
          <w:rFonts w:eastAsiaTheme="minorHAnsi"/>
          <w:sz w:val="28"/>
          <w:szCs w:val="28"/>
          <w:lang w:eastAsia="en-US"/>
        </w:rPr>
        <w:t>документальной проверки</w:t>
      </w:r>
      <w:r w:rsidR="007053EC">
        <w:rPr>
          <w:rFonts w:eastAsiaTheme="minorHAnsi"/>
          <w:sz w:val="28"/>
          <w:szCs w:val="28"/>
          <w:lang w:eastAsia="en-US"/>
        </w:rPr>
        <w:t xml:space="preserve"> </w:t>
      </w:r>
      <w:r w:rsidR="007053EC" w:rsidRPr="00D840B5">
        <w:rPr>
          <w:rFonts w:eastAsiaTheme="minorHAnsi"/>
          <w:sz w:val="28"/>
          <w:szCs w:val="28"/>
          <w:lang w:eastAsia="en-US"/>
        </w:rPr>
        <w:t xml:space="preserve">отдельных вопросов финансово-хозяйственной деятельности </w:t>
      </w:r>
      <w:r w:rsidR="007053EC" w:rsidRPr="00AF6685">
        <w:rPr>
          <w:sz w:val="28"/>
          <w:szCs w:val="28"/>
        </w:rPr>
        <w:t>за истекший период 2023 года</w:t>
      </w:r>
      <w:r w:rsidR="007053EC" w:rsidRPr="00D840B5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7053EC">
        <w:rPr>
          <w:rFonts w:eastAsiaTheme="minorHAnsi"/>
          <w:sz w:val="28"/>
          <w:szCs w:val="28"/>
          <w:lang w:eastAsia="en-US"/>
        </w:rPr>
        <w:t xml:space="preserve"> </w:t>
      </w:r>
      <w:r w:rsidR="007053EC" w:rsidRPr="00D840B5">
        <w:rPr>
          <w:rFonts w:eastAsiaTheme="minorHAnsi"/>
          <w:sz w:val="28"/>
          <w:szCs w:val="28"/>
          <w:lang w:eastAsia="en-US"/>
        </w:rPr>
        <w:t>государственного автономного учреж</w:t>
      </w:r>
      <w:r w:rsidR="007053EC">
        <w:rPr>
          <w:rFonts w:eastAsiaTheme="minorHAnsi"/>
          <w:sz w:val="28"/>
          <w:szCs w:val="28"/>
          <w:lang w:eastAsia="en-US"/>
        </w:rPr>
        <w:t xml:space="preserve">дения «Национальный медицинский </w:t>
      </w:r>
      <w:r w:rsidR="007053EC" w:rsidRPr="00D840B5">
        <w:rPr>
          <w:rFonts w:eastAsiaTheme="minorHAnsi"/>
          <w:sz w:val="28"/>
          <w:szCs w:val="28"/>
          <w:lang w:eastAsia="en-US"/>
        </w:rPr>
        <w:t>исследовательский центр «Лечебно-реабилитационный центр» Министерства здравоохранения Российской Федерации</w:t>
      </w:r>
      <w:r w:rsidR="0001520F" w:rsidRPr="002F0474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7053EC">
        <w:rPr>
          <w:sz w:val="28"/>
          <w:szCs w:val="28"/>
        </w:rPr>
        <w:t>с 16 по 24 октября</w:t>
      </w:r>
      <w:r w:rsidR="002F0474" w:rsidRPr="00B50A23">
        <w:rPr>
          <w:sz w:val="28"/>
          <w:szCs w:val="28"/>
        </w:rPr>
        <w:t xml:space="preserve"> 2023 </w:t>
      </w:r>
      <w:r w:rsidR="002F0474">
        <w:rPr>
          <w:sz w:val="28"/>
          <w:szCs w:val="28"/>
        </w:rPr>
        <w:t>года.</w:t>
      </w:r>
    </w:p>
    <w:p w:rsidR="00DD101B" w:rsidRDefault="00DD101B" w:rsidP="00360F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вопросу </w:t>
      </w:r>
      <w:r w:rsidRPr="00CA6F49">
        <w:rPr>
          <w:rFonts w:eastAsiaTheme="minorHAnsi"/>
          <w:bCs/>
          <w:sz w:val="28"/>
          <w:szCs w:val="28"/>
          <w:lang w:eastAsia="en-US"/>
        </w:rPr>
        <w:t>исполнения Учреждением плана финансово-хозяйственной деятельности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установлены нарушения в части </w:t>
      </w:r>
      <w:r w:rsidRPr="00161BE5">
        <w:rPr>
          <w:rFonts w:eastAsiaTheme="minorHAnsi"/>
          <w:sz w:val="28"/>
          <w:szCs w:val="28"/>
          <w:lang w:eastAsia="en-US"/>
        </w:rPr>
        <w:t>несвоевременного внесения и</w:t>
      </w:r>
      <w:r>
        <w:rPr>
          <w:rFonts w:eastAsiaTheme="minorHAnsi"/>
          <w:sz w:val="28"/>
          <w:szCs w:val="28"/>
          <w:lang w:eastAsia="en-US"/>
        </w:rPr>
        <w:t>зменений в показатели плана ФХД.</w:t>
      </w:r>
    </w:p>
    <w:p w:rsidR="00804560" w:rsidRDefault="00DD101B" w:rsidP="00804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вопросу ведения бухгалтерского учета и отчетности установлены нарушения в части формирования Учетной политики; сроков отражения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8C204F">
        <w:rPr>
          <w:rFonts w:eastAsiaTheme="minorHAnsi"/>
          <w:sz w:val="28"/>
          <w:szCs w:val="28"/>
          <w:lang w:eastAsia="en-US"/>
        </w:rPr>
        <w:t>в бухгалтерском учете</w:t>
      </w:r>
      <w:r>
        <w:rPr>
          <w:rFonts w:eastAsiaTheme="minorHAnsi"/>
          <w:sz w:val="28"/>
          <w:szCs w:val="28"/>
          <w:lang w:eastAsia="en-US"/>
        </w:rPr>
        <w:t xml:space="preserve"> фактов хозяйственной жизни; </w:t>
      </w:r>
      <w:r w:rsidRPr="008C204F">
        <w:rPr>
          <w:rFonts w:eastAsiaTheme="minorHAnsi"/>
          <w:sz w:val="28"/>
          <w:szCs w:val="28"/>
          <w:lang w:eastAsia="en-US"/>
        </w:rPr>
        <w:t>отражения результатов инвента</w:t>
      </w:r>
      <w:r w:rsidR="00270521">
        <w:rPr>
          <w:rFonts w:eastAsiaTheme="minorHAnsi"/>
          <w:sz w:val="28"/>
          <w:szCs w:val="28"/>
          <w:lang w:eastAsia="en-US"/>
        </w:rPr>
        <w:t>ризации; учета основных средств</w:t>
      </w:r>
      <w:r w:rsidRPr="008C204F">
        <w:rPr>
          <w:rFonts w:eastAsiaTheme="minorHAnsi"/>
          <w:sz w:val="28"/>
          <w:szCs w:val="28"/>
          <w:lang w:eastAsia="en-US"/>
        </w:rPr>
        <w:t>; применения счетов бухгалтерского учета; порядка отражения операций на забалансовых счетах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8C204F">
        <w:rPr>
          <w:rFonts w:eastAsiaTheme="minorHAnsi"/>
          <w:sz w:val="28"/>
          <w:szCs w:val="28"/>
          <w:lang w:eastAsia="en-US"/>
        </w:rPr>
        <w:t>оформления первичных учетных документов</w:t>
      </w:r>
      <w:r>
        <w:rPr>
          <w:rFonts w:eastAsiaTheme="minorHAnsi"/>
          <w:sz w:val="28"/>
          <w:szCs w:val="28"/>
          <w:lang w:eastAsia="en-US"/>
        </w:rPr>
        <w:t xml:space="preserve">; отсутствия </w:t>
      </w:r>
      <w:r w:rsidRPr="008C204F">
        <w:rPr>
          <w:rFonts w:eastAsiaTheme="minorHAnsi"/>
          <w:sz w:val="28"/>
          <w:szCs w:val="28"/>
          <w:lang w:eastAsia="en-US"/>
        </w:rPr>
        <w:t>предметно-количественного учета лекарственных средств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F33BA0">
        <w:rPr>
          <w:rFonts w:eastAsiaTheme="minorHAnsi"/>
          <w:sz w:val="28"/>
          <w:szCs w:val="28"/>
          <w:lang w:eastAsia="en-US"/>
        </w:rPr>
        <w:t xml:space="preserve">формирования бухгалтерской отчетности и Пояснительной записки </w:t>
      </w:r>
      <w:r w:rsidR="0027052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к балансу Учреждения.</w:t>
      </w:r>
      <w:r w:rsidR="00804560" w:rsidRPr="00804560">
        <w:rPr>
          <w:rFonts w:eastAsiaTheme="minorHAnsi"/>
          <w:sz w:val="28"/>
          <w:szCs w:val="28"/>
          <w:lang w:eastAsia="en-US"/>
        </w:rPr>
        <w:t xml:space="preserve"> </w:t>
      </w:r>
    </w:p>
    <w:p w:rsidR="00DD101B" w:rsidRPr="00804560" w:rsidRDefault="00804560" w:rsidP="00804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вопросу </w:t>
      </w:r>
      <w:r w:rsidRPr="006652AB">
        <w:rPr>
          <w:sz w:val="28"/>
          <w:szCs w:val="28"/>
        </w:rPr>
        <w:t xml:space="preserve">проверки </w:t>
      </w:r>
      <w:r w:rsidRPr="00542435">
        <w:rPr>
          <w:rFonts w:eastAsia="SimSun"/>
          <w:sz w:val="28"/>
          <w:szCs w:val="28"/>
          <w:lang w:eastAsia="zh-CN"/>
        </w:rPr>
        <w:t>соблюдения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542435">
        <w:rPr>
          <w:rFonts w:eastAsia="SimSun"/>
          <w:sz w:val="28"/>
          <w:szCs w:val="28"/>
          <w:lang w:eastAsia="zh-CN"/>
        </w:rPr>
        <w:t xml:space="preserve">требований Федерального закона </w:t>
      </w:r>
      <w:r>
        <w:rPr>
          <w:rFonts w:eastAsia="SimSun"/>
          <w:sz w:val="28"/>
          <w:szCs w:val="28"/>
          <w:lang w:eastAsia="zh-CN"/>
        </w:rPr>
        <w:br/>
      </w:r>
      <w:r w:rsidRPr="00542435">
        <w:rPr>
          <w:rFonts w:eastAsia="SimSun"/>
          <w:sz w:val="28"/>
          <w:szCs w:val="28"/>
          <w:lang w:eastAsia="zh-CN"/>
        </w:rPr>
        <w:t>от 18</w:t>
      </w:r>
      <w:r>
        <w:rPr>
          <w:rFonts w:eastAsia="SimSun"/>
          <w:sz w:val="28"/>
          <w:szCs w:val="28"/>
          <w:lang w:eastAsia="zh-CN"/>
        </w:rPr>
        <w:t>.07.</w:t>
      </w:r>
      <w:r w:rsidRPr="00542435">
        <w:rPr>
          <w:rFonts w:eastAsia="SimSun"/>
          <w:sz w:val="28"/>
          <w:szCs w:val="28"/>
          <w:lang w:eastAsia="zh-CN"/>
        </w:rPr>
        <w:t>2011 № 223-ФЗ «О закупках товаров, работ, услуг отдельными видами юридических лиц»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542435">
        <w:rPr>
          <w:rFonts w:eastAsia="SimSun"/>
          <w:sz w:val="28"/>
          <w:szCs w:val="28"/>
          <w:lang w:eastAsia="zh-CN"/>
        </w:rPr>
        <w:t>и иных принятых в соответствии с ним нормативных правовых актов Российской Федерации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установлены нарушения в части неправомерного установления даты начала подачи заявок на участие в закупке при проведении отдельных закупок; отсутствия сведений об объеме закупаемых товаров, работ, услуг в протоколах, составленных в ходе осуществления отдельных закупок; несвоевременного подписания членами Единой комиссии протоколов</w:t>
      </w:r>
      <w:r>
        <w:rPr>
          <w:rFonts w:eastAsiaTheme="minorHAnsi"/>
          <w:sz w:val="28"/>
          <w:szCs w:val="28"/>
          <w:lang w:eastAsia="en-US"/>
        </w:rPr>
        <w:t xml:space="preserve">; несвоевременной оплаты поставленного товара; несвоевременного </w:t>
      </w:r>
      <w:r w:rsidR="000219FC">
        <w:rPr>
          <w:rFonts w:eastAsiaTheme="minorHAnsi"/>
          <w:sz w:val="28"/>
          <w:szCs w:val="28"/>
          <w:lang w:eastAsia="en-US"/>
        </w:rPr>
        <w:t xml:space="preserve">размещения </w:t>
      </w:r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0219FC">
        <w:rPr>
          <w:rFonts w:eastAsiaTheme="minorHAnsi"/>
          <w:sz w:val="28"/>
          <w:szCs w:val="28"/>
          <w:lang w:eastAsia="en-US"/>
        </w:rPr>
        <w:t>в ЕИС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2" w:name="bookmark1"/>
      <w:r>
        <w:rPr>
          <w:sz w:val="28"/>
          <w:szCs w:val="28"/>
        </w:rPr>
        <w:t xml:space="preserve"> </w:t>
      </w:r>
      <w:r w:rsidR="00804560">
        <w:rPr>
          <w:sz w:val="28"/>
          <w:szCs w:val="28"/>
        </w:rPr>
        <w:t>директору</w:t>
      </w:r>
      <w:r w:rsidR="0092024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2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60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219FC"/>
    <w:rsid w:val="00042411"/>
    <w:rsid w:val="00146462"/>
    <w:rsid w:val="00174B32"/>
    <w:rsid w:val="001B3CB1"/>
    <w:rsid w:val="001D7F88"/>
    <w:rsid w:val="001F2D9C"/>
    <w:rsid w:val="00226C76"/>
    <w:rsid w:val="002316E0"/>
    <w:rsid w:val="00266A52"/>
    <w:rsid w:val="00270521"/>
    <w:rsid w:val="00274ED1"/>
    <w:rsid w:val="00277F2A"/>
    <w:rsid w:val="002B05A0"/>
    <w:rsid w:val="002F0474"/>
    <w:rsid w:val="00332723"/>
    <w:rsid w:val="00360F6B"/>
    <w:rsid w:val="003A754A"/>
    <w:rsid w:val="003C056B"/>
    <w:rsid w:val="003C26CC"/>
    <w:rsid w:val="00426C29"/>
    <w:rsid w:val="004A4DFF"/>
    <w:rsid w:val="004A6691"/>
    <w:rsid w:val="004C461A"/>
    <w:rsid w:val="00535E75"/>
    <w:rsid w:val="005426BC"/>
    <w:rsid w:val="00543A87"/>
    <w:rsid w:val="00566B22"/>
    <w:rsid w:val="005B5149"/>
    <w:rsid w:val="00662963"/>
    <w:rsid w:val="00670CC4"/>
    <w:rsid w:val="006A556A"/>
    <w:rsid w:val="007053EC"/>
    <w:rsid w:val="007163A6"/>
    <w:rsid w:val="007174A8"/>
    <w:rsid w:val="0074640F"/>
    <w:rsid w:val="007E6FC1"/>
    <w:rsid w:val="00804560"/>
    <w:rsid w:val="00815397"/>
    <w:rsid w:val="0086266E"/>
    <w:rsid w:val="00862982"/>
    <w:rsid w:val="008649E0"/>
    <w:rsid w:val="0089463F"/>
    <w:rsid w:val="008A254E"/>
    <w:rsid w:val="00920248"/>
    <w:rsid w:val="00942B09"/>
    <w:rsid w:val="0099119F"/>
    <w:rsid w:val="009C7A54"/>
    <w:rsid w:val="009D1763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D53D6"/>
    <w:rsid w:val="00D3282C"/>
    <w:rsid w:val="00D862DA"/>
    <w:rsid w:val="00DA3554"/>
    <w:rsid w:val="00DB2A2B"/>
    <w:rsid w:val="00DC5077"/>
    <w:rsid w:val="00DD0181"/>
    <w:rsid w:val="00DD101B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1B3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5</cp:revision>
  <cp:lastPrinted>2023-09-19T14:42:00Z</cp:lastPrinted>
  <dcterms:created xsi:type="dcterms:W3CDTF">2023-12-27T10:34:00Z</dcterms:created>
  <dcterms:modified xsi:type="dcterms:W3CDTF">2023-12-28T10:36:00Z</dcterms:modified>
</cp:coreProperties>
</file>