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CF" w:rsidRPr="00445C91" w:rsidRDefault="000644CF">
      <w:pPr>
        <w:pStyle w:val="ConsPlusNormal"/>
        <w:jc w:val="center"/>
        <w:rPr>
          <w:rFonts w:ascii="Times New Roman" w:hAnsi="Times New Roman" w:cs="Times New Roman"/>
        </w:rPr>
      </w:pP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ПРИКАЗ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от 25 июня 2014 г. N 320н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ОБ УТВЕРЖДЕНИИ ПЕРЕЧНЯ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ДОЛЖНОСТЕЙ, ЗАМЕЩЕНИЕ КОТОРЫХ ВЛЕЧЕТ ЗА СОБОЙ РАЗМЕЩЕНИЕ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СВЕДЕНИЙ О ДОХОДАХ, РАСХОДАХ, ОБ ИМУЩЕСТВЕ И ОБЯЗАТЕЛЬСТВАХ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ИМУЩЕСТВЕННОГО ХАРАКТЕРА ФЕДЕРАЛЬНЫХ ГОСУДАРСТВЕННЫХ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ГРАЖДАНСКИХ СЛУЖАЩИХ МИНИСТЕРСТВА ЗДРАВООХРАНЕНИЯ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РОССИЙСКОЙ ФЕДЕРАЦИИ И РАБОТНИКОВ, ЗАМЕЩАЮЩИХ ДОЛЖНОСТИ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НА ОСНОВАНИИ ТРУДОВОГО ДОГОВОРА В ОРГАНИЗАЦИЯХ, СОЗДАННЫХ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ДЛЯ ВЫПОЛНЕНИЯ ЗАДАЧ, ПОСТАВЛЕННЫХ ПЕРЕД МИНИСТЕРСТВОМ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ЗДРАВООХРАНЕНИЯ РОССИЙСКОЙ ФЕДЕРАЦИИ, А ТАКЖЕ СВЕДЕНИЙ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ИМУЩЕСТВЕННОГО ХАРАКТЕРА ИХ СУПРУГ (СУПРУГОВ)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И НЕСОВЕРШЕННОЛЕТНИХ ДЕТЕЙ НА ОФИЦИАЛЬНОМ САЙТЕ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В ИНФОРМАЦИОННО-ТЕЛЕКОММУНИКАЦИОННОЙ СЕТИ "ИНТЕРНЕТ"</w:t>
      </w:r>
    </w:p>
    <w:p w:rsidR="000644CF" w:rsidRPr="00445C91" w:rsidRDefault="000644CF">
      <w:pPr>
        <w:pStyle w:val="ConsPlusNormal"/>
        <w:spacing w:after="1"/>
        <w:rPr>
          <w:rFonts w:ascii="Times New Roman" w:hAnsi="Times New Roman" w:cs="Times New Roman"/>
        </w:rPr>
      </w:pPr>
    </w:p>
    <w:p w:rsidR="000644CF" w:rsidRPr="00445C91" w:rsidRDefault="000644CF">
      <w:pPr>
        <w:pStyle w:val="ConsPlusNormal"/>
        <w:jc w:val="center"/>
        <w:rPr>
          <w:rFonts w:ascii="Times New Roman" w:hAnsi="Times New Roman" w:cs="Times New Roman"/>
        </w:rPr>
      </w:pPr>
    </w:p>
    <w:p w:rsidR="000644CF" w:rsidRPr="00445C91" w:rsidRDefault="000644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 xml:space="preserve">В соответствии с </w:t>
      </w:r>
      <w:hyperlink r:id="rId4">
        <w:r w:rsidRPr="00445C91">
          <w:rPr>
            <w:rFonts w:ascii="Times New Roman" w:hAnsi="Times New Roman" w:cs="Times New Roman"/>
          </w:rPr>
          <w:t>пунктом 7</w:t>
        </w:r>
      </w:hyperlink>
      <w:r w:rsidRPr="00445C91">
        <w:rPr>
          <w:rFonts w:ascii="Times New Roman" w:hAnsi="Times New Roman" w:cs="Times New Roman"/>
        </w:rP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3813) приказываю: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 xml:space="preserve">1. Утвердить прилагаемый </w:t>
      </w:r>
      <w:hyperlink w:anchor="P44">
        <w:r w:rsidRPr="00445C91">
          <w:rPr>
            <w:rFonts w:ascii="Times New Roman" w:hAnsi="Times New Roman" w:cs="Times New Roman"/>
          </w:rPr>
          <w:t>Перечень</w:t>
        </w:r>
      </w:hyperlink>
      <w:r w:rsidRPr="00445C91">
        <w:rPr>
          <w:rFonts w:ascii="Times New Roman" w:hAnsi="Times New Roman" w:cs="Times New Roman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"Интернет".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2. Департаменту управления делами и кадров (С.И. Козлов) организовать работу по размещению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сведения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"Интернет".</w:t>
      </w:r>
    </w:p>
    <w:p w:rsidR="00445C91" w:rsidRDefault="00445C91" w:rsidP="00445C91">
      <w:pPr>
        <w:pStyle w:val="ConsPlusNormal"/>
        <w:rPr>
          <w:rFonts w:ascii="Times New Roman" w:hAnsi="Times New Roman" w:cs="Times New Roman"/>
        </w:rPr>
      </w:pPr>
    </w:p>
    <w:p w:rsidR="00445C91" w:rsidRDefault="00445C91" w:rsidP="00445C91">
      <w:pPr>
        <w:pStyle w:val="ConsPlusNormal"/>
        <w:rPr>
          <w:rFonts w:ascii="Times New Roman" w:hAnsi="Times New Roman" w:cs="Times New Roman"/>
        </w:rPr>
      </w:pPr>
    </w:p>
    <w:p w:rsidR="00445C91" w:rsidRDefault="00445C91" w:rsidP="00445C91">
      <w:pPr>
        <w:pStyle w:val="ConsPlusNormal"/>
        <w:rPr>
          <w:rFonts w:ascii="Times New Roman" w:hAnsi="Times New Roman" w:cs="Times New Roman"/>
        </w:rPr>
      </w:pPr>
    </w:p>
    <w:p w:rsidR="00445C91" w:rsidRDefault="00445C91" w:rsidP="00445C91">
      <w:pPr>
        <w:pStyle w:val="ConsPlusNormal"/>
        <w:rPr>
          <w:rFonts w:ascii="Times New Roman" w:hAnsi="Times New Roman" w:cs="Times New Roman"/>
        </w:rPr>
      </w:pPr>
    </w:p>
    <w:p w:rsidR="000644CF" w:rsidRPr="00445C91" w:rsidRDefault="000644CF" w:rsidP="00445C91">
      <w:pPr>
        <w:pStyle w:val="ConsPlusNormal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Министр</w:t>
      </w:r>
      <w:r w:rsidR="00445C91">
        <w:rPr>
          <w:rFonts w:ascii="Times New Roman" w:hAnsi="Times New Roman" w:cs="Times New Roman"/>
        </w:rPr>
        <w:tab/>
      </w:r>
      <w:r w:rsidR="00445C91">
        <w:rPr>
          <w:rFonts w:ascii="Times New Roman" w:hAnsi="Times New Roman" w:cs="Times New Roman"/>
        </w:rPr>
        <w:tab/>
      </w:r>
      <w:r w:rsidR="00445C91">
        <w:rPr>
          <w:rFonts w:ascii="Times New Roman" w:hAnsi="Times New Roman" w:cs="Times New Roman"/>
        </w:rPr>
        <w:tab/>
      </w:r>
      <w:r w:rsidR="00445C91">
        <w:rPr>
          <w:rFonts w:ascii="Times New Roman" w:hAnsi="Times New Roman" w:cs="Times New Roman"/>
        </w:rPr>
        <w:tab/>
      </w:r>
      <w:r w:rsidR="00445C91">
        <w:rPr>
          <w:rFonts w:ascii="Times New Roman" w:hAnsi="Times New Roman" w:cs="Times New Roman"/>
        </w:rPr>
        <w:tab/>
      </w:r>
      <w:r w:rsidR="00445C91">
        <w:rPr>
          <w:rFonts w:ascii="Times New Roman" w:hAnsi="Times New Roman" w:cs="Times New Roman"/>
        </w:rPr>
        <w:tab/>
      </w:r>
      <w:r w:rsidR="00445C91">
        <w:rPr>
          <w:rFonts w:ascii="Times New Roman" w:hAnsi="Times New Roman" w:cs="Times New Roman"/>
        </w:rPr>
        <w:tab/>
      </w:r>
      <w:r w:rsidR="00445C91">
        <w:rPr>
          <w:rFonts w:ascii="Times New Roman" w:hAnsi="Times New Roman" w:cs="Times New Roman"/>
        </w:rPr>
        <w:tab/>
      </w:r>
      <w:r w:rsidR="00445C91">
        <w:rPr>
          <w:rFonts w:ascii="Times New Roman" w:hAnsi="Times New Roman" w:cs="Times New Roman"/>
        </w:rPr>
        <w:tab/>
        <w:t xml:space="preserve">        </w:t>
      </w:r>
      <w:r w:rsidRPr="00445C91">
        <w:rPr>
          <w:rFonts w:ascii="Times New Roman" w:hAnsi="Times New Roman" w:cs="Times New Roman"/>
        </w:rPr>
        <w:t>В.И.СКВОРЦОВА</w:t>
      </w:r>
    </w:p>
    <w:p w:rsidR="000644CF" w:rsidRPr="00445C91" w:rsidRDefault="000644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4CF" w:rsidRPr="00445C91" w:rsidRDefault="000644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4CF" w:rsidRPr="00445C91" w:rsidRDefault="000644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5C91" w:rsidRDefault="00445C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5C91" w:rsidRDefault="00445C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5C91" w:rsidRDefault="00445C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4CF" w:rsidRPr="00445C91" w:rsidRDefault="000644CF" w:rsidP="00445C91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644CF" w:rsidRPr="00445C91" w:rsidRDefault="000644C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lastRenderedPageBreak/>
        <w:t>Утвержден</w:t>
      </w:r>
    </w:p>
    <w:p w:rsidR="000644CF" w:rsidRPr="00445C91" w:rsidRDefault="000644CF">
      <w:pPr>
        <w:pStyle w:val="ConsPlusNormal"/>
        <w:jc w:val="right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приказом Министерства здравоохранения</w:t>
      </w:r>
    </w:p>
    <w:p w:rsidR="000644CF" w:rsidRPr="00445C91" w:rsidRDefault="000644CF">
      <w:pPr>
        <w:pStyle w:val="ConsPlusNormal"/>
        <w:jc w:val="right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Российской Федерации</w:t>
      </w:r>
    </w:p>
    <w:p w:rsidR="000644CF" w:rsidRPr="00445C91" w:rsidRDefault="000644CF">
      <w:pPr>
        <w:pStyle w:val="ConsPlusNormal"/>
        <w:jc w:val="right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от 25 июня 2014 г. N 320н</w:t>
      </w:r>
    </w:p>
    <w:p w:rsidR="000644CF" w:rsidRPr="00445C91" w:rsidRDefault="000644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bookmarkStart w:id="1" w:name="P44"/>
      <w:bookmarkEnd w:id="1"/>
      <w:r w:rsidRPr="00445C91">
        <w:rPr>
          <w:rFonts w:ascii="Times New Roman" w:hAnsi="Times New Roman" w:cs="Times New Roman"/>
        </w:rPr>
        <w:t>ПЕРЕЧЕНЬ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ДОЛЖНОСТЕЙ, ЗАМЕЩЕНИЕ КОТОРЫХ ВЛЕЧЕТ ЗА СОБОЙ РАЗМЕЩЕНИЕ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СВЕДЕНИЙ О ДОХОДАХ, РАСХОДАХ, ОБ ИМУЩЕСТВЕ И ОБЯЗАТЕЛЬСТВАХ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ИМУЩЕСТВЕННОГО ХАРАКТЕРА ФЕДЕРАЛЬНЫХ ГОСУДАРСТВЕННЫХ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ГРАЖДАНСКИХ СЛУЖАЩИХ МИНИСТЕРСТВА ЗДРАВООХРАНЕНИЯ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РОССИЙСКОЙ ФЕДЕРАЦИИ И РАБОТНИКОВ, ЗАМЕЩАЮЩИХ ДОЛЖНОСТИ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НА ОСНОВАНИИ ТРУДОВОГО ДОГОВОРА В ОРГАНИЗАЦИЯХ, СОЗДАННЫХ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ДЛЯ ВЫПОЛНЕНИЯ ЗАДАЧ, ПОСТАВЛЕННЫХ ПЕРЕД МИНИСТЕРСТВОМ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ЗДРАВООХРАНЕНИЯ РОССИЙСКОЙ ФЕДЕРАЦИИ, А ТАКЖЕ СВЕДЕНИЙ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ИМУЩЕСТВЕННОГО ХАРАКТЕРА ИХ СУПРУГ (СУПРУГОВ)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И НЕСОВЕРШЕННОЛЕТНИХ ДЕТЕЙ НА ОФИЦИАЛЬНОМ САЙТЕ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0644CF" w:rsidRPr="00445C91" w:rsidRDefault="000644CF">
      <w:pPr>
        <w:pStyle w:val="ConsPlusTitle"/>
        <w:jc w:val="center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В ИНФОРМАЦИОННО-ТЕЛЕКОММУНИКАЦИОННОЙ СЕТИ "ИНТЕРНЕТ"</w:t>
      </w:r>
    </w:p>
    <w:p w:rsidR="000644CF" w:rsidRPr="00445C91" w:rsidRDefault="000644CF">
      <w:pPr>
        <w:pStyle w:val="ConsPlusNormal"/>
        <w:spacing w:after="1"/>
        <w:rPr>
          <w:rFonts w:ascii="Times New Roman" w:hAnsi="Times New Roman" w:cs="Times New Roman"/>
        </w:rPr>
      </w:pPr>
    </w:p>
    <w:p w:rsidR="000644CF" w:rsidRPr="00445C91" w:rsidRDefault="000644CF">
      <w:pPr>
        <w:pStyle w:val="ConsPlusNormal"/>
        <w:jc w:val="center"/>
        <w:rPr>
          <w:rFonts w:ascii="Times New Roman" w:hAnsi="Times New Roman" w:cs="Times New Roman"/>
        </w:rPr>
      </w:pPr>
    </w:p>
    <w:p w:rsidR="000644CF" w:rsidRPr="00445C91" w:rsidRDefault="000644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I. Перечень должностей, замещаемых федеральными государственными гражданскими служащими Министерства здравоохранения Российской Федерации.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1. Должности федеральной государственной гражданской службы категории "руководители":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а) высшая группа должностей: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первый заместитель Министра;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статс-секретарь - заместитель Министра;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Министра;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директор Департамента;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директора Департамента;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б) главная группа должностей: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начальник отдела;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отдела.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2. Должности федеральной государственной гражданской службы категории "помощники" (советники):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высшая группа должностей: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помощник Министра;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советник Министра.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3. Должности федеральной государственной гражданской службы категории "специалисты":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главная группа должностей: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начальник отдела в Департаменте;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lastRenderedPageBreak/>
        <w:t>референт.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4. Отдельные должности федеральной государственной гражданской службы в структурных подразделениях Министерства здравоохранения Российской Федерации: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мониторинга, стандартизации и организации специализированной медицинской помощи детям Департамента медицинской помощи детям, службы родовспоможения и общественного здоровья;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нормативно-правового регулирования и совершенствования первичной медико-санитарной помощи детям Департамента медицинской помощи детям, службы родовспоможения и общественного здоровья;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профилактической помощи детям, медицинской реабилитации, предупреждения и снижения детской инвалидности Департамента медицинской помощи детям, службы родовспоможения и общественного здоровья;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охраны репродуктивного здоровья и внедрения эффективной акушерско-гинекологической помощи Департамента медицинской помощи детям, службы родовспоможения и общественного здоровья;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психического здоровья, профилактики и лечения зависимостей Департамента медицинской помощи детям, службы родовспоможения и общественного здоровья;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общественного здоровья Департамента медицинской помощи детям, службы родовспоможения и общественного здоровья;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эксплуатации инфраструктуры и информационной безопасности Департамента цифрового развития и информационных технологий;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организации научной деятельности подведомственных учреждений, осуществляющих научные исследования и разработки Департамента науки и инновационного развития здравоохранения;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обеспечения проведения процедур размещения государственных заказов Департамента учетной политики и контроля;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заключения и исполнения государственных контрактов Департамента учетной политики и контроля;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методологии и анализа бюджетной отчетности Департамента учетной политики и контроля;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проверок финансово-хозяйственной деятельности подведомственных учреждений Департамента учетной политики и контроля;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имущественных отношений и регистрации вещных прав на имущество подведомственных организаций Департамента учетной политики и контроля;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контроля за исполнением федерального бюджета Департамента учетной политики и контроля;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 xml:space="preserve">заместитель начальника отдела </w:t>
      </w:r>
      <w:proofErr w:type="gramStart"/>
      <w:r w:rsidRPr="00445C91">
        <w:rPr>
          <w:rFonts w:ascii="Times New Roman" w:hAnsi="Times New Roman" w:cs="Times New Roman"/>
        </w:rPr>
        <w:t>организации</w:t>
      </w:r>
      <w:proofErr w:type="gramEnd"/>
      <w:r w:rsidRPr="00445C91">
        <w:rPr>
          <w:rFonts w:ascii="Times New Roman" w:hAnsi="Times New Roman" w:cs="Times New Roman"/>
        </w:rPr>
        <w:t xml:space="preserve"> специализированной и высокотехнологичной медицинской помощи Департамента организации медицинской помощи и санаторно-курортного дела;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 xml:space="preserve">заместитель начальника отдела нормативно-методического регулирования деятельности подведомственных медицинских организаций Департамента организации медицинской помощи и </w:t>
      </w:r>
      <w:r w:rsidRPr="00445C91">
        <w:rPr>
          <w:rFonts w:ascii="Times New Roman" w:hAnsi="Times New Roman" w:cs="Times New Roman"/>
        </w:rPr>
        <w:lastRenderedPageBreak/>
        <w:t>санаторно-курортного дела;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развития инфраструктуры здравоохранения субъектов Российской Федерации Департамента организации медицинской помощи и санаторно-курортного дела;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реализации региональных программ Департамента организации медицинской помощи и санаторно-курортного дела;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организации и совершенствования программ медицинской реабилитации и санаторно-курортного лечения Департамента организации медицинской помощи и санаторно-курортного дела;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координации оказания медицинской помощи населению Департамента организации медицинской помощи и санаторно-курортного дела;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реализации мероприятий по обеспечению химической и радиационной безопасности Департамента организации экстренной медицинской помощи и управления рисками здоровью;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реализации мероприятий по обеспечению биологической безопасности Департамента организации экстренной медицинской помощи и управления рисками здоровью;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организации ВСМК, скорой медицинской помощи и санитарной авиации Департамента организации экстренной медицинской помощи и управления рисками здоровью;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организации службы крови и спортивной медицины Департамента организации экстренной медицинской помощи и управления рисками здоровью;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организации медицинской помощи при инфекционных заболеваниях Департамента организации экстренной медицинской помощи и управления рисками здоровью;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организации медицинской помощи при социально значимых инфекционных заболеваниях Департамента организации экстренной медицинской помощи и управления рисками здоровью;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начальника отдела медицинских освидетельствований, промышленной медицины, охраны здоровья отдельных категорий работников и судебной медицины Департамента организации экстренной медицинской помощи и управления рисками здоровью;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ведущий советник отдела эксплуатации инфраструктуры и информационной безопасности Департамента цифрового развития и информационных технологий;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ведущий советник отдела обеспечения проведения процедур размещения государственных заказов Департамента учетной политики и контроля;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ведущий советник отдела заключения и исполнения государственных контрактов Департамента учетной политики и контроля;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ведущий советник отдела медицинских освидетельствований, промышленной медицины, охраны здоровья отдельных категорий работников и судебной медицины Департамента организации экстренной медицинской помощи и управления рисками здоровью;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lastRenderedPageBreak/>
        <w:t>советник отдела методологии и анализа бюджетной отчетности Департамента учетной политики и контроля;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советник отдела обеспечения проведения процедур размещения государственных заказов Департамента учетной политики и контроля;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консультант (в должностные обязанности которого входит ведение кассовых операций) отдела контроля за исполнением федерального бюджета Департамента учетной политики и контроля;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консультант отдела проектного и программного управления инновационной деятельности Департамента науки и инновационного развития здравоохранения;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консультант отдела заключения и исполнения государственных контрактов Департамента учетной политики и контроля.</w:t>
      </w:r>
    </w:p>
    <w:p w:rsidR="000644CF" w:rsidRPr="00445C91" w:rsidRDefault="000644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4CF" w:rsidRPr="00445C91" w:rsidRDefault="000644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II. Перечень должностей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Федерации.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23"/>
      <w:bookmarkEnd w:id="2"/>
      <w:r w:rsidRPr="00445C91">
        <w:rPr>
          <w:rFonts w:ascii="Times New Roman" w:hAnsi="Times New Roman" w:cs="Times New Roman"/>
        </w:rPr>
        <w:t>1. Федеральные государственные бюджетные учреждения: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а) учреждения науки: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руководитель (генеральный директор, директор);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руководителя (заместитель генерального директора, директора);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главный бухгалтер;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б) учреждения образования: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руководитель (ректор, директор);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руководителя (проректор, заместитель директора);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главный бухгалтер;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в) учреждения здравоохранения: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руководитель (главный врач, генеральный директор, директор);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руководителя (заместитель главного врача, генерального директора, директора);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главный бухгалтер;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г) иные учреждения: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руководитель (генеральный директор, директор);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руководителя (заместитель генерального директора, директора);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главный бухгалтер.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2. Федеральные государственные казенные учреждения: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руководитель (главный врач);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руководителя (заместитель главного врача);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lastRenderedPageBreak/>
        <w:t>главный бухгалтер.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3. Федеральные государственные унитарные предприятия: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руководитель (генеральный директор, директор);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руководителя (заместитель генерального директора, директора);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главный бухгалтер.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4. Федеральные государственные автономные учреждения: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руководитель (генеральный директор, директор);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заместитель руководителя (заместитель генерального директора, директора);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главный бухгалтер.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53"/>
      <w:bookmarkEnd w:id="3"/>
      <w:r w:rsidRPr="00445C91">
        <w:rPr>
          <w:rFonts w:ascii="Times New Roman" w:hAnsi="Times New Roman" w:cs="Times New Roman"/>
        </w:rPr>
        <w:t xml:space="preserve">5. Должности, исполнение должностных (служебных, трудовых) обязанностей по которым предусматривает участие в качестве председателя, заместителя председателя, секретаря, члена коллегиального органа, образованного в организациях, указанных в </w:t>
      </w:r>
      <w:hyperlink w:anchor="P123">
        <w:r w:rsidRPr="00445C91">
          <w:rPr>
            <w:rFonts w:ascii="Times New Roman" w:hAnsi="Times New Roman" w:cs="Times New Roman"/>
          </w:rPr>
          <w:t>пунктах 1</w:t>
        </w:r>
      </w:hyperlink>
      <w:r w:rsidRPr="00445C91">
        <w:rPr>
          <w:rFonts w:ascii="Times New Roman" w:hAnsi="Times New Roman" w:cs="Times New Roman"/>
        </w:rPr>
        <w:t xml:space="preserve"> - </w:t>
      </w:r>
      <w:hyperlink w:anchor="P153">
        <w:r w:rsidRPr="00445C91">
          <w:rPr>
            <w:rFonts w:ascii="Times New Roman" w:hAnsi="Times New Roman" w:cs="Times New Roman"/>
          </w:rPr>
          <w:t>5</w:t>
        </w:r>
      </w:hyperlink>
      <w:r w:rsidRPr="00445C91">
        <w:rPr>
          <w:rFonts w:ascii="Times New Roman" w:hAnsi="Times New Roman" w:cs="Times New Roman"/>
        </w:rPr>
        <w:t xml:space="preserve"> настоящего перечня (далее - подведомственные организации), в полномочия которого входит: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распределение бюджетных ассигнований, субсидий, межбюджетных трансфертов, а также распределение ограниченных ресурсов;</w:t>
      </w:r>
    </w:p>
    <w:p w:rsidR="000644CF" w:rsidRPr="00445C91" w:rsidRDefault="00064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осуществление государственных закупок либо выдача лицензий и разрешений;</w:t>
      </w:r>
    </w:p>
    <w:p w:rsidR="00E522AE" w:rsidRPr="00445C91" w:rsidRDefault="000644CF" w:rsidP="00445C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5C91">
        <w:rPr>
          <w:rFonts w:ascii="Times New Roman" w:hAnsi="Times New Roman" w:cs="Times New Roman"/>
        </w:rPr>
        <w:t>списание объектов движимого и недвижимого имущества, находящегося в федеральной собственности и закрепленного на праве оперативного управления за подведомственной организацией.</w:t>
      </w:r>
    </w:p>
    <w:sectPr w:rsidR="00E522AE" w:rsidRPr="00445C91" w:rsidSect="007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CF"/>
    <w:rsid w:val="000644CF"/>
    <w:rsid w:val="00445C91"/>
    <w:rsid w:val="00E5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63F7"/>
  <w15:chartTrackingRefBased/>
  <w15:docId w15:val="{954F54E0-1E44-4D43-9103-F7208B48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4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44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44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E70B92E4BB096C249B7D274531F8447690A05BDBDD08291E7BCCB4A18383DB72849BB70FDE848693BA95710E7DE3B7E42C08ABB90B3157l8I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Андреевич</dc:creator>
  <cp:keywords/>
  <dc:description/>
  <cp:lastModifiedBy>Осипов Иван Андреевич</cp:lastModifiedBy>
  <cp:revision>2</cp:revision>
  <dcterms:created xsi:type="dcterms:W3CDTF">2023-09-15T08:08:00Z</dcterms:created>
  <dcterms:modified xsi:type="dcterms:W3CDTF">2023-09-15T13:18:00Z</dcterms:modified>
</cp:coreProperties>
</file>