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-142" w:tblpY="-282"/>
        <w:tblW w:w="10338" w:type="dxa"/>
        <w:tblLook w:val="04A0" w:firstRow="1" w:lastRow="0" w:firstColumn="1" w:lastColumn="0" w:noHBand="0" w:noVBand="1"/>
      </w:tblPr>
      <w:tblGrid>
        <w:gridCol w:w="5240"/>
        <w:gridCol w:w="5098"/>
      </w:tblGrid>
      <w:tr w:rsidR="00C909E2" w:rsidTr="00183B82">
        <w:trPr>
          <w:trHeight w:val="509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5E2AD8" w:rsidRDefault="00C909E2" w:rsidP="00814F03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color w:val="FFFFFF"/>
              </w:rPr>
              <w:t>7</w:t>
            </w:r>
          </w:p>
          <w:p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696FB3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82550</wp:posOffset>
                      </wp:positionV>
                      <wp:extent cx="2950210" cy="191262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91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9E2" w:rsidRDefault="00C909E2" w:rsidP="00C909E2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РОССИЙСКОЙ 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(МИНЗДРАВ РОССИИ)</w:t>
                                  </w:r>
                                </w:p>
                                <w:p w:rsidR="006726B0" w:rsidRDefault="006726B0" w:rsidP="00C909E2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</w:p>
                                <w:p w:rsidR="006726B0" w:rsidRPr="006726B0" w:rsidRDefault="00BD275B" w:rsidP="006726B0">
                                  <w:pPr>
                                    <w:shd w:val="clear" w:color="auto" w:fill="FFFFFF"/>
                                    <w:ind w:left="185"/>
                                    <w:jc w:val="center"/>
                                    <w:rPr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6"/>
                                      <w:szCs w:val="26"/>
                                    </w:rPr>
                                    <w:t>МИНИСТР</w:t>
                                  </w:r>
                                </w:p>
                                <w:p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Рахмановский пер., д. 3/25, стр. 1, 2, 3, 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6.5pt;width:232.3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" stroked="f">
                      <v:textbox inset="0,,0">
                        <w:txbxContent>
                          <w:p w:rsidR="00C909E2" w:rsidRDefault="00C909E2" w:rsidP="00C909E2">
                            <w:pPr>
                              <w:shd w:val="clear" w:color="auto" w:fill="FFFFFF"/>
                              <w:ind w:left="178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РОССИЙСКОЙ 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(МИНЗДРАВ РОССИИ)</w:t>
                            </w:r>
                          </w:p>
                          <w:p w:rsidR="006726B0" w:rsidRDefault="006726B0" w:rsidP="00C909E2">
                            <w:pPr>
                              <w:shd w:val="clear" w:color="auto" w:fill="FFFFFF"/>
                              <w:ind w:left="178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</w:p>
                          <w:p w:rsidR="006726B0" w:rsidRPr="006726B0" w:rsidRDefault="00BD275B" w:rsidP="006726B0">
                            <w:pPr>
                              <w:shd w:val="clear" w:color="auto" w:fill="FFFFFF"/>
                              <w:ind w:left="185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МИНИСТР</w:t>
                            </w:r>
                          </w:p>
                          <w:p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Рахмановский пер., д. 3/25, стр. 1, 2, 3, 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92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6726B0" w:rsidRPr="00AB5092" w:rsidTr="006726B0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:rsidR="006726B0" w:rsidRPr="00F0191F" w:rsidRDefault="006726B0" w:rsidP="006726B0">
                  <w:pPr>
                    <w:suppressAutoHyphens/>
                    <w:spacing w:line="276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6726B0" w:rsidRPr="00AB5092" w:rsidRDefault="006726B0" w:rsidP="006726B0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:rsidR="006726B0" w:rsidRPr="00AB5092" w:rsidRDefault="006726B0" w:rsidP="006726B0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726B0" w:rsidRPr="00AB5092" w:rsidTr="006726B0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:rsidR="006726B0" w:rsidRPr="00FA3730" w:rsidRDefault="006726B0" w:rsidP="006726B0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:rsidR="006726B0" w:rsidRPr="00AB5092" w:rsidRDefault="006726B0" w:rsidP="006726B0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6726B0" w:rsidRPr="00AB5092" w:rsidRDefault="006726B0" w:rsidP="006726B0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:rsidR="006726B0" w:rsidRPr="00AB5092" w:rsidRDefault="006726B0" w:rsidP="006726B0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909E2" w:rsidRDefault="00C909E2" w:rsidP="00014C5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</w:p>
          <w:p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:rsidR="00334DC2" w:rsidRDefault="00334DC2" w:rsidP="00183B82">
            <w:pPr>
              <w:suppressAutoHyphens/>
              <w:rPr>
                <w:sz w:val="28"/>
              </w:rPr>
            </w:pPr>
          </w:p>
          <w:p w:rsidR="00F2610D" w:rsidRDefault="00F2610D" w:rsidP="00183B82">
            <w:pPr>
              <w:suppressAutoHyphens/>
              <w:rPr>
                <w:sz w:val="28"/>
              </w:rPr>
            </w:pPr>
          </w:p>
          <w:p w:rsidR="00B84A8A" w:rsidRDefault="00B84A8A" w:rsidP="00B84A8A">
            <w:pPr>
              <w:suppressAutoHyphens/>
              <w:rPr>
                <w:sz w:val="28"/>
              </w:rPr>
            </w:pPr>
          </w:p>
          <w:p w:rsidR="00B84A8A" w:rsidRPr="00B84A8A" w:rsidRDefault="00B84A8A" w:rsidP="00B84A8A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B84A8A">
              <w:rPr>
                <w:sz w:val="28"/>
              </w:rPr>
              <w:t xml:space="preserve">Руководителям подведомственных </w:t>
            </w:r>
          </w:p>
          <w:p w:rsidR="00B84A8A" w:rsidRPr="00B84A8A" w:rsidRDefault="00B84A8A" w:rsidP="00B84A8A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B84A8A">
              <w:rPr>
                <w:sz w:val="28"/>
              </w:rPr>
              <w:t>Минздраву России организаций</w:t>
            </w:r>
          </w:p>
          <w:p w:rsidR="00C909E2" w:rsidRPr="00A51BC6" w:rsidRDefault="00C909E2" w:rsidP="00183B82">
            <w:pPr>
              <w:suppressAutoHyphens/>
              <w:rPr>
                <w:sz w:val="28"/>
              </w:rPr>
            </w:pPr>
          </w:p>
          <w:p w:rsidR="00C909E2" w:rsidRDefault="00C909E2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</w:tr>
    </w:tbl>
    <w:p w:rsidR="00310B79" w:rsidRDefault="00014C50" w:rsidP="00014C50">
      <w:pPr>
        <w:tabs>
          <w:tab w:val="left" w:pos="2850"/>
        </w:tabs>
        <w:suppressAutoHyphens/>
        <w:jc w:val="both"/>
        <w:rPr>
          <w:sz w:val="28"/>
        </w:rPr>
      </w:pPr>
      <w:r>
        <w:rPr>
          <w:sz w:val="28"/>
        </w:rPr>
        <w:t xml:space="preserve"> </w:t>
      </w:r>
    </w:p>
    <w:p w:rsidR="00B84A8A" w:rsidRPr="00B84A8A" w:rsidRDefault="00B84A8A" w:rsidP="00B84A8A">
      <w:pPr>
        <w:suppressAutoHyphens/>
        <w:jc w:val="center"/>
        <w:rPr>
          <w:sz w:val="28"/>
        </w:rPr>
      </w:pPr>
      <w:r w:rsidRPr="00B84A8A">
        <w:rPr>
          <w:sz w:val="28"/>
        </w:rPr>
        <w:t>Уважаемые коллеги!</w:t>
      </w:r>
    </w:p>
    <w:p w:rsidR="00B84A8A" w:rsidRPr="00B84A8A" w:rsidRDefault="00B84A8A" w:rsidP="00B84A8A">
      <w:pPr>
        <w:suppressAutoHyphens/>
        <w:jc w:val="both"/>
        <w:rPr>
          <w:sz w:val="28"/>
        </w:rPr>
      </w:pPr>
    </w:p>
    <w:p w:rsidR="001B32EC" w:rsidRPr="001B32EC" w:rsidRDefault="001B32EC" w:rsidP="001B32EC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B32EC">
        <w:rPr>
          <w:sz w:val="28"/>
        </w:rPr>
        <w:t xml:space="preserve">В настоящее время участились случаи получения руководителями </w:t>
      </w:r>
      <w:r>
        <w:rPr>
          <w:sz w:val="28"/>
        </w:rPr>
        <w:br/>
      </w:r>
      <w:r w:rsidRPr="001B32EC">
        <w:rPr>
          <w:sz w:val="28"/>
        </w:rPr>
        <w:t xml:space="preserve">и </w:t>
      </w:r>
      <w:r>
        <w:rPr>
          <w:sz w:val="28"/>
        </w:rPr>
        <w:t>работниками</w:t>
      </w:r>
      <w:r w:rsidRPr="001B32EC">
        <w:rPr>
          <w:sz w:val="28"/>
        </w:rPr>
        <w:t xml:space="preserve"> подведомственных Минздраву России организаций электронных сообщений в мессенджерах (</w:t>
      </w:r>
      <w:r w:rsidRPr="001B32EC">
        <w:rPr>
          <w:sz w:val="28"/>
          <w:lang w:val="en-US"/>
        </w:rPr>
        <w:t>WhatsApp</w:t>
      </w:r>
      <w:r w:rsidRPr="001B32EC">
        <w:rPr>
          <w:sz w:val="28"/>
        </w:rPr>
        <w:t xml:space="preserve">, </w:t>
      </w:r>
      <w:r w:rsidRPr="001B32EC">
        <w:rPr>
          <w:sz w:val="28"/>
          <w:lang w:val="en-US"/>
        </w:rPr>
        <w:t>Viber</w:t>
      </w:r>
      <w:r w:rsidRPr="001B32EC">
        <w:rPr>
          <w:sz w:val="28"/>
        </w:rPr>
        <w:t xml:space="preserve">, </w:t>
      </w:r>
      <w:r w:rsidRPr="001B32EC">
        <w:rPr>
          <w:sz w:val="28"/>
          <w:lang w:val="en-US"/>
        </w:rPr>
        <w:t>Telegram</w:t>
      </w:r>
      <w:r w:rsidRPr="001B32EC">
        <w:rPr>
          <w:sz w:val="28"/>
        </w:rPr>
        <w:t xml:space="preserve"> и т.п.) от имени либо </w:t>
      </w:r>
      <w:r w:rsidRPr="001B32EC">
        <w:rPr>
          <w:sz w:val="28"/>
        </w:rPr>
        <w:br/>
        <w:t>с учетных записей руководителей Минздрава России, коллег по работе, близких родственников, знакомых и друзей с просьбой о переводе денежных средств посредством безналичных расчетов под предлогом различных трудных жизненных ситуаций, либо передачи личной информации через мессенджеры.</w:t>
      </w:r>
    </w:p>
    <w:p w:rsidR="001B32EC" w:rsidRPr="001B32EC" w:rsidRDefault="001B32EC" w:rsidP="001B32EC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B32EC">
        <w:rPr>
          <w:sz w:val="28"/>
        </w:rPr>
        <w:t>Так, злоумышленники отправляют сообщения с</w:t>
      </w:r>
      <w:r>
        <w:rPr>
          <w:sz w:val="28"/>
        </w:rPr>
        <w:t>о</w:t>
      </w:r>
      <w:r w:rsidRPr="001B32EC">
        <w:rPr>
          <w:sz w:val="28"/>
        </w:rPr>
        <w:t xml:space="preserve"> взломанных аккаунтов или учетных записей, либо созданных по аналогии внешних страниц в мессенджерах. </w:t>
      </w:r>
      <w:r>
        <w:rPr>
          <w:sz w:val="28"/>
        </w:rPr>
        <w:br/>
      </w:r>
      <w:r w:rsidRPr="001B32EC">
        <w:rPr>
          <w:sz w:val="28"/>
        </w:rPr>
        <w:t>При этом мошенники визуализируют контакт (используют фотоизображения, указ</w:t>
      </w:r>
      <w:r>
        <w:rPr>
          <w:sz w:val="28"/>
        </w:rPr>
        <w:t>ывают занимаемые должности и т.п</w:t>
      </w:r>
      <w:r w:rsidRPr="001B32EC">
        <w:rPr>
          <w:sz w:val="28"/>
        </w:rPr>
        <w:t>.) в мессенджерах таким образом, чтоб</w:t>
      </w:r>
      <w:r>
        <w:rPr>
          <w:sz w:val="28"/>
        </w:rPr>
        <w:t>ы</w:t>
      </w:r>
      <w:r w:rsidRPr="001B32EC">
        <w:rPr>
          <w:sz w:val="28"/>
        </w:rPr>
        <w:t xml:space="preserve"> </w:t>
      </w:r>
      <w:r>
        <w:rPr>
          <w:sz w:val="28"/>
        </w:rPr>
        <w:br/>
      </w:r>
      <w:r w:rsidRPr="001B32EC">
        <w:rPr>
          <w:sz w:val="28"/>
        </w:rPr>
        <w:t xml:space="preserve">у получателя сообщения сложилось устойчивое убеждение в общении именно </w:t>
      </w:r>
      <w:r>
        <w:rPr>
          <w:sz w:val="28"/>
        </w:rPr>
        <w:br/>
      </w:r>
      <w:r w:rsidRPr="001B32EC">
        <w:rPr>
          <w:sz w:val="28"/>
        </w:rPr>
        <w:t xml:space="preserve">со знакомым ему человеком. </w:t>
      </w:r>
    </w:p>
    <w:p w:rsidR="001B32EC" w:rsidRPr="001B32EC" w:rsidRDefault="001B32EC" w:rsidP="001B32EC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B32EC">
        <w:rPr>
          <w:sz w:val="28"/>
        </w:rPr>
        <w:t>Признаком противоправной деятельности может служить пожелание перечислить денежные средства на указанный в сообщении номер банковской карты, а также отсутствие личного голосового контакта способного идентифицировать инициатора смс-сообщения.</w:t>
      </w:r>
    </w:p>
    <w:p w:rsidR="001B32EC" w:rsidRPr="001B32EC" w:rsidRDefault="001B32EC" w:rsidP="001B32EC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B32EC">
        <w:rPr>
          <w:sz w:val="28"/>
        </w:rPr>
        <w:t xml:space="preserve">Кроме этого, в мессенджеры поступают сообщения, содержащие вредоносные ссылки, при переходе по которым, ставится под угрозу безопасность личных </w:t>
      </w:r>
      <w:r w:rsidRPr="001B32EC">
        <w:rPr>
          <w:sz w:val="28"/>
        </w:rPr>
        <w:br/>
        <w:t>и персональных данных пользователя. В частности, активно используется смс-сообщения с просьбой поддержать путем голосования родственника из числа детей на соревнованиях и конкурсах. При погружении в ссылку от «голосующего» требуют ввести числовой пароль, который в последующем позволяет злоумышленникам взламывать аккаунт и осуществлять рассылку смс-сообщений.</w:t>
      </w:r>
    </w:p>
    <w:p w:rsidR="001B32EC" w:rsidRPr="001B32EC" w:rsidRDefault="001B32EC" w:rsidP="001B32EC">
      <w:pPr>
        <w:suppressAutoHyphens/>
        <w:spacing w:line="360" w:lineRule="auto"/>
        <w:ind w:firstLine="709"/>
        <w:contextualSpacing/>
        <w:jc w:val="both"/>
        <w:rPr>
          <w:sz w:val="28"/>
        </w:rPr>
      </w:pPr>
      <w:r w:rsidRPr="001B32EC">
        <w:rPr>
          <w:sz w:val="28"/>
        </w:rPr>
        <w:t xml:space="preserve">В связи с вышеизложенным, прошу указанную информацию довести </w:t>
      </w:r>
      <w:r w:rsidRPr="001B32EC">
        <w:rPr>
          <w:sz w:val="28"/>
        </w:rPr>
        <w:br/>
        <w:t>до работников, вверенных вам организаций, проявлять бдительность, и в случае поступления информации о противоправной деятельности незамедлительно информировать правоохранительные органы.</w:t>
      </w:r>
    </w:p>
    <w:p w:rsidR="001B32EC" w:rsidRDefault="001B32EC" w:rsidP="00B84A8A">
      <w:pPr>
        <w:suppressAutoHyphens/>
        <w:spacing w:line="360" w:lineRule="auto"/>
        <w:ind w:firstLine="709"/>
        <w:contextualSpacing/>
        <w:jc w:val="both"/>
        <w:rPr>
          <w:sz w:val="28"/>
        </w:rPr>
      </w:pPr>
    </w:p>
    <w:p w:rsidR="00B84A8A" w:rsidRPr="00B84A8A" w:rsidRDefault="00B84A8A" w:rsidP="00B84A8A">
      <w:pPr>
        <w:suppressAutoHyphens/>
        <w:jc w:val="both"/>
        <w:rPr>
          <w:sz w:val="28"/>
        </w:rPr>
      </w:pPr>
    </w:p>
    <w:p w:rsidR="00B84A8A" w:rsidRPr="00B84A8A" w:rsidRDefault="00B84A8A" w:rsidP="00B84A8A">
      <w:pPr>
        <w:suppressAutoHyphens/>
        <w:jc w:val="both"/>
        <w:rPr>
          <w:sz w:val="28"/>
        </w:rPr>
      </w:pPr>
      <w:r w:rsidRPr="00B84A8A">
        <w:rPr>
          <w:sz w:val="28"/>
        </w:rPr>
        <w:t xml:space="preserve">   </w:t>
      </w:r>
    </w:p>
    <w:p w:rsidR="00B84A8A" w:rsidRDefault="00B84A8A" w:rsidP="00B84A8A">
      <w:pPr>
        <w:suppressAutoHyphens/>
        <w:jc w:val="both"/>
        <w:rPr>
          <w:sz w:val="28"/>
        </w:rPr>
      </w:pPr>
      <w:r w:rsidRPr="00B84A8A">
        <w:rPr>
          <w:sz w:val="28"/>
        </w:rPr>
        <w:t xml:space="preserve">                                                                                                        </w:t>
      </w:r>
      <w:r>
        <w:rPr>
          <w:sz w:val="28"/>
        </w:rPr>
        <w:t xml:space="preserve">                </w:t>
      </w:r>
      <w:r w:rsidRPr="00B84A8A">
        <w:rPr>
          <w:sz w:val="28"/>
        </w:rPr>
        <w:t>М.А. Мурашко</w:t>
      </w:r>
    </w:p>
    <w:p w:rsidR="00B84A8A" w:rsidRDefault="00B84A8A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1B32EC" w:rsidRDefault="001B32EC" w:rsidP="00B84A8A">
      <w:pPr>
        <w:suppressAutoHyphens/>
        <w:jc w:val="both"/>
        <w:rPr>
          <w:sz w:val="28"/>
        </w:rPr>
      </w:pPr>
    </w:p>
    <w:p w:rsidR="00B84A8A" w:rsidRDefault="00B84A8A" w:rsidP="00B84A8A">
      <w:pPr>
        <w:suppressAutoHyphens/>
        <w:jc w:val="both"/>
        <w:rPr>
          <w:sz w:val="28"/>
        </w:rPr>
      </w:pPr>
    </w:p>
    <w:p w:rsidR="00A51BC6" w:rsidRPr="00B84A8A" w:rsidRDefault="00B84A8A" w:rsidP="00090229">
      <w:pPr>
        <w:suppressAutoHyphens/>
        <w:jc w:val="both"/>
        <w:rPr>
          <w:sz w:val="16"/>
          <w:szCs w:val="16"/>
        </w:rPr>
      </w:pPr>
      <w:r w:rsidRPr="00B84A8A">
        <w:rPr>
          <w:sz w:val="16"/>
          <w:szCs w:val="16"/>
        </w:rPr>
        <w:t>Николайчук А.А. 8 (495) 627-27-58</w:t>
      </w:r>
    </w:p>
    <w:sectPr w:rsidR="00A51BC6" w:rsidRPr="00B84A8A" w:rsidSect="001B32EC">
      <w:headerReference w:type="even" r:id="rId6"/>
      <w:headerReference w:type="default" r:id="rId7"/>
      <w:headerReference w:type="first" r:id="rId8"/>
      <w:type w:val="continuous"/>
      <w:pgSz w:w="11907" w:h="16840" w:code="9"/>
      <w:pgMar w:top="284" w:right="567" w:bottom="680" w:left="1134" w:header="0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94" w:rsidRDefault="009D1F94">
      <w:r>
        <w:separator/>
      </w:r>
    </w:p>
  </w:endnote>
  <w:endnote w:type="continuationSeparator" w:id="0">
    <w:p w:rsidR="009D1F94" w:rsidRDefault="009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94" w:rsidRDefault="009D1F94">
      <w:r>
        <w:separator/>
      </w:r>
    </w:p>
  </w:footnote>
  <w:footnote w:type="continuationSeparator" w:id="0">
    <w:p w:rsidR="009D1F94" w:rsidRDefault="009D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70" w:rsidRDefault="00BE25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C" w:rsidRDefault="001B32EC" w:rsidP="001B32EC">
    <w:pPr>
      <w:pStyle w:val="a6"/>
      <w:jc w:val="center"/>
    </w:pPr>
  </w:p>
  <w:p w:rsidR="005C345D" w:rsidRDefault="001B32EC" w:rsidP="001B32EC">
    <w:pPr>
      <w:pStyle w:val="a6"/>
      <w:jc w:val="center"/>
    </w:pPr>
    <w:r>
      <w:t>2</w:t>
    </w:r>
  </w:p>
  <w:p w:rsidR="001B32EC" w:rsidRDefault="001B32EC" w:rsidP="001B32EC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5D" w:rsidRDefault="005C345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165DD7" wp14:editId="57C1104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701EA"/>
    <w:rsid w:val="000722B4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A9E"/>
    <w:rsid w:val="00157B88"/>
    <w:rsid w:val="00172E74"/>
    <w:rsid w:val="00175F7D"/>
    <w:rsid w:val="00177344"/>
    <w:rsid w:val="00183B82"/>
    <w:rsid w:val="00183BB8"/>
    <w:rsid w:val="001874C1"/>
    <w:rsid w:val="00196112"/>
    <w:rsid w:val="001965EF"/>
    <w:rsid w:val="001A5547"/>
    <w:rsid w:val="001B32EC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43B0"/>
    <w:rsid w:val="002E0A24"/>
    <w:rsid w:val="002E1B2B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534D8"/>
    <w:rsid w:val="00465160"/>
    <w:rsid w:val="00466F12"/>
    <w:rsid w:val="00467919"/>
    <w:rsid w:val="00470623"/>
    <w:rsid w:val="00482F09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345D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60A35"/>
    <w:rsid w:val="006726B0"/>
    <w:rsid w:val="00692DA4"/>
    <w:rsid w:val="006B1761"/>
    <w:rsid w:val="006B63D9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83A00"/>
    <w:rsid w:val="007A6C1B"/>
    <w:rsid w:val="007B19E8"/>
    <w:rsid w:val="007B3ABF"/>
    <w:rsid w:val="007B496F"/>
    <w:rsid w:val="007C26C5"/>
    <w:rsid w:val="007D0260"/>
    <w:rsid w:val="007D191A"/>
    <w:rsid w:val="007D459D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7E11"/>
    <w:rsid w:val="008210D6"/>
    <w:rsid w:val="0082404B"/>
    <w:rsid w:val="008270AE"/>
    <w:rsid w:val="00866F45"/>
    <w:rsid w:val="00867BC0"/>
    <w:rsid w:val="00873358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434A"/>
    <w:rsid w:val="00955E73"/>
    <w:rsid w:val="00967AF4"/>
    <w:rsid w:val="0097130C"/>
    <w:rsid w:val="009837B8"/>
    <w:rsid w:val="00994E40"/>
    <w:rsid w:val="009A7F14"/>
    <w:rsid w:val="009B3D4E"/>
    <w:rsid w:val="009B5617"/>
    <w:rsid w:val="009D1F94"/>
    <w:rsid w:val="009D2C2A"/>
    <w:rsid w:val="009D70E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84CC1"/>
    <w:rsid w:val="00A932C8"/>
    <w:rsid w:val="00AB5092"/>
    <w:rsid w:val="00AB6C5B"/>
    <w:rsid w:val="00AC6142"/>
    <w:rsid w:val="00AC7A28"/>
    <w:rsid w:val="00AD4358"/>
    <w:rsid w:val="00AD680B"/>
    <w:rsid w:val="00AE55F2"/>
    <w:rsid w:val="00AF0A93"/>
    <w:rsid w:val="00AF30C2"/>
    <w:rsid w:val="00AF59A2"/>
    <w:rsid w:val="00B01B0E"/>
    <w:rsid w:val="00B0486C"/>
    <w:rsid w:val="00B05C34"/>
    <w:rsid w:val="00B06500"/>
    <w:rsid w:val="00B361F7"/>
    <w:rsid w:val="00B45FE5"/>
    <w:rsid w:val="00B52BD4"/>
    <w:rsid w:val="00B57387"/>
    <w:rsid w:val="00B61DC3"/>
    <w:rsid w:val="00B61E0F"/>
    <w:rsid w:val="00B7130C"/>
    <w:rsid w:val="00B717B6"/>
    <w:rsid w:val="00B73849"/>
    <w:rsid w:val="00B74D29"/>
    <w:rsid w:val="00B75EDB"/>
    <w:rsid w:val="00B80116"/>
    <w:rsid w:val="00B80D6F"/>
    <w:rsid w:val="00B84A8A"/>
    <w:rsid w:val="00B85BA0"/>
    <w:rsid w:val="00B87E19"/>
    <w:rsid w:val="00B9173A"/>
    <w:rsid w:val="00B932F3"/>
    <w:rsid w:val="00BC1894"/>
    <w:rsid w:val="00BC66E3"/>
    <w:rsid w:val="00BD275B"/>
    <w:rsid w:val="00BE2570"/>
    <w:rsid w:val="00BE79AF"/>
    <w:rsid w:val="00BF3316"/>
    <w:rsid w:val="00C14B2B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31FA"/>
    <w:rsid w:val="00CF2EC8"/>
    <w:rsid w:val="00CF427E"/>
    <w:rsid w:val="00D256FD"/>
    <w:rsid w:val="00D37135"/>
    <w:rsid w:val="00D54C4C"/>
    <w:rsid w:val="00D66B57"/>
    <w:rsid w:val="00D7337F"/>
    <w:rsid w:val="00D80E99"/>
    <w:rsid w:val="00D8132D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205B0"/>
    <w:rsid w:val="00F238C6"/>
    <w:rsid w:val="00F239E5"/>
    <w:rsid w:val="00F2610D"/>
    <w:rsid w:val="00F276EF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9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51BC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BE2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Николайчук Александр Александрович</cp:lastModifiedBy>
  <cp:revision>12</cp:revision>
  <cp:lastPrinted>2016-07-18T06:58:00Z</cp:lastPrinted>
  <dcterms:created xsi:type="dcterms:W3CDTF">2018-11-27T09:52:00Z</dcterms:created>
  <dcterms:modified xsi:type="dcterms:W3CDTF">2023-09-01T07:27:00Z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
Руководители  учреждений, подведомственных Минздраву России
</vt:lpwstr>
  </property>
  <property fmtid="{D5CDD505-2E9C-101B-9397-08002B2CF9AE}" pid="3" name="Подписант_должность">
    <vt:lpwstr>Министр здравоохранения Российской Федерации</vt:lpwstr>
  </property>
  <property fmtid="{D5CDD505-2E9C-101B-9397-08002B2CF9AE}" pid="4" name="Подписант_ФИО">
    <vt:lpwstr>М. А. Мурашко</vt:lpwstr>
  </property>
  <property fmtid="{D5CDD505-2E9C-101B-9397-08002B2CF9AE}" pid="5" name="Исполнитель_1">
    <vt:lpwstr>Николайчук Александр Александрович 627-27-58 вн. 1056</vt:lpwstr>
  </property>
  <property fmtid="{D5CDD505-2E9C-101B-9397-08002B2CF9AE}" pid="6" name="Исполнитель_2">
    <vt:lpwstr>Николайчук Александр Александрович 10-8. Отдел профилактики коррупционных и иных правонарушений Начальник отдела 627-27-58 вн. 1056 NikolaychukAA@rosminzdrav.ru</vt:lpwstr>
  </property>
</Properties>
</file>