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897" w:rsidRDefault="008237F5">
      <w:pPr>
        <w:pStyle w:val="1"/>
        <w:spacing w:after="260" w:line="240" w:lineRule="auto"/>
        <w:ind w:firstLine="0"/>
        <w:jc w:val="center"/>
        <w:rPr>
          <w:sz w:val="24"/>
          <w:szCs w:val="24"/>
        </w:rPr>
      </w:pPr>
      <w:r>
        <w:rPr>
          <w:b/>
          <w:bCs/>
          <w:color w:val="0070C0"/>
          <w:sz w:val="26"/>
          <w:szCs w:val="26"/>
        </w:rPr>
        <w:t>МИНИСТЕРСТВО</w:t>
      </w:r>
      <w:r>
        <w:rPr>
          <w:b/>
          <w:bCs/>
          <w:color w:val="0070C0"/>
          <w:sz w:val="26"/>
          <w:szCs w:val="26"/>
        </w:rPr>
        <w:br/>
        <w:t>ЗДРАВООХРАНЕНИЯ</w:t>
      </w:r>
      <w:r>
        <w:rPr>
          <w:b/>
          <w:bCs/>
          <w:color w:val="0070C0"/>
          <w:sz w:val="26"/>
          <w:szCs w:val="26"/>
        </w:rPr>
        <w:br/>
        <w:t>РОССИЙСКОЙ ФЕДЕРАЦИИ</w:t>
      </w:r>
      <w:r>
        <w:rPr>
          <w:b/>
          <w:bCs/>
          <w:color w:val="0070C0"/>
          <w:sz w:val="26"/>
          <w:szCs w:val="26"/>
        </w:rPr>
        <w:br/>
      </w:r>
      <w:r>
        <w:rPr>
          <w:color w:val="0070C0"/>
          <w:sz w:val="24"/>
          <w:szCs w:val="24"/>
        </w:rPr>
        <w:t>(МИНЗДРАВ РОССИИ)</w:t>
      </w:r>
    </w:p>
    <w:p w:rsidR="006F4897" w:rsidRDefault="008237F5">
      <w:pPr>
        <w:pStyle w:val="1"/>
        <w:spacing w:after="260" w:line="233" w:lineRule="auto"/>
        <w:ind w:firstLine="0"/>
        <w:jc w:val="center"/>
        <w:rPr>
          <w:sz w:val="26"/>
          <w:szCs w:val="26"/>
        </w:rPr>
      </w:pPr>
      <w:r>
        <w:rPr>
          <w:b/>
          <w:bCs/>
          <w:color w:val="0070C0"/>
          <w:sz w:val="26"/>
          <w:szCs w:val="26"/>
        </w:rPr>
        <w:t>МИНИСТР</w:t>
      </w:r>
    </w:p>
    <w:p w:rsidR="006F4897" w:rsidRDefault="008237F5">
      <w:pPr>
        <w:pStyle w:val="30"/>
        <w:spacing w:after="0"/>
      </w:pPr>
      <w:r>
        <w:t>Рахмановский пер., д. 3/25, стр. 1, 2, 3, 4,</w:t>
      </w:r>
    </w:p>
    <w:p w:rsidR="006F4897" w:rsidRDefault="008237F5">
      <w:pPr>
        <w:pStyle w:val="30"/>
      </w:pPr>
      <w:r>
        <w:t>Москва, ГСП-4, 127994,</w:t>
      </w:r>
      <w:r>
        <w:br/>
        <w:t>тел.: (495) 628-44-53, факс: (495) 628-50-58</w:t>
      </w:r>
    </w:p>
    <w:p w:rsidR="006F4897" w:rsidRDefault="008237F5">
      <w:pPr>
        <w:pStyle w:val="30"/>
        <w:tabs>
          <w:tab w:val="left" w:pos="1691"/>
        </w:tabs>
      </w:pPr>
      <w:r>
        <w:rPr>
          <w:color w:val="000000"/>
        </w:rPr>
        <w:t>25.07.2023</w:t>
      </w:r>
      <w:r>
        <w:rPr>
          <w:color w:val="000000"/>
        </w:rPr>
        <w:tab/>
        <w:t>10-8/И/2-13360</w:t>
      </w:r>
    </w:p>
    <w:p w:rsidR="006F4897" w:rsidRDefault="008237F5">
      <w:pPr>
        <w:pStyle w:val="30"/>
        <w:spacing w:after="0"/>
      </w:pPr>
      <w:r>
        <w:t xml:space="preserve">На </w:t>
      </w:r>
      <w:proofErr w:type="gramStart"/>
      <w:r>
        <w:t>№  от</w:t>
      </w:r>
      <w:proofErr w:type="gramEnd"/>
      <w:r>
        <w:t xml:space="preserve"> </w:t>
      </w:r>
    </w:p>
    <w:p w:rsidR="006F4897" w:rsidRDefault="008237F5">
      <w:pPr>
        <w:spacing w:line="1" w:lineRule="exact"/>
        <w:rPr>
          <w:sz w:val="2"/>
          <w:szCs w:val="2"/>
        </w:rPr>
      </w:pPr>
      <w:r>
        <w:br w:type="column"/>
      </w:r>
    </w:p>
    <w:p w:rsidR="00603B59" w:rsidRDefault="00603B59">
      <w:pPr>
        <w:pStyle w:val="1"/>
        <w:spacing w:line="240" w:lineRule="auto"/>
        <w:ind w:firstLine="0"/>
      </w:pPr>
    </w:p>
    <w:p w:rsidR="006F4897" w:rsidRDefault="008237F5">
      <w:pPr>
        <w:pStyle w:val="1"/>
        <w:spacing w:line="240" w:lineRule="auto"/>
        <w:ind w:firstLine="0"/>
      </w:pPr>
      <w:bookmarkStart w:id="0" w:name="_GoBack"/>
      <w:bookmarkEnd w:id="0"/>
      <w:r>
        <w:t>Руководителям подведомственных</w:t>
      </w:r>
    </w:p>
    <w:p w:rsidR="006F4897" w:rsidRDefault="008237F5">
      <w:pPr>
        <w:pStyle w:val="1"/>
        <w:spacing w:after="320" w:line="240" w:lineRule="auto"/>
        <w:ind w:firstLine="0"/>
      </w:pPr>
      <w:r>
        <w:t>Минздраву России организаций</w:t>
      </w:r>
    </w:p>
    <w:p w:rsidR="006F4897" w:rsidRDefault="008237F5">
      <w:pPr>
        <w:pStyle w:val="1"/>
        <w:spacing w:line="240" w:lineRule="auto"/>
        <w:ind w:firstLine="0"/>
        <w:sectPr w:rsidR="006F4897">
          <w:headerReference w:type="default" r:id="rId7"/>
          <w:footerReference w:type="default" r:id="rId8"/>
          <w:headerReference w:type="first" r:id="rId9"/>
          <w:footerReference w:type="first" r:id="rId10"/>
          <w:pgSz w:w="11900" w:h="16840"/>
          <w:pgMar w:top="581" w:right="1138" w:bottom="1011" w:left="1068" w:header="0" w:footer="3" w:gutter="0"/>
          <w:pgNumType w:start="1"/>
          <w:cols w:num="2" w:space="225"/>
          <w:noEndnote/>
          <w:titlePg/>
          <w:docGrid w:linePitch="360"/>
        </w:sectPr>
      </w:pPr>
      <w:r>
        <w:t>(по списку)</w:t>
      </w:r>
    </w:p>
    <w:p w:rsidR="006F4897" w:rsidRDefault="006F4897">
      <w:pPr>
        <w:spacing w:before="28" w:after="28" w:line="240" w:lineRule="exact"/>
        <w:rPr>
          <w:sz w:val="19"/>
          <w:szCs w:val="19"/>
        </w:rPr>
      </w:pPr>
    </w:p>
    <w:p w:rsidR="006F4897" w:rsidRDefault="006F4897">
      <w:pPr>
        <w:spacing w:line="1" w:lineRule="exact"/>
        <w:sectPr w:rsidR="006F4897">
          <w:type w:val="continuous"/>
          <w:pgSz w:w="11900" w:h="16840"/>
          <w:pgMar w:top="658" w:right="0" w:bottom="1133" w:left="0" w:header="0" w:footer="3" w:gutter="0"/>
          <w:cols w:space="720"/>
          <w:noEndnote/>
          <w:docGrid w:linePitch="360"/>
        </w:sectPr>
      </w:pPr>
    </w:p>
    <w:p w:rsidR="006F4897" w:rsidRDefault="008237F5">
      <w:pPr>
        <w:pStyle w:val="1"/>
        <w:spacing w:after="160"/>
        <w:ind w:firstLine="0"/>
        <w:jc w:val="center"/>
      </w:pPr>
      <w:r>
        <w:t>Уважаемые коллеги!</w:t>
      </w:r>
    </w:p>
    <w:p w:rsidR="006F4897" w:rsidRDefault="008237F5">
      <w:pPr>
        <w:pStyle w:val="1"/>
        <w:ind w:firstLine="760"/>
        <w:jc w:val="both"/>
      </w:pPr>
      <w:r>
        <w:t>В ходе анализа справок о доходах, расходах, об имуществе и обязательствах имущественного характера, представленных руководителями подведомственных Минздраву России организаций (далее соответственно - руководители, подведомственные органи</w:t>
      </w:r>
      <w:r>
        <w:t>зации), за 2022 отчетный год выявлены случаи неисполнения запрета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</w:t>
      </w:r>
      <w:r>
        <w:t xml:space="preserve"> иностранными финансовыми инструментами.</w:t>
      </w:r>
    </w:p>
    <w:p w:rsidR="006F4897" w:rsidRDefault="008237F5">
      <w:pPr>
        <w:pStyle w:val="1"/>
        <w:ind w:firstLine="760"/>
        <w:jc w:val="both"/>
      </w:pPr>
      <w:r>
        <w:t>В связи с указанными обстоятельствами, прошу обратить особое внимание на неукоснительное соблюдение требований законодательства Российской Федерации о противодействии коррупции, и учитывать, что на руководителей и р</w:t>
      </w:r>
      <w:r>
        <w:t>аботников подведомственных организаций, распространяются ограничения, запреты и обязанности, установленные:</w:t>
      </w:r>
    </w:p>
    <w:p w:rsidR="006F4897" w:rsidRDefault="008237F5">
      <w:pPr>
        <w:pStyle w:val="1"/>
        <w:numPr>
          <w:ilvl w:val="0"/>
          <w:numId w:val="1"/>
        </w:numPr>
        <w:tabs>
          <w:tab w:val="left" w:pos="1070"/>
        </w:tabs>
        <w:ind w:firstLine="760"/>
        <w:jc w:val="both"/>
      </w:pPr>
      <w:r>
        <w:t>для руководителей и работников подведомственных организаций, замещающих должности, которые включены в перечень должностей, определенный приказом Мин</w:t>
      </w:r>
      <w:r>
        <w:t>здрава России от 15.07.2013 № 462н (в ред. от 15.03.2023):</w:t>
      </w:r>
    </w:p>
    <w:p w:rsidR="006F4897" w:rsidRDefault="008237F5">
      <w:pPr>
        <w:pStyle w:val="1"/>
        <w:ind w:firstLine="760"/>
        <w:jc w:val="both"/>
      </w:pPr>
      <w:r>
        <w:t>постановлением Правительства Российской Федерации от 05.07.2013 № 568 «О распространении на отдельные категории граждан ограничений, запретов и обязанностей, установленных Федеральным законом «О пр</w:t>
      </w:r>
      <w:r>
        <w:t>отиводействии коррупции» и другими федеральными законами в целях противодействия коррупции»;</w:t>
      </w:r>
    </w:p>
    <w:p w:rsidR="00603B59" w:rsidRDefault="00603B59">
      <w:pPr>
        <w:pStyle w:val="1"/>
        <w:tabs>
          <w:tab w:val="left" w:pos="5753"/>
          <w:tab w:val="left" w:pos="6253"/>
        </w:tabs>
        <w:ind w:firstLine="720"/>
        <w:jc w:val="both"/>
      </w:pPr>
    </w:p>
    <w:p w:rsidR="00603B59" w:rsidRDefault="00603B59">
      <w:pPr>
        <w:pStyle w:val="1"/>
        <w:tabs>
          <w:tab w:val="left" w:pos="5753"/>
          <w:tab w:val="left" w:pos="6253"/>
        </w:tabs>
        <w:ind w:firstLine="720"/>
        <w:jc w:val="both"/>
      </w:pPr>
    </w:p>
    <w:p w:rsidR="00603B59" w:rsidRDefault="00603B59" w:rsidP="00603B59">
      <w:pPr>
        <w:pStyle w:val="1"/>
        <w:tabs>
          <w:tab w:val="left" w:pos="5753"/>
          <w:tab w:val="left" w:pos="6253"/>
        </w:tabs>
        <w:ind w:firstLine="720"/>
        <w:jc w:val="both"/>
      </w:pPr>
    </w:p>
    <w:p w:rsidR="006F4897" w:rsidRDefault="008237F5" w:rsidP="00603B59">
      <w:pPr>
        <w:pStyle w:val="1"/>
        <w:tabs>
          <w:tab w:val="left" w:pos="5753"/>
          <w:tab w:val="left" w:pos="6253"/>
        </w:tabs>
        <w:ind w:firstLine="720"/>
        <w:jc w:val="both"/>
      </w:pPr>
      <w:r>
        <w:t>Фе</w:t>
      </w:r>
      <w:r w:rsidR="00603B59">
        <w:t>деральным законом от 07.05.2013</w:t>
      </w:r>
      <w:r w:rsidR="00603B59" w:rsidRPr="00603B59">
        <w:t xml:space="preserve"> </w:t>
      </w:r>
      <w:r w:rsidR="00603B59">
        <w:t xml:space="preserve">№ </w:t>
      </w:r>
      <w:r>
        <w:t>79-ФЗ «О запрете отдельным</w:t>
      </w:r>
      <w:r w:rsidR="00603B59" w:rsidRPr="00603B59">
        <w:t xml:space="preserve"> </w:t>
      </w:r>
      <w:r>
        <w:t xml:space="preserve">категориям лиц открывать и иметь счета (вклады), хранить наличные денежные средства и ценности в </w:t>
      </w:r>
      <w:r>
        <w:t>иностранных банках, расположенных за пределами территории Российской Федерации, владеть и (или) пользоваться иностранными финансовыми инструментами» (исключительно для руководителей подведомственных организаций и их заместителей);</w:t>
      </w:r>
    </w:p>
    <w:p w:rsidR="006F4897" w:rsidRDefault="008237F5" w:rsidP="00603B59">
      <w:pPr>
        <w:pStyle w:val="1"/>
        <w:tabs>
          <w:tab w:val="left" w:pos="6093"/>
        </w:tabs>
        <w:ind w:firstLine="720"/>
        <w:jc w:val="both"/>
      </w:pPr>
      <w:r>
        <w:t>Федеральным законом от 12</w:t>
      </w:r>
      <w:r w:rsidR="00603B59">
        <w:t xml:space="preserve">.01.1996 </w:t>
      </w:r>
      <w:r>
        <w:t>№ 7-ФЗ «О некоммерческих</w:t>
      </w:r>
      <w:r w:rsidR="00603B59" w:rsidRPr="00603B59">
        <w:t xml:space="preserve"> </w:t>
      </w:r>
      <w:r>
        <w:t>организациях» (в случае вхождения в состав (правление) некоммерческих организаций, в том числе фондов);</w:t>
      </w:r>
    </w:p>
    <w:p w:rsidR="006F4897" w:rsidRDefault="008237F5">
      <w:pPr>
        <w:pStyle w:val="1"/>
        <w:ind w:firstLine="720"/>
        <w:jc w:val="both"/>
      </w:pPr>
      <w:r>
        <w:t>Федеральным законом от 05.04.2013 № 44-ФЗ «О контрактной системе в сфере закупок товаров, работ, услуг для обеспечения</w:t>
      </w:r>
      <w:r>
        <w:t xml:space="preserve"> государственных и муниципальных нужд» (только для руководителей подведомственных организаций, руководителей контрактной службы, работников контрактной службы, контрактных управляющих, членов комиссий по осуществлению закупок подведомственных организаций);</w:t>
      </w:r>
    </w:p>
    <w:p w:rsidR="006F4897" w:rsidRDefault="008237F5">
      <w:pPr>
        <w:pStyle w:val="1"/>
        <w:numPr>
          <w:ilvl w:val="0"/>
          <w:numId w:val="1"/>
        </w:numPr>
        <w:tabs>
          <w:tab w:val="left" w:pos="1072"/>
          <w:tab w:val="left" w:pos="4828"/>
        </w:tabs>
        <w:ind w:firstLine="720"/>
        <w:jc w:val="both"/>
      </w:pPr>
      <w:r>
        <w:t>для руководителей подведомственных организаций, медицинских работников и фармацевтических работников подведомственных организаций Федеральным законом от 21.11.2011</w:t>
      </w:r>
      <w:r>
        <w:tab/>
        <w:t>№ 323-ФЗ «Об основах охраны здоровья</w:t>
      </w:r>
    </w:p>
    <w:p w:rsidR="006F4897" w:rsidRDefault="008237F5">
      <w:pPr>
        <w:pStyle w:val="1"/>
        <w:ind w:firstLine="0"/>
      </w:pPr>
      <w:r>
        <w:t>граждан в Российской Федерации»;</w:t>
      </w:r>
    </w:p>
    <w:p w:rsidR="006F4897" w:rsidRDefault="008237F5" w:rsidP="00603B59">
      <w:pPr>
        <w:pStyle w:val="1"/>
        <w:numPr>
          <w:ilvl w:val="0"/>
          <w:numId w:val="1"/>
        </w:numPr>
        <w:tabs>
          <w:tab w:val="left" w:pos="1061"/>
        </w:tabs>
        <w:spacing w:after="940"/>
        <w:ind w:firstLine="720"/>
        <w:jc w:val="both"/>
      </w:pPr>
      <w:r>
        <w:t>для п</w:t>
      </w:r>
      <w:r>
        <w:t>едагогических работников подведомственных организаций Федеральным законом от 29.12.2012 № 273-ФЗ «Об образовании в Российской Федерации».</w:t>
      </w:r>
      <w:r w:rsidR="00603B59">
        <w:t xml:space="preserve"> </w:t>
      </w:r>
    </w:p>
    <w:sectPr w:rsidR="006F4897">
      <w:type w:val="continuous"/>
      <w:pgSz w:w="11900" w:h="16840"/>
      <w:pgMar w:top="658" w:right="520" w:bottom="1133" w:left="107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37F5" w:rsidRDefault="008237F5">
      <w:r>
        <w:separator/>
      </w:r>
    </w:p>
  </w:endnote>
  <w:endnote w:type="continuationSeparator" w:id="0">
    <w:p w:rsidR="008237F5" w:rsidRDefault="00823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4897" w:rsidRDefault="008237F5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714375</wp:posOffset>
              </wp:positionH>
              <wp:positionV relativeFrom="page">
                <wp:posOffset>9953625</wp:posOffset>
              </wp:positionV>
              <wp:extent cx="1893570" cy="116205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93570" cy="1162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F4897" w:rsidRDefault="008237F5">
                          <w:pPr>
                            <w:pStyle w:val="20"/>
                          </w:pPr>
                          <w:r>
                            <w:t>Николайчук А.А. 8 (495) 627-27-58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9" type="#_x0000_t202" style="position:absolute;margin-left:56.25pt;margin-top:783.75pt;width:149.09999999999999pt;height:9.1500000000000004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3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ru-RU" w:eastAsia="ru-RU" w:bidi="ru-RU"/>
                      </w:rPr>
                      <w:t>Николайчук А.А. 8 (495) 627-27-58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4897" w:rsidRDefault="006F4897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37F5" w:rsidRDefault="008237F5"/>
  </w:footnote>
  <w:footnote w:type="continuationSeparator" w:id="0">
    <w:p w:rsidR="008237F5" w:rsidRDefault="008237F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4897" w:rsidRDefault="008237F5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3917315</wp:posOffset>
              </wp:positionH>
              <wp:positionV relativeFrom="page">
                <wp:posOffset>335915</wp:posOffset>
              </wp:positionV>
              <wp:extent cx="67310" cy="10223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310" cy="10223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F4897" w:rsidRDefault="008237F5">
                          <w:pPr>
                            <w:pStyle w:val="20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08.44999999999999pt;margin-top:26.449999999999999pt;width:5.2999999999999998pt;height:8.0500000000000007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3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ru-RU" w:eastAsia="ru-RU" w:bidi="ru-RU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4897" w:rsidRDefault="006F4897">
    <w:pPr>
      <w:spacing w:line="1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EE5A88"/>
    <w:multiLevelType w:val="multilevel"/>
    <w:tmpl w:val="C980CE8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897"/>
    <w:rsid w:val="00603B59"/>
    <w:rsid w:val="006F4897"/>
    <w:rsid w:val="00823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49390"/>
  <w15:docId w15:val="{61265D75-3AE7-421C-B18F-B20CB8C89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70C0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10">
    <w:name w:val="Заголовок №1_"/>
    <w:basedOn w:val="a0"/>
    <w:link w:val="11"/>
    <w:rPr>
      <w:rFonts w:ascii="Arial" w:eastAsia="Arial" w:hAnsi="Arial" w:cs="Arial"/>
      <w:b/>
      <w:bCs/>
      <w:i w:val="0"/>
      <w:iCs w:val="0"/>
      <w:smallCaps w:val="0"/>
      <w:strike w:val="0"/>
      <w:sz w:val="66"/>
      <w:szCs w:val="66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_"/>
    <w:basedOn w:val="a0"/>
    <w:link w:val="22"/>
    <w:rPr>
      <w:rFonts w:ascii="Tahoma" w:eastAsia="Tahoma" w:hAnsi="Tahoma" w:cs="Tahoma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5">
    <w:name w:val="Основной текст (5)_"/>
    <w:basedOn w:val="a0"/>
    <w:link w:val="50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EBEBEB"/>
      <w:sz w:val="15"/>
      <w:szCs w:val="15"/>
      <w:u w:val="none"/>
    </w:rPr>
  </w:style>
  <w:style w:type="paragraph" w:customStyle="1" w:styleId="1">
    <w:name w:val="Основной текст1"/>
    <w:basedOn w:val="a"/>
    <w:link w:val="a3"/>
    <w:pPr>
      <w:spacing w:line="36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pacing w:after="220"/>
      <w:jc w:val="center"/>
    </w:pPr>
    <w:rPr>
      <w:rFonts w:ascii="Times New Roman" w:eastAsia="Times New Roman" w:hAnsi="Times New Roman" w:cs="Times New Roman"/>
      <w:color w:val="0070C0"/>
      <w:sz w:val="20"/>
      <w:szCs w:val="20"/>
    </w:rPr>
  </w:style>
  <w:style w:type="paragraph" w:customStyle="1" w:styleId="40">
    <w:name w:val="Основной текст (4)"/>
    <w:basedOn w:val="a"/>
    <w:link w:val="4"/>
    <w:pPr>
      <w:spacing w:after="100"/>
      <w:jc w:val="center"/>
    </w:pPr>
    <w:rPr>
      <w:rFonts w:ascii="Arial" w:eastAsia="Arial" w:hAnsi="Arial" w:cs="Arial"/>
      <w:sz w:val="13"/>
      <w:szCs w:val="13"/>
    </w:rPr>
  </w:style>
  <w:style w:type="paragraph" w:customStyle="1" w:styleId="11">
    <w:name w:val="Заголовок №1"/>
    <w:basedOn w:val="a"/>
    <w:link w:val="10"/>
    <w:pPr>
      <w:spacing w:after="180"/>
      <w:jc w:val="right"/>
      <w:outlineLvl w:val="0"/>
    </w:pPr>
    <w:rPr>
      <w:rFonts w:ascii="Arial" w:eastAsia="Arial" w:hAnsi="Arial" w:cs="Arial"/>
      <w:b/>
      <w:bCs/>
      <w:sz w:val="66"/>
      <w:szCs w:val="66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Основной текст (2)"/>
    <w:basedOn w:val="a"/>
    <w:link w:val="21"/>
    <w:pPr>
      <w:spacing w:after="60"/>
      <w:ind w:left="1430"/>
      <w:jc w:val="center"/>
    </w:pPr>
    <w:rPr>
      <w:rFonts w:ascii="Tahoma" w:eastAsia="Tahoma" w:hAnsi="Tahoma" w:cs="Tahoma"/>
      <w:sz w:val="13"/>
      <w:szCs w:val="13"/>
    </w:rPr>
  </w:style>
  <w:style w:type="paragraph" w:customStyle="1" w:styleId="50">
    <w:name w:val="Основной текст (5)"/>
    <w:basedOn w:val="a"/>
    <w:link w:val="5"/>
    <w:pPr>
      <w:spacing w:after="200"/>
      <w:jc w:val="center"/>
    </w:pPr>
    <w:rPr>
      <w:rFonts w:ascii="Trebuchet MS" w:eastAsia="Trebuchet MS" w:hAnsi="Trebuchet MS" w:cs="Trebuchet MS"/>
      <w:b/>
      <w:bCs/>
      <w:color w:val="EBEBEB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445</Words>
  <Characters>2540</Characters>
  <Application>Microsoft Office Word</Application>
  <DocSecurity>0</DocSecurity>
  <Lines>21</Lines>
  <Paragraphs>5</Paragraphs>
  <ScaleCrop>false</ScaleCrop>
  <Company/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Осипов Иван Андреевич</cp:lastModifiedBy>
  <cp:revision>2</cp:revision>
  <dcterms:created xsi:type="dcterms:W3CDTF">2023-09-14T11:04:00Z</dcterms:created>
  <dcterms:modified xsi:type="dcterms:W3CDTF">2023-09-14T11:07:00Z</dcterms:modified>
</cp:coreProperties>
</file>