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5734" w:rsidRPr="0067787B" w:rsidRDefault="00CA5734" w:rsidP="0067787B">
      <w:pPr>
        <w:pStyle w:val="af4"/>
        <w:jc w:val="center"/>
        <w:rPr>
          <w:rFonts w:ascii="Times New Roman" w:hAnsi="Times New Roman" w:cs="Times New Roman"/>
          <w:b/>
          <w:spacing w:val="-20"/>
          <w:sz w:val="28"/>
          <w:szCs w:val="28"/>
        </w:rPr>
      </w:pPr>
      <w:bookmarkStart w:id="0" w:name="_GoBack"/>
      <w:bookmarkEnd w:id="0"/>
      <w:r w:rsidRPr="0067787B">
        <w:rPr>
          <w:rFonts w:ascii="Times New Roman" w:hAnsi="Times New Roman" w:cs="Times New Roman"/>
          <w:b/>
          <w:spacing w:val="-20"/>
          <w:sz w:val="28"/>
          <w:szCs w:val="28"/>
        </w:rPr>
        <w:t>МИНИСТЕРСТВО ЗДРАВООХРАНЕНИЯ РОССИЙСКОЙ ФЕДЕРАЦИИ</w:t>
      </w:r>
    </w:p>
    <w:p w:rsidR="00CA5734" w:rsidRPr="006C1CE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A5734" w:rsidRPr="006C1CE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CA5734" w:rsidRPr="006C1CE4" w:rsidRDefault="00CA5734" w:rsidP="00CA5734">
      <w:pPr>
        <w:pStyle w:val="a4"/>
        <w:tabs>
          <w:tab w:val="left" w:pos="3828"/>
        </w:tabs>
        <w:spacing w:line="360" w:lineRule="auto"/>
        <w:jc w:val="center"/>
        <w:rPr>
          <w:rFonts w:ascii="Times New Roman" w:hAnsi="Times New Roman"/>
          <w:color w:val="000000" w:themeColor="text1"/>
          <w:szCs w:val="28"/>
        </w:rPr>
      </w:pPr>
    </w:p>
    <w:p w:rsidR="001B3A7A" w:rsidRPr="00BD64B6" w:rsidRDefault="001B3A7A" w:rsidP="001B3A7A">
      <w:pPr>
        <w:spacing w:after="0" w:line="240" w:lineRule="auto"/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BD64B6">
        <w:rPr>
          <w:rFonts w:ascii="Times New Roman" w:hAnsi="Times New Roman"/>
          <w:b/>
          <w:color w:val="000000" w:themeColor="text1"/>
          <w:sz w:val="32"/>
          <w:szCs w:val="32"/>
        </w:rPr>
        <w:t>ФАРМАКОПЕЙНАЯ СТАТЬЯ</w:t>
      </w:r>
    </w:p>
    <w:tbl>
      <w:tblPr>
        <w:tblStyle w:val="a3"/>
        <w:tblW w:w="9356" w:type="dxa"/>
        <w:tblInd w:w="108" w:type="dxa"/>
        <w:tblBorders>
          <w:top w:val="none" w:sz="0" w:space="0" w:color="auto"/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1B3A7A" w:rsidTr="00C30F7D">
        <w:tc>
          <w:tcPr>
            <w:tcW w:w="9356" w:type="dxa"/>
          </w:tcPr>
          <w:p w:rsidR="001B3A7A" w:rsidRDefault="001B3A7A" w:rsidP="00823AB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B3A7A" w:rsidRDefault="001B3A7A" w:rsidP="00D84430">
      <w:pPr>
        <w:spacing w:after="0" w:line="40" w:lineRule="exact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20"/>
        <w:gridCol w:w="460"/>
        <w:gridCol w:w="3191"/>
      </w:tblGrid>
      <w:tr w:rsidR="00B25947" w:rsidRPr="00B25947" w:rsidTr="00C30F7D">
        <w:tc>
          <w:tcPr>
            <w:tcW w:w="5920" w:type="dxa"/>
          </w:tcPr>
          <w:p w:rsidR="00B25947" w:rsidRPr="00B25947" w:rsidRDefault="00B25947" w:rsidP="00C30F7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5947">
              <w:rPr>
                <w:rFonts w:ascii="Times New Roman" w:hAnsi="Times New Roman"/>
                <w:b/>
                <w:sz w:val="28"/>
                <w:szCs w:val="28"/>
              </w:rPr>
              <w:t>Диметикон</w:t>
            </w:r>
            <w:proofErr w:type="spellEnd"/>
          </w:p>
        </w:tc>
        <w:tc>
          <w:tcPr>
            <w:tcW w:w="460" w:type="dxa"/>
          </w:tcPr>
          <w:p w:rsidR="00B25947" w:rsidRPr="00B25947" w:rsidRDefault="00B25947" w:rsidP="00C30F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5947" w:rsidRPr="00B25947" w:rsidRDefault="00B25947" w:rsidP="00C30F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947">
              <w:rPr>
                <w:rFonts w:ascii="Times New Roman" w:hAnsi="Times New Roman" w:cs="Times New Roman"/>
                <w:b/>
                <w:sz w:val="28"/>
                <w:szCs w:val="28"/>
              </w:rPr>
              <w:t>ФС</w:t>
            </w:r>
            <w:r w:rsidR="00013572">
              <w:rPr>
                <w:rFonts w:ascii="Times New Roman" w:hAnsi="Times New Roman" w:cs="Times New Roman"/>
                <w:b/>
                <w:sz w:val="28"/>
                <w:szCs w:val="28"/>
              </w:rPr>
              <w:t>.2.1.0310</w:t>
            </w:r>
          </w:p>
        </w:tc>
      </w:tr>
      <w:tr w:rsidR="00B25947" w:rsidRPr="00B25947" w:rsidTr="00C30F7D">
        <w:tc>
          <w:tcPr>
            <w:tcW w:w="5920" w:type="dxa"/>
          </w:tcPr>
          <w:p w:rsidR="00B25947" w:rsidRPr="00B25947" w:rsidRDefault="00B25947" w:rsidP="00C30F7D">
            <w:pPr>
              <w:spacing w:after="120"/>
              <w:rPr>
                <w:rFonts w:ascii="Times New Roman" w:hAnsi="Times New Roman"/>
                <w:b/>
                <w:sz w:val="28"/>
                <w:szCs w:val="28"/>
              </w:rPr>
            </w:pPr>
            <w:proofErr w:type="spellStart"/>
            <w:r w:rsidRPr="00B25947">
              <w:rPr>
                <w:rFonts w:ascii="Times New Roman" w:hAnsi="Times New Roman"/>
                <w:b/>
                <w:sz w:val="28"/>
                <w:szCs w:val="28"/>
              </w:rPr>
              <w:t>Диметикон</w:t>
            </w:r>
            <w:proofErr w:type="spellEnd"/>
          </w:p>
        </w:tc>
        <w:tc>
          <w:tcPr>
            <w:tcW w:w="460" w:type="dxa"/>
          </w:tcPr>
          <w:p w:rsidR="00B25947" w:rsidRPr="00B25947" w:rsidRDefault="00B25947" w:rsidP="00C30F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5947" w:rsidRPr="00B25947" w:rsidRDefault="00B25947" w:rsidP="00C30F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B25947" w:rsidRPr="00B25947" w:rsidTr="00C30F7D">
        <w:tc>
          <w:tcPr>
            <w:tcW w:w="5920" w:type="dxa"/>
          </w:tcPr>
          <w:p w:rsidR="00B25947" w:rsidRPr="00B25947" w:rsidRDefault="00B25947" w:rsidP="00C30F7D">
            <w:pPr>
              <w:spacing w:after="120"/>
              <w:rPr>
                <w:rFonts w:ascii="Times New Roman" w:hAnsi="Times New Roman"/>
                <w:b/>
                <w:sz w:val="28"/>
                <w:szCs w:val="28"/>
                <w:lang w:val="en-US"/>
              </w:rPr>
            </w:pPr>
            <w:proofErr w:type="spellStart"/>
            <w:r w:rsidRPr="00B25947">
              <w:rPr>
                <w:rFonts w:ascii="Times New Roman" w:hAnsi="Times New Roman"/>
                <w:b/>
                <w:sz w:val="28"/>
                <w:szCs w:val="28"/>
                <w:lang w:val="en-US"/>
              </w:rPr>
              <w:t>Dimeticonum</w:t>
            </w:r>
            <w:proofErr w:type="spellEnd"/>
          </w:p>
        </w:tc>
        <w:tc>
          <w:tcPr>
            <w:tcW w:w="460" w:type="dxa"/>
          </w:tcPr>
          <w:p w:rsidR="00B25947" w:rsidRPr="00B25947" w:rsidRDefault="00B25947" w:rsidP="00C30F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191" w:type="dxa"/>
          </w:tcPr>
          <w:p w:rsidR="00B25947" w:rsidRPr="00B25947" w:rsidRDefault="00B25947" w:rsidP="00C30F7D">
            <w:pPr>
              <w:spacing w:after="120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25947">
              <w:rPr>
                <w:rFonts w:ascii="Times New Roman" w:hAnsi="Times New Roman" w:cs="Times New Roman"/>
                <w:b/>
                <w:sz w:val="28"/>
                <w:szCs w:val="28"/>
              </w:rPr>
              <w:t>Вводится впервые</w:t>
            </w:r>
          </w:p>
        </w:tc>
      </w:tr>
    </w:tbl>
    <w:p w:rsidR="00B25947" w:rsidRPr="00B25947" w:rsidRDefault="00B25947" w:rsidP="00B25947">
      <w:pPr>
        <w:spacing w:after="0" w:line="40" w:lineRule="exact"/>
        <w:jc w:val="center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0"/>
        <w:tblW w:w="9356" w:type="dxa"/>
        <w:tblInd w:w="108" w:type="dxa"/>
        <w:tblBorders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6"/>
      </w:tblGrid>
      <w:tr w:rsidR="00B25947" w:rsidRPr="00B25947" w:rsidTr="00C30F7D">
        <w:tc>
          <w:tcPr>
            <w:tcW w:w="9356" w:type="dxa"/>
          </w:tcPr>
          <w:p w:rsidR="00B25947" w:rsidRPr="00B25947" w:rsidRDefault="00B25947" w:rsidP="00B2594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B25947" w:rsidRPr="00B25947" w:rsidRDefault="00B25947" w:rsidP="00B25947">
      <w:pPr>
        <w:spacing w:after="0" w:line="120" w:lineRule="exact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</w:p>
    <w:tbl>
      <w:tblPr>
        <w:tblStyle w:val="10"/>
        <w:tblW w:w="957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B25947" w:rsidRPr="00C30F7D" w:rsidTr="00C30F7D">
        <w:tc>
          <w:tcPr>
            <w:tcW w:w="9571" w:type="dxa"/>
            <w:gridSpan w:val="2"/>
          </w:tcPr>
          <w:p w:rsidR="00B25947" w:rsidRPr="00C30F7D" w:rsidRDefault="00B25947" w:rsidP="00B25947">
            <w:pPr>
              <w:jc w:val="center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  <w:r w:rsidRPr="00C30F7D">
              <w:rPr>
                <w:rFonts w:ascii="Times New Roman" w:eastAsiaTheme="minorEastAsia" w:hAnsi="Times New Roman" w:cs="Times New Roman"/>
                <w:sz w:val="28"/>
                <w:szCs w:val="28"/>
                <w:lang w:eastAsia="ru-RU"/>
              </w:rPr>
              <w:object w:dxaOrig="3675" w:dyaOrig="127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183.45pt;height:64.5pt" o:ole="">
                  <v:imagedata r:id="rId8" o:title=""/>
                </v:shape>
                <o:OLEObject Type="Embed" ProgID="ChemWindow.Document" ShapeID="_x0000_i1025" DrawAspect="Content" ObjectID="_1754388637" r:id="rId9"/>
              </w:object>
            </w:r>
          </w:p>
          <w:p w:rsidR="00B25947" w:rsidRPr="00C30F7D" w:rsidRDefault="00B25947" w:rsidP="00B25947">
            <w:pPr>
              <w:jc w:val="right"/>
              <w:rPr>
                <w:rFonts w:ascii="Times New Roman" w:hAnsi="Times New Roman" w:cs="Times New Roman"/>
                <w:noProof/>
                <w:sz w:val="28"/>
                <w:szCs w:val="28"/>
                <w:lang w:val="en-US"/>
              </w:rPr>
            </w:pPr>
          </w:p>
        </w:tc>
      </w:tr>
      <w:tr w:rsidR="00B25947" w:rsidRPr="00C30F7D" w:rsidTr="00C30F7D">
        <w:tc>
          <w:tcPr>
            <w:tcW w:w="4785" w:type="dxa"/>
          </w:tcPr>
          <w:p w:rsidR="00B25947" w:rsidRPr="00C30F7D" w:rsidRDefault="00B25947" w:rsidP="00B2594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C3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</w:t>
            </w:r>
            <w:r w:rsidRPr="00C30F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2n+4</w:t>
            </w:r>
            <w:r w:rsidRPr="00C3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H</w:t>
            </w:r>
            <w:r w:rsidRPr="00C30F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6n+12</w:t>
            </w:r>
            <w:r w:rsidRPr="00C3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</w:t>
            </w:r>
            <w:r w:rsidRPr="00C30F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n+1</w:t>
            </w:r>
            <w:r w:rsidRPr="00C30F7D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O</w:t>
            </w:r>
            <w:r w:rsidRPr="00C30F7D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</w:t>
            </w:r>
          </w:p>
        </w:tc>
        <w:tc>
          <w:tcPr>
            <w:tcW w:w="4786" w:type="dxa"/>
          </w:tcPr>
          <w:p w:rsidR="00B25947" w:rsidRPr="00C30F7D" w:rsidRDefault="00B25947" w:rsidP="00B25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B25947" w:rsidRPr="00C30F7D" w:rsidTr="00C30F7D">
        <w:tc>
          <w:tcPr>
            <w:tcW w:w="4785" w:type="dxa"/>
          </w:tcPr>
          <w:p w:rsidR="00B25947" w:rsidRPr="00C30F7D" w:rsidRDefault="00B47AA5" w:rsidP="00B25947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0B663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B66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4</w:t>
            </w:r>
            <w:r w:rsidRPr="000B663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B66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12</w:t>
            </w:r>
            <w:r w:rsidRPr="000B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Si(</w:t>
            </w:r>
            <w:r w:rsidRPr="000B663B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 w:rsidRPr="000B663B">
              <w:rPr>
                <w:rFonts w:ascii="Times New Roman" w:hAnsi="Times New Roman" w:cs="Times New Roman"/>
                <w:sz w:val="28"/>
                <w:szCs w:val="28"/>
                <w:vertAlign w:val="subscript"/>
              </w:rPr>
              <w:t>2</w:t>
            </w:r>
            <w:r w:rsidRPr="000B663B">
              <w:rPr>
                <w:rFonts w:ascii="Times New Roman" w:hAnsi="Times New Roman" w:cs="Times New Roman"/>
                <w:sz w:val="28"/>
                <w:szCs w:val="28"/>
              </w:rPr>
              <w:t>H</w:t>
            </w:r>
            <w:r w:rsidRPr="000B663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6</w:t>
            </w:r>
            <w:r w:rsidRPr="000B663B">
              <w:rPr>
                <w:rFonts w:ascii="Times New Roman" w:hAnsi="Times New Roman" w:cs="Times New Roman"/>
                <w:sz w:val="28"/>
                <w:szCs w:val="28"/>
              </w:rPr>
              <w:t>O</w:t>
            </w:r>
            <w:r w:rsidRPr="000B663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Si)</w:t>
            </w:r>
            <w:r w:rsidRPr="000B663B">
              <w:rPr>
                <w:rFonts w:ascii="Times New Roman" w:hAnsi="Times New Roman" w:cs="Times New Roman"/>
                <w:sz w:val="28"/>
                <w:szCs w:val="28"/>
                <w:vertAlign w:val="subscript"/>
                <w:lang w:val="en-US"/>
              </w:rPr>
              <w:t>n+1</w:t>
            </w:r>
          </w:p>
        </w:tc>
        <w:tc>
          <w:tcPr>
            <w:tcW w:w="4786" w:type="dxa"/>
          </w:tcPr>
          <w:p w:rsidR="00B25947" w:rsidRPr="00C30F7D" w:rsidRDefault="00B25947" w:rsidP="00B2594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CF06B4" w:rsidRDefault="00CF06B4" w:rsidP="006C1CE4">
      <w:pPr>
        <w:spacing w:after="0" w:line="36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C10251" w:rsidRDefault="00C10251" w:rsidP="00C30F7D">
      <w:pPr>
        <w:pStyle w:val="a4"/>
        <w:keepNext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>
        <w:rPr>
          <w:rFonts w:ascii="Times New Roman" w:hAnsi="Times New Roman"/>
          <w:b w:val="0"/>
          <w:szCs w:val="28"/>
        </w:rPr>
        <w:t>ОПРЕДЕЛЕНИЕ</w:t>
      </w:r>
    </w:p>
    <w:p w:rsidR="00837FC9" w:rsidRDefault="00837FC9" w:rsidP="006C1CE4">
      <w:pPr>
        <w:pStyle w:val="a4"/>
        <w:spacing w:line="360" w:lineRule="auto"/>
        <w:ind w:firstLine="709"/>
        <w:rPr>
          <w:rFonts w:ascii="Times New Roman" w:hAnsi="Times New Roman"/>
          <w:b w:val="0"/>
          <w:szCs w:val="28"/>
        </w:rPr>
      </w:pPr>
      <w:r w:rsidRPr="00837FC9">
        <w:rPr>
          <w:rFonts w:ascii="Times New Roman" w:hAnsi="Times New Roman"/>
          <w:b w:val="0"/>
          <w:szCs w:val="28"/>
        </w:rPr>
        <w:t>α-(</w:t>
      </w:r>
      <w:proofErr w:type="spellStart"/>
      <w:r w:rsidRPr="00837FC9">
        <w:rPr>
          <w:rFonts w:ascii="Times New Roman" w:hAnsi="Times New Roman"/>
          <w:b w:val="0"/>
          <w:szCs w:val="28"/>
        </w:rPr>
        <w:t>Триметилсилил</w:t>
      </w:r>
      <w:proofErr w:type="spellEnd"/>
      <w:r w:rsidRPr="00837FC9">
        <w:rPr>
          <w:rFonts w:ascii="Times New Roman" w:hAnsi="Times New Roman"/>
          <w:b w:val="0"/>
          <w:szCs w:val="28"/>
        </w:rPr>
        <w:t>)-</w:t>
      </w:r>
      <w:r w:rsidRPr="00837FC9">
        <w:rPr>
          <w:rFonts w:ascii="Times New Roman" w:hAnsi="Times New Roman"/>
          <w:b w:val="0"/>
          <w:szCs w:val="28"/>
        </w:rPr>
        <w:sym w:font="Symbol" w:char="F077"/>
      </w:r>
      <w:r w:rsidRPr="00837FC9">
        <w:rPr>
          <w:rFonts w:ascii="Times New Roman" w:hAnsi="Times New Roman"/>
          <w:b w:val="0"/>
          <w:szCs w:val="28"/>
        </w:rPr>
        <w:t>-</w:t>
      </w:r>
      <w:proofErr w:type="spellStart"/>
      <w:r w:rsidRPr="00837FC9">
        <w:rPr>
          <w:rFonts w:ascii="Times New Roman" w:hAnsi="Times New Roman"/>
          <w:b w:val="0"/>
          <w:szCs w:val="28"/>
        </w:rPr>
        <w:t>метилпол</w:t>
      </w:r>
      <w:proofErr w:type="gramStart"/>
      <w:r w:rsidRPr="00837FC9">
        <w:rPr>
          <w:rFonts w:ascii="Times New Roman" w:hAnsi="Times New Roman"/>
          <w:b w:val="0"/>
          <w:szCs w:val="28"/>
        </w:rPr>
        <w:t>и</w:t>
      </w:r>
      <w:proofErr w:type="spellEnd"/>
      <w:r w:rsidRPr="00837FC9">
        <w:rPr>
          <w:rFonts w:ascii="Times New Roman" w:hAnsi="Times New Roman"/>
          <w:b w:val="0"/>
          <w:szCs w:val="28"/>
        </w:rPr>
        <w:t>[</w:t>
      </w:r>
      <w:proofErr w:type="gramEnd"/>
      <w:r w:rsidRPr="00837FC9">
        <w:rPr>
          <w:rFonts w:ascii="Times New Roman" w:hAnsi="Times New Roman"/>
          <w:b w:val="0"/>
          <w:szCs w:val="28"/>
        </w:rPr>
        <w:t>окси(</w:t>
      </w:r>
      <w:proofErr w:type="spellStart"/>
      <w:r w:rsidRPr="00837FC9">
        <w:rPr>
          <w:rFonts w:ascii="Times New Roman" w:hAnsi="Times New Roman"/>
          <w:b w:val="0"/>
          <w:szCs w:val="28"/>
        </w:rPr>
        <w:t>диметилсиландиил</w:t>
      </w:r>
      <w:proofErr w:type="spellEnd"/>
      <w:r w:rsidRPr="00837FC9">
        <w:rPr>
          <w:rFonts w:ascii="Times New Roman" w:hAnsi="Times New Roman"/>
          <w:b w:val="0"/>
          <w:szCs w:val="28"/>
        </w:rPr>
        <w:t>)]</w:t>
      </w:r>
      <w:r w:rsidR="006C1CE4">
        <w:rPr>
          <w:rFonts w:ascii="Times New Roman" w:hAnsi="Times New Roman"/>
          <w:b w:val="0"/>
          <w:szCs w:val="28"/>
        </w:rPr>
        <w:t>.</w:t>
      </w:r>
    </w:p>
    <w:p w:rsidR="00C94632" w:rsidRDefault="00A2400F" w:rsidP="006C1CE4">
      <w:pPr>
        <w:snapToGrid w:val="0"/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Пол</w:t>
      </w:r>
      <w:proofErr w:type="gramStart"/>
      <w:r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и</w:t>
      </w:r>
      <w:r w:rsidR="00C94632" w:rsidRPr="00B875E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(</w:t>
      </w:r>
      <w:proofErr w:type="spellStart"/>
      <w:proofErr w:type="gramEnd"/>
      <w:r w:rsidR="00C94632" w:rsidRPr="00B875E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>диметилсиликон</w:t>
      </w:r>
      <w:proofErr w:type="spellEnd"/>
      <w:r w:rsidR="00C94632" w:rsidRPr="00B875E3">
        <w:rPr>
          <w:rFonts w:ascii="Times New Roman" w:eastAsia="Times New Roman" w:hAnsi="Times New Roman"/>
          <w:color w:val="000000" w:themeColor="text1"/>
          <w:sz w:val="28"/>
          <w:szCs w:val="28"/>
          <w:lang w:eastAsia="en-US"/>
        </w:rPr>
        <w:t xml:space="preserve">) </w:t>
      </w:r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 xml:space="preserve">получают методом гидролиза </w:t>
      </w:r>
      <w:proofErr w:type="spellStart"/>
      <w:r w:rsidRPr="00B875E3">
        <w:rPr>
          <w:rFonts w:ascii="Times New Roman" w:eastAsia="Times New Roman" w:hAnsi="Times New Roman"/>
          <w:sz w:val="28"/>
          <w:szCs w:val="28"/>
          <w:lang w:eastAsia="en-US"/>
        </w:rPr>
        <w:t>диметилдихлорсилана</w:t>
      </w:r>
      <w:proofErr w:type="spellEnd"/>
      <w:r w:rsidRPr="00B875E3">
        <w:rPr>
          <w:rFonts w:ascii="Times New Roman" w:eastAsia="Times New Roman" w:hAnsi="Times New Roman"/>
          <w:sz w:val="28"/>
          <w:szCs w:val="28"/>
          <w:lang w:eastAsia="en-US"/>
        </w:rPr>
        <w:t xml:space="preserve"> и </w:t>
      </w:r>
      <w:proofErr w:type="spellStart"/>
      <w:r w:rsidRPr="00B875E3">
        <w:rPr>
          <w:rFonts w:ascii="Times New Roman" w:eastAsia="Times New Roman" w:hAnsi="Times New Roman"/>
          <w:sz w:val="28"/>
          <w:szCs w:val="28"/>
          <w:lang w:eastAsia="en-US"/>
        </w:rPr>
        <w:t>триметилхлорсилана</w:t>
      </w:r>
      <w:proofErr w:type="spellEnd"/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с последующей поликонденсацией. </w:t>
      </w:r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>В зависимости от степени полимеризации (</w:t>
      </w:r>
      <w:r w:rsidR="00C94632" w:rsidRPr="00B875E3">
        <w:rPr>
          <w:rFonts w:ascii="Times New Roman" w:eastAsia="Times New Roman" w:hAnsi="Times New Roman" w:cs="Times New Roman"/>
          <w:i/>
          <w:sz w:val="28"/>
          <w:szCs w:val="28"/>
          <w:lang w:val="en-US" w:eastAsia="en-US"/>
        </w:rPr>
        <w:t>n</w:t>
      </w:r>
      <w:r w:rsidR="00B875E3">
        <w:rPr>
          <w:rFonts w:ascii="Times New Roman" w:eastAsia="Times New Roman" w:hAnsi="Times New Roman" w:cs="Times New Roman"/>
          <w:i/>
          <w:sz w:val="28"/>
          <w:szCs w:val="28"/>
          <w:lang w:eastAsia="en-US"/>
        </w:rPr>
        <w:t xml:space="preserve"> </w:t>
      </w:r>
      <w:r w:rsidR="00B875E3" w:rsidRPr="00B875E3">
        <w:rPr>
          <w:rFonts w:ascii="Times New Roman" w:eastAsia="Times New Roman" w:hAnsi="Times New Roman" w:cs="Times New Roman"/>
          <w:sz w:val="28"/>
          <w:szCs w:val="28"/>
          <w:lang w:eastAsia="en-US"/>
        </w:rPr>
        <w:t>= от 20 до </w:t>
      </w:r>
      <w:r w:rsidR="00C94632" w:rsidRPr="00B875E3">
        <w:rPr>
          <w:rFonts w:ascii="Times New Roman" w:eastAsia="Times New Roman" w:hAnsi="Times New Roman" w:cs="Times New Roman"/>
          <w:sz w:val="28"/>
          <w:szCs w:val="28"/>
          <w:lang w:eastAsia="en-US"/>
        </w:rPr>
        <w:t>400</w:t>
      </w:r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 xml:space="preserve">) существуют разные марки </w:t>
      </w:r>
      <w:proofErr w:type="spellStart"/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>диметикона</w:t>
      </w:r>
      <w:proofErr w:type="spellEnd"/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>, которые различают и обозначают с помощью значений кинематической вязкости (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от </w:t>
      </w:r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>20</w:t>
      </w:r>
      <w:r w:rsidR="00C94632" w:rsidRPr="00B875E3">
        <w:rPr>
          <w:rFonts w:ascii="Times New Roman" w:eastAsia="Times New Roman" w:hAnsi="Times New Roman"/>
          <w:sz w:val="28"/>
          <w:szCs w:val="28"/>
          <w:lang w:val="en-US" w:eastAsia="en-US"/>
        </w:rPr>
        <w:t> </w:t>
      </w:r>
      <w:r w:rsidR="00F74E3E" w:rsidRPr="00074085">
        <w:rPr>
          <w:rFonts w:ascii="Times New Roman" w:eastAsia="Times New Roman" w:hAnsi="Times New Roman"/>
          <w:sz w:val="28"/>
          <w:szCs w:val="28"/>
          <w:lang w:eastAsia="en-US"/>
        </w:rPr>
        <w:t>мм</w:t>
      </w:r>
      <w:r w:rsidR="00F74E3E" w:rsidRPr="00074085">
        <w:rPr>
          <w:rFonts w:ascii="Times New Roman" w:eastAsia="Times New Roman" w:hAnsi="Times New Roman"/>
          <w:sz w:val="28"/>
          <w:szCs w:val="28"/>
          <w:vertAlign w:val="superscript"/>
          <w:lang w:eastAsia="en-US"/>
        </w:rPr>
        <w:t>2</w:t>
      </w:r>
      <w:r w:rsidR="00F74E3E" w:rsidRPr="00074085">
        <w:rPr>
          <w:rFonts w:ascii="Times New Roman" w:eastAsia="Times New Roman" w:hAnsi="Times New Roman"/>
          <w:sz w:val="28"/>
          <w:szCs w:val="28"/>
          <w:lang w:eastAsia="en-US"/>
        </w:rPr>
        <w:t>/с</w:t>
      </w:r>
      <w:r>
        <w:rPr>
          <w:rFonts w:ascii="Times New Roman" w:eastAsia="Times New Roman" w:hAnsi="Times New Roman" w:cs="Times New Roman"/>
          <w:sz w:val="28"/>
          <w:szCs w:val="28"/>
          <w:lang w:eastAsia="en-US"/>
        </w:rPr>
        <w:t xml:space="preserve"> до </w:t>
      </w:r>
      <w:r w:rsidR="00C94632" w:rsidRPr="00B875E3">
        <w:rPr>
          <w:rFonts w:ascii="Times New Roman" w:eastAsia="Times New Roman" w:hAnsi="Times New Roman" w:cs="Times New Roman"/>
          <w:sz w:val="28"/>
          <w:szCs w:val="28"/>
          <w:lang w:eastAsia="en-US"/>
        </w:rPr>
        <w:t>1300 </w:t>
      </w:r>
      <w:r w:rsidR="00F74E3E" w:rsidRPr="00074085">
        <w:rPr>
          <w:rFonts w:ascii="Times New Roman" w:eastAsia="Times New Roman" w:hAnsi="Times New Roman"/>
          <w:sz w:val="28"/>
          <w:szCs w:val="28"/>
          <w:lang w:eastAsia="en-US"/>
        </w:rPr>
        <w:t>мм</w:t>
      </w:r>
      <w:r w:rsidR="00F74E3E" w:rsidRPr="00074085">
        <w:rPr>
          <w:rFonts w:ascii="Times New Roman" w:eastAsia="Times New Roman" w:hAnsi="Times New Roman"/>
          <w:sz w:val="28"/>
          <w:szCs w:val="28"/>
          <w:vertAlign w:val="superscript"/>
          <w:lang w:eastAsia="en-US"/>
        </w:rPr>
        <w:t>2</w:t>
      </w:r>
      <w:r w:rsidR="00F74E3E" w:rsidRPr="00074085">
        <w:rPr>
          <w:rFonts w:ascii="Times New Roman" w:eastAsia="Times New Roman" w:hAnsi="Times New Roman"/>
          <w:sz w:val="28"/>
          <w:szCs w:val="28"/>
          <w:lang w:eastAsia="en-US"/>
        </w:rPr>
        <w:t>/с</w:t>
      </w:r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 xml:space="preserve">). </w:t>
      </w:r>
      <w:proofErr w:type="spellStart"/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>Диметиконы</w:t>
      </w:r>
      <w:proofErr w:type="spellEnd"/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 xml:space="preserve"> с но</w:t>
      </w:r>
      <w:r w:rsidR="006C1CE4">
        <w:rPr>
          <w:rFonts w:ascii="Times New Roman" w:eastAsia="Times New Roman" w:hAnsi="Times New Roman"/>
          <w:sz w:val="28"/>
          <w:szCs w:val="28"/>
          <w:lang w:eastAsia="en-US"/>
        </w:rPr>
        <w:t>минальной вязкостью 50 </w:t>
      </w:r>
      <w:r w:rsidR="004E1773" w:rsidRPr="00074085">
        <w:rPr>
          <w:rFonts w:ascii="Times New Roman" w:eastAsia="Times New Roman" w:hAnsi="Times New Roman"/>
          <w:sz w:val="28"/>
          <w:szCs w:val="28"/>
          <w:lang w:eastAsia="en-US"/>
        </w:rPr>
        <w:t>мм</w:t>
      </w:r>
      <w:proofErr w:type="gramStart"/>
      <w:r w:rsidR="004E1773" w:rsidRPr="00074085">
        <w:rPr>
          <w:rFonts w:ascii="Times New Roman" w:eastAsia="Times New Roman" w:hAnsi="Times New Roman"/>
          <w:sz w:val="28"/>
          <w:szCs w:val="28"/>
          <w:vertAlign w:val="superscript"/>
          <w:lang w:eastAsia="en-US"/>
        </w:rPr>
        <w:t>2</w:t>
      </w:r>
      <w:proofErr w:type="gramEnd"/>
      <w:r w:rsidR="004E1773" w:rsidRPr="00074085">
        <w:rPr>
          <w:rFonts w:ascii="Times New Roman" w:eastAsia="Times New Roman" w:hAnsi="Times New Roman"/>
          <w:sz w:val="28"/>
          <w:szCs w:val="28"/>
          <w:lang w:eastAsia="en-US"/>
        </w:rPr>
        <w:t>/с</w:t>
      </w:r>
      <w:r>
        <w:rPr>
          <w:rFonts w:ascii="Times New Roman" w:eastAsia="Times New Roman" w:hAnsi="Times New Roman"/>
          <w:sz w:val="28"/>
          <w:szCs w:val="28"/>
          <w:lang w:eastAsia="en-US"/>
        </w:rPr>
        <w:t xml:space="preserve"> или </w:t>
      </w:r>
      <w:r w:rsidR="00C94632" w:rsidRPr="00B875E3">
        <w:rPr>
          <w:rFonts w:ascii="Times New Roman" w:eastAsia="Times New Roman" w:hAnsi="Times New Roman"/>
          <w:sz w:val="28"/>
          <w:szCs w:val="28"/>
          <w:lang w:eastAsia="en-US"/>
        </w:rPr>
        <w:t>ниже предназначены только для наружного применения.</w:t>
      </w:r>
    </w:p>
    <w:p w:rsidR="00C10251" w:rsidRPr="00C10251" w:rsidRDefault="00C10251" w:rsidP="00C30F7D">
      <w:pPr>
        <w:keepNext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10251">
        <w:rPr>
          <w:rFonts w:ascii="Times New Roman" w:hAnsi="Times New Roman" w:cs="Times New Roman"/>
          <w:sz w:val="28"/>
          <w:szCs w:val="28"/>
        </w:rPr>
        <w:t>СВОЙСТВА</w:t>
      </w:r>
    </w:p>
    <w:p w:rsidR="00D302BC" w:rsidRPr="001154D5" w:rsidRDefault="00D302BC" w:rsidP="006C1CE4">
      <w:pPr>
        <w:spacing w:after="0"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 w:rsidRPr="00441A73">
        <w:rPr>
          <w:rFonts w:ascii="Times New Roman" w:hAnsi="Times New Roman" w:cs="Times New Roman"/>
          <w:b/>
          <w:sz w:val="28"/>
          <w:szCs w:val="28"/>
        </w:rPr>
        <w:t xml:space="preserve">Описание. </w:t>
      </w:r>
      <w:r w:rsidR="00F7050D" w:rsidRPr="00327871">
        <w:rPr>
          <w:rFonts w:ascii="Times New Roman" w:hAnsi="Times New Roman" w:cs="Times New Roman"/>
          <w:sz w:val="28"/>
          <w:szCs w:val="28"/>
        </w:rPr>
        <w:t>Прозрачная бесцветная жидкость различной вязкости</w:t>
      </w:r>
      <w:r w:rsidR="00871F32" w:rsidRPr="00441A73">
        <w:rPr>
          <w:rFonts w:ascii="Times New Roman" w:eastAsia="Times New Roman" w:hAnsi="Times New Roman"/>
          <w:sz w:val="28"/>
          <w:szCs w:val="28"/>
        </w:rPr>
        <w:t>.</w:t>
      </w:r>
    </w:p>
    <w:p w:rsidR="00F7050D" w:rsidRDefault="00B20F96" w:rsidP="006C1CE4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95DB0">
        <w:rPr>
          <w:rFonts w:ascii="Times New Roman" w:hAnsi="Times New Roman" w:cs="Times New Roman"/>
          <w:b/>
          <w:sz w:val="28"/>
          <w:szCs w:val="28"/>
        </w:rPr>
        <w:t>Растворимость</w:t>
      </w:r>
      <w:r w:rsidRPr="00495DB0">
        <w:rPr>
          <w:rFonts w:ascii="Times New Roman" w:hAnsi="Times New Roman" w:cs="Times New Roman"/>
          <w:sz w:val="28"/>
          <w:szCs w:val="28"/>
        </w:rPr>
        <w:t>.</w:t>
      </w:r>
      <w:r w:rsidR="001154D5">
        <w:rPr>
          <w:rFonts w:ascii="Times New Roman" w:hAnsi="Times New Roman" w:cs="Times New Roman"/>
          <w:sz w:val="28"/>
          <w:szCs w:val="28"/>
        </w:rPr>
        <w:t xml:space="preserve"> </w:t>
      </w:r>
      <w:r w:rsidR="00F7050D" w:rsidRPr="003C09F6">
        <w:rPr>
          <w:rFonts w:ascii="Times New Roman" w:hAnsi="Times New Roman" w:cs="Times New Roman"/>
          <w:sz w:val="28"/>
          <w:szCs w:val="28"/>
        </w:rPr>
        <w:t>Очень мало растворим или практически нерастворим в этаноле, практически нерастворим в воде.</w:t>
      </w:r>
    </w:p>
    <w:p w:rsidR="00B875E3" w:rsidRPr="00B875E3" w:rsidRDefault="00B875E3" w:rsidP="006C1CE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B87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Смешивается с этилацетатом, </w:t>
      </w:r>
      <w:proofErr w:type="spellStart"/>
      <w:r w:rsidRPr="00B875E3">
        <w:rPr>
          <w:rFonts w:ascii="Times New Roman" w:eastAsiaTheme="minorHAnsi" w:hAnsi="Times New Roman" w:cs="Times New Roman"/>
          <w:sz w:val="28"/>
          <w:szCs w:val="28"/>
          <w:lang w:eastAsia="en-US"/>
        </w:rPr>
        <w:t>метилэтилкетоном</w:t>
      </w:r>
      <w:proofErr w:type="spellEnd"/>
      <w:r w:rsidRPr="00B875E3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и толуолом.</w:t>
      </w:r>
    </w:p>
    <w:p w:rsidR="00CF06B4" w:rsidRPr="00C10251" w:rsidRDefault="00C10251" w:rsidP="006C1CE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</w:rPr>
        <w:lastRenderedPageBreak/>
        <w:t>ИДЕНТИФИКАЦИЯ</w:t>
      </w:r>
    </w:p>
    <w:p w:rsidR="00F7050D" w:rsidRPr="00F7050D" w:rsidRDefault="003042F2" w:rsidP="006C1CE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1</w:t>
      </w:r>
      <w:r w:rsidR="006C1C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="00F7050D" w:rsidRPr="00F7050D">
        <w:rPr>
          <w:rFonts w:ascii="Times New Roman" w:eastAsiaTheme="minorHAnsi" w:hAnsi="Times New Roman" w:cs="Times New Roman"/>
          <w:i/>
          <w:sz w:val="28"/>
          <w:szCs w:val="28"/>
          <w:lang w:eastAsia="en-US"/>
        </w:rPr>
        <w:t>ИК-спектрометрия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(ОФС «Спектрометрия в </w:t>
      </w:r>
      <w:r w:rsidR="006C1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средней 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инфракрасной области»). </w:t>
      </w:r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Инфракрасный спектр субстанции, снятый в диске с калия бромидом, в области от 4000 до 400 см</w:t>
      </w:r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vertAlign w:val="superscript"/>
          <w:lang w:eastAsia="en-US"/>
        </w:rPr>
        <w:t>-1</w:t>
      </w:r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по положению полос поглощения должен соответствовать спектру </w:t>
      </w:r>
      <w:r w:rsidR="005D3D8A" w:rsidRPr="005D3D8A">
        <w:rPr>
          <w:rFonts w:ascii="Times New Roman" w:eastAsia="Times New Roman" w:hAnsi="Times New Roman" w:cs="Times New Roman"/>
          <w:sz w:val="28"/>
          <w:szCs w:val="28"/>
        </w:rPr>
        <w:t xml:space="preserve">фармакопейного стандартного образца </w:t>
      </w:r>
      <w:proofErr w:type="spellStart"/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диметикона</w:t>
      </w:r>
      <w:proofErr w:type="spellEnd"/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.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Область спектра от 850 см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-1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 750 см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vertAlign w:val="superscript"/>
          <w:lang w:eastAsia="en-US"/>
        </w:rPr>
        <w:t>-1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не учитывают.</w:t>
      </w:r>
    </w:p>
    <w:p w:rsidR="00F7050D" w:rsidRPr="00F7050D" w:rsidRDefault="003042F2" w:rsidP="006C1CE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highlight w:val="yellow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2</w:t>
      </w:r>
      <w:r w:rsidRPr="003042F2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.</w:t>
      </w:r>
      <w:r w:rsidR="006C1CE4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 </w:t>
      </w:r>
      <w:r w:rsidRPr="003042F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Качественная реакция.</w:t>
      </w:r>
      <w:r w:rsidRPr="003042F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В пробирку </w:t>
      </w:r>
      <w:r w:rsidR="005D3D8A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А </w:t>
      </w:r>
      <w:r w:rsidR="00CF129D">
        <w:rPr>
          <w:rFonts w:ascii="Times New Roman" w:eastAsiaTheme="minorHAnsi" w:hAnsi="Times New Roman" w:cs="Times New Roman"/>
          <w:sz w:val="28"/>
          <w:szCs w:val="28"/>
          <w:lang w:eastAsia="en-US"/>
        </w:rPr>
        <w:t>помещают 0,5 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 субстанции, в пробирку Б 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sym w:font="Symbol" w:char="F02D"/>
      </w:r>
      <w:r w:rsidR="00CF129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1 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мл </w:t>
      </w:r>
      <w:proofErr w:type="spellStart"/>
      <w:r w:rsidR="005D3D8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х</w:t>
      </w:r>
      <w:r w:rsidR="005D3D8A" w:rsidRPr="005D3D8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>ромотроповой</w:t>
      </w:r>
      <w:proofErr w:type="spellEnd"/>
      <w:r w:rsidR="005D3D8A" w:rsidRPr="005D3D8A">
        <w:rPr>
          <w:rFonts w:ascii="Times New Roman" w:eastAsia="Times New Roman" w:hAnsi="Times New Roman" w:cs="Times New Roman"/>
          <w:color w:val="000000" w:themeColor="text1"/>
          <w:spacing w:val="-4"/>
          <w:sz w:val="28"/>
          <w:szCs w:val="28"/>
        </w:rPr>
        <w:t xml:space="preserve"> кислоты натриевой соли </w:t>
      </w:r>
      <w:r w:rsidR="005D3D8A" w:rsidRPr="005D3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</w:t>
      </w:r>
      <w:r w:rsidR="005D3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5D3D8A" w:rsidRPr="005D3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0,1 %</w:t>
      </w:r>
      <w:r w:rsidR="005D3D8A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. 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Пробирку А закрывают крышкой с газоотводной трубкой, конец которой помещают в пробирку Б, и медленно нагревают до выделения белых паров. Пробирку Б встряхивают в течение 10 с и нагревают на водяной бане в течение 5 мин; должно появиться фиолетовое окрашивание.</w:t>
      </w:r>
    </w:p>
    <w:p w:rsidR="00F7050D" w:rsidRPr="00F7050D" w:rsidRDefault="003042F2" w:rsidP="006C1CE4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3</w:t>
      </w:r>
      <w:r w:rsidRPr="003042F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.</w:t>
      </w:r>
      <w:r w:rsidR="006C1CE4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 </w:t>
      </w:r>
      <w:r w:rsidRPr="003042F2">
        <w:rPr>
          <w:rFonts w:ascii="Times New Roman" w:eastAsia="Times New Roman" w:hAnsi="Times New Roman" w:cs="Times New Roman"/>
          <w:i/>
          <w:color w:val="000000"/>
          <w:spacing w:val="-3"/>
          <w:sz w:val="28"/>
          <w:szCs w:val="28"/>
        </w:rPr>
        <w:t>Качественная реакция</w:t>
      </w:r>
      <w:r w:rsidRPr="003042F2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.</w:t>
      </w:r>
      <w:r w:rsidRPr="003042F2">
        <w:rPr>
          <w:rFonts w:ascii="Calibri" w:eastAsia="Calibri" w:hAnsi="Calibri" w:cs="Times New Roman"/>
          <w:sz w:val="28"/>
          <w:szCs w:val="28"/>
          <w:lang w:eastAsia="en-US"/>
        </w:rPr>
        <w:t xml:space="preserve"> 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Остаток, полученный при сжигании 50 мг субстанции в платиновом тигле (</w:t>
      </w:r>
      <w:r w:rsidR="00F7050D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ОФС «Сульфатная зола»), </w:t>
      </w:r>
      <w:r w:rsidR="00F7050D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должен давать реакцию на силикаты</w:t>
      </w:r>
      <w:r w:rsidR="004A22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4A22B9" w:rsidRPr="00B14371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(ОФС «Общие реакции на подлинность»).</w:t>
      </w:r>
    </w:p>
    <w:p w:rsidR="00C10251" w:rsidRDefault="00C10251" w:rsidP="006C1CE4">
      <w:pPr>
        <w:pStyle w:val="a4"/>
        <w:keepNext/>
        <w:spacing w:line="360" w:lineRule="auto"/>
        <w:ind w:firstLine="709"/>
        <w:jc w:val="both"/>
        <w:rPr>
          <w:rFonts w:ascii="Times New Roman" w:hAnsi="Times New Roman"/>
          <w:b w:val="0"/>
          <w:szCs w:val="28"/>
        </w:rPr>
      </w:pPr>
      <w:r w:rsidRPr="00C10251">
        <w:rPr>
          <w:rFonts w:ascii="Times New Roman" w:hAnsi="Times New Roman"/>
          <w:b w:val="0"/>
          <w:szCs w:val="28"/>
        </w:rPr>
        <w:t>ИСПЫТАНИЯ</w:t>
      </w:r>
    </w:p>
    <w:p w:rsidR="004C6039" w:rsidRPr="004C6039" w:rsidRDefault="004D7D84" w:rsidP="006C1CE4">
      <w:pPr>
        <w:shd w:val="clear" w:color="auto" w:fill="FFFFFF"/>
        <w:tabs>
          <w:tab w:val="left" w:pos="1809"/>
        </w:tabs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</w:pPr>
      <w:r w:rsidRPr="006C1CE4">
        <w:rPr>
          <w:rFonts w:ascii="Times New Roman" w:hAnsi="Times New Roman"/>
          <w:color w:val="000000"/>
          <w:sz w:val="28"/>
          <w:szCs w:val="28"/>
        </w:rPr>
        <w:t>*</w:t>
      </w:r>
      <w:r w:rsidR="004C6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</w:t>
      </w:r>
      <w:r w:rsidR="004C6039" w:rsidRPr="004C6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инематическ</w:t>
      </w:r>
      <w:r w:rsidR="004C6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ая</w:t>
      </w:r>
      <w:r w:rsidR="004C6039" w:rsidRPr="004C6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 вязкость</w:t>
      </w:r>
      <w:r w:rsidR="004C6039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.</w:t>
      </w:r>
      <w:r w:rsidR="004C6039" w:rsidRPr="003B64F7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C1C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От 90 </w:t>
      </w:r>
      <w:r w:rsidR="007673B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% </w:t>
      </w:r>
      <w:r w:rsidR="004C6039" w:rsidRPr="004C60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до 1</w:t>
      </w:r>
      <w:r w:rsidR="00A2400F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1</w:t>
      </w:r>
      <w:r w:rsidR="006C1CE4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0 </w:t>
      </w:r>
      <w:r w:rsidR="004C6039" w:rsidRPr="004C60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% от </w:t>
      </w:r>
      <w:r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заявленной </w:t>
      </w:r>
      <w:r w:rsidR="004C6039" w:rsidRPr="004C60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 xml:space="preserve">кинематической вязкости (ОФС «Вязкость»). Измерение проводят </w:t>
      </w:r>
      <w:r w:rsidR="004C6039" w:rsidRPr="004C6039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при температуре 25 °С</w:t>
      </w:r>
      <w:r w:rsidR="004C6039" w:rsidRPr="004C6039">
        <w:rPr>
          <w:rFonts w:ascii="Times New Roman" w:eastAsia="Calibri" w:hAnsi="Times New Roman" w:cs="Times New Roman"/>
          <w:color w:val="000000"/>
          <w:sz w:val="28"/>
          <w:szCs w:val="28"/>
          <w:lang w:eastAsia="en-US"/>
        </w:rPr>
        <w:t>.</w:t>
      </w:r>
    </w:p>
    <w:p w:rsidR="00F7050D" w:rsidRPr="00F7050D" w:rsidRDefault="00F7050D" w:rsidP="006C1CE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5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Кислотность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. К 2 г субстанции прибавляют 25 мл смеси этанол—эфир 1:1, </w:t>
      </w:r>
      <w:r w:rsidR="00C027E1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предварительно нейтрализованной </w:t>
      </w:r>
      <w:r w:rsidR="00BD7AA6">
        <w:rPr>
          <w:rFonts w:ascii="Times New Roman" w:eastAsiaTheme="minorHAnsi" w:hAnsi="Times New Roman" w:cs="Times New Roman"/>
          <w:sz w:val="28"/>
          <w:szCs w:val="28"/>
          <w:lang w:eastAsia="en-US"/>
        </w:rPr>
        <w:t>по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proofErr w:type="spellStart"/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бромтимолово</w:t>
      </w:r>
      <w:r w:rsidR="00294BE8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proofErr w:type="spellEnd"/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сине</w:t>
      </w:r>
      <w:r w:rsidR="00294BE8">
        <w:rPr>
          <w:rFonts w:ascii="Times New Roman" w:eastAsiaTheme="minorHAnsi" w:hAnsi="Times New Roman" w:cs="Times New Roman"/>
          <w:sz w:val="28"/>
          <w:szCs w:val="28"/>
          <w:lang w:eastAsia="en-US"/>
        </w:rPr>
        <w:t>му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раствор</w:t>
      </w:r>
      <w:r w:rsidR="00294BE8">
        <w:rPr>
          <w:rFonts w:ascii="Times New Roman" w:eastAsiaTheme="minorHAnsi" w:hAnsi="Times New Roman" w:cs="Times New Roman"/>
          <w:sz w:val="28"/>
          <w:szCs w:val="28"/>
          <w:lang w:eastAsia="en-US"/>
        </w:rPr>
        <w:t>у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0,05 %</w:t>
      </w:r>
      <w:r w:rsidR="00BD7AA6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(</w:t>
      </w:r>
      <w:r w:rsidR="00BD7AA6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0,2 мл</w:t>
      </w:r>
      <w:r w:rsidR="00BD7AA6">
        <w:rPr>
          <w:rFonts w:ascii="Times New Roman" w:eastAsiaTheme="minorHAnsi" w:hAnsi="Times New Roman" w:cs="Times New Roman"/>
          <w:sz w:val="28"/>
          <w:szCs w:val="28"/>
          <w:lang w:eastAsia="en-US"/>
        </w:rPr>
        <w:t>)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, и встряхивают. </w:t>
      </w:r>
      <w:r w:rsidR="00294BE8">
        <w:rPr>
          <w:rFonts w:ascii="Times New Roman" w:eastAsiaTheme="minorHAnsi" w:hAnsi="Times New Roman" w:cs="Times New Roman"/>
          <w:sz w:val="28"/>
          <w:szCs w:val="28"/>
          <w:lang w:eastAsia="en-US"/>
        </w:rPr>
        <w:t>Р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аствор</w:t>
      </w:r>
      <w:r w:rsidR="00294BE8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должен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294BE8">
        <w:rPr>
          <w:rFonts w:ascii="Times New Roman" w:eastAsiaTheme="minorHAnsi" w:hAnsi="Times New Roman" w:cs="Times New Roman"/>
          <w:sz w:val="28"/>
          <w:szCs w:val="28"/>
          <w:lang w:eastAsia="en-US"/>
        </w:rPr>
        <w:t>окрашиваться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синий цвет при прибавлении не более 0,15 мл 0,01 М раствора натрия гидроксида.</w:t>
      </w:r>
    </w:p>
    <w:p w:rsidR="00F7050D" w:rsidRPr="00F7050D" w:rsidRDefault="00F7050D" w:rsidP="006C1C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705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Минеральные масла.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Флуоресценция 2 г субстанции, измеренная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на </w:t>
      </w:r>
      <w:proofErr w:type="spellStart"/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спектрофлуориметре</w:t>
      </w:r>
      <w:proofErr w:type="spellEnd"/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при длине волны 365 нм, не должна превышать флуоресценцию раствора сравнения (ОФС </w:t>
      </w:r>
      <w:r w:rsidRPr="00F705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proofErr w:type="spellStart"/>
      <w:r w:rsidRPr="00F705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Флуориметрия</w:t>
      </w:r>
      <w:proofErr w:type="spellEnd"/>
      <w:r w:rsidRPr="00F705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»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).</w:t>
      </w:r>
    </w:p>
    <w:p w:rsidR="00F7050D" w:rsidRPr="00F7050D" w:rsidRDefault="00F7050D" w:rsidP="004B0D9D">
      <w:pPr>
        <w:keepNext/>
        <w:keepLines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7050D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Раствор сравнения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. В мерную колбу вместимостью 100 мл помещают 1 мг хинина сульфата, растворяют в </w:t>
      </w:r>
      <w:r w:rsidR="00CC2D6F"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0,005 М </w:t>
      </w:r>
      <w:r w:rsidR="00CC2D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растворе 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серной кислот</w:t>
      </w:r>
      <w:r w:rsidR="00CC2D6F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ы 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и доводят объём раствора тем же растворителем до метки. В мерную колбу вместимостью 100 мл помещают 1,0 мл полученного раствора и доводят объём раствора тем же растворителем до метки.</w:t>
      </w:r>
    </w:p>
    <w:p w:rsidR="00F7050D" w:rsidRPr="00F7050D" w:rsidRDefault="00F7050D" w:rsidP="006C1C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proofErr w:type="spellStart"/>
      <w:r w:rsidRPr="00F7050D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>Фенилированные</w:t>
      </w:r>
      <w:proofErr w:type="spellEnd"/>
      <w:r w:rsidRPr="00F7050D">
        <w:rPr>
          <w:rFonts w:ascii="Times New Roman" w:eastAsiaTheme="minorHAnsi" w:hAnsi="Times New Roman"/>
          <w:b/>
          <w:color w:val="000000"/>
          <w:sz w:val="28"/>
          <w:szCs w:val="28"/>
          <w:lang w:eastAsia="en-US"/>
        </w:rPr>
        <w:t xml:space="preserve"> соединения.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proofErr w:type="gramStart"/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Оптическая плотность испытуемого раствора в диапазоне длин волн от 250</w:t>
      </w:r>
      <w:r w:rsidR="006C1CE4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до 270 нм не должна превышать 0,2 (ОФС </w:t>
      </w:r>
      <w:r w:rsidRPr="00F7050D">
        <w:rPr>
          <w:rFonts w:ascii="Times New Roman" w:eastAsiaTheme="minorHAnsi" w:hAnsi="Times New Roman" w:cs="Times New Roman"/>
          <w:color w:val="000000"/>
          <w:sz w:val="28"/>
          <w:szCs w:val="28"/>
          <w:lang w:eastAsia="en-US"/>
        </w:rPr>
        <w:t>«</w:t>
      </w:r>
      <w:r w:rsidRPr="00F7050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Спектрофотометрия в</w:t>
      </w:r>
      <w:r w:rsidRPr="00F7050D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 xml:space="preserve"> </w:t>
      </w:r>
      <w:r w:rsidRPr="00F7050D">
        <w:rPr>
          <w:rFonts w:ascii="Times New Roman" w:eastAsiaTheme="minorHAnsi" w:hAnsi="Times New Roman"/>
          <w:bCs/>
          <w:color w:val="000000"/>
          <w:sz w:val="28"/>
          <w:szCs w:val="28"/>
          <w:lang w:eastAsia="en-US"/>
        </w:rPr>
        <w:t>ультрафиолетовой и видимой областях</w:t>
      </w:r>
      <w:r w:rsidRPr="00F7050D">
        <w:rPr>
          <w:rFonts w:ascii="Times New Roman" w:eastAsiaTheme="minorHAnsi" w:hAnsi="Times New Roman" w:cs="Times New Roman"/>
          <w:bCs/>
          <w:color w:val="000000"/>
          <w:sz w:val="28"/>
          <w:szCs w:val="28"/>
          <w:lang w:eastAsia="en-US"/>
        </w:rPr>
        <w:t>»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).</w:t>
      </w:r>
      <w:proofErr w:type="gramEnd"/>
    </w:p>
    <w:p w:rsidR="00F7050D" w:rsidRPr="00F7050D" w:rsidRDefault="00F7050D" w:rsidP="006C1CE4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7050D">
        <w:rPr>
          <w:rFonts w:ascii="Times New Roman" w:eastAsiaTheme="minorHAnsi" w:hAnsi="Times New Roman"/>
          <w:i/>
          <w:color w:val="000000"/>
          <w:sz w:val="28"/>
          <w:szCs w:val="28"/>
          <w:lang w:eastAsia="en-US"/>
        </w:rPr>
        <w:t>Испытуемый раствор.</w:t>
      </w:r>
      <w:r w:rsidRPr="00F7050D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Встряхивают 5 г субстанции с 10 мл циклогексана до растворения.</w:t>
      </w:r>
    </w:p>
    <w:p w:rsidR="00F7050D" w:rsidRPr="00F7050D" w:rsidRDefault="00F7050D" w:rsidP="006C1CE4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5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 xml:space="preserve">Летучие вещества. 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Не более 0,3 % для </w:t>
      </w:r>
      <w:proofErr w:type="spellStart"/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диметикона</w:t>
      </w:r>
      <w:proofErr w:type="spellEnd"/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с заявленной кинематической вязкостью более 50 </w:t>
      </w:r>
      <w:r w:rsidR="004E1773" w:rsidRPr="00074085">
        <w:rPr>
          <w:rFonts w:ascii="Times New Roman" w:eastAsia="Times New Roman" w:hAnsi="Times New Roman"/>
          <w:sz w:val="28"/>
          <w:szCs w:val="28"/>
          <w:lang w:eastAsia="en-US"/>
        </w:rPr>
        <w:t>мм</w:t>
      </w:r>
      <w:r w:rsidR="004E1773" w:rsidRPr="00074085">
        <w:rPr>
          <w:rFonts w:ascii="Times New Roman" w:eastAsia="Times New Roman" w:hAnsi="Times New Roman"/>
          <w:sz w:val="28"/>
          <w:szCs w:val="28"/>
          <w:vertAlign w:val="superscript"/>
          <w:lang w:eastAsia="en-US"/>
        </w:rPr>
        <w:t>2</w:t>
      </w:r>
      <w:r w:rsidR="004E1773" w:rsidRPr="00074085">
        <w:rPr>
          <w:rFonts w:ascii="Times New Roman" w:eastAsia="Times New Roman" w:hAnsi="Times New Roman"/>
          <w:sz w:val="28"/>
          <w:szCs w:val="28"/>
          <w:lang w:eastAsia="en-US"/>
        </w:rPr>
        <w:t>/с</w:t>
      </w:r>
      <w:r w:rsidR="006C1CE4">
        <w:rPr>
          <w:rFonts w:ascii="Times New Roman" w:eastAsiaTheme="minorHAnsi" w:hAnsi="Times New Roman" w:cs="Times New Roman"/>
          <w:sz w:val="28"/>
          <w:szCs w:val="28"/>
          <w:lang w:eastAsia="en-US"/>
        </w:rPr>
        <w:t>. П</w:t>
      </w:r>
      <w:r w:rsidR="006C1CE4"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омещают</w:t>
      </w:r>
      <w:r w:rsidR="006C1CE4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1,0 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г (точная навеска) субстанции в чашку Петри (диаметр </w:t>
      </w:r>
      <w:r w:rsidR="006C1CE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60 мм, глубина </w:t>
      </w:r>
      <w:r w:rsidR="006C1CE4">
        <w:rPr>
          <w:rFonts w:ascii="Times New Roman" w:eastAsiaTheme="minorHAnsi" w:hAnsi="Times New Roman" w:cs="Times New Roman"/>
          <w:sz w:val="28"/>
          <w:szCs w:val="28"/>
          <w:lang w:eastAsia="en-US"/>
        </w:rPr>
        <w:t>–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10 мм) и нагревают при те</w:t>
      </w:r>
      <w:r w:rsidR="007673B9">
        <w:rPr>
          <w:rFonts w:ascii="Times New Roman" w:eastAsiaTheme="minorHAnsi" w:hAnsi="Times New Roman" w:cs="Times New Roman"/>
          <w:sz w:val="28"/>
          <w:szCs w:val="28"/>
          <w:lang w:eastAsia="en-US"/>
        </w:rPr>
        <w:t>мпературе 150</w:t>
      </w:r>
      <w:proofErr w:type="gramStart"/>
      <w:r w:rsidR="007673B9">
        <w:rPr>
          <w:rFonts w:ascii="Times New Roman" w:eastAsiaTheme="minorHAnsi" w:hAnsi="Times New Roman" w:cs="Times New Roman"/>
          <w:sz w:val="28"/>
          <w:szCs w:val="28"/>
          <w:lang w:eastAsia="en-US"/>
        </w:rPr>
        <w:t> °С</w:t>
      </w:r>
      <w:proofErr w:type="gramEnd"/>
      <w:r w:rsidR="007673B9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течение 2 ч.</w:t>
      </w:r>
    </w:p>
    <w:p w:rsidR="00D037F9" w:rsidRPr="00B14371" w:rsidRDefault="00F7050D" w:rsidP="006C1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B875E3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</w:rPr>
        <w:t>Тяжёлые металлы.</w:t>
      </w:r>
      <w:r w:rsidR="007673B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Не более 0,0005 %.</w:t>
      </w:r>
    </w:p>
    <w:p w:rsidR="00F7050D" w:rsidRPr="007673B9" w:rsidRDefault="00F7050D" w:rsidP="006C1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0"/>
          <w:highlight w:val="yellow"/>
        </w:rPr>
      </w:pPr>
      <w:r w:rsidRPr="00B875E3">
        <w:rPr>
          <w:rFonts w:ascii="Times New Roman" w:eastAsia="Times New Roman" w:hAnsi="Times New Roman" w:cs="Times New Roman"/>
          <w:i/>
          <w:color w:val="000000" w:themeColor="text1"/>
          <w:sz w:val="28"/>
          <w:szCs w:val="28"/>
        </w:rPr>
        <w:t xml:space="preserve">Испытуемый раствор. </w:t>
      </w:r>
      <w:r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Растворяют 1,0 г субстанции 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spellStart"/>
      <w:r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метиленхлориде</w:t>
      </w:r>
      <w:proofErr w:type="spellEnd"/>
      <w:r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и доводят объём раствора до 20,0 мл. К полученному раствору прибавляют 1,0 мл </w:t>
      </w:r>
      <w:proofErr w:type="spellStart"/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д</w:t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итизона</w:t>
      </w:r>
      <w:proofErr w:type="spellEnd"/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раствор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</w:t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0,002 % в </w:t>
      </w:r>
      <w:proofErr w:type="spellStart"/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метиленхлориде</w:t>
      </w:r>
      <w:proofErr w:type="spellEnd"/>
      <w:r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, 0,5 мл воды и 0,5 мл смеси аммиака раствор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 М</w:t>
      </w:r>
      <w:r w:rsidRP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proofErr w:type="spellStart"/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идроксиламина</w:t>
      </w:r>
      <w:proofErr w:type="spellEnd"/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гидрохлорида </w:t>
      </w:r>
      <w:r w:rsidR="00B413A6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br w:type="textWrapping" w:clear="all"/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раствор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C1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0,2 </w:t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6C1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(</w:t>
      </w:r>
      <w:r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1:9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D037F9" w:rsidRPr="00240995" w:rsidRDefault="00F7050D" w:rsidP="006C1CE4">
      <w:pPr>
        <w:keepNext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5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>Эталонный раствор.</w:t>
      </w:r>
      <w:r w:rsidRPr="00B8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 20,0 мл </w:t>
      </w:r>
      <w:proofErr w:type="spellStart"/>
      <w:r w:rsidRPr="00B875E3">
        <w:rPr>
          <w:rFonts w:ascii="Times New Roman" w:eastAsia="Times New Roman" w:hAnsi="Times New Roman" w:cs="Times New Roman"/>
          <w:color w:val="000000"/>
          <w:sz w:val="28"/>
          <w:szCs w:val="28"/>
        </w:rPr>
        <w:t>метиленхлорида</w:t>
      </w:r>
      <w:proofErr w:type="spellEnd"/>
      <w:r w:rsidRPr="00B8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прибавляют 1,0 мл </w:t>
      </w:r>
      <w:proofErr w:type="spellStart"/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д</w:t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итизона</w:t>
      </w:r>
      <w:proofErr w:type="spellEnd"/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раствор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а</w:t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 xml:space="preserve"> 0,002 % в </w:t>
      </w:r>
      <w:proofErr w:type="spellStart"/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0"/>
        </w:rPr>
        <w:t>метиленхлориде</w:t>
      </w:r>
      <w:proofErr w:type="spellEnd"/>
      <w:r w:rsidRPr="00B8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0,5 мл </w:t>
      </w:r>
      <w:r w:rsidR="00240995">
        <w:rPr>
          <w:rFonts w:ascii="Times New Roman" w:eastAsia="Times New Roman" w:hAnsi="Times New Roman" w:cs="Times New Roman"/>
          <w:color w:val="000000"/>
          <w:sz w:val="28"/>
          <w:szCs w:val="28"/>
        </w:rPr>
        <w:t>свинца стандартного</w:t>
      </w:r>
      <w:r w:rsidR="00240995" w:rsidRPr="00240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раствор</w:t>
      </w:r>
      <w:r w:rsidR="00240995">
        <w:rPr>
          <w:rFonts w:ascii="Times New Roman" w:eastAsia="Times New Roman" w:hAnsi="Times New Roman" w:cs="Times New Roman"/>
          <w:color w:val="000000"/>
          <w:sz w:val="28"/>
          <w:szCs w:val="28"/>
        </w:rPr>
        <w:t>а</w:t>
      </w:r>
      <w:r w:rsidR="00240995" w:rsidRPr="0024099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10 мкг/мл</w:t>
      </w:r>
      <w:r w:rsidRPr="00B875E3">
        <w:rPr>
          <w:rFonts w:ascii="Times New Roman" w:eastAsia="Times New Roman" w:hAnsi="Times New Roman" w:cs="Times New Roman"/>
          <w:iCs/>
          <w:color w:val="000000"/>
          <w:sz w:val="28"/>
          <w:szCs w:val="28"/>
        </w:rPr>
        <w:t xml:space="preserve"> </w:t>
      </w:r>
      <w:r w:rsidRPr="00B875E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0,5 мл смеси </w:t>
      </w:r>
      <w:r w:rsidR="00D037F9"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аммиака раствор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D037F9"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2 М</w:t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—</w:t>
      </w:r>
      <w:proofErr w:type="spellStart"/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г</w:t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идроксиламина</w:t>
      </w:r>
      <w:proofErr w:type="spellEnd"/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гидрохлорида раствор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а</w:t>
      </w:r>
      <w:r w:rsidR="006C1CE4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0,2 </w:t>
      </w:r>
      <w:r w:rsidR="00D037F9" w:rsidRP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%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 xml:space="preserve"> (</w:t>
      </w:r>
      <w:r w:rsidR="00D037F9"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1:9</w:t>
      </w:r>
      <w:r w:rsidR="00D037F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)</w:t>
      </w:r>
      <w:r w:rsidR="00D037F9" w:rsidRPr="00B875E3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.</w:t>
      </w:r>
    </w:p>
    <w:p w:rsidR="00F7050D" w:rsidRPr="00B875E3" w:rsidRDefault="00F7050D" w:rsidP="006C1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5E3">
        <w:rPr>
          <w:rFonts w:ascii="Times New Roman" w:eastAsia="Times New Roman" w:hAnsi="Times New Roman" w:cs="Times New Roman"/>
          <w:color w:val="000000"/>
          <w:sz w:val="28"/>
          <w:szCs w:val="28"/>
        </w:rPr>
        <w:t>Растворы готовят параллельно, сразу после приготовления  испытуемый и эталонный раствор сильно встряхивают в течение 1 мин.</w:t>
      </w:r>
    </w:p>
    <w:p w:rsidR="00F7050D" w:rsidRPr="00F7050D" w:rsidRDefault="00F7050D" w:rsidP="006C1CE4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B875E3">
        <w:rPr>
          <w:rFonts w:ascii="Times New Roman" w:eastAsia="Times New Roman" w:hAnsi="Times New Roman" w:cs="Times New Roman"/>
          <w:i/>
          <w:color w:val="000000"/>
          <w:sz w:val="28"/>
          <w:szCs w:val="28"/>
        </w:rPr>
        <w:t xml:space="preserve">Допустимое содержание тяжёлых металлов. </w:t>
      </w:r>
      <w:r w:rsidRPr="00B875E3">
        <w:rPr>
          <w:rFonts w:ascii="Times New Roman" w:eastAsia="Times New Roman" w:hAnsi="Times New Roman" w:cs="Times New Roman"/>
          <w:color w:val="000000"/>
          <w:sz w:val="28"/>
          <w:szCs w:val="28"/>
        </w:rPr>
        <w:t>Окраска испытуемого раствора не должна превышать по интенсивности окраску эталонного раствора.</w:t>
      </w:r>
    </w:p>
    <w:p w:rsidR="00F7050D" w:rsidRPr="00F7050D" w:rsidRDefault="00F7050D" w:rsidP="00294CD3">
      <w:pPr>
        <w:spacing w:after="0" w:line="360" w:lineRule="auto"/>
        <w:ind w:firstLine="709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 w:rsidRPr="00F705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Микробиологическая чистота.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В соответствии с ОФС</w:t>
      </w:r>
      <w:r w:rsidR="00B413A6">
        <w:rPr>
          <w:rFonts w:ascii="Times New Roman" w:eastAsiaTheme="minorHAnsi" w:hAnsi="Times New Roman" w:cs="Times New Roman"/>
          <w:sz w:val="28"/>
          <w:szCs w:val="28"/>
          <w:lang w:eastAsia="en-US"/>
        </w:rPr>
        <w:t> 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>«Микробиологическая чистота».</w:t>
      </w:r>
    </w:p>
    <w:p w:rsidR="00F7050D" w:rsidRPr="00F7050D" w:rsidRDefault="00F7050D" w:rsidP="00294CD3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F7050D">
        <w:rPr>
          <w:rFonts w:ascii="Times New Roman" w:eastAsiaTheme="minorHAnsi" w:hAnsi="Times New Roman" w:cs="Times New Roman"/>
          <w:b/>
          <w:sz w:val="28"/>
          <w:szCs w:val="28"/>
          <w:lang w:eastAsia="en-US"/>
        </w:rPr>
        <w:t>Хранение.</w:t>
      </w:r>
      <w:r w:rsidRPr="00F7050D">
        <w:rPr>
          <w:rFonts w:ascii="Times New Roman" w:eastAsiaTheme="minorHAnsi" w:hAnsi="Times New Roman" w:cs="Times New Roman"/>
          <w:sz w:val="28"/>
          <w:szCs w:val="28"/>
          <w:lang w:eastAsia="en-US"/>
        </w:rPr>
        <w:t xml:space="preserve"> </w:t>
      </w:r>
      <w:r w:rsidR="00BD6283">
        <w:rPr>
          <w:rFonts w:ascii="Times New Roman" w:hAnsi="Times New Roman"/>
          <w:color w:val="000000"/>
          <w:sz w:val="28"/>
          <w:szCs w:val="28"/>
        </w:rPr>
        <w:t>В герметично укупоренной упаковке</w:t>
      </w:r>
    </w:p>
    <w:p w:rsidR="00F7050D" w:rsidRPr="00F7050D" w:rsidRDefault="00F7050D" w:rsidP="00294CD3">
      <w:pPr>
        <w:spacing w:after="0"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</w:p>
    <w:p w:rsidR="004D7D84" w:rsidRPr="007C12FA" w:rsidRDefault="00B875E3" w:rsidP="004D7D84">
      <w:pPr>
        <w:pStyle w:val="a4"/>
        <w:ind w:firstLine="709"/>
        <w:jc w:val="both"/>
        <w:rPr>
          <w:b w:val="0"/>
          <w:szCs w:val="28"/>
        </w:rPr>
      </w:pPr>
      <w:r w:rsidRPr="00294CD3">
        <w:rPr>
          <w:rFonts w:ascii="Times New Roman" w:hAnsi="Times New Roman"/>
          <w:b w:val="0"/>
          <w:color w:val="000000"/>
          <w:szCs w:val="28"/>
        </w:rPr>
        <w:t>*</w:t>
      </w:r>
      <w:r w:rsidR="004D7D84">
        <w:rPr>
          <w:b w:val="0"/>
          <w:szCs w:val="28"/>
        </w:rPr>
        <w:t xml:space="preserve">Испытание проводят, если </w:t>
      </w:r>
      <w:proofErr w:type="spellStart"/>
      <w:r w:rsidR="004D7D84">
        <w:rPr>
          <w:b w:val="0"/>
          <w:szCs w:val="28"/>
        </w:rPr>
        <w:t>диметикон</w:t>
      </w:r>
      <w:proofErr w:type="spellEnd"/>
      <w:r w:rsidR="004D7D84">
        <w:rPr>
          <w:b w:val="0"/>
          <w:szCs w:val="28"/>
        </w:rPr>
        <w:t xml:space="preserve"> применяется в качестве смягчающего вещества.</w:t>
      </w:r>
    </w:p>
    <w:sectPr w:rsidR="004D7D84" w:rsidRPr="007C12FA" w:rsidSect="00FC53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1134" w:right="850" w:bottom="1134" w:left="170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FC4" w:rsidRDefault="00B41FC4" w:rsidP="006F516A">
      <w:pPr>
        <w:spacing w:after="0" w:line="240" w:lineRule="auto"/>
      </w:pPr>
      <w:r>
        <w:separator/>
      </w:r>
    </w:p>
  </w:endnote>
  <w:endnote w:type="continuationSeparator" w:id="0">
    <w:p w:rsidR="00B41FC4" w:rsidRDefault="00B41FC4" w:rsidP="006F516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 Cyr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4" w:rsidRDefault="00736404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23853"/>
      <w:docPartObj>
        <w:docPartGallery w:val="Page Numbers (Bottom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CC2D6F" w:rsidRPr="00736404" w:rsidRDefault="00B27705">
        <w:pPr>
          <w:pStyle w:val="aa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736404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CC2D6F" w:rsidRPr="00736404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736404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F50F3F">
          <w:rPr>
            <w:rFonts w:ascii="Times New Roman" w:hAnsi="Times New Roman" w:cs="Times New Roman"/>
            <w:noProof/>
            <w:sz w:val="28"/>
            <w:szCs w:val="28"/>
          </w:rPr>
          <w:t>4</w:t>
        </w:r>
        <w:r w:rsidRPr="00736404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6F" w:rsidRPr="00137257" w:rsidRDefault="00CC2D6F" w:rsidP="00137257">
    <w:pPr>
      <w:pStyle w:val="aa"/>
      <w:jc w:val="center"/>
      <w:rPr>
        <w:rFonts w:ascii="Times New Roman" w:hAnsi="Times New Roman" w:cs="Times New Roman"/>
        <w:sz w:val="28"/>
        <w:szCs w:val="28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FC4" w:rsidRDefault="00B41FC4" w:rsidP="006F516A">
      <w:pPr>
        <w:spacing w:after="0" w:line="240" w:lineRule="auto"/>
      </w:pPr>
      <w:r>
        <w:separator/>
      </w:r>
    </w:p>
  </w:footnote>
  <w:footnote w:type="continuationSeparator" w:id="0">
    <w:p w:rsidR="00B41FC4" w:rsidRDefault="00B41FC4" w:rsidP="006F516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36404" w:rsidRDefault="00736404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6F" w:rsidRPr="00B6795F" w:rsidRDefault="00CC2D6F" w:rsidP="00F96F49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C2D6F" w:rsidRPr="00FC536E" w:rsidRDefault="00CC2D6F" w:rsidP="00FC536E">
    <w:pPr>
      <w:pStyle w:val="a8"/>
      <w:jc w:val="right"/>
      <w:rPr>
        <w:rFonts w:ascii="Times New Roman" w:hAnsi="Times New Roman" w:cs="Times New Roman"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49E4"/>
    <w:rsid w:val="00000DD4"/>
    <w:rsid w:val="0000522E"/>
    <w:rsid w:val="0000628C"/>
    <w:rsid w:val="000110EE"/>
    <w:rsid w:val="0001158B"/>
    <w:rsid w:val="00013572"/>
    <w:rsid w:val="00017378"/>
    <w:rsid w:val="000179AA"/>
    <w:rsid w:val="00030798"/>
    <w:rsid w:val="00033745"/>
    <w:rsid w:val="00036347"/>
    <w:rsid w:val="00036534"/>
    <w:rsid w:val="00040F0F"/>
    <w:rsid w:val="00043A93"/>
    <w:rsid w:val="000440E4"/>
    <w:rsid w:val="00051D90"/>
    <w:rsid w:val="000523E1"/>
    <w:rsid w:val="000533CA"/>
    <w:rsid w:val="00053775"/>
    <w:rsid w:val="00064443"/>
    <w:rsid w:val="00074085"/>
    <w:rsid w:val="00080346"/>
    <w:rsid w:val="00081119"/>
    <w:rsid w:val="00081E48"/>
    <w:rsid w:val="00084786"/>
    <w:rsid w:val="000873E3"/>
    <w:rsid w:val="00087581"/>
    <w:rsid w:val="000939A1"/>
    <w:rsid w:val="00094D41"/>
    <w:rsid w:val="00096C43"/>
    <w:rsid w:val="000976C1"/>
    <w:rsid w:val="000A5B88"/>
    <w:rsid w:val="000B4079"/>
    <w:rsid w:val="000B5449"/>
    <w:rsid w:val="000B6F32"/>
    <w:rsid w:val="000C251F"/>
    <w:rsid w:val="000C700E"/>
    <w:rsid w:val="000C70DA"/>
    <w:rsid w:val="000D1084"/>
    <w:rsid w:val="000F0844"/>
    <w:rsid w:val="000F08FE"/>
    <w:rsid w:val="000F72A3"/>
    <w:rsid w:val="00107702"/>
    <w:rsid w:val="001154D5"/>
    <w:rsid w:val="00121CB3"/>
    <w:rsid w:val="0012644A"/>
    <w:rsid w:val="00126542"/>
    <w:rsid w:val="001312E9"/>
    <w:rsid w:val="001315D9"/>
    <w:rsid w:val="00132E33"/>
    <w:rsid w:val="001364B3"/>
    <w:rsid w:val="00137257"/>
    <w:rsid w:val="00145ECD"/>
    <w:rsid w:val="0014700F"/>
    <w:rsid w:val="001576BD"/>
    <w:rsid w:val="00164938"/>
    <w:rsid w:val="00165AF1"/>
    <w:rsid w:val="001667CF"/>
    <w:rsid w:val="00166997"/>
    <w:rsid w:val="00173857"/>
    <w:rsid w:val="001742C4"/>
    <w:rsid w:val="001822F1"/>
    <w:rsid w:val="00182D7A"/>
    <w:rsid w:val="0018327A"/>
    <w:rsid w:val="00193E1D"/>
    <w:rsid w:val="001A126A"/>
    <w:rsid w:val="001A15FC"/>
    <w:rsid w:val="001A2917"/>
    <w:rsid w:val="001A6C31"/>
    <w:rsid w:val="001B3A7A"/>
    <w:rsid w:val="001B7F5A"/>
    <w:rsid w:val="001D5C23"/>
    <w:rsid w:val="001E5858"/>
    <w:rsid w:val="001E590A"/>
    <w:rsid w:val="002009B3"/>
    <w:rsid w:val="0020145F"/>
    <w:rsid w:val="00227D63"/>
    <w:rsid w:val="00232A0C"/>
    <w:rsid w:val="002353E6"/>
    <w:rsid w:val="00240995"/>
    <w:rsid w:val="00245F56"/>
    <w:rsid w:val="0024683D"/>
    <w:rsid w:val="00247566"/>
    <w:rsid w:val="0025112D"/>
    <w:rsid w:val="00251271"/>
    <w:rsid w:val="00253F38"/>
    <w:rsid w:val="00254BE2"/>
    <w:rsid w:val="00271F2B"/>
    <w:rsid w:val="00276782"/>
    <w:rsid w:val="00287EDB"/>
    <w:rsid w:val="00294BE8"/>
    <w:rsid w:val="00294CD3"/>
    <w:rsid w:val="002964FC"/>
    <w:rsid w:val="00297477"/>
    <w:rsid w:val="002A0834"/>
    <w:rsid w:val="002A28F0"/>
    <w:rsid w:val="002B3508"/>
    <w:rsid w:val="002C2E11"/>
    <w:rsid w:val="002D0ADD"/>
    <w:rsid w:val="002E2E48"/>
    <w:rsid w:val="002E6E14"/>
    <w:rsid w:val="002F2388"/>
    <w:rsid w:val="003042F2"/>
    <w:rsid w:val="003130D7"/>
    <w:rsid w:val="00314FDC"/>
    <w:rsid w:val="00334045"/>
    <w:rsid w:val="00334347"/>
    <w:rsid w:val="00336871"/>
    <w:rsid w:val="00337E53"/>
    <w:rsid w:val="00357246"/>
    <w:rsid w:val="00357D04"/>
    <w:rsid w:val="003640FB"/>
    <w:rsid w:val="0036410E"/>
    <w:rsid w:val="003730B4"/>
    <w:rsid w:val="00387C3B"/>
    <w:rsid w:val="0039376C"/>
    <w:rsid w:val="00394356"/>
    <w:rsid w:val="0039453B"/>
    <w:rsid w:val="003A2D2C"/>
    <w:rsid w:val="003A306E"/>
    <w:rsid w:val="003A460D"/>
    <w:rsid w:val="003A66F3"/>
    <w:rsid w:val="003A6BBE"/>
    <w:rsid w:val="003B01F6"/>
    <w:rsid w:val="003B0609"/>
    <w:rsid w:val="003C27D7"/>
    <w:rsid w:val="003C2E29"/>
    <w:rsid w:val="003C547D"/>
    <w:rsid w:val="003C6869"/>
    <w:rsid w:val="003D2C7D"/>
    <w:rsid w:val="003D30AA"/>
    <w:rsid w:val="003D3108"/>
    <w:rsid w:val="003D7E79"/>
    <w:rsid w:val="003E5FFD"/>
    <w:rsid w:val="003F1CFB"/>
    <w:rsid w:val="003F3507"/>
    <w:rsid w:val="003F52D1"/>
    <w:rsid w:val="00400E40"/>
    <w:rsid w:val="00411A5A"/>
    <w:rsid w:val="004325F4"/>
    <w:rsid w:val="0043277F"/>
    <w:rsid w:val="00435B22"/>
    <w:rsid w:val="004411FD"/>
    <w:rsid w:val="00441A73"/>
    <w:rsid w:val="0045023A"/>
    <w:rsid w:val="00453287"/>
    <w:rsid w:val="00457454"/>
    <w:rsid w:val="00463633"/>
    <w:rsid w:val="00464470"/>
    <w:rsid w:val="00464D04"/>
    <w:rsid w:val="00465184"/>
    <w:rsid w:val="0046736D"/>
    <w:rsid w:val="00472EE9"/>
    <w:rsid w:val="004732C2"/>
    <w:rsid w:val="00473A63"/>
    <w:rsid w:val="00490653"/>
    <w:rsid w:val="00491BC6"/>
    <w:rsid w:val="00494977"/>
    <w:rsid w:val="00495705"/>
    <w:rsid w:val="004A22B9"/>
    <w:rsid w:val="004B0D9D"/>
    <w:rsid w:val="004B4B4B"/>
    <w:rsid w:val="004B5C7E"/>
    <w:rsid w:val="004B6A9D"/>
    <w:rsid w:val="004C0563"/>
    <w:rsid w:val="004C6039"/>
    <w:rsid w:val="004D7D84"/>
    <w:rsid w:val="004E1773"/>
    <w:rsid w:val="004E21CF"/>
    <w:rsid w:val="004E53F7"/>
    <w:rsid w:val="004F1B6A"/>
    <w:rsid w:val="004F625C"/>
    <w:rsid w:val="004F79EE"/>
    <w:rsid w:val="004F7D24"/>
    <w:rsid w:val="00503378"/>
    <w:rsid w:val="00510122"/>
    <w:rsid w:val="0051161B"/>
    <w:rsid w:val="00512A43"/>
    <w:rsid w:val="00514126"/>
    <w:rsid w:val="00514FED"/>
    <w:rsid w:val="0052106C"/>
    <w:rsid w:val="00530CEE"/>
    <w:rsid w:val="00531BAC"/>
    <w:rsid w:val="00533335"/>
    <w:rsid w:val="00541F50"/>
    <w:rsid w:val="00544742"/>
    <w:rsid w:val="00546477"/>
    <w:rsid w:val="00546843"/>
    <w:rsid w:val="00552841"/>
    <w:rsid w:val="00562279"/>
    <w:rsid w:val="005812F2"/>
    <w:rsid w:val="005860A6"/>
    <w:rsid w:val="00587824"/>
    <w:rsid w:val="00590121"/>
    <w:rsid w:val="005909F2"/>
    <w:rsid w:val="0059749A"/>
    <w:rsid w:val="005B1627"/>
    <w:rsid w:val="005B1DDF"/>
    <w:rsid w:val="005B4F07"/>
    <w:rsid w:val="005C0CD2"/>
    <w:rsid w:val="005C2380"/>
    <w:rsid w:val="005D3D8A"/>
    <w:rsid w:val="005E3089"/>
    <w:rsid w:val="005E47C9"/>
    <w:rsid w:val="005E6308"/>
    <w:rsid w:val="005E7430"/>
    <w:rsid w:val="005E7513"/>
    <w:rsid w:val="005F1FD7"/>
    <w:rsid w:val="00602CB3"/>
    <w:rsid w:val="00604A84"/>
    <w:rsid w:val="00612318"/>
    <w:rsid w:val="00613ABB"/>
    <w:rsid w:val="00613B6E"/>
    <w:rsid w:val="006160CA"/>
    <w:rsid w:val="00617692"/>
    <w:rsid w:val="00617F15"/>
    <w:rsid w:val="006201E3"/>
    <w:rsid w:val="006243F5"/>
    <w:rsid w:val="00625BA1"/>
    <w:rsid w:val="0062612E"/>
    <w:rsid w:val="00626C0B"/>
    <w:rsid w:val="00627F27"/>
    <w:rsid w:val="00634792"/>
    <w:rsid w:val="006441E9"/>
    <w:rsid w:val="00644581"/>
    <w:rsid w:val="0065274C"/>
    <w:rsid w:val="0066435A"/>
    <w:rsid w:val="0066580C"/>
    <w:rsid w:val="00671A6C"/>
    <w:rsid w:val="006734B3"/>
    <w:rsid w:val="0067787B"/>
    <w:rsid w:val="0068177B"/>
    <w:rsid w:val="0068321D"/>
    <w:rsid w:val="006847D2"/>
    <w:rsid w:val="006847E4"/>
    <w:rsid w:val="00690E97"/>
    <w:rsid w:val="006949BE"/>
    <w:rsid w:val="00695E81"/>
    <w:rsid w:val="006A4558"/>
    <w:rsid w:val="006B3013"/>
    <w:rsid w:val="006B364D"/>
    <w:rsid w:val="006B3A28"/>
    <w:rsid w:val="006B3F34"/>
    <w:rsid w:val="006B5E7B"/>
    <w:rsid w:val="006C1CE4"/>
    <w:rsid w:val="006C3D0B"/>
    <w:rsid w:val="006C49E3"/>
    <w:rsid w:val="006C74A8"/>
    <w:rsid w:val="006C7B6C"/>
    <w:rsid w:val="006C7DBB"/>
    <w:rsid w:val="006F0500"/>
    <w:rsid w:val="006F2A98"/>
    <w:rsid w:val="006F4C06"/>
    <w:rsid w:val="006F516A"/>
    <w:rsid w:val="006F7C9A"/>
    <w:rsid w:val="00701277"/>
    <w:rsid w:val="00724CEE"/>
    <w:rsid w:val="00727F50"/>
    <w:rsid w:val="00736404"/>
    <w:rsid w:val="007449DE"/>
    <w:rsid w:val="007449E4"/>
    <w:rsid w:val="00753E07"/>
    <w:rsid w:val="00757D7D"/>
    <w:rsid w:val="00760EF6"/>
    <w:rsid w:val="00763B9C"/>
    <w:rsid w:val="0076714E"/>
    <w:rsid w:val="007673B9"/>
    <w:rsid w:val="00770A96"/>
    <w:rsid w:val="007735E0"/>
    <w:rsid w:val="00774FCB"/>
    <w:rsid w:val="00775554"/>
    <w:rsid w:val="00780F84"/>
    <w:rsid w:val="007944E0"/>
    <w:rsid w:val="007A1A6A"/>
    <w:rsid w:val="007A3E20"/>
    <w:rsid w:val="007A6D5F"/>
    <w:rsid w:val="007C12FA"/>
    <w:rsid w:val="007C1D9F"/>
    <w:rsid w:val="007D1A09"/>
    <w:rsid w:val="007D3FF0"/>
    <w:rsid w:val="007D7DF0"/>
    <w:rsid w:val="007E3E5C"/>
    <w:rsid w:val="007F0B7F"/>
    <w:rsid w:val="00800D08"/>
    <w:rsid w:val="008046CC"/>
    <w:rsid w:val="00807776"/>
    <w:rsid w:val="00812069"/>
    <w:rsid w:val="00812912"/>
    <w:rsid w:val="00820AAD"/>
    <w:rsid w:val="00821469"/>
    <w:rsid w:val="00822840"/>
    <w:rsid w:val="00823ABC"/>
    <w:rsid w:val="0082496B"/>
    <w:rsid w:val="00824A7B"/>
    <w:rsid w:val="00824D53"/>
    <w:rsid w:val="0082605E"/>
    <w:rsid w:val="00830D50"/>
    <w:rsid w:val="0083391D"/>
    <w:rsid w:val="0083401A"/>
    <w:rsid w:val="00837FC9"/>
    <w:rsid w:val="00841E74"/>
    <w:rsid w:val="00842A3E"/>
    <w:rsid w:val="00843549"/>
    <w:rsid w:val="0084539F"/>
    <w:rsid w:val="008539BD"/>
    <w:rsid w:val="00857A4E"/>
    <w:rsid w:val="00857F81"/>
    <w:rsid w:val="00857FAE"/>
    <w:rsid w:val="00865488"/>
    <w:rsid w:val="00870183"/>
    <w:rsid w:val="00870E31"/>
    <w:rsid w:val="00871F32"/>
    <w:rsid w:val="008722DB"/>
    <w:rsid w:val="00872F0B"/>
    <w:rsid w:val="00873E74"/>
    <w:rsid w:val="008749F6"/>
    <w:rsid w:val="00875612"/>
    <w:rsid w:val="00880027"/>
    <w:rsid w:val="008802AE"/>
    <w:rsid w:val="0088426A"/>
    <w:rsid w:val="008A56B1"/>
    <w:rsid w:val="008A5766"/>
    <w:rsid w:val="008A6B8F"/>
    <w:rsid w:val="008B5990"/>
    <w:rsid w:val="008C6783"/>
    <w:rsid w:val="008D1E49"/>
    <w:rsid w:val="008D2C78"/>
    <w:rsid w:val="008E1B50"/>
    <w:rsid w:val="008E4547"/>
    <w:rsid w:val="008E4C50"/>
    <w:rsid w:val="008E5914"/>
    <w:rsid w:val="008E764F"/>
    <w:rsid w:val="008F2471"/>
    <w:rsid w:val="008F2BE9"/>
    <w:rsid w:val="008F3EED"/>
    <w:rsid w:val="008F7696"/>
    <w:rsid w:val="009006A1"/>
    <w:rsid w:val="00901A0B"/>
    <w:rsid w:val="009109C4"/>
    <w:rsid w:val="00913003"/>
    <w:rsid w:val="00914A01"/>
    <w:rsid w:val="00921D0C"/>
    <w:rsid w:val="00921EB1"/>
    <w:rsid w:val="00925459"/>
    <w:rsid w:val="00930D6E"/>
    <w:rsid w:val="00933AEC"/>
    <w:rsid w:val="009344AD"/>
    <w:rsid w:val="009403A1"/>
    <w:rsid w:val="009404B4"/>
    <w:rsid w:val="0094334D"/>
    <w:rsid w:val="00945072"/>
    <w:rsid w:val="00957F3A"/>
    <w:rsid w:val="00960AB6"/>
    <w:rsid w:val="00961C11"/>
    <w:rsid w:val="00961CEB"/>
    <w:rsid w:val="00965B2C"/>
    <w:rsid w:val="009669B7"/>
    <w:rsid w:val="0097110C"/>
    <w:rsid w:val="00971BA0"/>
    <w:rsid w:val="0097459F"/>
    <w:rsid w:val="00977197"/>
    <w:rsid w:val="0099052C"/>
    <w:rsid w:val="009A1783"/>
    <w:rsid w:val="009A191F"/>
    <w:rsid w:val="009A7B0E"/>
    <w:rsid w:val="009B1FC9"/>
    <w:rsid w:val="009B404E"/>
    <w:rsid w:val="009B50E0"/>
    <w:rsid w:val="009B5F43"/>
    <w:rsid w:val="009C0313"/>
    <w:rsid w:val="009C0C04"/>
    <w:rsid w:val="009C0FF9"/>
    <w:rsid w:val="009D75F8"/>
    <w:rsid w:val="009D7AA2"/>
    <w:rsid w:val="009E1FC2"/>
    <w:rsid w:val="009E62C3"/>
    <w:rsid w:val="009F1FCF"/>
    <w:rsid w:val="00A128B5"/>
    <w:rsid w:val="00A16813"/>
    <w:rsid w:val="00A2400F"/>
    <w:rsid w:val="00A27FBA"/>
    <w:rsid w:val="00A32A9C"/>
    <w:rsid w:val="00A37B09"/>
    <w:rsid w:val="00A40DDC"/>
    <w:rsid w:val="00A42C63"/>
    <w:rsid w:val="00A45614"/>
    <w:rsid w:val="00A47406"/>
    <w:rsid w:val="00A50188"/>
    <w:rsid w:val="00A60532"/>
    <w:rsid w:val="00A6709C"/>
    <w:rsid w:val="00A70813"/>
    <w:rsid w:val="00A770CD"/>
    <w:rsid w:val="00A8153D"/>
    <w:rsid w:val="00AA2A94"/>
    <w:rsid w:val="00AA5C19"/>
    <w:rsid w:val="00AB4E29"/>
    <w:rsid w:val="00AB76B1"/>
    <w:rsid w:val="00AB7CAC"/>
    <w:rsid w:val="00AB7DF4"/>
    <w:rsid w:val="00AC104E"/>
    <w:rsid w:val="00AC5AFE"/>
    <w:rsid w:val="00AC6508"/>
    <w:rsid w:val="00AD30DB"/>
    <w:rsid w:val="00AE7C39"/>
    <w:rsid w:val="00AF4378"/>
    <w:rsid w:val="00AF4E5C"/>
    <w:rsid w:val="00B0791F"/>
    <w:rsid w:val="00B11884"/>
    <w:rsid w:val="00B1347F"/>
    <w:rsid w:val="00B134E9"/>
    <w:rsid w:val="00B14371"/>
    <w:rsid w:val="00B20F96"/>
    <w:rsid w:val="00B25947"/>
    <w:rsid w:val="00B265D9"/>
    <w:rsid w:val="00B26FC4"/>
    <w:rsid w:val="00B27705"/>
    <w:rsid w:val="00B34E0C"/>
    <w:rsid w:val="00B413A6"/>
    <w:rsid w:val="00B41FC4"/>
    <w:rsid w:val="00B43905"/>
    <w:rsid w:val="00B47AA5"/>
    <w:rsid w:val="00B63714"/>
    <w:rsid w:val="00B64D59"/>
    <w:rsid w:val="00B66B11"/>
    <w:rsid w:val="00B6795F"/>
    <w:rsid w:val="00B729BA"/>
    <w:rsid w:val="00B75076"/>
    <w:rsid w:val="00B807D1"/>
    <w:rsid w:val="00B809E2"/>
    <w:rsid w:val="00B875E3"/>
    <w:rsid w:val="00B94C5B"/>
    <w:rsid w:val="00B9505F"/>
    <w:rsid w:val="00B9659F"/>
    <w:rsid w:val="00B97840"/>
    <w:rsid w:val="00BA2FEF"/>
    <w:rsid w:val="00BA6023"/>
    <w:rsid w:val="00BA60F0"/>
    <w:rsid w:val="00BA7572"/>
    <w:rsid w:val="00BB003E"/>
    <w:rsid w:val="00BB5646"/>
    <w:rsid w:val="00BB6A3D"/>
    <w:rsid w:val="00BC06F7"/>
    <w:rsid w:val="00BD1A5A"/>
    <w:rsid w:val="00BD2EF3"/>
    <w:rsid w:val="00BD6139"/>
    <w:rsid w:val="00BD6283"/>
    <w:rsid w:val="00BD64B6"/>
    <w:rsid w:val="00BD6C3C"/>
    <w:rsid w:val="00BD7AA6"/>
    <w:rsid w:val="00BE3EEF"/>
    <w:rsid w:val="00BF4D11"/>
    <w:rsid w:val="00C01A27"/>
    <w:rsid w:val="00C027E1"/>
    <w:rsid w:val="00C07838"/>
    <w:rsid w:val="00C07AD3"/>
    <w:rsid w:val="00C10251"/>
    <w:rsid w:val="00C104A0"/>
    <w:rsid w:val="00C107DE"/>
    <w:rsid w:val="00C21CEE"/>
    <w:rsid w:val="00C275AE"/>
    <w:rsid w:val="00C30F7D"/>
    <w:rsid w:val="00C32AC0"/>
    <w:rsid w:val="00C509A6"/>
    <w:rsid w:val="00C6013B"/>
    <w:rsid w:val="00C6229E"/>
    <w:rsid w:val="00C64383"/>
    <w:rsid w:val="00C65D2B"/>
    <w:rsid w:val="00C772B7"/>
    <w:rsid w:val="00C8292F"/>
    <w:rsid w:val="00C842C6"/>
    <w:rsid w:val="00C91110"/>
    <w:rsid w:val="00C93AC3"/>
    <w:rsid w:val="00C94632"/>
    <w:rsid w:val="00CA5734"/>
    <w:rsid w:val="00CA57D0"/>
    <w:rsid w:val="00CA5D3B"/>
    <w:rsid w:val="00CB2231"/>
    <w:rsid w:val="00CB463C"/>
    <w:rsid w:val="00CB6A80"/>
    <w:rsid w:val="00CB7D0D"/>
    <w:rsid w:val="00CC2CE7"/>
    <w:rsid w:val="00CC2D6F"/>
    <w:rsid w:val="00CC5743"/>
    <w:rsid w:val="00CC7921"/>
    <w:rsid w:val="00CC7EA0"/>
    <w:rsid w:val="00CD00BF"/>
    <w:rsid w:val="00CD6F11"/>
    <w:rsid w:val="00CE6F8D"/>
    <w:rsid w:val="00CF06B4"/>
    <w:rsid w:val="00CF0947"/>
    <w:rsid w:val="00CF129D"/>
    <w:rsid w:val="00CF1ADB"/>
    <w:rsid w:val="00CF2562"/>
    <w:rsid w:val="00CF3737"/>
    <w:rsid w:val="00D01ED2"/>
    <w:rsid w:val="00D01F83"/>
    <w:rsid w:val="00D0350D"/>
    <w:rsid w:val="00D037F9"/>
    <w:rsid w:val="00D042AC"/>
    <w:rsid w:val="00D04FE7"/>
    <w:rsid w:val="00D16E7C"/>
    <w:rsid w:val="00D2347A"/>
    <w:rsid w:val="00D260B1"/>
    <w:rsid w:val="00D302BC"/>
    <w:rsid w:val="00D343BC"/>
    <w:rsid w:val="00D45E52"/>
    <w:rsid w:val="00D508E9"/>
    <w:rsid w:val="00D55EF0"/>
    <w:rsid w:val="00D61CA5"/>
    <w:rsid w:val="00D6358F"/>
    <w:rsid w:val="00D650E0"/>
    <w:rsid w:val="00D7033F"/>
    <w:rsid w:val="00D70DC1"/>
    <w:rsid w:val="00D73998"/>
    <w:rsid w:val="00D74253"/>
    <w:rsid w:val="00D763CB"/>
    <w:rsid w:val="00D82943"/>
    <w:rsid w:val="00D84430"/>
    <w:rsid w:val="00D87BC0"/>
    <w:rsid w:val="00DA4C70"/>
    <w:rsid w:val="00DA587C"/>
    <w:rsid w:val="00DB2265"/>
    <w:rsid w:val="00DB5C70"/>
    <w:rsid w:val="00DB7244"/>
    <w:rsid w:val="00DC44E4"/>
    <w:rsid w:val="00DC4B3E"/>
    <w:rsid w:val="00DD1F1A"/>
    <w:rsid w:val="00DD391B"/>
    <w:rsid w:val="00DE3288"/>
    <w:rsid w:val="00DE4CD8"/>
    <w:rsid w:val="00DF5EDC"/>
    <w:rsid w:val="00E02845"/>
    <w:rsid w:val="00E14E0C"/>
    <w:rsid w:val="00E16EA7"/>
    <w:rsid w:val="00E3185C"/>
    <w:rsid w:val="00E31902"/>
    <w:rsid w:val="00E31932"/>
    <w:rsid w:val="00E33800"/>
    <w:rsid w:val="00E359B4"/>
    <w:rsid w:val="00E412BD"/>
    <w:rsid w:val="00E437F2"/>
    <w:rsid w:val="00E44223"/>
    <w:rsid w:val="00E448D4"/>
    <w:rsid w:val="00E5164D"/>
    <w:rsid w:val="00E660BD"/>
    <w:rsid w:val="00E67534"/>
    <w:rsid w:val="00E67C5F"/>
    <w:rsid w:val="00E71D1E"/>
    <w:rsid w:val="00E71D74"/>
    <w:rsid w:val="00E71F3D"/>
    <w:rsid w:val="00E91F43"/>
    <w:rsid w:val="00E93A45"/>
    <w:rsid w:val="00E96558"/>
    <w:rsid w:val="00E96F2D"/>
    <w:rsid w:val="00EA2AC2"/>
    <w:rsid w:val="00EA59EE"/>
    <w:rsid w:val="00EA648C"/>
    <w:rsid w:val="00EB3124"/>
    <w:rsid w:val="00EB3955"/>
    <w:rsid w:val="00EB6A45"/>
    <w:rsid w:val="00EB78F7"/>
    <w:rsid w:val="00EC08A1"/>
    <w:rsid w:val="00EC215C"/>
    <w:rsid w:val="00EC23AE"/>
    <w:rsid w:val="00EC511C"/>
    <w:rsid w:val="00EC5784"/>
    <w:rsid w:val="00ED2E71"/>
    <w:rsid w:val="00ED386E"/>
    <w:rsid w:val="00ED6478"/>
    <w:rsid w:val="00ED72B6"/>
    <w:rsid w:val="00ED76B7"/>
    <w:rsid w:val="00ED7B74"/>
    <w:rsid w:val="00EE3A79"/>
    <w:rsid w:val="00EF013D"/>
    <w:rsid w:val="00EF528A"/>
    <w:rsid w:val="00F05BBC"/>
    <w:rsid w:val="00F05CC8"/>
    <w:rsid w:val="00F1062B"/>
    <w:rsid w:val="00F13493"/>
    <w:rsid w:val="00F14C76"/>
    <w:rsid w:val="00F14D97"/>
    <w:rsid w:val="00F15AB3"/>
    <w:rsid w:val="00F16BF1"/>
    <w:rsid w:val="00F17ECE"/>
    <w:rsid w:val="00F266C7"/>
    <w:rsid w:val="00F30997"/>
    <w:rsid w:val="00F400BB"/>
    <w:rsid w:val="00F42331"/>
    <w:rsid w:val="00F43E61"/>
    <w:rsid w:val="00F46A89"/>
    <w:rsid w:val="00F476D8"/>
    <w:rsid w:val="00F50F3F"/>
    <w:rsid w:val="00F540AD"/>
    <w:rsid w:val="00F57AED"/>
    <w:rsid w:val="00F615C3"/>
    <w:rsid w:val="00F61E65"/>
    <w:rsid w:val="00F63506"/>
    <w:rsid w:val="00F650A0"/>
    <w:rsid w:val="00F66EDE"/>
    <w:rsid w:val="00F7050D"/>
    <w:rsid w:val="00F73805"/>
    <w:rsid w:val="00F74D01"/>
    <w:rsid w:val="00F74E3E"/>
    <w:rsid w:val="00F85CE2"/>
    <w:rsid w:val="00F87590"/>
    <w:rsid w:val="00F87743"/>
    <w:rsid w:val="00F96F49"/>
    <w:rsid w:val="00FA3A45"/>
    <w:rsid w:val="00FA5EB8"/>
    <w:rsid w:val="00FA6F91"/>
    <w:rsid w:val="00FA730B"/>
    <w:rsid w:val="00FC21D4"/>
    <w:rsid w:val="00FC3F71"/>
    <w:rsid w:val="00FC536E"/>
    <w:rsid w:val="00FC5D85"/>
    <w:rsid w:val="00FC72E7"/>
    <w:rsid w:val="00FC763E"/>
    <w:rsid w:val="00FC7DE4"/>
    <w:rsid w:val="00FD383F"/>
    <w:rsid w:val="00FD58F5"/>
    <w:rsid w:val="00FE53B9"/>
    <w:rsid w:val="00FE68D3"/>
    <w:rsid w:val="00FF0524"/>
    <w:rsid w:val="00FF0A69"/>
    <w:rsid w:val="00FF22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B7F"/>
  </w:style>
  <w:style w:type="table" w:customStyle="1" w:styleId="10">
    <w:name w:val="Сетка таблицы1"/>
    <w:basedOn w:val="a1"/>
    <w:next w:val="a3"/>
    <w:uiPriority w:val="59"/>
    <w:rsid w:val="00B25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14FD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B20F96"/>
    <w:pPr>
      <w:keepNext/>
      <w:spacing w:after="0" w:line="360" w:lineRule="auto"/>
      <w:ind w:firstLine="426"/>
      <w:outlineLvl w:val="1"/>
    </w:pPr>
    <w:rPr>
      <w:rFonts w:ascii="Times New Roman" w:eastAsia="Times New Roman" w:hAnsi="Times New Roman" w:cs="Times New Roman"/>
      <w:sz w:val="28"/>
      <w:szCs w:val="20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2E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ody Text"/>
    <w:basedOn w:val="a"/>
    <w:link w:val="a5"/>
    <w:rsid w:val="00464470"/>
    <w:pPr>
      <w:spacing w:after="0" w:line="240" w:lineRule="auto"/>
    </w:pPr>
    <w:rPr>
      <w:rFonts w:ascii="Times New Roman CYR" w:eastAsia="Times New Roman" w:hAnsi="Times New Roman CYR" w:cs="Times New Roman"/>
      <w:b/>
      <w:sz w:val="28"/>
      <w:szCs w:val="20"/>
    </w:rPr>
  </w:style>
  <w:style w:type="character" w:customStyle="1" w:styleId="a5">
    <w:name w:val="Основной текст Знак"/>
    <w:basedOn w:val="a0"/>
    <w:link w:val="a4"/>
    <w:rsid w:val="00464470"/>
    <w:rPr>
      <w:rFonts w:ascii="Times New Roman CYR" w:eastAsia="Times New Roman" w:hAnsi="Times New Roman CYR" w:cs="Times New Roman"/>
      <w:b/>
      <w:sz w:val="28"/>
      <w:szCs w:val="20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3640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640FB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6F516A"/>
  </w:style>
  <w:style w:type="paragraph" w:styleId="aa">
    <w:name w:val="footer"/>
    <w:basedOn w:val="a"/>
    <w:link w:val="ab"/>
    <w:uiPriority w:val="99"/>
    <w:unhideWhenUsed/>
    <w:rsid w:val="006F516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6F516A"/>
  </w:style>
  <w:style w:type="paragraph" w:styleId="ac">
    <w:name w:val="Plain Text"/>
    <w:aliases w:val="Plain Text Char"/>
    <w:basedOn w:val="a"/>
    <w:link w:val="ad"/>
    <w:rsid w:val="009A191F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d">
    <w:name w:val="Текст Знак"/>
    <w:aliases w:val="Plain Text Char Знак"/>
    <w:basedOn w:val="a0"/>
    <w:link w:val="ac"/>
    <w:rsid w:val="009A191F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">
    <w:name w:val="Обычный1"/>
    <w:rsid w:val="009A191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BodyText21">
    <w:name w:val="Body Text 21"/>
    <w:basedOn w:val="a"/>
    <w:rsid w:val="009A191F"/>
    <w:pPr>
      <w:spacing w:after="0" w:line="240" w:lineRule="auto"/>
      <w:jc w:val="both"/>
    </w:pPr>
    <w:rPr>
      <w:rFonts w:ascii="Aria Cyr" w:eastAsia="Times New Roman" w:hAnsi="Aria Cyr" w:cs="Times New Roman"/>
      <w:sz w:val="28"/>
      <w:szCs w:val="20"/>
    </w:rPr>
  </w:style>
  <w:style w:type="character" w:styleId="ae">
    <w:name w:val="annotation reference"/>
    <w:basedOn w:val="a0"/>
    <w:uiPriority w:val="99"/>
    <w:semiHidden/>
    <w:unhideWhenUsed/>
    <w:rsid w:val="00C91110"/>
    <w:rPr>
      <w:sz w:val="16"/>
      <w:szCs w:val="16"/>
    </w:rPr>
  </w:style>
  <w:style w:type="paragraph" w:styleId="af">
    <w:name w:val="annotation text"/>
    <w:basedOn w:val="a"/>
    <w:link w:val="af0"/>
    <w:unhideWhenUsed/>
    <w:rsid w:val="00C91110"/>
    <w:pPr>
      <w:spacing w:line="240" w:lineRule="auto"/>
    </w:pPr>
    <w:rPr>
      <w:sz w:val="20"/>
      <w:szCs w:val="20"/>
    </w:rPr>
  </w:style>
  <w:style w:type="character" w:customStyle="1" w:styleId="af0">
    <w:name w:val="Текст примечания Знак"/>
    <w:basedOn w:val="a0"/>
    <w:link w:val="af"/>
    <w:rsid w:val="00C91110"/>
    <w:rPr>
      <w:sz w:val="20"/>
      <w:szCs w:val="20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C91110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C91110"/>
    <w:rPr>
      <w:b/>
      <w:bCs/>
      <w:sz w:val="20"/>
      <w:szCs w:val="20"/>
    </w:rPr>
  </w:style>
  <w:style w:type="character" w:customStyle="1" w:styleId="8">
    <w:name w:val="Основной текст8"/>
    <w:basedOn w:val="a0"/>
    <w:rsid w:val="00E660BD"/>
    <w:rPr>
      <w:rFonts w:ascii="Times New Roman" w:eastAsia="Times New Roman" w:hAnsi="Times New Roman" w:cs="Times New Roman"/>
      <w:color w:val="000000"/>
      <w:spacing w:val="0"/>
      <w:w w:val="100"/>
      <w:position w:val="0"/>
      <w:sz w:val="20"/>
      <w:szCs w:val="20"/>
      <w:lang w:val="ru-RU" w:eastAsia="ru-RU" w:bidi="ru-RU"/>
    </w:rPr>
  </w:style>
  <w:style w:type="character" w:customStyle="1" w:styleId="20">
    <w:name w:val="Заголовок 2 Знак"/>
    <w:basedOn w:val="a0"/>
    <w:link w:val="2"/>
    <w:rsid w:val="00B20F96"/>
    <w:rPr>
      <w:rFonts w:ascii="Times New Roman" w:eastAsia="Times New Roman" w:hAnsi="Times New Roman" w:cs="Times New Roman"/>
      <w:sz w:val="28"/>
      <w:szCs w:val="20"/>
      <w:lang w:val="en-US" w:eastAsia="ru-RU"/>
    </w:rPr>
  </w:style>
  <w:style w:type="paragraph" w:styleId="af3">
    <w:name w:val="List Paragraph"/>
    <w:basedOn w:val="a"/>
    <w:uiPriority w:val="34"/>
    <w:qFormat/>
    <w:rsid w:val="008A56B1"/>
    <w:pPr>
      <w:ind w:left="720"/>
      <w:contextualSpacing/>
    </w:pPr>
  </w:style>
  <w:style w:type="paragraph" w:styleId="21">
    <w:name w:val="Body Text 2"/>
    <w:basedOn w:val="a"/>
    <w:link w:val="22"/>
    <w:uiPriority w:val="99"/>
    <w:semiHidden/>
    <w:unhideWhenUsed/>
    <w:rsid w:val="007F0B7F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semiHidden/>
    <w:rsid w:val="007F0B7F"/>
  </w:style>
  <w:style w:type="table" w:customStyle="1" w:styleId="10">
    <w:name w:val="Сетка таблицы1"/>
    <w:basedOn w:val="a1"/>
    <w:next w:val="a3"/>
    <w:uiPriority w:val="59"/>
    <w:rsid w:val="00B25947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4">
    <w:name w:val="No Spacing"/>
    <w:uiPriority w:val="1"/>
    <w:qFormat/>
    <w:rsid w:val="00314FD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57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06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72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1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637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oter" Target="footer2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9768ADD-5806-4643-8313-538B5CD297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4</Pages>
  <Words>649</Words>
  <Characters>3704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</Company>
  <LinksUpToDate>false</LinksUpToDate>
  <CharactersWithSpaces>4345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Gordeevkk</dc:creator>
  <cp:lastModifiedBy>Yarutkin</cp:lastModifiedBy>
  <cp:revision>14</cp:revision>
  <cp:lastPrinted>2023-05-29T07:22:00Z</cp:lastPrinted>
  <dcterms:created xsi:type="dcterms:W3CDTF">2023-05-24T12:25:00Z</dcterms:created>
  <dcterms:modified xsi:type="dcterms:W3CDTF">2023-08-24T10:24:00Z</dcterms:modified>
</cp:coreProperties>
</file>