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C5" w:rsidRPr="00911F48" w:rsidRDefault="003425E0" w:rsidP="003425E0">
      <w:pPr>
        <w:pStyle w:val="a3"/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bookmarkStart w:id="0" w:name="_GoBack"/>
      <w:bookmarkEnd w:id="0"/>
      <w:r w:rsidRPr="00911F48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3425E0" w:rsidRPr="00156C69" w:rsidRDefault="003425E0" w:rsidP="003425E0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425E0" w:rsidRPr="00156C69" w:rsidRDefault="003425E0" w:rsidP="003425E0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425E0" w:rsidRPr="00156C69" w:rsidRDefault="003425E0" w:rsidP="003425E0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DD6BC5" w:rsidRPr="003425E0" w:rsidRDefault="003425E0" w:rsidP="003425E0">
      <w:pPr>
        <w:jc w:val="center"/>
        <w:rPr>
          <w:b/>
          <w:color w:val="000000" w:themeColor="text1"/>
          <w:sz w:val="28"/>
          <w:szCs w:val="28"/>
        </w:rPr>
      </w:pPr>
      <w:r w:rsidRPr="008B74F0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D6BC5" w:rsidTr="00DD6BC5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BC5" w:rsidRDefault="00DD6BC5" w:rsidP="00DD6B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6BC5" w:rsidRDefault="00DD6BC5" w:rsidP="00DD6BC5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DD6BC5" w:rsidTr="00DD6BC5">
        <w:tc>
          <w:tcPr>
            <w:tcW w:w="5920" w:type="dxa"/>
            <w:hideMark/>
          </w:tcPr>
          <w:p w:rsidR="00DD6BC5" w:rsidRDefault="00DD6BC5" w:rsidP="000B3C0A">
            <w:pPr>
              <w:spacing w:after="120"/>
              <w:rPr>
                <w:b/>
                <w:sz w:val="28"/>
                <w:szCs w:val="28"/>
              </w:rPr>
            </w:pPr>
            <w:r w:rsidRPr="00DD6BC5">
              <w:rPr>
                <w:b/>
                <w:sz w:val="28"/>
                <w:szCs w:val="28"/>
              </w:rPr>
              <w:t>Доксициклина моногидрат</w:t>
            </w:r>
          </w:p>
        </w:tc>
        <w:tc>
          <w:tcPr>
            <w:tcW w:w="460" w:type="dxa"/>
          </w:tcPr>
          <w:p w:rsidR="00DD6BC5" w:rsidRDefault="00DD6BC5" w:rsidP="000B3C0A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DD6BC5" w:rsidRDefault="00DD6BC5" w:rsidP="000B3C0A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C43EED">
              <w:rPr>
                <w:b/>
                <w:sz w:val="28"/>
                <w:szCs w:val="28"/>
              </w:rPr>
              <w:t>.2.1.0311</w:t>
            </w:r>
          </w:p>
        </w:tc>
      </w:tr>
      <w:tr w:rsidR="00DD6BC5" w:rsidTr="00DD6BC5">
        <w:tc>
          <w:tcPr>
            <w:tcW w:w="5920" w:type="dxa"/>
            <w:hideMark/>
          </w:tcPr>
          <w:p w:rsidR="00DD6BC5" w:rsidRPr="00E14E76" w:rsidRDefault="00DD6BC5" w:rsidP="000B3C0A">
            <w:pPr>
              <w:spacing w:after="120"/>
              <w:rPr>
                <w:b/>
                <w:sz w:val="28"/>
                <w:szCs w:val="28"/>
              </w:rPr>
            </w:pPr>
            <w:r w:rsidRPr="00DD6BC5">
              <w:rPr>
                <w:b/>
                <w:sz w:val="28"/>
                <w:szCs w:val="28"/>
              </w:rPr>
              <w:t>Доксициклин</w:t>
            </w:r>
          </w:p>
        </w:tc>
        <w:tc>
          <w:tcPr>
            <w:tcW w:w="460" w:type="dxa"/>
          </w:tcPr>
          <w:p w:rsidR="00DD6BC5" w:rsidRDefault="00DD6BC5" w:rsidP="000B3C0A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D6BC5" w:rsidRDefault="00DD6BC5" w:rsidP="000B3C0A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DD6BC5" w:rsidTr="00DD6BC5">
        <w:tc>
          <w:tcPr>
            <w:tcW w:w="5920" w:type="dxa"/>
            <w:hideMark/>
          </w:tcPr>
          <w:p w:rsidR="00DD6BC5" w:rsidRPr="00E14E76" w:rsidRDefault="00DD6BC5" w:rsidP="000B3C0A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DD6BC5">
              <w:rPr>
                <w:b/>
                <w:sz w:val="28"/>
                <w:szCs w:val="28"/>
                <w:lang w:val="en-US"/>
              </w:rPr>
              <w:t>Doxycyclinum</w:t>
            </w:r>
            <w:r w:rsidRPr="00DD6BC5">
              <w:rPr>
                <w:b/>
                <w:sz w:val="28"/>
                <w:szCs w:val="28"/>
              </w:rPr>
              <w:t xml:space="preserve"> </w:t>
            </w:r>
            <w:r w:rsidRPr="00DD6BC5">
              <w:rPr>
                <w:b/>
                <w:sz w:val="28"/>
                <w:szCs w:val="28"/>
                <w:lang w:val="en-US"/>
              </w:rPr>
              <w:t>monohydricum</w:t>
            </w:r>
          </w:p>
        </w:tc>
        <w:tc>
          <w:tcPr>
            <w:tcW w:w="460" w:type="dxa"/>
          </w:tcPr>
          <w:p w:rsidR="00DD6BC5" w:rsidRDefault="00DD6BC5" w:rsidP="000B3C0A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DD6BC5" w:rsidRPr="007A07CB" w:rsidRDefault="00DD6BC5" w:rsidP="000B3C0A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DD6BC5" w:rsidRDefault="00DD6BC5" w:rsidP="00DD6BC5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25E0" w:rsidTr="00156C6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25E0" w:rsidRDefault="003425E0" w:rsidP="006274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6C69" w:rsidRPr="00156C69" w:rsidRDefault="00156C69" w:rsidP="00156C69">
      <w:pPr>
        <w:spacing w:line="120" w:lineRule="exact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6BC5" w:rsidTr="003425E0">
        <w:tc>
          <w:tcPr>
            <w:tcW w:w="9571" w:type="dxa"/>
            <w:gridSpan w:val="2"/>
          </w:tcPr>
          <w:bookmarkStart w:id="1" w:name="OLE_LINK1"/>
          <w:bookmarkStart w:id="2" w:name="OLE_LINK2"/>
          <w:p w:rsidR="00DD6BC5" w:rsidRPr="000B3C0A" w:rsidRDefault="00DD6BC5" w:rsidP="00DD6BC5">
            <w:pPr>
              <w:jc w:val="center"/>
              <w:rPr>
                <w:sz w:val="28"/>
                <w:szCs w:val="28"/>
              </w:rPr>
            </w:pPr>
            <w:r w:rsidRPr="000B3C0A">
              <w:rPr>
                <w:sz w:val="28"/>
                <w:szCs w:val="28"/>
              </w:rPr>
              <w:object w:dxaOrig="4815" w:dyaOrig="2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05pt;height:105.8pt" o:ole="">
                  <v:imagedata r:id="rId8" o:title=""/>
                </v:shape>
                <o:OLEObject Type="Embed" ProgID="ChemWindow.Document" ShapeID="_x0000_i1025" DrawAspect="Content" ObjectID="_1754388629" r:id="rId9"/>
              </w:object>
            </w:r>
            <w:bookmarkEnd w:id="1"/>
            <w:bookmarkEnd w:id="2"/>
          </w:p>
          <w:p w:rsidR="00DD6BC5" w:rsidRPr="006918A8" w:rsidRDefault="00DD6BC5" w:rsidP="00DD6BC5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</w:tr>
      <w:tr w:rsidR="00DD6BC5" w:rsidTr="003425E0">
        <w:tc>
          <w:tcPr>
            <w:tcW w:w="4785" w:type="dxa"/>
          </w:tcPr>
          <w:p w:rsidR="00034D36" w:rsidRPr="00A90692" w:rsidRDefault="00DD6BC5" w:rsidP="00034D36">
            <w:pPr>
              <w:rPr>
                <w:sz w:val="28"/>
              </w:rPr>
            </w:pPr>
            <w:r w:rsidRPr="00DD6BC5">
              <w:rPr>
                <w:sz w:val="28"/>
                <w:lang w:val="en-US"/>
              </w:rPr>
              <w:t>C</w:t>
            </w:r>
            <w:r w:rsidRPr="00DD6BC5">
              <w:rPr>
                <w:sz w:val="28"/>
                <w:vertAlign w:val="subscript"/>
                <w:lang w:val="en-US"/>
              </w:rPr>
              <w:t>22</w:t>
            </w:r>
            <w:r w:rsidRPr="00DD6BC5">
              <w:rPr>
                <w:sz w:val="28"/>
                <w:lang w:val="en-US"/>
              </w:rPr>
              <w:t>H</w:t>
            </w:r>
            <w:r w:rsidRPr="00DD6BC5">
              <w:rPr>
                <w:sz w:val="28"/>
                <w:vertAlign w:val="subscript"/>
                <w:lang w:val="en-US"/>
              </w:rPr>
              <w:t>24</w:t>
            </w:r>
            <w:r w:rsidRPr="00DD6BC5">
              <w:rPr>
                <w:sz w:val="28"/>
                <w:lang w:val="en-US"/>
              </w:rPr>
              <w:t>N</w:t>
            </w:r>
            <w:r w:rsidRPr="00DD6BC5">
              <w:rPr>
                <w:sz w:val="28"/>
                <w:vertAlign w:val="subscript"/>
                <w:lang w:val="en-US"/>
              </w:rPr>
              <w:t>2</w:t>
            </w:r>
            <w:r w:rsidRPr="00DD6BC5">
              <w:rPr>
                <w:sz w:val="28"/>
                <w:lang w:val="en-US"/>
              </w:rPr>
              <w:t>O</w:t>
            </w:r>
            <w:r w:rsidRPr="00DD6BC5">
              <w:rPr>
                <w:sz w:val="28"/>
                <w:vertAlign w:val="subscript"/>
                <w:lang w:val="en-US"/>
              </w:rPr>
              <w:t>8</w:t>
            </w:r>
            <w:r w:rsidRPr="00DD6BC5">
              <w:rPr>
                <w:sz w:val="28"/>
                <w:lang w:val="en-US"/>
              </w:rPr>
              <w:t>·H</w:t>
            </w:r>
            <w:r w:rsidRPr="00DD6BC5">
              <w:rPr>
                <w:sz w:val="28"/>
                <w:vertAlign w:val="subscript"/>
              </w:rPr>
              <w:t>2</w:t>
            </w:r>
            <w:r w:rsidRPr="00DD6BC5">
              <w:rPr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DD6BC5" w:rsidRPr="00D754D7" w:rsidRDefault="00DD6BC5" w:rsidP="00034D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 w:rsidRPr="00DD6BC5">
              <w:rPr>
                <w:sz w:val="28"/>
                <w:lang w:val="en-US"/>
              </w:rPr>
              <w:t xml:space="preserve"> </w:t>
            </w:r>
            <w:r w:rsidRPr="00DD6BC5">
              <w:rPr>
                <w:sz w:val="28"/>
                <w:szCs w:val="28"/>
                <w:lang w:val="en-US"/>
              </w:rPr>
              <w:t>462,</w:t>
            </w:r>
            <w:r w:rsidRPr="00DD6BC5">
              <w:rPr>
                <w:sz w:val="28"/>
                <w:szCs w:val="28"/>
              </w:rPr>
              <w:t>4</w:t>
            </w:r>
            <w:r w:rsidR="00E104A9">
              <w:rPr>
                <w:sz w:val="28"/>
                <w:szCs w:val="28"/>
              </w:rPr>
              <w:t>5</w:t>
            </w:r>
          </w:p>
        </w:tc>
      </w:tr>
      <w:tr w:rsidR="00A90692" w:rsidTr="003425E0">
        <w:tc>
          <w:tcPr>
            <w:tcW w:w="4785" w:type="dxa"/>
          </w:tcPr>
          <w:p w:rsidR="00A90692" w:rsidRPr="00DD6BC5" w:rsidRDefault="00A90692" w:rsidP="00034D3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[</w:t>
            </w:r>
            <w:r>
              <w:rPr>
                <w:sz w:val="28"/>
              </w:rPr>
              <w:t>17086-28-1</w:t>
            </w:r>
            <w:r>
              <w:rPr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A90692" w:rsidRDefault="00A90692" w:rsidP="00034D36">
            <w:pPr>
              <w:jc w:val="right"/>
              <w:rPr>
                <w:sz w:val="28"/>
                <w:szCs w:val="28"/>
              </w:rPr>
            </w:pPr>
          </w:p>
        </w:tc>
      </w:tr>
    </w:tbl>
    <w:p w:rsidR="00DD6BC5" w:rsidRPr="00DD6BC5" w:rsidRDefault="00DD6BC5" w:rsidP="000B3C0A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582" w:rsidRDefault="00034D36" w:rsidP="000B3C0A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350582" w:rsidRDefault="00034D36" w:rsidP="000B3C0A">
      <w:pPr>
        <w:pStyle w:val="31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50582">
        <w:rPr>
          <w:rFonts w:ascii="Times New Roman" w:hAnsi="Times New Roman"/>
          <w:sz w:val="28"/>
          <w:szCs w:val="28"/>
        </w:rPr>
        <w:t>(4</w:t>
      </w:r>
      <w:r w:rsidRPr="00034D3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50582">
        <w:rPr>
          <w:rFonts w:ascii="Times New Roman" w:hAnsi="Times New Roman"/>
          <w:sz w:val="28"/>
          <w:szCs w:val="28"/>
        </w:rPr>
        <w:t>,4</w:t>
      </w:r>
      <w:r w:rsidRPr="00034D36">
        <w:rPr>
          <w:rFonts w:ascii="Times New Roman" w:hAnsi="Times New Roman"/>
          <w:sz w:val="28"/>
          <w:szCs w:val="28"/>
          <w:lang w:val="en-US"/>
        </w:rPr>
        <w:t>a</w:t>
      </w:r>
      <w:r w:rsidRPr="00034D3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50582">
        <w:rPr>
          <w:rFonts w:ascii="Times New Roman" w:hAnsi="Times New Roman"/>
          <w:sz w:val="28"/>
          <w:szCs w:val="28"/>
        </w:rPr>
        <w:t>,5</w:t>
      </w:r>
      <w:r w:rsidRPr="00034D3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50582">
        <w:rPr>
          <w:rFonts w:ascii="Times New Roman" w:hAnsi="Times New Roman"/>
          <w:sz w:val="28"/>
          <w:szCs w:val="28"/>
        </w:rPr>
        <w:t>,5</w:t>
      </w:r>
      <w:r w:rsidRPr="00034D36">
        <w:rPr>
          <w:rFonts w:ascii="Times New Roman" w:hAnsi="Times New Roman"/>
          <w:sz w:val="28"/>
          <w:szCs w:val="28"/>
          <w:lang w:val="en-US"/>
        </w:rPr>
        <w:t>a</w:t>
      </w:r>
      <w:r w:rsidRPr="00034D3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50582">
        <w:rPr>
          <w:rFonts w:ascii="Times New Roman" w:hAnsi="Times New Roman"/>
          <w:sz w:val="28"/>
          <w:szCs w:val="28"/>
        </w:rPr>
        <w:t>,6</w:t>
      </w:r>
      <w:r w:rsidRPr="00034D3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50582">
        <w:rPr>
          <w:rFonts w:ascii="Times New Roman" w:hAnsi="Times New Roman"/>
          <w:sz w:val="28"/>
          <w:szCs w:val="28"/>
        </w:rPr>
        <w:t>,12</w:t>
      </w:r>
      <w:r w:rsidRPr="00034D36">
        <w:rPr>
          <w:rFonts w:ascii="Times New Roman" w:hAnsi="Times New Roman"/>
          <w:sz w:val="28"/>
          <w:szCs w:val="28"/>
          <w:lang w:val="en-US"/>
        </w:rPr>
        <w:t>a</w:t>
      </w:r>
      <w:r w:rsidRPr="00034D3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50582">
        <w:rPr>
          <w:rFonts w:ascii="Times New Roman" w:hAnsi="Times New Roman"/>
          <w:sz w:val="28"/>
          <w:szCs w:val="28"/>
        </w:rPr>
        <w:t>)-3,5,10,12,12</w:t>
      </w:r>
      <w:r w:rsidRPr="00034D36">
        <w:rPr>
          <w:rFonts w:ascii="Times New Roman" w:hAnsi="Times New Roman"/>
          <w:sz w:val="28"/>
          <w:szCs w:val="28"/>
          <w:lang w:val="en-US"/>
        </w:rPr>
        <w:t>a</w:t>
      </w:r>
      <w:r w:rsidR="00E104A9" w:rsidRPr="00350582">
        <w:rPr>
          <w:rFonts w:ascii="Times New Roman" w:hAnsi="Times New Roman"/>
          <w:sz w:val="28"/>
          <w:szCs w:val="28"/>
        </w:rPr>
        <w:t>-</w:t>
      </w:r>
      <w:r w:rsidR="00E104A9">
        <w:rPr>
          <w:rFonts w:ascii="Times New Roman" w:hAnsi="Times New Roman"/>
          <w:sz w:val="28"/>
          <w:szCs w:val="28"/>
        </w:rPr>
        <w:t>Пентагидрокси</w:t>
      </w:r>
      <w:r w:rsidR="00E104A9" w:rsidRPr="00350582">
        <w:rPr>
          <w:rFonts w:ascii="Times New Roman" w:hAnsi="Times New Roman"/>
          <w:sz w:val="28"/>
          <w:szCs w:val="28"/>
        </w:rPr>
        <w:t>-4</w:t>
      </w:r>
      <w:r w:rsidR="008C1E4D" w:rsidRPr="00350582">
        <w:rPr>
          <w:rFonts w:ascii="Times New Roman" w:hAnsi="Times New Roman"/>
          <w:sz w:val="28"/>
          <w:szCs w:val="28"/>
        </w:rPr>
        <w:t>-</w:t>
      </w:r>
      <w:r w:rsidRPr="00350582">
        <w:rPr>
          <w:rFonts w:ascii="Times New Roman" w:hAnsi="Times New Roman"/>
          <w:sz w:val="28"/>
          <w:szCs w:val="28"/>
        </w:rPr>
        <w:t>(</w:t>
      </w:r>
      <w:r w:rsidRPr="00034D36">
        <w:rPr>
          <w:rFonts w:ascii="Times New Roman" w:hAnsi="Times New Roman"/>
          <w:sz w:val="28"/>
          <w:szCs w:val="28"/>
        </w:rPr>
        <w:t>диметиламино</w:t>
      </w:r>
      <w:r w:rsidRPr="00350582">
        <w:rPr>
          <w:rFonts w:ascii="Times New Roman" w:hAnsi="Times New Roman"/>
          <w:sz w:val="28"/>
          <w:szCs w:val="28"/>
        </w:rPr>
        <w:t>)-6-</w:t>
      </w:r>
      <w:r w:rsidRPr="00034D36">
        <w:rPr>
          <w:rFonts w:ascii="Times New Roman" w:hAnsi="Times New Roman"/>
          <w:sz w:val="28"/>
          <w:szCs w:val="28"/>
        </w:rPr>
        <w:t>метил</w:t>
      </w:r>
      <w:r w:rsidRPr="00350582">
        <w:rPr>
          <w:rFonts w:ascii="Times New Roman" w:hAnsi="Times New Roman"/>
          <w:sz w:val="28"/>
          <w:szCs w:val="28"/>
        </w:rPr>
        <w:t>-1,11-</w:t>
      </w:r>
      <w:r w:rsidRPr="00034D36">
        <w:rPr>
          <w:rFonts w:ascii="Times New Roman" w:hAnsi="Times New Roman"/>
          <w:sz w:val="28"/>
          <w:szCs w:val="28"/>
        </w:rPr>
        <w:t>диоксо</w:t>
      </w:r>
      <w:r w:rsidRPr="00350582">
        <w:rPr>
          <w:rFonts w:ascii="Times New Roman" w:hAnsi="Times New Roman"/>
          <w:sz w:val="28"/>
          <w:szCs w:val="28"/>
        </w:rPr>
        <w:t>-1,4,4</w:t>
      </w:r>
      <w:r w:rsidRPr="00034D36">
        <w:rPr>
          <w:rFonts w:ascii="Times New Roman" w:hAnsi="Times New Roman"/>
          <w:sz w:val="28"/>
          <w:szCs w:val="28"/>
          <w:lang w:val="en-US"/>
        </w:rPr>
        <w:t>a</w:t>
      </w:r>
      <w:r w:rsidRPr="00350582">
        <w:rPr>
          <w:rFonts w:ascii="Times New Roman" w:hAnsi="Times New Roman"/>
          <w:sz w:val="28"/>
          <w:szCs w:val="28"/>
        </w:rPr>
        <w:t>,5,5</w:t>
      </w:r>
      <w:r w:rsidRPr="00034D36">
        <w:rPr>
          <w:rFonts w:ascii="Times New Roman" w:hAnsi="Times New Roman"/>
          <w:sz w:val="28"/>
          <w:szCs w:val="28"/>
          <w:lang w:val="en-US"/>
        </w:rPr>
        <w:t>a</w:t>
      </w:r>
      <w:r w:rsidRPr="00350582">
        <w:rPr>
          <w:rFonts w:ascii="Times New Roman" w:hAnsi="Times New Roman"/>
          <w:sz w:val="28"/>
          <w:szCs w:val="28"/>
        </w:rPr>
        <w:t>,6,11,12</w:t>
      </w:r>
      <w:r w:rsidRPr="00034D36">
        <w:rPr>
          <w:rFonts w:ascii="Times New Roman" w:hAnsi="Times New Roman"/>
          <w:sz w:val="28"/>
          <w:szCs w:val="28"/>
          <w:lang w:val="en-US"/>
        </w:rPr>
        <w:t>a</w:t>
      </w:r>
      <w:r w:rsidRPr="00350582">
        <w:rPr>
          <w:rFonts w:ascii="Times New Roman" w:hAnsi="Times New Roman"/>
          <w:sz w:val="28"/>
          <w:szCs w:val="28"/>
        </w:rPr>
        <w:t>-</w:t>
      </w:r>
      <w:r w:rsidRPr="00034D36">
        <w:rPr>
          <w:rFonts w:ascii="Times New Roman" w:hAnsi="Times New Roman"/>
          <w:sz w:val="28"/>
          <w:szCs w:val="28"/>
        </w:rPr>
        <w:t>октагидротетрацен</w:t>
      </w:r>
      <w:r w:rsidRPr="00350582">
        <w:rPr>
          <w:rFonts w:ascii="Times New Roman" w:hAnsi="Times New Roman"/>
          <w:sz w:val="28"/>
          <w:szCs w:val="28"/>
        </w:rPr>
        <w:t>-2-</w:t>
      </w:r>
      <w:r w:rsidRPr="00034D36">
        <w:rPr>
          <w:rFonts w:ascii="Times New Roman" w:hAnsi="Times New Roman"/>
          <w:sz w:val="28"/>
          <w:szCs w:val="28"/>
        </w:rPr>
        <w:t>карбоксамид</w:t>
      </w:r>
      <w:r w:rsidRPr="00350582">
        <w:rPr>
          <w:rFonts w:ascii="Times New Roman" w:hAnsi="Times New Roman"/>
          <w:sz w:val="28"/>
          <w:szCs w:val="28"/>
        </w:rPr>
        <w:t xml:space="preserve">, </w:t>
      </w:r>
      <w:r w:rsidRPr="00034D36">
        <w:rPr>
          <w:rFonts w:ascii="Times New Roman" w:hAnsi="Times New Roman"/>
          <w:sz w:val="28"/>
          <w:szCs w:val="28"/>
        </w:rPr>
        <w:t>моногидрат</w:t>
      </w:r>
      <w:r w:rsidR="00350582">
        <w:rPr>
          <w:rFonts w:ascii="Times New Roman" w:hAnsi="Times New Roman"/>
          <w:sz w:val="28"/>
          <w:szCs w:val="28"/>
        </w:rPr>
        <w:t>.</w:t>
      </w:r>
    </w:p>
    <w:p w:rsidR="0032608A" w:rsidRPr="00DD6BC5" w:rsidRDefault="00976458" w:rsidP="000B3C0A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458">
        <w:rPr>
          <w:rFonts w:ascii="Times New Roman" w:hAnsi="Times New Roman"/>
          <w:sz w:val="28"/>
          <w:szCs w:val="28"/>
        </w:rPr>
        <w:t>Полусинтетический продукт из продукта ферментации</w:t>
      </w:r>
      <w:r>
        <w:rPr>
          <w:rFonts w:ascii="Times New Roman" w:hAnsi="Times New Roman"/>
          <w:szCs w:val="28"/>
        </w:rPr>
        <w:t>.</w:t>
      </w:r>
      <w:r w:rsidR="006E2783">
        <w:rPr>
          <w:rFonts w:ascii="Times New Roman" w:hAnsi="Times New Roman"/>
          <w:szCs w:val="28"/>
        </w:rPr>
        <w:t xml:space="preserve"> </w:t>
      </w:r>
      <w:r w:rsidR="007E2272" w:rsidRPr="00DD6BC5">
        <w:rPr>
          <w:rFonts w:ascii="Times New Roman" w:hAnsi="Times New Roman"/>
          <w:sz w:val="28"/>
          <w:szCs w:val="28"/>
          <w:lang w:val="en-US"/>
        </w:rPr>
        <w:t>C</w:t>
      </w:r>
      <w:r w:rsidR="0032608A" w:rsidRPr="00DD6BC5">
        <w:rPr>
          <w:rFonts w:ascii="Times New Roman" w:hAnsi="Times New Roman"/>
          <w:sz w:val="28"/>
          <w:szCs w:val="28"/>
        </w:rPr>
        <w:t xml:space="preserve">одержит не менее </w:t>
      </w:r>
      <w:r w:rsidR="008B6242" w:rsidRPr="00DD6BC5">
        <w:rPr>
          <w:rFonts w:ascii="Times New Roman" w:hAnsi="Times New Roman"/>
          <w:sz w:val="28"/>
          <w:szCs w:val="28"/>
        </w:rPr>
        <w:t>95</w:t>
      </w:r>
      <w:proofErr w:type="gramStart"/>
      <w:r w:rsidR="0032608A" w:rsidRPr="00DD6BC5">
        <w:rPr>
          <w:rFonts w:ascii="Times New Roman" w:hAnsi="Times New Roman"/>
          <w:sz w:val="28"/>
          <w:szCs w:val="28"/>
        </w:rPr>
        <w:t>,0</w:t>
      </w:r>
      <w:proofErr w:type="gramEnd"/>
      <w:r w:rsidR="0070105C" w:rsidRPr="00DD6BC5">
        <w:rPr>
          <w:rFonts w:ascii="Times New Roman" w:hAnsi="Times New Roman"/>
          <w:sz w:val="28"/>
          <w:szCs w:val="28"/>
        </w:rPr>
        <w:t> </w:t>
      </w:r>
      <w:r w:rsidR="0032608A" w:rsidRPr="00DD6BC5">
        <w:rPr>
          <w:rFonts w:ascii="Times New Roman" w:hAnsi="Times New Roman"/>
          <w:sz w:val="28"/>
          <w:szCs w:val="28"/>
        </w:rPr>
        <w:t xml:space="preserve">% </w:t>
      </w:r>
      <w:r w:rsidR="0042221A" w:rsidRPr="00DD6BC5">
        <w:rPr>
          <w:rFonts w:ascii="Times New Roman" w:hAnsi="Times New Roman"/>
          <w:sz w:val="28"/>
          <w:szCs w:val="28"/>
        </w:rPr>
        <w:t xml:space="preserve">и не более </w:t>
      </w:r>
      <w:r w:rsidR="003A2DBF" w:rsidRPr="00DD6BC5">
        <w:rPr>
          <w:rFonts w:ascii="Times New Roman" w:hAnsi="Times New Roman"/>
          <w:sz w:val="28"/>
          <w:szCs w:val="28"/>
        </w:rPr>
        <w:t>102</w:t>
      </w:r>
      <w:r w:rsidR="0042221A" w:rsidRPr="00DD6BC5">
        <w:rPr>
          <w:rFonts w:ascii="Times New Roman" w:hAnsi="Times New Roman"/>
          <w:sz w:val="28"/>
          <w:szCs w:val="28"/>
        </w:rPr>
        <w:t>,0</w:t>
      </w:r>
      <w:r w:rsidR="0070105C" w:rsidRPr="00DD6BC5">
        <w:rPr>
          <w:rFonts w:ascii="Times New Roman" w:hAnsi="Times New Roman"/>
          <w:sz w:val="28"/>
          <w:szCs w:val="28"/>
        </w:rPr>
        <w:t> </w:t>
      </w:r>
      <w:r w:rsidR="0042221A" w:rsidRPr="00DD6BC5">
        <w:rPr>
          <w:rFonts w:ascii="Times New Roman" w:hAnsi="Times New Roman"/>
          <w:sz w:val="28"/>
          <w:szCs w:val="28"/>
        </w:rPr>
        <w:t xml:space="preserve">% </w:t>
      </w:r>
      <w:r w:rsidR="008B6242" w:rsidRPr="00DD6BC5">
        <w:rPr>
          <w:rFonts w:ascii="Times New Roman" w:hAnsi="Times New Roman"/>
          <w:sz w:val="28"/>
          <w:szCs w:val="28"/>
        </w:rPr>
        <w:t>доксициклина</w:t>
      </w:r>
      <w:r w:rsidR="00BA4FCD" w:rsidRPr="00DD6BC5">
        <w:rPr>
          <w:rFonts w:ascii="Times New Roman" w:hAnsi="Times New Roman"/>
          <w:sz w:val="28"/>
          <w:szCs w:val="28"/>
        </w:rPr>
        <w:t xml:space="preserve"> </w:t>
      </w:r>
      <w:r w:rsidR="008B6242" w:rsidRPr="00DD6BC5">
        <w:rPr>
          <w:rFonts w:ascii="Times New Roman" w:hAnsi="Times New Roman"/>
          <w:sz w:val="28"/>
          <w:szCs w:val="28"/>
          <w:lang w:val="en-US"/>
        </w:rPr>
        <w:t>C</w:t>
      </w:r>
      <w:r w:rsidR="008B6242" w:rsidRPr="00DD6BC5">
        <w:rPr>
          <w:rFonts w:ascii="Times New Roman" w:hAnsi="Times New Roman"/>
          <w:sz w:val="28"/>
          <w:szCs w:val="28"/>
          <w:vertAlign w:val="subscript"/>
        </w:rPr>
        <w:t>22</w:t>
      </w:r>
      <w:r w:rsidR="008B6242" w:rsidRPr="00DD6BC5">
        <w:rPr>
          <w:rFonts w:ascii="Times New Roman" w:hAnsi="Times New Roman"/>
          <w:sz w:val="28"/>
          <w:szCs w:val="28"/>
          <w:lang w:val="en-US"/>
        </w:rPr>
        <w:t>H</w:t>
      </w:r>
      <w:r w:rsidR="008B6242" w:rsidRPr="00DD6BC5">
        <w:rPr>
          <w:rFonts w:ascii="Times New Roman" w:hAnsi="Times New Roman"/>
          <w:sz w:val="28"/>
          <w:szCs w:val="28"/>
          <w:vertAlign w:val="subscript"/>
        </w:rPr>
        <w:t>24</w:t>
      </w:r>
      <w:r w:rsidR="008B6242" w:rsidRPr="00DD6BC5">
        <w:rPr>
          <w:rFonts w:ascii="Times New Roman" w:hAnsi="Times New Roman"/>
          <w:sz w:val="28"/>
          <w:szCs w:val="28"/>
          <w:lang w:val="en-US"/>
        </w:rPr>
        <w:t>N</w:t>
      </w:r>
      <w:r w:rsidR="008B6242" w:rsidRPr="00DD6BC5">
        <w:rPr>
          <w:rFonts w:ascii="Times New Roman" w:hAnsi="Times New Roman"/>
          <w:sz w:val="28"/>
          <w:szCs w:val="28"/>
          <w:vertAlign w:val="subscript"/>
        </w:rPr>
        <w:t>2</w:t>
      </w:r>
      <w:r w:rsidR="008B6242" w:rsidRPr="00DD6BC5">
        <w:rPr>
          <w:rFonts w:ascii="Times New Roman" w:hAnsi="Times New Roman"/>
          <w:sz w:val="28"/>
          <w:szCs w:val="28"/>
          <w:lang w:val="en-US"/>
        </w:rPr>
        <w:t>O</w:t>
      </w:r>
      <w:r w:rsidR="008B6242" w:rsidRPr="00DD6BC5">
        <w:rPr>
          <w:rFonts w:ascii="Times New Roman" w:hAnsi="Times New Roman"/>
          <w:sz w:val="28"/>
          <w:szCs w:val="28"/>
          <w:vertAlign w:val="subscript"/>
        </w:rPr>
        <w:t xml:space="preserve">8 </w:t>
      </w:r>
      <w:r w:rsidR="000B3C0A">
        <w:rPr>
          <w:rFonts w:ascii="Times New Roman" w:hAnsi="Times New Roman"/>
          <w:sz w:val="28"/>
          <w:szCs w:val="28"/>
        </w:rPr>
        <w:t>в пересчё</w:t>
      </w:r>
      <w:r w:rsidR="0032608A" w:rsidRPr="00DD6BC5">
        <w:rPr>
          <w:rFonts w:ascii="Times New Roman" w:hAnsi="Times New Roman"/>
          <w:sz w:val="28"/>
          <w:szCs w:val="28"/>
        </w:rPr>
        <w:t xml:space="preserve">те на </w:t>
      </w:r>
      <w:r w:rsidR="008B6242" w:rsidRPr="00DD6BC5">
        <w:rPr>
          <w:rFonts w:ascii="Times New Roman" w:hAnsi="Times New Roman"/>
          <w:sz w:val="28"/>
          <w:szCs w:val="28"/>
        </w:rPr>
        <w:t xml:space="preserve">безводное и свободное от остаточных </w:t>
      </w:r>
      <w:r w:rsidR="00E104A9">
        <w:rPr>
          <w:rFonts w:ascii="Times New Roman" w:hAnsi="Times New Roman"/>
          <w:sz w:val="28"/>
          <w:szCs w:val="28"/>
        </w:rPr>
        <w:t xml:space="preserve">органических </w:t>
      </w:r>
      <w:r w:rsidR="008B6242" w:rsidRPr="00DD6BC5">
        <w:rPr>
          <w:rFonts w:ascii="Times New Roman" w:hAnsi="Times New Roman"/>
          <w:sz w:val="28"/>
          <w:szCs w:val="28"/>
        </w:rPr>
        <w:t>растворителей</w:t>
      </w:r>
      <w:r w:rsidR="0032608A" w:rsidRPr="00DD6BC5">
        <w:rPr>
          <w:rFonts w:ascii="Times New Roman" w:hAnsi="Times New Roman"/>
          <w:sz w:val="28"/>
          <w:szCs w:val="28"/>
        </w:rPr>
        <w:t xml:space="preserve"> вещество.</w:t>
      </w:r>
    </w:p>
    <w:p w:rsidR="0032608A" w:rsidRPr="00E104A9" w:rsidRDefault="00E104A9" w:rsidP="000B3C0A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4A9">
        <w:rPr>
          <w:rFonts w:ascii="Times New Roman" w:hAnsi="Times New Roman"/>
          <w:sz w:val="28"/>
          <w:szCs w:val="28"/>
        </w:rPr>
        <w:t>СВОЙСТВА</w:t>
      </w:r>
    </w:p>
    <w:p w:rsidR="0032608A" w:rsidRPr="00DD6BC5" w:rsidRDefault="0032608A" w:rsidP="000B3C0A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BC5">
        <w:rPr>
          <w:rFonts w:ascii="Times New Roman" w:hAnsi="Times New Roman"/>
          <w:b/>
          <w:sz w:val="28"/>
          <w:szCs w:val="28"/>
        </w:rPr>
        <w:t>Описание</w:t>
      </w:r>
      <w:r w:rsidRPr="00DD6BC5">
        <w:rPr>
          <w:rFonts w:ascii="Times New Roman" w:hAnsi="Times New Roman"/>
          <w:sz w:val="28"/>
          <w:szCs w:val="28"/>
        </w:rPr>
        <w:t xml:space="preserve">. </w:t>
      </w:r>
      <w:r w:rsidR="00034D36">
        <w:rPr>
          <w:rFonts w:ascii="Times New Roman" w:hAnsi="Times New Roman"/>
          <w:sz w:val="28"/>
          <w:szCs w:val="28"/>
        </w:rPr>
        <w:t>Ж</w:t>
      </w:r>
      <w:r w:rsidR="00B441ED">
        <w:rPr>
          <w:rFonts w:ascii="Times New Roman" w:hAnsi="Times New Roman"/>
          <w:sz w:val="28"/>
          <w:szCs w:val="28"/>
        </w:rPr>
        <w:t>ё</w:t>
      </w:r>
      <w:r w:rsidR="00034D36">
        <w:rPr>
          <w:rFonts w:ascii="Times New Roman" w:hAnsi="Times New Roman"/>
          <w:sz w:val="28"/>
          <w:szCs w:val="28"/>
        </w:rPr>
        <w:t>лтый кристаллический порошок</w:t>
      </w:r>
      <w:r w:rsidRPr="00DD6BC5">
        <w:rPr>
          <w:rFonts w:ascii="Times New Roman" w:hAnsi="Times New Roman"/>
          <w:sz w:val="28"/>
          <w:szCs w:val="28"/>
        </w:rPr>
        <w:t>.</w:t>
      </w:r>
    </w:p>
    <w:p w:rsidR="00EB4C27" w:rsidRDefault="0032608A" w:rsidP="000B3C0A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DD6BC5">
        <w:rPr>
          <w:rFonts w:ascii="Times New Roman" w:hAnsi="Times New Roman"/>
          <w:b/>
          <w:szCs w:val="28"/>
        </w:rPr>
        <w:t>Растворимость</w:t>
      </w:r>
      <w:r w:rsidRPr="00DD6BC5">
        <w:rPr>
          <w:rFonts w:ascii="Times New Roman" w:hAnsi="Times New Roman"/>
          <w:szCs w:val="28"/>
        </w:rPr>
        <w:t xml:space="preserve">. </w:t>
      </w:r>
      <w:r w:rsidR="003441CE">
        <w:rPr>
          <w:rFonts w:ascii="Times New Roman" w:hAnsi="Times New Roman"/>
          <w:szCs w:val="28"/>
        </w:rPr>
        <w:t>О</w:t>
      </w:r>
      <w:r w:rsidR="00152059" w:rsidRPr="00DD6BC5">
        <w:rPr>
          <w:rFonts w:ascii="Times New Roman" w:hAnsi="Times New Roman"/>
          <w:szCs w:val="28"/>
        </w:rPr>
        <w:t>чень м</w:t>
      </w:r>
      <w:r w:rsidRPr="00DD6BC5">
        <w:rPr>
          <w:rFonts w:ascii="Times New Roman" w:hAnsi="Times New Roman"/>
          <w:szCs w:val="28"/>
        </w:rPr>
        <w:t>а</w:t>
      </w:r>
      <w:r w:rsidR="00152059" w:rsidRPr="00DD6BC5">
        <w:rPr>
          <w:rFonts w:ascii="Times New Roman" w:hAnsi="Times New Roman"/>
          <w:szCs w:val="28"/>
        </w:rPr>
        <w:t>ло</w:t>
      </w:r>
      <w:r w:rsidR="003313E5" w:rsidRPr="00DD6BC5">
        <w:rPr>
          <w:rFonts w:ascii="Times New Roman" w:hAnsi="Times New Roman"/>
          <w:szCs w:val="28"/>
        </w:rPr>
        <w:t xml:space="preserve"> </w:t>
      </w:r>
      <w:r w:rsidR="00152059" w:rsidRPr="00DD6BC5">
        <w:rPr>
          <w:rFonts w:ascii="Times New Roman" w:hAnsi="Times New Roman"/>
          <w:szCs w:val="28"/>
        </w:rPr>
        <w:t>ра</w:t>
      </w:r>
      <w:r w:rsidRPr="00DD6BC5">
        <w:rPr>
          <w:rFonts w:ascii="Times New Roman" w:hAnsi="Times New Roman"/>
          <w:szCs w:val="28"/>
        </w:rPr>
        <w:t>створим в воде</w:t>
      </w:r>
      <w:r w:rsidR="00643C60" w:rsidRPr="00DD6BC5">
        <w:rPr>
          <w:rFonts w:ascii="Times New Roman" w:hAnsi="Times New Roman"/>
          <w:szCs w:val="28"/>
        </w:rPr>
        <w:t xml:space="preserve"> и</w:t>
      </w:r>
      <w:r w:rsidRPr="00DD6BC5">
        <w:rPr>
          <w:rFonts w:ascii="Times New Roman" w:hAnsi="Times New Roman"/>
          <w:szCs w:val="28"/>
        </w:rPr>
        <w:t xml:space="preserve"> спирте 96</w:t>
      </w:r>
      <w:r w:rsidR="001236B6" w:rsidRPr="00DD6BC5">
        <w:rPr>
          <w:rFonts w:ascii="Times New Roman" w:hAnsi="Times New Roman"/>
          <w:szCs w:val="28"/>
        </w:rPr>
        <w:t> </w:t>
      </w:r>
      <w:r w:rsidRPr="00DD6BC5">
        <w:rPr>
          <w:rFonts w:ascii="Times New Roman" w:hAnsi="Times New Roman"/>
          <w:szCs w:val="28"/>
        </w:rPr>
        <w:t>%</w:t>
      </w:r>
      <w:r w:rsidR="00EB4C27">
        <w:rPr>
          <w:rFonts w:ascii="Times New Roman" w:hAnsi="Times New Roman"/>
          <w:szCs w:val="28"/>
        </w:rPr>
        <w:t>.</w:t>
      </w:r>
    </w:p>
    <w:p w:rsidR="009A022A" w:rsidRDefault="00E104A9" w:rsidP="000B3C0A">
      <w:pPr>
        <w:pStyle w:val="BodyText21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*</w:t>
      </w:r>
      <w:r w:rsidR="003441CE">
        <w:rPr>
          <w:rFonts w:ascii="Times New Roman" w:hAnsi="Times New Roman"/>
          <w:szCs w:val="28"/>
        </w:rPr>
        <w:t>Раствор</w:t>
      </w:r>
      <w:r w:rsidR="00FC7487">
        <w:rPr>
          <w:rFonts w:ascii="Times New Roman" w:hAnsi="Times New Roman"/>
          <w:szCs w:val="28"/>
        </w:rPr>
        <w:t>им</w:t>
      </w:r>
      <w:r w:rsidRPr="00EB4C27">
        <w:rPr>
          <w:rFonts w:ascii="Times New Roman" w:hAnsi="Times New Roman"/>
          <w:szCs w:val="28"/>
        </w:rPr>
        <w:t xml:space="preserve"> в</w:t>
      </w:r>
      <w:r>
        <w:rPr>
          <w:rFonts w:ascii="Times New Roman" w:hAnsi="Times New Roman"/>
          <w:szCs w:val="28"/>
        </w:rPr>
        <w:t xml:space="preserve"> разбавленных растворах минеральных кислот и щелочей</w:t>
      </w:r>
      <w:r>
        <w:rPr>
          <w:rFonts w:ascii="Times New Roman" w:hAnsi="Times New Roman"/>
        </w:rPr>
        <w:t>.</w:t>
      </w:r>
    </w:p>
    <w:p w:rsidR="00E104A9" w:rsidRPr="000B3C0A" w:rsidRDefault="00E104A9" w:rsidP="00B441ED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0B3C0A">
        <w:rPr>
          <w:rFonts w:ascii="Times New Roman" w:hAnsi="Times New Roman"/>
          <w:szCs w:val="28"/>
        </w:rPr>
        <w:lastRenderedPageBreak/>
        <w:t>ИДЕНТИФИКАЦИЯ</w:t>
      </w:r>
    </w:p>
    <w:p w:rsidR="0032608A" w:rsidRPr="000B3C0A" w:rsidRDefault="0073677B" w:rsidP="00DD6B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B3C0A">
        <w:rPr>
          <w:i/>
          <w:sz w:val="28"/>
          <w:szCs w:val="28"/>
        </w:rPr>
        <w:t>1.</w:t>
      </w:r>
      <w:r w:rsidR="0070105C" w:rsidRPr="000B3C0A">
        <w:rPr>
          <w:i/>
          <w:sz w:val="28"/>
          <w:szCs w:val="28"/>
        </w:rPr>
        <w:t> </w:t>
      </w:r>
      <w:r w:rsidR="003313E5" w:rsidRPr="000B3C0A">
        <w:rPr>
          <w:i/>
          <w:sz w:val="28"/>
          <w:szCs w:val="28"/>
        </w:rPr>
        <w:t>ВЭ</w:t>
      </w:r>
      <w:r w:rsidR="006C78EB" w:rsidRPr="000B3C0A">
        <w:rPr>
          <w:i/>
          <w:sz w:val="28"/>
          <w:szCs w:val="28"/>
        </w:rPr>
        <w:t>ЖХ</w:t>
      </w:r>
      <w:r w:rsidR="007F0CF4" w:rsidRPr="000B3C0A">
        <w:rPr>
          <w:i/>
          <w:sz w:val="28"/>
          <w:szCs w:val="28"/>
        </w:rPr>
        <w:t>.</w:t>
      </w:r>
      <w:r w:rsidR="007F0CF4" w:rsidRPr="000B3C0A">
        <w:rPr>
          <w:sz w:val="28"/>
          <w:szCs w:val="28"/>
        </w:rPr>
        <w:t xml:space="preserve"> </w:t>
      </w:r>
      <w:r w:rsidR="006C78EB" w:rsidRPr="000B3C0A">
        <w:rPr>
          <w:sz w:val="28"/>
          <w:szCs w:val="28"/>
        </w:rPr>
        <w:t xml:space="preserve">Время удерживания основного </w:t>
      </w:r>
      <w:r w:rsidR="00DD6BC5" w:rsidRPr="000B3C0A">
        <w:rPr>
          <w:sz w:val="28"/>
          <w:szCs w:val="28"/>
        </w:rPr>
        <w:t>пика</w:t>
      </w:r>
      <w:r w:rsidR="006C78EB" w:rsidRPr="000B3C0A">
        <w:rPr>
          <w:sz w:val="28"/>
          <w:szCs w:val="28"/>
        </w:rPr>
        <w:t xml:space="preserve"> на хроматограмме испытуемого раствора должно соответствовать времени удерживания </w:t>
      </w:r>
      <w:r w:rsidR="00D8136F" w:rsidRPr="000B3C0A">
        <w:rPr>
          <w:sz w:val="28"/>
          <w:szCs w:val="28"/>
        </w:rPr>
        <w:t>пика</w:t>
      </w:r>
      <w:r w:rsidR="006C78EB" w:rsidRPr="000B3C0A">
        <w:rPr>
          <w:sz w:val="28"/>
          <w:szCs w:val="28"/>
        </w:rPr>
        <w:t xml:space="preserve"> </w:t>
      </w:r>
      <w:r w:rsidR="00D8136F" w:rsidRPr="000B3C0A">
        <w:rPr>
          <w:color w:val="000000"/>
          <w:sz w:val="28"/>
          <w:szCs w:val="28"/>
        </w:rPr>
        <w:t xml:space="preserve">доксициклина </w:t>
      </w:r>
      <w:r w:rsidR="006C78EB" w:rsidRPr="000B3C0A">
        <w:rPr>
          <w:sz w:val="28"/>
          <w:szCs w:val="28"/>
        </w:rPr>
        <w:t>на хроматограмме раствора стандартного образца</w:t>
      </w:r>
      <w:r w:rsidR="00D8136F" w:rsidRPr="000B3C0A">
        <w:rPr>
          <w:sz w:val="28"/>
          <w:szCs w:val="28"/>
        </w:rPr>
        <w:t xml:space="preserve"> доксициклина хиклата</w:t>
      </w:r>
      <w:r w:rsidR="006C78EB" w:rsidRPr="000B3C0A">
        <w:rPr>
          <w:sz w:val="28"/>
          <w:szCs w:val="28"/>
        </w:rPr>
        <w:t xml:space="preserve"> (</w:t>
      </w:r>
      <w:r w:rsidR="00D8136F" w:rsidRPr="000B3C0A">
        <w:rPr>
          <w:sz w:val="28"/>
          <w:szCs w:val="28"/>
        </w:rPr>
        <w:t>раздел</w:t>
      </w:r>
      <w:r w:rsidR="006C78EB" w:rsidRPr="000B3C0A">
        <w:rPr>
          <w:sz w:val="28"/>
          <w:szCs w:val="28"/>
        </w:rPr>
        <w:t xml:space="preserve"> «Количественное определение»).</w:t>
      </w:r>
    </w:p>
    <w:p w:rsidR="005D2156" w:rsidRPr="000B3C0A" w:rsidRDefault="003C6BFF" w:rsidP="00DD6BC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C0A">
        <w:rPr>
          <w:rFonts w:ascii="Times New Roman" w:hAnsi="Times New Roman"/>
          <w:i/>
          <w:sz w:val="28"/>
          <w:szCs w:val="28"/>
          <w:lang w:val="ru-RU"/>
        </w:rPr>
        <w:t>2</w:t>
      </w:r>
      <w:r w:rsidR="005D2156" w:rsidRPr="000B3C0A">
        <w:rPr>
          <w:rFonts w:ascii="Times New Roman" w:hAnsi="Times New Roman"/>
          <w:i/>
          <w:sz w:val="28"/>
          <w:szCs w:val="28"/>
          <w:lang w:val="ru-RU"/>
        </w:rPr>
        <w:t>. Качественная реакция</w:t>
      </w:r>
      <w:r w:rsidR="005D2156" w:rsidRPr="000B3C0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B3C0A">
        <w:rPr>
          <w:rFonts w:ascii="Times New Roman" w:hAnsi="Times New Roman"/>
          <w:sz w:val="28"/>
          <w:szCs w:val="28"/>
          <w:lang w:val="ru-RU"/>
        </w:rPr>
        <w:t>К 2 мг субстанции прибавляют 5 мл серной кислоты</w:t>
      </w:r>
      <w:r w:rsidR="00D05E95" w:rsidRPr="000B3C0A">
        <w:rPr>
          <w:rFonts w:ascii="Times New Roman" w:hAnsi="Times New Roman"/>
          <w:sz w:val="28"/>
          <w:szCs w:val="28"/>
          <w:lang w:val="ru-RU"/>
        </w:rPr>
        <w:t xml:space="preserve"> концентрированной</w:t>
      </w:r>
      <w:r w:rsidRPr="000B3C0A">
        <w:rPr>
          <w:rFonts w:ascii="Times New Roman" w:hAnsi="Times New Roman"/>
          <w:sz w:val="28"/>
          <w:szCs w:val="28"/>
          <w:lang w:val="ru-RU"/>
        </w:rPr>
        <w:t>. Должно появиться жёлтое окрашивание.</w:t>
      </w:r>
    </w:p>
    <w:p w:rsidR="004A7ACE" w:rsidRPr="000B3C0A" w:rsidRDefault="004A7ACE" w:rsidP="00DD6BC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C0A">
        <w:rPr>
          <w:rFonts w:ascii="Times New Roman" w:hAnsi="Times New Roman"/>
          <w:sz w:val="28"/>
          <w:szCs w:val="28"/>
          <w:lang w:val="ru-RU"/>
        </w:rPr>
        <w:t>ИСПЫТАНИЯ</w:t>
      </w:r>
    </w:p>
    <w:p w:rsidR="00791CE4" w:rsidRPr="000B3C0A" w:rsidRDefault="000C7796" w:rsidP="00624DF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B3C0A">
        <w:rPr>
          <w:rFonts w:ascii="Times New Roman" w:hAnsi="Times New Roman"/>
          <w:b/>
          <w:color w:val="000000"/>
          <w:sz w:val="28"/>
          <w:szCs w:val="28"/>
          <w:lang w:val="ru-RU"/>
        </w:rPr>
        <w:t>Удельное вращение</w:t>
      </w:r>
      <w:r w:rsidRPr="000B3C0A">
        <w:rPr>
          <w:rFonts w:ascii="Times New Roman" w:hAnsi="Times New Roman"/>
          <w:color w:val="000000"/>
          <w:sz w:val="28"/>
          <w:szCs w:val="28"/>
          <w:lang w:val="ru-RU"/>
        </w:rPr>
        <w:t>. От –</w:t>
      </w:r>
      <w:r w:rsidR="00A32F53">
        <w:rPr>
          <w:rFonts w:ascii="Times New Roman" w:hAnsi="Times New Roman"/>
          <w:color w:val="000000"/>
          <w:sz w:val="28"/>
          <w:szCs w:val="28"/>
          <w:lang w:val="ru-RU"/>
        </w:rPr>
        <w:t xml:space="preserve">113 </w:t>
      </w:r>
      <w:r w:rsidRPr="000B3C0A">
        <w:rPr>
          <w:rFonts w:ascii="Times New Roman" w:hAnsi="Times New Roman"/>
          <w:color w:val="000000"/>
          <w:sz w:val="28"/>
          <w:szCs w:val="28"/>
          <w:lang w:val="ru-RU"/>
        </w:rPr>
        <w:t>до –</w:t>
      </w:r>
      <w:r w:rsidR="00A32F53" w:rsidRPr="000B3C0A">
        <w:rPr>
          <w:rFonts w:ascii="Times New Roman" w:hAnsi="Times New Roman"/>
          <w:color w:val="000000"/>
          <w:sz w:val="28"/>
          <w:szCs w:val="28"/>
          <w:lang w:val="ru-RU"/>
        </w:rPr>
        <w:t>130</w:t>
      </w:r>
      <w:r w:rsidRPr="000B3C0A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пересч</w:t>
      </w:r>
      <w:r w:rsidR="005109C8" w:rsidRPr="000B3C0A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0B3C0A">
        <w:rPr>
          <w:rFonts w:ascii="Times New Roman" w:hAnsi="Times New Roman"/>
          <w:color w:val="000000"/>
          <w:sz w:val="28"/>
          <w:szCs w:val="28"/>
          <w:lang w:val="ru-RU"/>
        </w:rPr>
        <w:t xml:space="preserve">те на </w:t>
      </w:r>
      <w:r w:rsidR="000D1719" w:rsidRPr="000B3C0A">
        <w:rPr>
          <w:rFonts w:ascii="Times New Roman" w:hAnsi="Times New Roman"/>
          <w:color w:val="000000"/>
          <w:sz w:val="28"/>
          <w:szCs w:val="28"/>
          <w:lang w:val="ru-RU"/>
        </w:rPr>
        <w:t>безводное и свободное от остаточных органических растворителей вещество</w:t>
      </w:r>
      <w:r w:rsidRPr="000B3C0A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134EFC" w:rsidRPr="000B3C0A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0B3C0A">
        <w:rPr>
          <w:rFonts w:ascii="Times New Roman" w:hAnsi="Times New Roman"/>
          <w:color w:val="000000"/>
          <w:sz w:val="28"/>
          <w:szCs w:val="28"/>
          <w:lang w:val="ru-RU"/>
        </w:rPr>
        <w:t xml:space="preserve"> % раствор субстанции в </w:t>
      </w:r>
      <w:r w:rsidR="00134EFC" w:rsidRPr="000B3C0A">
        <w:rPr>
          <w:rFonts w:ascii="Times New Roman" w:hAnsi="Times New Roman"/>
          <w:color w:val="000000"/>
          <w:sz w:val="28"/>
          <w:szCs w:val="28"/>
          <w:lang w:val="ru-RU"/>
        </w:rPr>
        <w:t>смеси</w:t>
      </w:r>
      <w:r w:rsidR="00C35390" w:rsidRPr="000B3C0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F446D" w:rsidRPr="000B3C0A">
        <w:rPr>
          <w:rFonts w:ascii="Times New Roman" w:hAnsi="Times New Roman"/>
          <w:color w:val="000000"/>
          <w:sz w:val="28"/>
          <w:szCs w:val="28"/>
          <w:lang w:val="ru-RU"/>
        </w:rPr>
        <w:t xml:space="preserve">хлористоводородная кислота </w:t>
      </w:r>
      <w:r w:rsidR="005109C8" w:rsidRPr="000B3C0A">
        <w:rPr>
          <w:rFonts w:ascii="Times New Roman" w:hAnsi="Times New Roman"/>
          <w:color w:val="000000"/>
          <w:sz w:val="28"/>
          <w:szCs w:val="28"/>
          <w:lang w:val="ru-RU"/>
        </w:rPr>
        <w:t>25</w:t>
      </w:r>
      <w:r w:rsidR="00134EFC" w:rsidRPr="000B3C0A">
        <w:rPr>
          <w:rFonts w:ascii="Times New Roman" w:hAnsi="Times New Roman"/>
          <w:color w:val="000000"/>
          <w:sz w:val="28"/>
          <w:szCs w:val="28"/>
          <w:lang w:val="ru-RU"/>
        </w:rPr>
        <w:t> %</w:t>
      </w:r>
      <w:r w:rsidR="004F446D" w:rsidRPr="000B3C0A">
        <w:rPr>
          <w:rFonts w:ascii="Times New Roman" w:hAnsi="Times New Roman"/>
          <w:color w:val="000000"/>
          <w:sz w:val="28"/>
          <w:szCs w:val="28"/>
          <w:lang w:val="ru-RU"/>
        </w:rPr>
        <w:t>—</w:t>
      </w:r>
      <w:r w:rsidR="00C35390" w:rsidRPr="000B3C0A">
        <w:rPr>
          <w:rFonts w:ascii="Times New Roman" w:hAnsi="Times New Roman"/>
          <w:color w:val="000000"/>
          <w:sz w:val="28"/>
          <w:szCs w:val="28"/>
          <w:lang w:val="ru-RU"/>
        </w:rPr>
        <w:t>метанол</w:t>
      </w:r>
      <w:r w:rsidR="00134EFC" w:rsidRPr="000B3C0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109C8" w:rsidRPr="000B3C0A">
        <w:rPr>
          <w:rFonts w:ascii="Times New Roman" w:hAnsi="Times New Roman"/>
          <w:color w:val="000000"/>
          <w:sz w:val="28"/>
          <w:szCs w:val="28"/>
          <w:lang w:val="ru-RU"/>
        </w:rPr>
        <w:t>0,5</w:t>
      </w:r>
      <w:r w:rsidR="00C35390" w:rsidRPr="000B3C0A">
        <w:rPr>
          <w:rFonts w:ascii="Times New Roman" w:hAnsi="Times New Roman"/>
          <w:color w:val="000000"/>
          <w:sz w:val="28"/>
          <w:szCs w:val="28"/>
          <w:lang w:val="ru-RU"/>
        </w:rPr>
        <w:t>:99</w:t>
      </w:r>
      <w:r w:rsidR="005109C8" w:rsidRPr="000B3C0A">
        <w:rPr>
          <w:rFonts w:ascii="Times New Roman" w:hAnsi="Times New Roman"/>
          <w:color w:val="000000"/>
          <w:sz w:val="28"/>
          <w:szCs w:val="28"/>
          <w:lang w:val="ru-RU"/>
        </w:rPr>
        <w:t>,5</w:t>
      </w:r>
      <w:r w:rsidR="00C35390" w:rsidRPr="000B3C0A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Pr="000B3C0A">
        <w:rPr>
          <w:rFonts w:ascii="Times New Roman" w:hAnsi="Times New Roman"/>
          <w:color w:val="000000"/>
          <w:sz w:val="28"/>
          <w:szCs w:val="28"/>
          <w:lang w:val="ru-RU"/>
        </w:rPr>
        <w:t xml:space="preserve"> ОФС</w:t>
      </w:r>
      <w:r w:rsidR="00350582" w:rsidRPr="000B3C0A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0B3C0A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624DFE" w:rsidRPr="000B3C0A">
        <w:rPr>
          <w:rFonts w:ascii="Times New Roman" w:hAnsi="Times New Roman"/>
          <w:color w:val="000000"/>
          <w:sz w:val="28"/>
          <w:szCs w:val="28"/>
          <w:lang w:val="ru-RU"/>
        </w:rPr>
        <w:t>Оптическое вращение</w:t>
      </w:r>
      <w:r w:rsidRPr="000B3C0A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  <w:r w:rsidR="00624DFE" w:rsidRPr="000B3C0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91CE4" w:rsidRPr="000B3C0A">
        <w:rPr>
          <w:rFonts w:ascii="Times New Roman" w:hAnsi="Times New Roman"/>
          <w:color w:val="000000"/>
          <w:sz w:val="28"/>
          <w:szCs w:val="28"/>
          <w:lang w:val="ru-RU"/>
        </w:rPr>
        <w:t>Раствор используют в течение 1 ч после приготовления.</w:t>
      </w:r>
    </w:p>
    <w:p w:rsidR="00791CE4" w:rsidRPr="000B3C0A" w:rsidRDefault="00FE723A" w:rsidP="006E2783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3C0A">
        <w:rPr>
          <w:rFonts w:ascii="Times New Roman" w:hAnsi="Times New Roman"/>
          <w:b/>
          <w:color w:val="000000"/>
          <w:sz w:val="28"/>
          <w:szCs w:val="28"/>
        </w:rPr>
        <w:t>Оптическая плотность</w:t>
      </w:r>
      <w:r w:rsidR="00D459A1" w:rsidRPr="000B3C0A">
        <w:rPr>
          <w:rFonts w:ascii="Times New Roman" w:hAnsi="Times New Roman"/>
          <w:color w:val="000000"/>
          <w:sz w:val="28"/>
          <w:szCs w:val="28"/>
        </w:rPr>
        <w:t>. В мерную колбу вместимостью 10 мл помещают 0,1 г субстанции</w:t>
      </w:r>
      <w:r w:rsidR="000D1719" w:rsidRPr="000B3C0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459A1" w:rsidRPr="000B3C0A">
        <w:rPr>
          <w:rFonts w:ascii="Times New Roman" w:hAnsi="Times New Roman"/>
          <w:color w:val="000000"/>
          <w:sz w:val="28"/>
          <w:szCs w:val="28"/>
        </w:rPr>
        <w:t xml:space="preserve">растворяют в смеси </w:t>
      </w:r>
      <w:r w:rsidR="00580E6B" w:rsidRPr="000B3C0A">
        <w:rPr>
          <w:rFonts w:ascii="Times New Roman" w:hAnsi="Times New Roman"/>
          <w:color w:val="000000"/>
          <w:sz w:val="28"/>
          <w:szCs w:val="28"/>
        </w:rPr>
        <w:t>хлористоводородной кислоты</w:t>
      </w:r>
      <w:r w:rsidR="00CD6C0E" w:rsidRPr="000B3C0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D6C0E" w:rsidRPr="000B3C0A">
        <w:rPr>
          <w:rFonts w:ascii="Times New Roman" w:hAnsi="Times New Roman"/>
          <w:color w:val="000000"/>
          <w:sz w:val="28"/>
          <w:szCs w:val="28"/>
        </w:rPr>
        <w:t>концентрированной</w:t>
      </w:r>
      <w:r w:rsidR="00E23306" w:rsidRPr="000B3C0A">
        <w:rPr>
          <w:rFonts w:ascii="Times New Roman" w:hAnsi="Times New Roman"/>
          <w:color w:val="000000"/>
          <w:sz w:val="28"/>
          <w:szCs w:val="28"/>
        </w:rPr>
        <w:t>—</w:t>
      </w:r>
      <w:r w:rsidR="00D459A1" w:rsidRPr="000B3C0A">
        <w:rPr>
          <w:rFonts w:ascii="Times New Roman" w:hAnsi="Times New Roman"/>
          <w:color w:val="000000"/>
          <w:sz w:val="28"/>
          <w:szCs w:val="28"/>
        </w:rPr>
        <w:t>метанол</w:t>
      </w:r>
      <w:proofErr w:type="gramEnd"/>
      <w:r w:rsidR="00D459A1" w:rsidRPr="000B3C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09C8" w:rsidRPr="000B3C0A">
        <w:rPr>
          <w:rFonts w:ascii="Times New Roman" w:hAnsi="Times New Roman"/>
          <w:color w:val="000000"/>
          <w:sz w:val="28"/>
          <w:szCs w:val="28"/>
        </w:rPr>
        <w:t>0,5</w:t>
      </w:r>
      <w:r w:rsidR="00D459A1" w:rsidRPr="000B3C0A">
        <w:rPr>
          <w:rFonts w:ascii="Times New Roman" w:hAnsi="Times New Roman"/>
          <w:color w:val="000000"/>
          <w:sz w:val="28"/>
          <w:szCs w:val="28"/>
        </w:rPr>
        <w:t>:99</w:t>
      </w:r>
      <w:r w:rsidR="005109C8" w:rsidRPr="000B3C0A">
        <w:rPr>
          <w:rFonts w:ascii="Times New Roman" w:hAnsi="Times New Roman"/>
          <w:color w:val="000000"/>
          <w:sz w:val="28"/>
          <w:szCs w:val="28"/>
        </w:rPr>
        <w:t>,5</w:t>
      </w:r>
      <w:r w:rsidR="00D459A1" w:rsidRPr="000B3C0A">
        <w:rPr>
          <w:rFonts w:ascii="Times New Roman" w:hAnsi="Times New Roman"/>
          <w:color w:val="000000"/>
          <w:sz w:val="28"/>
          <w:szCs w:val="28"/>
        </w:rPr>
        <w:t xml:space="preserve"> и доводят объём тем же растворителем до метки. </w:t>
      </w:r>
      <w:proofErr w:type="gramStart"/>
      <w:r w:rsidR="00866BD8" w:rsidRPr="000B3C0A">
        <w:rPr>
          <w:rFonts w:ascii="Times New Roman" w:hAnsi="Times New Roman"/>
          <w:sz w:val="28"/>
          <w:szCs w:val="28"/>
        </w:rPr>
        <w:t>Оптическая</w:t>
      </w:r>
      <w:r w:rsidR="006E2783" w:rsidRPr="000B3C0A">
        <w:rPr>
          <w:rFonts w:ascii="Times New Roman" w:hAnsi="Times New Roman"/>
          <w:sz w:val="28"/>
          <w:szCs w:val="28"/>
        </w:rPr>
        <w:t xml:space="preserve"> плотность полученного раствора, измеренная </w:t>
      </w:r>
      <w:r w:rsidR="00866BD8" w:rsidRPr="000B3C0A">
        <w:rPr>
          <w:rFonts w:ascii="Times New Roman" w:hAnsi="Times New Roman"/>
          <w:sz w:val="28"/>
          <w:szCs w:val="28"/>
        </w:rPr>
        <w:t xml:space="preserve">при длине волны 490 нм в кювете с толщиной слоя </w:t>
      </w:r>
      <w:r w:rsidR="00866BD8" w:rsidRPr="000B3C0A">
        <w:rPr>
          <w:rFonts w:ascii="Times New Roman" w:hAnsi="Times New Roman"/>
          <w:color w:val="000000"/>
          <w:sz w:val="28"/>
          <w:szCs w:val="28"/>
        </w:rPr>
        <w:t>1 </w:t>
      </w:r>
      <w:r w:rsidR="00866BD8" w:rsidRPr="000B3C0A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866BD8" w:rsidRPr="000B3C0A">
        <w:rPr>
          <w:rFonts w:ascii="Times New Roman" w:hAnsi="Times New Roman"/>
          <w:color w:val="000000"/>
          <w:sz w:val="28"/>
          <w:szCs w:val="28"/>
        </w:rPr>
        <w:t>м</w:t>
      </w:r>
      <w:r w:rsidR="006E2783" w:rsidRPr="000B3C0A">
        <w:rPr>
          <w:rFonts w:ascii="Times New Roman" w:hAnsi="Times New Roman"/>
          <w:sz w:val="28"/>
          <w:szCs w:val="28"/>
        </w:rPr>
        <w:t xml:space="preserve">, </w:t>
      </w:r>
      <w:r w:rsidR="00866BD8" w:rsidRPr="000B3C0A">
        <w:rPr>
          <w:rFonts w:ascii="Times New Roman" w:hAnsi="Times New Roman"/>
          <w:sz w:val="28"/>
          <w:szCs w:val="28"/>
        </w:rPr>
        <w:t>не должна превышать 0,07</w:t>
      </w:r>
      <w:r w:rsidR="00CD6C0E" w:rsidRPr="000B3C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2783" w:rsidRPr="000B3C0A">
        <w:rPr>
          <w:rFonts w:ascii="Times New Roman" w:hAnsi="Times New Roman"/>
          <w:color w:val="000000" w:themeColor="text1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 w:rsidR="006E2783" w:rsidRPr="000B3C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1CE4" w:rsidRPr="000B3C0A">
        <w:rPr>
          <w:rFonts w:ascii="Times New Roman" w:hAnsi="Times New Roman"/>
          <w:color w:val="000000"/>
          <w:sz w:val="28"/>
          <w:szCs w:val="28"/>
        </w:rPr>
        <w:t>Раствор используют в течение 1 ч после приготовления.</w:t>
      </w:r>
    </w:p>
    <w:p w:rsidR="0032608A" w:rsidRPr="000B3C0A" w:rsidRDefault="00901D39" w:rsidP="00DD6BC5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B3C0A">
        <w:rPr>
          <w:b/>
          <w:color w:val="000000"/>
          <w:sz w:val="28"/>
          <w:szCs w:val="28"/>
          <w:lang w:val="en-US"/>
        </w:rPr>
        <w:t>pH</w:t>
      </w:r>
      <w:proofErr w:type="gramEnd"/>
      <w:r w:rsidR="000C7796" w:rsidRPr="000B3C0A">
        <w:rPr>
          <w:color w:val="000000"/>
          <w:sz w:val="28"/>
          <w:szCs w:val="28"/>
        </w:rPr>
        <w:t xml:space="preserve">. </w:t>
      </w:r>
      <w:r w:rsidR="000B3C0A">
        <w:rPr>
          <w:color w:val="000000"/>
          <w:sz w:val="28"/>
          <w:szCs w:val="28"/>
        </w:rPr>
        <w:t>От 5,0 до 6,5 (1 </w:t>
      </w:r>
      <w:r w:rsidRPr="000B3C0A">
        <w:rPr>
          <w:color w:val="000000"/>
          <w:sz w:val="28"/>
          <w:szCs w:val="28"/>
        </w:rPr>
        <w:t xml:space="preserve">% </w:t>
      </w:r>
      <w:r w:rsidR="00B3555D" w:rsidRPr="000B3C0A">
        <w:rPr>
          <w:color w:val="000000"/>
          <w:sz w:val="28"/>
          <w:szCs w:val="28"/>
        </w:rPr>
        <w:t>раствор</w:t>
      </w:r>
      <w:r w:rsidRPr="000B3C0A">
        <w:rPr>
          <w:color w:val="000000"/>
          <w:sz w:val="28"/>
          <w:szCs w:val="28"/>
        </w:rPr>
        <w:t>, ОФС «Ионометрия», метод 3).</w:t>
      </w:r>
    </w:p>
    <w:p w:rsidR="008C2B41" w:rsidRPr="000B3C0A" w:rsidRDefault="00F52D1B" w:rsidP="00DD6BC5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C0A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0B3C0A">
        <w:rPr>
          <w:rFonts w:ascii="Times New Roman" w:hAnsi="Times New Roman"/>
          <w:sz w:val="28"/>
          <w:szCs w:val="28"/>
          <w:lang w:val="ru-RU"/>
        </w:rPr>
        <w:t>. Определение проводят методом ВЭЖХ</w:t>
      </w:r>
      <w:r w:rsidR="008C2B41" w:rsidRPr="000B3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2B41" w:rsidRPr="000B3C0A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>(ОФС</w:t>
      </w:r>
      <w:r w:rsidR="00350582" w:rsidRPr="000B3C0A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> </w:t>
      </w:r>
      <w:r w:rsidR="008C2B41" w:rsidRPr="000B3C0A">
        <w:rPr>
          <w:rFonts w:ascii="Times New Roman" w:hAnsi="Times New Roman"/>
          <w:color w:val="000000"/>
          <w:sz w:val="28"/>
          <w:szCs w:val="28"/>
          <w:lang w:val="ru-RU"/>
        </w:rPr>
        <w:t>«Высокоэффективная жидкостная хроматография»</w:t>
      </w:r>
      <w:r w:rsidR="008C2B41" w:rsidRPr="000B3C0A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>)</w:t>
      </w:r>
      <w:r w:rsidRPr="000B3C0A">
        <w:rPr>
          <w:rFonts w:ascii="Times New Roman" w:hAnsi="Times New Roman"/>
          <w:sz w:val="28"/>
          <w:szCs w:val="28"/>
          <w:lang w:val="ru-RU"/>
        </w:rPr>
        <w:t>.</w:t>
      </w:r>
    </w:p>
    <w:p w:rsidR="00F52D1B" w:rsidRPr="000B3C0A" w:rsidRDefault="002765E3" w:rsidP="00DD6BC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C0A">
        <w:rPr>
          <w:rFonts w:ascii="Times New Roman" w:hAnsi="Times New Roman"/>
          <w:sz w:val="28"/>
          <w:szCs w:val="28"/>
          <w:lang w:val="ru-RU"/>
        </w:rPr>
        <w:t>Все р</w:t>
      </w:r>
      <w:r w:rsidR="006558FA" w:rsidRPr="000B3C0A">
        <w:rPr>
          <w:rFonts w:ascii="Times New Roman" w:hAnsi="Times New Roman"/>
          <w:sz w:val="28"/>
          <w:szCs w:val="28"/>
          <w:lang w:val="ru-RU"/>
        </w:rPr>
        <w:t>астворы</w:t>
      </w:r>
      <w:r w:rsidRPr="000B3C0A">
        <w:rPr>
          <w:rFonts w:ascii="Times New Roman" w:hAnsi="Times New Roman"/>
          <w:sz w:val="28"/>
          <w:szCs w:val="28"/>
          <w:lang w:val="ru-RU"/>
        </w:rPr>
        <w:t xml:space="preserve"> субстанции и стандартных образцов</w:t>
      </w:r>
      <w:r w:rsidR="006558FA" w:rsidRPr="000B3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3C0A">
        <w:rPr>
          <w:rFonts w:ascii="Times New Roman" w:hAnsi="Times New Roman"/>
          <w:sz w:val="28"/>
          <w:szCs w:val="28"/>
          <w:lang w:val="ru-RU"/>
        </w:rPr>
        <w:t>готовят непосредственно перед использованием.</w:t>
      </w:r>
    </w:p>
    <w:p w:rsidR="00A96726" w:rsidRPr="000B3C0A" w:rsidRDefault="009448C0" w:rsidP="00DD6BC5">
      <w:pPr>
        <w:pStyle w:val="a3"/>
        <w:widowControl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3C0A">
        <w:rPr>
          <w:rFonts w:ascii="Times New Roman" w:hAnsi="Times New Roman"/>
          <w:i/>
          <w:sz w:val="28"/>
          <w:szCs w:val="28"/>
          <w:lang w:val="ru-RU"/>
        </w:rPr>
        <w:t>Буферный раствор А</w:t>
      </w:r>
      <w:r w:rsidRPr="000B3C0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96726" w:rsidRPr="000B3C0A">
        <w:rPr>
          <w:rFonts w:ascii="Times New Roman" w:hAnsi="Times New Roman"/>
          <w:sz w:val="28"/>
          <w:szCs w:val="28"/>
          <w:lang w:val="ru-RU"/>
        </w:rPr>
        <w:t xml:space="preserve">Растворяют </w:t>
      </w:r>
      <w:r w:rsidRPr="000B3C0A">
        <w:rPr>
          <w:rFonts w:ascii="Times New Roman" w:hAnsi="Times New Roman"/>
          <w:sz w:val="28"/>
          <w:szCs w:val="28"/>
          <w:lang w:val="ru-RU"/>
        </w:rPr>
        <w:t xml:space="preserve">67,9 г тетрабутиламмония гидросульфата в </w:t>
      </w:r>
      <w:r w:rsidR="00990D4E" w:rsidRPr="000B3C0A">
        <w:rPr>
          <w:rFonts w:ascii="Times New Roman" w:hAnsi="Times New Roman"/>
          <w:sz w:val="28"/>
          <w:szCs w:val="28"/>
          <w:lang w:val="ru-RU"/>
        </w:rPr>
        <w:t>900</w:t>
      </w:r>
      <w:r w:rsidR="00A96726" w:rsidRPr="000B3C0A">
        <w:rPr>
          <w:rFonts w:ascii="Times New Roman" w:hAnsi="Times New Roman"/>
          <w:sz w:val="28"/>
          <w:szCs w:val="28"/>
          <w:lang w:val="ru-RU"/>
        </w:rPr>
        <w:t xml:space="preserve"> мл воды и </w:t>
      </w:r>
      <w:r w:rsidRPr="000B3C0A">
        <w:rPr>
          <w:rFonts w:ascii="Times New Roman" w:hAnsi="Times New Roman"/>
          <w:sz w:val="28"/>
          <w:szCs w:val="28"/>
          <w:lang w:val="ru-RU"/>
        </w:rPr>
        <w:t xml:space="preserve">доводят </w:t>
      </w:r>
      <w:r w:rsidR="004E4326" w:rsidRPr="000B3C0A">
        <w:rPr>
          <w:rFonts w:ascii="Times New Roman" w:hAnsi="Times New Roman"/>
          <w:sz w:val="28"/>
          <w:szCs w:val="28"/>
          <w:lang w:val="ru-RU"/>
        </w:rPr>
        <w:t xml:space="preserve">значение </w:t>
      </w:r>
      <w:r w:rsidRPr="000B3C0A">
        <w:rPr>
          <w:rFonts w:ascii="Times New Roman" w:hAnsi="Times New Roman"/>
          <w:sz w:val="28"/>
          <w:szCs w:val="28"/>
          <w:lang w:val="en-US"/>
        </w:rPr>
        <w:t>pH</w:t>
      </w:r>
      <w:r w:rsidRPr="000B3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6726" w:rsidRPr="000B3C0A">
        <w:rPr>
          <w:rFonts w:ascii="Times New Roman" w:hAnsi="Times New Roman"/>
          <w:sz w:val="28"/>
          <w:szCs w:val="28"/>
          <w:lang w:val="ru-RU"/>
        </w:rPr>
        <w:t>аммиака раствором концентрированным 25 % до 7,0</w:t>
      </w:r>
      <w:r w:rsidR="004E4326" w:rsidRPr="000B3C0A">
        <w:rPr>
          <w:rFonts w:ascii="Times New Roman" w:hAnsi="Times New Roman"/>
          <w:bCs/>
          <w:sz w:val="28"/>
          <w:szCs w:val="28"/>
          <w:lang w:val="ru-RU"/>
        </w:rPr>
        <w:t>, количественно п</w:t>
      </w:r>
      <w:r w:rsidR="00A96726" w:rsidRPr="000B3C0A">
        <w:rPr>
          <w:rFonts w:ascii="Times New Roman" w:hAnsi="Times New Roman"/>
          <w:bCs/>
          <w:sz w:val="28"/>
          <w:szCs w:val="28"/>
          <w:lang w:val="ru-RU"/>
        </w:rPr>
        <w:t>ереносят полученный раствор в мерную колбу вместимостью 1000 мл и доводят объём раствора водой до метки</w:t>
      </w:r>
      <w:r w:rsidR="00A96726" w:rsidRPr="000B3C0A">
        <w:rPr>
          <w:rFonts w:ascii="Times New Roman" w:hAnsi="Times New Roman"/>
          <w:sz w:val="28"/>
          <w:szCs w:val="28"/>
          <w:lang w:val="ru-RU"/>
        </w:rPr>
        <w:t>.</w:t>
      </w:r>
    </w:p>
    <w:p w:rsidR="008C1073" w:rsidRDefault="009448C0" w:rsidP="00DD6BC5">
      <w:pPr>
        <w:pStyle w:val="a3"/>
        <w:widowControl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BC5">
        <w:rPr>
          <w:rFonts w:ascii="Times New Roman" w:hAnsi="Times New Roman"/>
          <w:i/>
          <w:sz w:val="28"/>
          <w:szCs w:val="28"/>
          <w:lang w:val="ru-RU"/>
        </w:rPr>
        <w:t>Буферный раствор Б</w:t>
      </w:r>
      <w:r w:rsidRPr="00DD6BC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C1073">
        <w:rPr>
          <w:rFonts w:ascii="Times New Roman" w:hAnsi="Times New Roman"/>
          <w:sz w:val="28"/>
          <w:szCs w:val="28"/>
          <w:lang w:val="ru-RU"/>
        </w:rPr>
        <w:t>Р</w:t>
      </w:r>
      <w:r w:rsidR="008C1073" w:rsidRPr="00DD6BC5">
        <w:rPr>
          <w:rFonts w:ascii="Times New Roman" w:hAnsi="Times New Roman"/>
          <w:sz w:val="28"/>
          <w:szCs w:val="28"/>
          <w:lang w:val="ru-RU"/>
        </w:rPr>
        <w:t>астворяют</w:t>
      </w:r>
      <w:r w:rsidR="008C10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073" w:rsidRPr="00DD6BC5">
        <w:rPr>
          <w:rFonts w:ascii="Times New Roman" w:hAnsi="Times New Roman"/>
          <w:sz w:val="28"/>
          <w:szCs w:val="28"/>
          <w:lang w:val="ru-RU"/>
        </w:rPr>
        <w:t>111,6 г натрия эдетата в 900</w:t>
      </w:r>
      <w:r w:rsidR="008C1073">
        <w:rPr>
          <w:rFonts w:ascii="Times New Roman" w:hAnsi="Times New Roman"/>
          <w:sz w:val="28"/>
          <w:szCs w:val="28"/>
          <w:lang w:val="ru-RU"/>
        </w:rPr>
        <w:t xml:space="preserve"> мл воды и </w:t>
      </w:r>
      <w:r w:rsidR="008C1073" w:rsidRPr="00DD6BC5">
        <w:rPr>
          <w:rFonts w:ascii="Times New Roman" w:hAnsi="Times New Roman"/>
          <w:sz w:val="28"/>
          <w:szCs w:val="28"/>
          <w:lang w:val="ru-RU"/>
        </w:rPr>
        <w:t>доводят</w:t>
      </w:r>
      <w:r w:rsidR="004E4326">
        <w:rPr>
          <w:rFonts w:ascii="Times New Roman" w:hAnsi="Times New Roman"/>
          <w:sz w:val="28"/>
          <w:szCs w:val="28"/>
          <w:lang w:val="ru-RU"/>
        </w:rPr>
        <w:t xml:space="preserve"> значение</w:t>
      </w:r>
      <w:r w:rsidR="008C1073" w:rsidRPr="00DD6B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073" w:rsidRPr="00DD6BC5">
        <w:rPr>
          <w:rFonts w:ascii="Times New Roman" w:hAnsi="Times New Roman"/>
          <w:sz w:val="28"/>
          <w:szCs w:val="28"/>
          <w:lang w:val="en-US"/>
        </w:rPr>
        <w:t>pH</w:t>
      </w:r>
      <w:r w:rsidR="008C1073" w:rsidRPr="00DD6BC5">
        <w:rPr>
          <w:rFonts w:ascii="Times New Roman" w:hAnsi="Times New Roman"/>
          <w:sz w:val="28"/>
          <w:szCs w:val="28"/>
          <w:lang w:val="ru-RU"/>
        </w:rPr>
        <w:t xml:space="preserve"> аммиака раствором концентрированным </w:t>
      </w:r>
      <w:r w:rsidR="008C1073">
        <w:rPr>
          <w:rFonts w:ascii="Times New Roman" w:hAnsi="Times New Roman"/>
          <w:sz w:val="28"/>
          <w:szCs w:val="28"/>
          <w:lang w:val="ru-RU"/>
        </w:rPr>
        <w:t>25 % до 7,0</w:t>
      </w:r>
      <w:r w:rsidR="004E4326">
        <w:rPr>
          <w:rFonts w:ascii="Times New Roman" w:hAnsi="Times New Roman"/>
          <w:bCs/>
          <w:sz w:val="28"/>
          <w:szCs w:val="28"/>
          <w:lang w:val="ru-RU"/>
        </w:rPr>
        <w:t>, количественно</w:t>
      </w:r>
      <w:r w:rsidR="008C107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E4326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8C1073" w:rsidRPr="00A96726">
        <w:rPr>
          <w:rFonts w:ascii="Times New Roman" w:hAnsi="Times New Roman"/>
          <w:bCs/>
          <w:sz w:val="28"/>
          <w:szCs w:val="28"/>
          <w:lang w:val="ru-RU"/>
        </w:rPr>
        <w:t xml:space="preserve">ереносят полученный раствор в мерную колбу вместимостью </w:t>
      </w:r>
      <w:r w:rsidR="008C1073">
        <w:rPr>
          <w:rFonts w:ascii="Times New Roman" w:hAnsi="Times New Roman"/>
          <w:bCs/>
          <w:sz w:val="28"/>
          <w:szCs w:val="28"/>
          <w:lang w:val="ru-RU"/>
        </w:rPr>
        <w:t>1000 мл</w:t>
      </w:r>
      <w:r w:rsidR="008C1073" w:rsidRPr="00A96726">
        <w:rPr>
          <w:rFonts w:ascii="Times New Roman" w:hAnsi="Times New Roman"/>
          <w:bCs/>
          <w:sz w:val="28"/>
          <w:szCs w:val="28"/>
          <w:lang w:val="ru-RU"/>
        </w:rPr>
        <w:t xml:space="preserve"> и доводят объём раствора водой до метки</w:t>
      </w:r>
      <w:r w:rsidR="008C1073" w:rsidRPr="00A96726">
        <w:rPr>
          <w:rFonts w:ascii="Times New Roman" w:hAnsi="Times New Roman"/>
          <w:sz w:val="28"/>
          <w:szCs w:val="28"/>
          <w:lang w:val="ru-RU"/>
        </w:rPr>
        <w:t>.</w:t>
      </w:r>
    </w:p>
    <w:p w:rsidR="00F52D1B" w:rsidRPr="00DD6BC5" w:rsidRDefault="00F52D1B" w:rsidP="00DD6BC5">
      <w:pPr>
        <w:pStyle w:val="a3"/>
        <w:widowControl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BC5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="002361F6" w:rsidRPr="00DD6BC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C35390" w:rsidRPr="00DD6BC5">
        <w:rPr>
          <w:rFonts w:ascii="Times New Roman" w:hAnsi="Times New Roman"/>
          <w:i/>
          <w:sz w:val="28"/>
          <w:szCs w:val="28"/>
          <w:lang w:val="ru-RU"/>
        </w:rPr>
        <w:t>(ПФ</w:t>
      </w:r>
      <w:r w:rsidR="00267F6B" w:rsidRPr="00DD6BC5">
        <w:rPr>
          <w:rFonts w:ascii="Times New Roman" w:hAnsi="Times New Roman"/>
          <w:i/>
          <w:sz w:val="28"/>
          <w:szCs w:val="28"/>
          <w:lang w:val="ru-RU"/>
        </w:rPr>
        <w:t>)</w:t>
      </w:r>
      <w:r w:rsidRPr="00DD6BC5">
        <w:rPr>
          <w:rFonts w:ascii="Times New Roman" w:hAnsi="Times New Roman"/>
          <w:sz w:val="28"/>
          <w:szCs w:val="28"/>
          <w:lang w:val="ru-RU"/>
        </w:rPr>
        <w:t>.</w:t>
      </w:r>
      <w:r w:rsidR="002361F6" w:rsidRPr="00DD6B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5390" w:rsidRPr="00DD6BC5">
        <w:rPr>
          <w:rFonts w:ascii="Times New Roman" w:hAnsi="Times New Roman"/>
          <w:sz w:val="28"/>
          <w:szCs w:val="28"/>
          <w:lang w:val="ru-RU"/>
        </w:rPr>
        <w:t>Ацетонитрил</w:t>
      </w:r>
      <w:r w:rsidR="00E23306" w:rsidRPr="00DD6BC5">
        <w:rPr>
          <w:rFonts w:ascii="Times New Roman" w:hAnsi="Times New Roman"/>
          <w:sz w:val="28"/>
          <w:szCs w:val="28"/>
          <w:lang w:val="ru-RU"/>
        </w:rPr>
        <w:t>—</w:t>
      </w:r>
      <w:r w:rsidR="00C35390" w:rsidRPr="00DD6BC5">
        <w:rPr>
          <w:rFonts w:ascii="Times New Roman" w:hAnsi="Times New Roman"/>
          <w:sz w:val="28"/>
          <w:szCs w:val="28"/>
          <w:lang w:val="ru-RU"/>
        </w:rPr>
        <w:t>вода</w:t>
      </w:r>
      <w:r w:rsidR="00E23306" w:rsidRPr="00DD6BC5">
        <w:rPr>
          <w:rFonts w:ascii="Times New Roman" w:hAnsi="Times New Roman"/>
          <w:sz w:val="28"/>
          <w:szCs w:val="28"/>
          <w:lang w:val="ru-RU"/>
        </w:rPr>
        <w:t>—</w:t>
      </w:r>
      <w:r w:rsidR="00C35390" w:rsidRPr="00DD6BC5">
        <w:rPr>
          <w:rFonts w:ascii="Times New Roman" w:hAnsi="Times New Roman"/>
          <w:sz w:val="28"/>
          <w:szCs w:val="28"/>
          <w:lang w:val="ru-RU"/>
        </w:rPr>
        <w:t>буферный раствор А</w:t>
      </w:r>
      <w:r w:rsidR="00E23306" w:rsidRPr="00DD6BC5">
        <w:rPr>
          <w:rFonts w:ascii="Times New Roman" w:hAnsi="Times New Roman"/>
          <w:sz w:val="28"/>
          <w:szCs w:val="28"/>
          <w:lang w:val="ru-RU"/>
        </w:rPr>
        <w:t>—</w:t>
      </w:r>
      <w:r w:rsidR="00C35390" w:rsidRPr="00DD6BC5">
        <w:rPr>
          <w:rFonts w:ascii="Times New Roman" w:hAnsi="Times New Roman"/>
          <w:sz w:val="28"/>
          <w:szCs w:val="28"/>
          <w:lang w:val="ru-RU"/>
        </w:rPr>
        <w:t>буферный раствор Б 130:170:350:350.</w:t>
      </w:r>
    </w:p>
    <w:p w:rsidR="00F52D1B" w:rsidRPr="00DD6BC5" w:rsidRDefault="00F52D1B" w:rsidP="00DD6B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BC5">
        <w:rPr>
          <w:i/>
          <w:sz w:val="28"/>
          <w:szCs w:val="28"/>
        </w:rPr>
        <w:t>Испытуемый раствор</w:t>
      </w:r>
      <w:r w:rsidRPr="00DD6BC5">
        <w:rPr>
          <w:sz w:val="28"/>
          <w:szCs w:val="28"/>
        </w:rPr>
        <w:t xml:space="preserve">. </w:t>
      </w:r>
      <w:r w:rsidR="006558FA" w:rsidRPr="00DD6BC5">
        <w:rPr>
          <w:sz w:val="28"/>
          <w:szCs w:val="28"/>
        </w:rPr>
        <w:t xml:space="preserve">В мерную колбу вместимостью </w:t>
      </w:r>
      <w:r w:rsidR="00501C20" w:rsidRPr="00DD6BC5">
        <w:rPr>
          <w:sz w:val="28"/>
          <w:szCs w:val="28"/>
        </w:rPr>
        <w:t>25</w:t>
      </w:r>
      <w:r w:rsidR="006558FA" w:rsidRPr="00DD6BC5">
        <w:rPr>
          <w:sz w:val="28"/>
          <w:szCs w:val="28"/>
        </w:rPr>
        <w:t> мл помещают</w:t>
      </w:r>
      <w:r w:rsidR="001E434A">
        <w:rPr>
          <w:sz w:val="28"/>
          <w:szCs w:val="28"/>
        </w:rPr>
        <w:t xml:space="preserve"> </w:t>
      </w:r>
      <w:r w:rsidR="00501C20" w:rsidRPr="00DD6BC5">
        <w:rPr>
          <w:sz w:val="28"/>
          <w:szCs w:val="28"/>
        </w:rPr>
        <w:t>20</w:t>
      </w:r>
      <w:r w:rsidR="0070105C" w:rsidRPr="00DD6BC5">
        <w:rPr>
          <w:sz w:val="28"/>
          <w:szCs w:val="28"/>
        </w:rPr>
        <w:t> </w:t>
      </w:r>
      <w:r w:rsidR="006558FA" w:rsidRPr="00DD6BC5">
        <w:rPr>
          <w:sz w:val="28"/>
          <w:szCs w:val="28"/>
        </w:rPr>
        <w:t>м</w:t>
      </w:r>
      <w:r w:rsidRPr="00DD6BC5">
        <w:rPr>
          <w:sz w:val="28"/>
          <w:szCs w:val="28"/>
        </w:rPr>
        <w:t>г</w:t>
      </w:r>
      <w:r w:rsidR="00B90E58" w:rsidRPr="00DD6BC5">
        <w:rPr>
          <w:sz w:val="28"/>
          <w:szCs w:val="28"/>
        </w:rPr>
        <w:t xml:space="preserve"> (точная навеска)</w:t>
      </w:r>
      <w:r w:rsidRPr="00DD6BC5">
        <w:rPr>
          <w:sz w:val="28"/>
          <w:szCs w:val="28"/>
        </w:rPr>
        <w:t xml:space="preserve"> субстанции</w:t>
      </w:r>
      <w:r w:rsidR="00F240F6" w:rsidRPr="00DD6BC5">
        <w:rPr>
          <w:sz w:val="28"/>
          <w:szCs w:val="28"/>
        </w:rPr>
        <w:t xml:space="preserve">, растворяют в </w:t>
      </w:r>
      <w:r w:rsidR="002765E3" w:rsidRPr="00DD6BC5">
        <w:rPr>
          <w:sz w:val="28"/>
          <w:szCs w:val="28"/>
        </w:rPr>
        <w:t>х</w:t>
      </w:r>
      <w:r w:rsidR="006558FA" w:rsidRPr="00DD6BC5">
        <w:rPr>
          <w:sz w:val="28"/>
          <w:szCs w:val="28"/>
        </w:rPr>
        <w:t>лористоводородной</w:t>
      </w:r>
      <w:r w:rsidR="00F240F6" w:rsidRPr="00DD6BC5">
        <w:rPr>
          <w:sz w:val="28"/>
          <w:szCs w:val="28"/>
        </w:rPr>
        <w:t xml:space="preserve"> кислоте</w:t>
      </w:r>
      <w:r w:rsidR="00E23306" w:rsidRPr="00DD6BC5">
        <w:rPr>
          <w:sz w:val="28"/>
          <w:szCs w:val="28"/>
        </w:rPr>
        <w:t xml:space="preserve"> разведённой</w:t>
      </w:r>
      <w:r w:rsidR="00F240F6" w:rsidRPr="00DD6BC5">
        <w:rPr>
          <w:sz w:val="28"/>
          <w:szCs w:val="28"/>
        </w:rPr>
        <w:t xml:space="preserve"> </w:t>
      </w:r>
      <w:r w:rsidR="00E23306" w:rsidRPr="00DD6BC5">
        <w:rPr>
          <w:sz w:val="28"/>
          <w:szCs w:val="28"/>
        </w:rPr>
        <w:t>0,11</w:t>
      </w:r>
      <w:r w:rsidR="00E23306" w:rsidRPr="00DD6BC5">
        <w:rPr>
          <w:sz w:val="28"/>
          <w:szCs w:val="28"/>
          <w:lang w:val="en-US"/>
        </w:rPr>
        <w:t> </w:t>
      </w:r>
      <w:r w:rsidR="00E23306" w:rsidRPr="00DD6BC5">
        <w:rPr>
          <w:sz w:val="28"/>
          <w:szCs w:val="28"/>
        </w:rPr>
        <w:t xml:space="preserve">% </w:t>
      </w:r>
      <w:r w:rsidR="00F240F6" w:rsidRPr="00DD6BC5">
        <w:rPr>
          <w:sz w:val="28"/>
          <w:szCs w:val="28"/>
        </w:rPr>
        <w:t>и доводят объём раствора тем же растворителем до метки.</w:t>
      </w:r>
    </w:p>
    <w:p w:rsidR="00F52D1B" w:rsidRPr="00DD6BC5" w:rsidRDefault="00F52D1B" w:rsidP="00DD6B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BC5">
        <w:rPr>
          <w:i/>
          <w:sz w:val="28"/>
          <w:szCs w:val="28"/>
        </w:rPr>
        <w:t>Раствор сравнения</w:t>
      </w:r>
      <w:r w:rsidRPr="00DD6BC5">
        <w:rPr>
          <w:sz w:val="28"/>
          <w:szCs w:val="28"/>
        </w:rPr>
        <w:t xml:space="preserve">. </w:t>
      </w:r>
      <w:r w:rsidR="006B3F9B" w:rsidRPr="00DD6BC5">
        <w:rPr>
          <w:sz w:val="28"/>
          <w:szCs w:val="28"/>
        </w:rPr>
        <w:t xml:space="preserve">В мерную колбу вместимостью </w:t>
      </w:r>
      <w:r w:rsidR="0037473D" w:rsidRPr="00C10E40">
        <w:rPr>
          <w:sz w:val="28"/>
          <w:szCs w:val="28"/>
        </w:rPr>
        <w:t>2</w:t>
      </w:r>
      <w:r w:rsidR="006B3F9B" w:rsidRPr="00C10E40">
        <w:rPr>
          <w:sz w:val="28"/>
          <w:szCs w:val="28"/>
        </w:rPr>
        <w:t>00 мл</w:t>
      </w:r>
      <w:r w:rsidR="006B3F9B" w:rsidRPr="00DD6BC5">
        <w:rPr>
          <w:sz w:val="28"/>
          <w:szCs w:val="28"/>
        </w:rPr>
        <w:t xml:space="preserve"> помещают 1,0 мл испытуемого раствора и доводят объём хлористоводородной кислотой </w:t>
      </w:r>
      <w:r w:rsidR="00293312" w:rsidRPr="00DD6BC5">
        <w:rPr>
          <w:sz w:val="28"/>
          <w:szCs w:val="28"/>
        </w:rPr>
        <w:t>разведённой 0,11</w:t>
      </w:r>
      <w:r w:rsidR="00293312" w:rsidRPr="00DD6BC5">
        <w:rPr>
          <w:sz w:val="28"/>
          <w:szCs w:val="28"/>
          <w:lang w:val="en-US"/>
        </w:rPr>
        <w:t> </w:t>
      </w:r>
      <w:r w:rsidR="00293312" w:rsidRPr="00DD6BC5">
        <w:rPr>
          <w:sz w:val="28"/>
          <w:szCs w:val="28"/>
        </w:rPr>
        <w:t xml:space="preserve">% </w:t>
      </w:r>
      <w:r w:rsidR="006B3F9B" w:rsidRPr="00DD6BC5">
        <w:rPr>
          <w:sz w:val="28"/>
          <w:szCs w:val="28"/>
        </w:rPr>
        <w:t>до метки.</w:t>
      </w:r>
    </w:p>
    <w:p w:rsidR="00675CAC" w:rsidRPr="00DD6BC5" w:rsidRDefault="00675CAC" w:rsidP="00DD6B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BC5">
        <w:rPr>
          <w:i/>
          <w:sz w:val="28"/>
          <w:szCs w:val="28"/>
        </w:rPr>
        <w:t xml:space="preserve">Раствор для проверки </w:t>
      </w:r>
      <w:r w:rsidR="008B6C20">
        <w:rPr>
          <w:i/>
          <w:sz w:val="28"/>
          <w:szCs w:val="28"/>
        </w:rPr>
        <w:t>разделительной способности</w:t>
      </w:r>
      <w:r w:rsidRPr="00DD6BC5">
        <w:rPr>
          <w:i/>
          <w:sz w:val="28"/>
          <w:szCs w:val="28"/>
        </w:rPr>
        <w:t xml:space="preserve"> хроматографической системы</w:t>
      </w:r>
      <w:r w:rsidRPr="00DD6BC5">
        <w:rPr>
          <w:sz w:val="28"/>
          <w:szCs w:val="28"/>
        </w:rPr>
        <w:t xml:space="preserve">. </w:t>
      </w:r>
      <w:r w:rsidR="002765E3" w:rsidRPr="00DD6BC5">
        <w:rPr>
          <w:sz w:val="28"/>
          <w:szCs w:val="28"/>
        </w:rPr>
        <w:t xml:space="preserve">В мерную колбу вместимостью 10 мл помещают </w:t>
      </w:r>
      <w:r w:rsidRPr="00DD6BC5">
        <w:rPr>
          <w:sz w:val="28"/>
          <w:szCs w:val="28"/>
        </w:rPr>
        <w:t xml:space="preserve">5 мг </w:t>
      </w:r>
      <w:r w:rsidR="00350582">
        <w:rPr>
          <w:sz w:val="28"/>
          <w:szCs w:val="28"/>
        </w:rPr>
        <w:t xml:space="preserve">фармакопейного </w:t>
      </w:r>
      <w:r w:rsidRPr="00DD6BC5">
        <w:rPr>
          <w:sz w:val="28"/>
          <w:szCs w:val="28"/>
        </w:rPr>
        <w:t xml:space="preserve">стандартного образца </w:t>
      </w:r>
      <w:r w:rsidR="002765E3" w:rsidRPr="00DD6BC5">
        <w:rPr>
          <w:sz w:val="28"/>
          <w:szCs w:val="28"/>
        </w:rPr>
        <w:t>доксициклина</w:t>
      </w:r>
      <w:r w:rsidRPr="00DD6BC5">
        <w:rPr>
          <w:sz w:val="28"/>
          <w:szCs w:val="28"/>
        </w:rPr>
        <w:t xml:space="preserve"> для проверки пригодно</w:t>
      </w:r>
      <w:r w:rsidR="001E434A">
        <w:rPr>
          <w:sz w:val="28"/>
          <w:szCs w:val="28"/>
        </w:rPr>
        <w:t xml:space="preserve">сти хроматографической системы, </w:t>
      </w:r>
      <w:r w:rsidRPr="00DD6BC5">
        <w:rPr>
          <w:sz w:val="28"/>
          <w:szCs w:val="28"/>
        </w:rPr>
        <w:t xml:space="preserve">содержащего примеси </w:t>
      </w:r>
      <w:r w:rsidR="002765E3" w:rsidRPr="00DD6BC5">
        <w:rPr>
          <w:sz w:val="28"/>
          <w:szCs w:val="28"/>
          <w:lang w:val="en-US"/>
        </w:rPr>
        <w:t>A</w:t>
      </w:r>
      <w:r w:rsidRPr="00DD6BC5">
        <w:rPr>
          <w:sz w:val="28"/>
          <w:szCs w:val="28"/>
        </w:rPr>
        <w:t xml:space="preserve">, </w:t>
      </w:r>
      <w:r w:rsidR="002765E3" w:rsidRPr="00DD6BC5">
        <w:rPr>
          <w:sz w:val="28"/>
          <w:szCs w:val="28"/>
          <w:lang w:val="en-US"/>
        </w:rPr>
        <w:t>B</w:t>
      </w:r>
      <w:r w:rsidRPr="00DD6BC5">
        <w:rPr>
          <w:sz w:val="28"/>
          <w:szCs w:val="28"/>
        </w:rPr>
        <w:t xml:space="preserve">, </w:t>
      </w:r>
      <w:r w:rsidR="002765E3" w:rsidRPr="00DD6BC5">
        <w:rPr>
          <w:sz w:val="28"/>
          <w:szCs w:val="28"/>
          <w:lang w:val="en-US"/>
        </w:rPr>
        <w:t>C</w:t>
      </w:r>
      <w:r w:rsidRPr="00DD6BC5">
        <w:rPr>
          <w:sz w:val="28"/>
          <w:szCs w:val="28"/>
        </w:rPr>
        <w:t xml:space="preserve"> и </w:t>
      </w:r>
      <w:r w:rsidRPr="00DD6BC5">
        <w:rPr>
          <w:sz w:val="28"/>
          <w:szCs w:val="28"/>
          <w:lang w:val="en-US"/>
        </w:rPr>
        <w:t>F</w:t>
      </w:r>
      <w:r w:rsidR="008B6C20">
        <w:rPr>
          <w:sz w:val="28"/>
          <w:szCs w:val="28"/>
        </w:rPr>
        <w:t xml:space="preserve">, </w:t>
      </w:r>
      <w:r w:rsidRPr="00DD6BC5">
        <w:rPr>
          <w:sz w:val="28"/>
          <w:szCs w:val="28"/>
        </w:rPr>
        <w:t xml:space="preserve">растворяют </w:t>
      </w:r>
      <w:r w:rsidR="002765E3" w:rsidRPr="00DD6BC5">
        <w:rPr>
          <w:sz w:val="28"/>
          <w:szCs w:val="28"/>
        </w:rPr>
        <w:t>в хлористоводородной кислоте</w:t>
      </w:r>
      <w:r w:rsidR="004E444C" w:rsidRPr="00DD6BC5">
        <w:rPr>
          <w:sz w:val="28"/>
          <w:szCs w:val="28"/>
        </w:rPr>
        <w:t xml:space="preserve"> </w:t>
      </w:r>
      <w:r w:rsidR="004E444C" w:rsidRPr="00C10E40">
        <w:rPr>
          <w:sz w:val="28"/>
          <w:szCs w:val="28"/>
        </w:rPr>
        <w:t>разведённой 0,11</w:t>
      </w:r>
      <w:r w:rsidR="004E444C" w:rsidRPr="00DD6BC5">
        <w:rPr>
          <w:sz w:val="28"/>
          <w:szCs w:val="28"/>
          <w:lang w:val="en-US"/>
        </w:rPr>
        <w:t> </w:t>
      </w:r>
      <w:r w:rsidR="004E444C" w:rsidRPr="00DD6BC5">
        <w:rPr>
          <w:sz w:val="28"/>
          <w:szCs w:val="28"/>
        </w:rPr>
        <w:t xml:space="preserve">% </w:t>
      </w:r>
      <w:r w:rsidR="002765E3" w:rsidRPr="00DD6BC5">
        <w:rPr>
          <w:sz w:val="28"/>
          <w:szCs w:val="28"/>
        </w:rPr>
        <w:t>и доводят объём раствора тем же растворителем до метки.</w:t>
      </w:r>
    </w:p>
    <w:p w:rsidR="00675CAC" w:rsidRPr="007578C3" w:rsidRDefault="00DD6BC5" w:rsidP="00475147">
      <w:pPr>
        <w:keepNext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675CAC" w:rsidRPr="007578C3" w:rsidRDefault="00DD6BC5" w:rsidP="00475147">
      <w:pPr>
        <w:widowControl/>
        <w:spacing w:line="276" w:lineRule="auto"/>
        <w:ind w:firstLine="709"/>
        <w:rPr>
          <w:sz w:val="28"/>
          <w:szCs w:val="28"/>
        </w:rPr>
      </w:pPr>
      <w:r w:rsidRPr="007578C3">
        <w:rPr>
          <w:sz w:val="28"/>
          <w:szCs w:val="28"/>
        </w:rPr>
        <w:t>П</w:t>
      </w:r>
      <w:r w:rsidR="00675CAC" w:rsidRPr="007578C3">
        <w:rPr>
          <w:sz w:val="28"/>
          <w:szCs w:val="28"/>
        </w:rPr>
        <w:t>римесь</w:t>
      </w:r>
      <w:r>
        <w:rPr>
          <w:sz w:val="28"/>
          <w:szCs w:val="28"/>
        </w:rPr>
        <w:t> </w:t>
      </w:r>
      <w:r w:rsidR="007578C3" w:rsidRPr="007578C3">
        <w:rPr>
          <w:sz w:val="28"/>
          <w:szCs w:val="28"/>
          <w:lang w:val="en-US"/>
        </w:rPr>
        <w:t>A</w:t>
      </w:r>
      <w:r w:rsidR="005254CA">
        <w:rPr>
          <w:sz w:val="28"/>
          <w:szCs w:val="28"/>
        </w:rPr>
        <w:t xml:space="preserve"> (6-эпидоксициклин)</w:t>
      </w:r>
      <w:r w:rsidR="00675CAC" w:rsidRPr="007578C3">
        <w:rPr>
          <w:sz w:val="28"/>
          <w:szCs w:val="28"/>
        </w:rPr>
        <w:t xml:space="preserve">: </w:t>
      </w:r>
      <w:r w:rsidR="007578C3" w:rsidRPr="00712FC5">
        <w:rPr>
          <w:sz w:val="28"/>
        </w:rPr>
        <w:t>(4</w:t>
      </w:r>
      <w:r w:rsidR="007578C3">
        <w:rPr>
          <w:i/>
          <w:sz w:val="28"/>
          <w:lang w:val="en-US"/>
        </w:rPr>
        <w:t>S</w:t>
      </w:r>
      <w:r w:rsidR="007578C3" w:rsidRPr="00712FC5">
        <w:rPr>
          <w:sz w:val="28"/>
        </w:rPr>
        <w:t>,4</w:t>
      </w:r>
      <w:r w:rsidR="007578C3">
        <w:rPr>
          <w:sz w:val="28"/>
          <w:lang w:val="en-US"/>
        </w:rPr>
        <w:t>a</w:t>
      </w:r>
      <w:r w:rsidR="007578C3">
        <w:rPr>
          <w:i/>
          <w:sz w:val="28"/>
          <w:lang w:val="en-US"/>
        </w:rPr>
        <w:t>R</w:t>
      </w:r>
      <w:r w:rsidR="007578C3" w:rsidRPr="00712FC5">
        <w:rPr>
          <w:sz w:val="28"/>
        </w:rPr>
        <w:t>,5</w:t>
      </w:r>
      <w:r w:rsidR="007578C3" w:rsidRPr="004F3331">
        <w:rPr>
          <w:i/>
          <w:sz w:val="28"/>
          <w:lang w:val="en-US"/>
        </w:rPr>
        <w:t>S</w:t>
      </w:r>
      <w:r w:rsidR="007578C3" w:rsidRPr="00712FC5">
        <w:rPr>
          <w:sz w:val="28"/>
        </w:rPr>
        <w:t>,5</w:t>
      </w:r>
      <w:r w:rsidR="007578C3">
        <w:rPr>
          <w:sz w:val="28"/>
          <w:lang w:val="en-US"/>
        </w:rPr>
        <w:t>a</w:t>
      </w:r>
      <w:r w:rsidR="007578C3">
        <w:rPr>
          <w:i/>
          <w:sz w:val="28"/>
          <w:lang w:val="en-US"/>
        </w:rPr>
        <w:t>R</w:t>
      </w:r>
      <w:r w:rsidR="007578C3" w:rsidRPr="00712FC5">
        <w:rPr>
          <w:sz w:val="28"/>
        </w:rPr>
        <w:t>,6</w:t>
      </w:r>
      <w:r w:rsidR="007578C3">
        <w:rPr>
          <w:i/>
          <w:sz w:val="28"/>
          <w:lang w:val="en-US"/>
        </w:rPr>
        <w:t>S</w:t>
      </w:r>
      <w:r w:rsidR="007578C3" w:rsidRPr="00712FC5">
        <w:rPr>
          <w:sz w:val="28"/>
        </w:rPr>
        <w:t>,12</w:t>
      </w:r>
      <w:r w:rsidR="007578C3">
        <w:rPr>
          <w:sz w:val="28"/>
          <w:lang w:val="en-US"/>
        </w:rPr>
        <w:t>a</w:t>
      </w:r>
      <w:r w:rsidR="007578C3">
        <w:rPr>
          <w:i/>
          <w:sz w:val="28"/>
          <w:lang w:val="en-US"/>
        </w:rPr>
        <w:t>S</w:t>
      </w:r>
      <w:r w:rsidR="007578C3" w:rsidRPr="00712FC5">
        <w:rPr>
          <w:sz w:val="28"/>
        </w:rPr>
        <w:t>)-3,5,10,12,12</w:t>
      </w:r>
      <w:r w:rsidR="007578C3">
        <w:rPr>
          <w:sz w:val="28"/>
          <w:lang w:val="en-US"/>
        </w:rPr>
        <w:t>a</w:t>
      </w:r>
      <w:r w:rsidR="007578C3" w:rsidRPr="00712FC5">
        <w:rPr>
          <w:sz w:val="28"/>
        </w:rPr>
        <w:t>-</w:t>
      </w:r>
      <w:r w:rsidR="007578C3">
        <w:rPr>
          <w:sz w:val="28"/>
        </w:rPr>
        <w:t>п</w:t>
      </w:r>
      <w:r w:rsidR="007578C3" w:rsidRPr="005A66D1">
        <w:rPr>
          <w:sz w:val="28"/>
        </w:rPr>
        <w:t>ентагидрокси</w:t>
      </w:r>
      <w:r w:rsidR="007578C3" w:rsidRPr="00712FC5">
        <w:rPr>
          <w:sz w:val="28"/>
        </w:rPr>
        <w:t>-4-(</w:t>
      </w:r>
      <w:r w:rsidR="007578C3" w:rsidRPr="005A66D1">
        <w:rPr>
          <w:sz w:val="28"/>
        </w:rPr>
        <w:t>диметиламино</w:t>
      </w:r>
      <w:r w:rsidR="007578C3" w:rsidRPr="00712FC5">
        <w:rPr>
          <w:sz w:val="28"/>
        </w:rPr>
        <w:t>)-6-</w:t>
      </w:r>
      <w:r w:rsidR="007578C3" w:rsidRPr="005A66D1">
        <w:rPr>
          <w:sz w:val="28"/>
        </w:rPr>
        <w:t>метил</w:t>
      </w:r>
      <w:r w:rsidR="007578C3" w:rsidRPr="00712FC5">
        <w:rPr>
          <w:sz w:val="28"/>
        </w:rPr>
        <w:t>-1,11-</w:t>
      </w:r>
      <w:r w:rsidR="007578C3" w:rsidRPr="005A66D1">
        <w:rPr>
          <w:sz w:val="28"/>
        </w:rPr>
        <w:t>диоксо</w:t>
      </w:r>
      <w:r w:rsidR="007578C3" w:rsidRPr="00712FC5">
        <w:rPr>
          <w:sz w:val="28"/>
        </w:rPr>
        <w:t>-1,4,4</w:t>
      </w:r>
      <w:r w:rsidR="007578C3">
        <w:rPr>
          <w:sz w:val="28"/>
          <w:lang w:val="en-US"/>
        </w:rPr>
        <w:t>a</w:t>
      </w:r>
      <w:r w:rsidR="007578C3" w:rsidRPr="00712FC5">
        <w:rPr>
          <w:sz w:val="28"/>
        </w:rPr>
        <w:t>,5,5</w:t>
      </w:r>
      <w:r w:rsidR="007578C3">
        <w:rPr>
          <w:sz w:val="28"/>
          <w:lang w:val="en-US"/>
        </w:rPr>
        <w:t>a</w:t>
      </w:r>
      <w:r w:rsidR="007578C3" w:rsidRPr="00712FC5">
        <w:rPr>
          <w:sz w:val="28"/>
        </w:rPr>
        <w:t>,6,11,12</w:t>
      </w:r>
      <w:r w:rsidR="007578C3">
        <w:rPr>
          <w:sz w:val="28"/>
          <w:lang w:val="en-US"/>
        </w:rPr>
        <w:t>a</w:t>
      </w:r>
      <w:r w:rsidR="007578C3" w:rsidRPr="00712FC5">
        <w:rPr>
          <w:sz w:val="28"/>
        </w:rPr>
        <w:t>-</w:t>
      </w:r>
      <w:r w:rsidR="007578C3" w:rsidRPr="00772917">
        <w:rPr>
          <w:sz w:val="28"/>
        </w:rPr>
        <w:t>октагидро</w:t>
      </w:r>
      <w:r w:rsidR="007578C3">
        <w:rPr>
          <w:sz w:val="28"/>
        </w:rPr>
        <w:t>тетрацен</w:t>
      </w:r>
      <w:r w:rsidR="007578C3" w:rsidRPr="00712FC5">
        <w:rPr>
          <w:sz w:val="28"/>
        </w:rPr>
        <w:t>-2-</w:t>
      </w:r>
      <w:r w:rsidR="007578C3">
        <w:rPr>
          <w:sz w:val="28"/>
        </w:rPr>
        <w:t>карбоксамид</w:t>
      </w:r>
      <w:r w:rsidR="007E18F2">
        <w:rPr>
          <w:sz w:val="28"/>
          <w:szCs w:val="28"/>
        </w:rPr>
        <w:t xml:space="preserve"> </w:t>
      </w:r>
      <w:r w:rsidR="00350582" w:rsidRPr="00350582">
        <w:rPr>
          <w:sz w:val="28"/>
          <w:szCs w:val="28"/>
        </w:rPr>
        <w:t>[</w:t>
      </w:r>
      <w:r w:rsidR="007578C3" w:rsidRPr="007578C3">
        <w:rPr>
          <w:sz w:val="28"/>
          <w:szCs w:val="28"/>
        </w:rPr>
        <w:t>3219-99-6</w:t>
      </w:r>
      <w:r w:rsidR="00350582" w:rsidRPr="0035058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267F6B" w:rsidRPr="007578C3" w:rsidRDefault="00DD6BC5" w:rsidP="00475147">
      <w:pPr>
        <w:widowControl/>
        <w:ind w:firstLine="709"/>
        <w:rPr>
          <w:sz w:val="28"/>
        </w:rPr>
      </w:pPr>
      <w:r w:rsidRPr="007578C3">
        <w:rPr>
          <w:sz w:val="28"/>
          <w:szCs w:val="28"/>
        </w:rPr>
        <w:t>П</w:t>
      </w:r>
      <w:r w:rsidR="00267F6B" w:rsidRPr="007578C3">
        <w:rPr>
          <w:sz w:val="28"/>
          <w:szCs w:val="28"/>
        </w:rPr>
        <w:t>римесь</w:t>
      </w:r>
      <w:r>
        <w:rPr>
          <w:sz w:val="28"/>
          <w:szCs w:val="28"/>
        </w:rPr>
        <w:t> </w:t>
      </w:r>
      <w:r w:rsidR="007578C3" w:rsidRPr="007578C3">
        <w:rPr>
          <w:sz w:val="28"/>
          <w:szCs w:val="28"/>
          <w:lang w:val="en-US"/>
        </w:rPr>
        <w:t>B</w:t>
      </w:r>
      <w:r w:rsidR="005254CA">
        <w:rPr>
          <w:sz w:val="28"/>
          <w:szCs w:val="28"/>
        </w:rPr>
        <w:t xml:space="preserve"> (</w:t>
      </w:r>
      <w:proofErr w:type="spellStart"/>
      <w:r w:rsidR="005254CA">
        <w:rPr>
          <w:sz w:val="28"/>
          <w:szCs w:val="28"/>
        </w:rPr>
        <w:t>метациклин</w:t>
      </w:r>
      <w:proofErr w:type="spellEnd"/>
      <w:r w:rsidR="005254CA">
        <w:rPr>
          <w:sz w:val="28"/>
          <w:szCs w:val="28"/>
        </w:rPr>
        <w:t>)</w:t>
      </w:r>
      <w:r w:rsidR="00267F6B" w:rsidRPr="007578C3">
        <w:rPr>
          <w:sz w:val="28"/>
          <w:szCs w:val="28"/>
        </w:rPr>
        <w:t xml:space="preserve">: </w:t>
      </w:r>
      <w:r w:rsidR="007578C3" w:rsidRPr="00712FC5">
        <w:rPr>
          <w:sz w:val="28"/>
        </w:rPr>
        <w:t>(4</w:t>
      </w:r>
      <w:r w:rsidR="007578C3">
        <w:rPr>
          <w:i/>
          <w:sz w:val="28"/>
          <w:lang w:val="en-US"/>
        </w:rPr>
        <w:t>S</w:t>
      </w:r>
      <w:r w:rsidR="007578C3" w:rsidRPr="00712FC5">
        <w:rPr>
          <w:sz w:val="28"/>
        </w:rPr>
        <w:t>,4</w:t>
      </w:r>
      <w:proofErr w:type="spellStart"/>
      <w:r w:rsidR="007578C3">
        <w:rPr>
          <w:sz w:val="28"/>
          <w:lang w:val="en-US"/>
        </w:rPr>
        <w:t>a</w:t>
      </w:r>
      <w:r w:rsidR="007578C3">
        <w:rPr>
          <w:i/>
          <w:sz w:val="28"/>
          <w:lang w:val="en-US"/>
        </w:rPr>
        <w:t>R</w:t>
      </w:r>
      <w:proofErr w:type="spellEnd"/>
      <w:r w:rsidR="007578C3" w:rsidRPr="00712FC5">
        <w:rPr>
          <w:sz w:val="28"/>
        </w:rPr>
        <w:t>,5</w:t>
      </w:r>
      <w:r w:rsidR="007578C3" w:rsidRPr="004F3331">
        <w:rPr>
          <w:i/>
          <w:sz w:val="28"/>
          <w:lang w:val="en-US"/>
        </w:rPr>
        <w:t>S</w:t>
      </w:r>
      <w:r w:rsidR="007578C3" w:rsidRPr="00712FC5">
        <w:rPr>
          <w:sz w:val="28"/>
        </w:rPr>
        <w:t>,5</w:t>
      </w:r>
      <w:proofErr w:type="spellStart"/>
      <w:r w:rsidR="007578C3">
        <w:rPr>
          <w:sz w:val="28"/>
          <w:lang w:val="en-US"/>
        </w:rPr>
        <w:t>a</w:t>
      </w:r>
      <w:r w:rsidR="007578C3">
        <w:rPr>
          <w:i/>
          <w:sz w:val="28"/>
          <w:lang w:val="en-US"/>
        </w:rPr>
        <w:t>R</w:t>
      </w:r>
      <w:proofErr w:type="spellEnd"/>
      <w:r w:rsidR="007578C3" w:rsidRPr="00712FC5">
        <w:rPr>
          <w:sz w:val="28"/>
        </w:rPr>
        <w:t>,12</w:t>
      </w:r>
      <w:proofErr w:type="spellStart"/>
      <w:r w:rsidR="007578C3">
        <w:rPr>
          <w:sz w:val="28"/>
          <w:lang w:val="en-US"/>
        </w:rPr>
        <w:t>a</w:t>
      </w:r>
      <w:r w:rsidR="007578C3">
        <w:rPr>
          <w:i/>
          <w:sz w:val="28"/>
          <w:lang w:val="en-US"/>
        </w:rPr>
        <w:t>S</w:t>
      </w:r>
      <w:proofErr w:type="spellEnd"/>
      <w:r w:rsidR="007578C3" w:rsidRPr="00712FC5">
        <w:rPr>
          <w:sz w:val="28"/>
        </w:rPr>
        <w:t>)-</w:t>
      </w:r>
      <w:r w:rsidR="00596371" w:rsidRPr="00596371">
        <w:rPr>
          <w:sz w:val="28"/>
        </w:rPr>
        <w:t xml:space="preserve"> </w:t>
      </w:r>
      <w:r w:rsidR="00596371" w:rsidRPr="00712FC5">
        <w:rPr>
          <w:sz w:val="28"/>
        </w:rPr>
        <w:t>4-(</w:t>
      </w:r>
      <w:proofErr w:type="spellStart"/>
      <w:r w:rsidR="00596371" w:rsidRPr="005A66D1">
        <w:rPr>
          <w:sz w:val="28"/>
        </w:rPr>
        <w:t>диметиламино</w:t>
      </w:r>
      <w:proofErr w:type="spellEnd"/>
      <w:r w:rsidR="00596371" w:rsidRPr="00712FC5">
        <w:rPr>
          <w:sz w:val="28"/>
        </w:rPr>
        <w:t>)-</w:t>
      </w:r>
      <w:r w:rsidR="007578C3" w:rsidRPr="00712FC5">
        <w:rPr>
          <w:sz w:val="28"/>
        </w:rPr>
        <w:t>3,5,10,12,12</w:t>
      </w:r>
      <w:r w:rsidR="007578C3">
        <w:rPr>
          <w:sz w:val="28"/>
          <w:lang w:val="en-US"/>
        </w:rPr>
        <w:t>a</w:t>
      </w:r>
      <w:r w:rsidR="007578C3" w:rsidRPr="00712FC5">
        <w:rPr>
          <w:sz w:val="28"/>
        </w:rPr>
        <w:t>-</w:t>
      </w:r>
      <w:r w:rsidR="007578C3">
        <w:rPr>
          <w:sz w:val="28"/>
        </w:rPr>
        <w:t>п</w:t>
      </w:r>
      <w:r w:rsidR="007578C3" w:rsidRPr="005A66D1">
        <w:rPr>
          <w:sz w:val="28"/>
        </w:rPr>
        <w:t>ентагидрокси</w:t>
      </w:r>
      <w:r w:rsidR="007578C3" w:rsidRPr="00712FC5">
        <w:rPr>
          <w:sz w:val="28"/>
        </w:rPr>
        <w:t>-6-</w:t>
      </w:r>
      <w:r w:rsidR="007578C3" w:rsidRPr="005A66D1">
        <w:rPr>
          <w:sz w:val="28"/>
        </w:rPr>
        <w:t>метил</w:t>
      </w:r>
      <w:r w:rsidR="007578C3" w:rsidRPr="001F3DEE">
        <w:rPr>
          <w:sz w:val="28"/>
        </w:rPr>
        <w:t>иден</w:t>
      </w:r>
      <w:r w:rsidR="007578C3" w:rsidRPr="00712FC5">
        <w:rPr>
          <w:sz w:val="28"/>
        </w:rPr>
        <w:t>-1,11-</w:t>
      </w:r>
      <w:r w:rsidR="007578C3" w:rsidRPr="005A66D1">
        <w:rPr>
          <w:sz w:val="28"/>
        </w:rPr>
        <w:t>диоксо</w:t>
      </w:r>
      <w:r w:rsidR="007578C3" w:rsidRPr="00712FC5">
        <w:rPr>
          <w:sz w:val="28"/>
        </w:rPr>
        <w:t>-1,4,4</w:t>
      </w:r>
      <w:r w:rsidR="007578C3">
        <w:rPr>
          <w:sz w:val="28"/>
          <w:lang w:val="en-US"/>
        </w:rPr>
        <w:t>a</w:t>
      </w:r>
      <w:r w:rsidR="007578C3" w:rsidRPr="00712FC5">
        <w:rPr>
          <w:sz w:val="28"/>
        </w:rPr>
        <w:t>,5,5</w:t>
      </w:r>
      <w:r w:rsidR="007578C3">
        <w:rPr>
          <w:sz w:val="28"/>
          <w:lang w:val="en-US"/>
        </w:rPr>
        <w:t>a</w:t>
      </w:r>
      <w:r w:rsidR="007578C3" w:rsidRPr="00712FC5">
        <w:rPr>
          <w:sz w:val="28"/>
        </w:rPr>
        <w:t>,6,11,12</w:t>
      </w:r>
      <w:r w:rsidR="007578C3">
        <w:rPr>
          <w:sz w:val="28"/>
          <w:lang w:val="en-US"/>
        </w:rPr>
        <w:t>a</w:t>
      </w:r>
      <w:r w:rsidR="007578C3" w:rsidRPr="00712FC5">
        <w:rPr>
          <w:sz w:val="28"/>
        </w:rPr>
        <w:t>-</w:t>
      </w:r>
      <w:r w:rsidR="007578C3" w:rsidRPr="00772917">
        <w:rPr>
          <w:sz w:val="28"/>
        </w:rPr>
        <w:t>октагидро</w:t>
      </w:r>
      <w:r w:rsidR="007578C3">
        <w:rPr>
          <w:sz w:val="28"/>
        </w:rPr>
        <w:t>тетрацен</w:t>
      </w:r>
      <w:r w:rsidR="007578C3" w:rsidRPr="00712FC5">
        <w:rPr>
          <w:sz w:val="28"/>
        </w:rPr>
        <w:t>-2-</w:t>
      </w:r>
      <w:r w:rsidR="007578C3">
        <w:rPr>
          <w:sz w:val="28"/>
        </w:rPr>
        <w:t>карбоксамид</w:t>
      </w:r>
      <w:r w:rsidR="007E18F2">
        <w:rPr>
          <w:sz w:val="28"/>
        </w:rPr>
        <w:t xml:space="preserve"> </w:t>
      </w:r>
      <w:r w:rsidR="00350582" w:rsidRPr="00350582">
        <w:rPr>
          <w:sz w:val="28"/>
        </w:rPr>
        <w:t>[</w:t>
      </w:r>
      <w:r w:rsidR="007578C3" w:rsidRPr="007578C3">
        <w:rPr>
          <w:sz w:val="28"/>
        </w:rPr>
        <w:t>914-00-1</w:t>
      </w:r>
      <w:r w:rsidR="00350582" w:rsidRPr="00350582">
        <w:rPr>
          <w:sz w:val="28"/>
        </w:rPr>
        <w:t>]</w:t>
      </w:r>
      <w:r>
        <w:rPr>
          <w:sz w:val="28"/>
        </w:rPr>
        <w:t>.</w:t>
      </w:r>
    </w:p>
    <w:p w:rsidR="00267F6B" w:rsidRPr="00350582" w:rsidRDefault="00DD6BC5" w:rsidP="00475147">
      <w:pPr>
        <w:widowControl/>
        <w:ind w:firstLine="709"/>
        <w:rPr>
          <w:sz w:val="28"/>
          <w:szCs w:val="28"/>
        </w:rPr>
      </w:pPr>
      <w:r w:rsidRPr="007578C3">
        <w:rPr>
          <w:sz w:val="28"/>
        </w:rPr>
        <w:t>П</w:t>
      </w:r>
      <w:r w:rsidR="00267F6B" w:rsidRPr="007578C3">
        <w:rPr>
          <w:sz w:val="28"/>
        </w:rPr>
        <w:t>римесь</w:t>
      </w:r>
      <w:r>
        <w:rPr>
          <w:sz w:val="28"/>
        </w:rPr>
        <w:t> </w:t>
      </w:r>
      <w:r w:rsidR="007578C3" w:rsidRPr="007578C3">
        <w:rPr>
          <w:sz w:val="28"/>
          <w:lang w:val="en-US"/>
        </w:rPr>
        <w:t>C</w:t>
      </w:r>
      <w:r w:rsidR="005254CA">
        <w:rPr>
          <w:sz w:val="28"/>
        </w:rPr>
        <w:t xml:space="preserve"> </w:t>
      </w:r>
      <w:r w:rsidR="005254CA">
        <w:rPr>
          <w:sz w:val="28"/>
          <w:szCs w:val="28"/>
        </w:rPr>
        <w:t>(4-эпидоксициклин)</w:t>
      </w:r>
      <w:r w:rsidR="00267F6B" w:rsidRPr="007578C3">
        <w:rPr>
          <w:sz w:val="28"/>
        </w:rPr>
        <w:t xml:space="preserve">: </w:t>
      </w:r>
      <w:r w:rsidR="007578C3" w:rsidRPr="00E2077B">
        <w:rPr>
          <w:sz w:val="28"/>
        </w:rPr>
        <w:t>(4</w:t>
      </w:r>
      <w:r w:rsidR="007578C3">
        <w:rPr>
          <w:i/>
          <w:sz w:val="28"/>
          <w:lang w:val="en-US"/>
        </w:rPr>
        <w:t>R</w:t>
      </w:r>
      <w:r w:rsidR="007578C3" w:rsidRPr="00E2077B">
        <w:rPr>
          <w:sz w:val="28"/>
        </w:rPr>
        <w:t>,4</w:t>
      </w:r>
      <w:r w:rsidR="007578C3">
        <w:rPr>
          <w:sz w:val="28"/>
          <w:lang w:val="en-US"/>
        </w:rPr>
        <w:t>a</w:t>
      </w:r>
      <w:r w:rsidR="007578C3">
        <w:rPr>
          <w:i/>
          <w:sz w:val="28"/>
          <w:lang w:val="en-US"/>
        </w:rPr>
        <w:t>R</w:t>
      </w:r>
      <w:r w:rsidR="007578C3" w:rsidRPr="00E2077B">
        <w:rPr>
          <w:sz w:val="28"/>
        </w:rPr>
        <w:t>,5</w:t>
      </w:r>
      <w:r w:rsidR="007578C3" w:rsidRPr="004F3331">
        <w:rPr>
          <w:i/>
          <w:sz w:val="28"/>
          <w:lang w:val="en-US"/>
        </w:rPr>
        <w:t>S</w:t>
      </w:r>
      <w:r w:rsidR="007578C3" w:rsidRPr="00E2077B">
        <w:rPr>
          <w:sz w:val="28"/>
        </w:rPr>
        <w:t>,5</w:t>
      </w:r>
      <w:r w:rsidR="007578C3">
        <w:rPr>
          <w:sz w:val="28"/>
          <w:lang w:val="en-US"/>
        </w:rPr>
        <w:t>a</w:t>
      </w:r>
      <w:r w:rsidR="007578C3">
        <w:rPr>
          <w:i/>
          <w:sz w:val="28"/>
          <w:lang w:val="en-US"/>
        </w:rPr>
        <w:t>R</w:t>
      </w:r>
      <w:r w:rsidR="007578C3" w:rsidRPr="00E2077B">
        <w:rPr>
          <w:sz w:val="28"/>
        </w:rPr>
        <w:t>,6</w:t>
      </w:r>
      <w:r w:rsidR="007578C3">
        <w:rPr>
          <w:i/>
          <w:sz w:val="28"/>
          <w:lang w:val="en-US"/>
        </w:rPr>
        <w:t>R</w:t>
      </w:r>
      <w:r w:rsidR="007578C3" w:rsidRPr="00E2077B">
        <w:rPr>
          <w:sz w:val="28"/>
        </w:rPr>
        <w:t>,12</w:t>
      </w:r>
      <w:r w:rsidR="007578C3">
        <w:rPr>
          <w:sz w:val="28"/>
          <w:lang w:val="en-US"/>
        </w:rPr>
        <w:t>a</w:t>
      </w:r>
      <w:r w:rsidR="007578C3">
        <w:rPr>
          <w:i/>
          <w:sz w:val="28"/>
          <w:lang w:val="en-US"/>
        </w:rPr>
        <w:t>S</w:t>
      </w:r>
      <w:r w:rsidR="007578C3" w:rsidRPr="00E2077B">
        <w:rPr>
          <w:sz w:val="28"/>
        </w:rPr>
        <w:t>)-3,5,10,12,12</w:t>
      </w:r>
      <w:r w:rsidR="007578C3">
        <w:rPr>
          <w:sz w:val="28"/>
          <w:lang w:val="en-US"/>
        </w:rPr>
        <w:t>a</w:t>
      </w:r>
      <w:r w:rsidR="007578C3" w:rsidRPr="00E2077B">
        <w:rPr>
          <w:sz w:val="28"/>
        </w:rPr>
        <w:t>-</w:t>
      </w:r>
      <w:r w:rsidR="007578C3">
        <w:rPr>
          <w:sz w:val="28"/>
        </w:rPr>
        <w:t>п</w:t>
      </w:r>
      <w:r w:rsidR="007578C3" w:rsidRPr="005A66D1">
        <w:rPr>
          <w:sz w:val="28"/>
        </w:rPr>
        <w:t>ентагидрокси</w:t>
      </w:r>
      <w:r w:rsidR="007578C3" w:rsidRPr="00E2077B">
        <w:rPr>
          <w:sz w:val="28"/>
        </w:rPr>
        <w:t>-4-(</w:t>
      </w:r>
      <w:r w:rsidR="007578C3" w:rsidRPr="005A66D1">
        <w:rPr>
          <w:sz w:val="28"/>
        </w:rPr>
        <w:t>диметиламино</w:t>
      </w:r>
      <w:r w:rsidR="007578C3" w:rsidRPr="00E2077B">
        <w:rPr>
          <w:sz w:val="28"/>
        </w:rPr>
        <w:t>)-6-</w:t>
      </w:r>
      <w:r w:rsidR="007578C3" w:rsidRPr="005A66D1">
        <w:rPr>
          <w:sz w:val="28"/>
        </w:rPr>
        <w:t>метил</w:t>
      </w:r>
      <w:r w:rsidR="007578C3" w:rsidRPr="00E2077B">
        <w:rPr>
          <w:sz w:val="28"/>
        </w:rPr>
        <w:t>-1,11-</w:t>
      </w:r>
      <w:r w:rsidR="007578C3" w:rsidRPr="005A66D1">
        <w:rPr>
          <w:sz w:val="28"/>
        </w:rPr>
        <w:t>диоксо</w:t>
      </w:r>
      <w:r w:rsidR="007578C3" w:rsidRPr="00E2077B">
        <w:rPr>
          <w:sz w:val="28"/>
        </w:rPr>
        <w:t>-1,4,4</w:t>
      </w:r>
      <w:r w:rsidR="007578C3">
        <w:rPr>
          <w:sz w:val="28"/>
          <w:lang w:val="en-US"/>
        </w:rPr>
        <w:t>a</w:t>
      </w:r>
      <w:r w:rsidR="007578C3" w:rsidRPr="00E2077B">
        <w:rPr>
          <w:sz w:val="28"/>
        </w:rPr>
        <w:t>,5,5</w:t>
      </w:r>
      <w:r w:rsidR="007578C3">
        <w:rPr>
          <w:sz w:val="28"/>
          <w:lang w:val="en-US"/>
        </w:rPr>
        <w:t>a</w:t>
      </w:r>
      <w:r w:rsidR="007578C3" w:rsidRPr="00E2077B">
        <w:rPr>
          <w:sz w:val="28"/>
        </w:rPr>
        <w:t>,6,11,12</w:t>
      </w:r>
      <w:r w:rsidR="007578C3">
        <w:rPr>
          <w:sz w:val="28"/>
          <w:lang w:val="en-US"/>
        </w:rPr>
        <w:t>a</w:t>
      </w:r>
      <w:r w:rsidR="007578C3" w:rsidRPr="00E2077B">
        <w:rPr>
          <w:sz w:val="28"/>
        </w:rPr>
        <w:t>-</w:t>
      </w:r>
      <w:r w:rsidR="007578C3" w:rsidRPr="00772917">
        <w:rPr>
          <w:sz w:val="28"/>
        </w:rPr>
        <w:t>октагидро</w:t>
      </w:r>
      <w:r w:rsidR="007578C3">
        <w:rPr>
          <w:sz w:val="28"/>
        </w:rPr>
        <w:t>тетрацен</w:t>
      </w:r>
      <w:r w:rsidR="007578C3" w:rsidRPr="00E2077B">
        <w:rPr>
          <w:sz w:val="28"/>
        </w:rPr>
        <w:t>-2-</w:t>
      </w:r>
      <w:r w:rsidR="007578C3">
        <w:rPr>
          <w:sz w:val="28"/>
        </w:rPr>
        <w:t>карбоксамид</w:t>
      </w:r>
      <w:r>
        <w:rPr>
          <w:sz w:val="28"/>
        </w:rPr>
        <w:t xml:space="preserve"> </w:t>
      </w:r>
      <w:r w:rsidR="00350582" w:rsidRPr="00350582">
        <w:rPr>
          <w:sz w:val="28"/>
        </w:rPr>
        <w:t>[</w:t>
      </w:r>
      <w:r w:rsidR="007578C3" w:rsidRPr="007578C3">
        <w:rPr>
          <w:sz w:val="28"/>
          <w:szCs w:val="28"/>
        </w:rPr>
        <w:t>6543-77-7</w:t>
      </w:r>
      <w:r w:rsidR="00350582" w:rsidRPr="00350582">
        <w:rPr>
          <w:sz w:val="28"/>
          <w:szCs w:val="28"/>
        </w:rPr>
        <w:t>].</w:t>
      </w:r>
    </w:p>
    <w:p w:rsidR="00267F6B" w:rsidRDefault="00DD6BC5" w:rsidP="00475147">
      <w:pPr>
        <w:widowControl/>
        <w:ind w:firstLine="709"/>
        <w:rPr>
          <w:sz w:val="28"/>
          <w:szCs w:val="28"/>
        </w:rPr>
      </w:pPr>
      <w:r w:rsidRPr="007578C3">
        <w:rPr>
          <w:sz w:val="28"/>
          <w:szCs w:val="28"/>
        </w:rPr>
        <w:t>П</w:t>
      </w:r>
      <w:r w:rsidR="00267F6B" w:rsidRPr="007578C3">
        <w:rPr>
          <w:sz w:val="28"/>
          <w:szCs w:val="28"/>
        </w:rPr>
        <w:t>римесь</w:t>
      </w:r>
      <w:r>
        <w:rPr>
          <w:sz w:val="28"/>
          <w:szCs w:val="28"/>
        </w:rPr>
        <w:t> </w:t>
      </w:r>
      <w:r w:rsidR="00267F6B" w:rsidRPr="007578C3">
        <w:rPr>
          <w:sz w:val="28"/>
          <w:szCs w:val="28"/>
          <w:lang w:val="en-US"/>
        </w:rPr>
        <w:t>F</w:t>
      </w:r>
      <w:r w:rsidR="00F45C16">
        <w:rPr>
          <w:sz w:val="28"/>
          <w:szCs w:val="28"/>
        </w:rPr>
        <w:t xml:space="preserve"> (</w:t>
      </w:r>
      <w:r w:rsidR="00F45C16" w:rsidRPr="00F45C16">
        <w:rPr>
          <w:sz w:val="28"/>
          <w:szCs w:val="28"/>
        </w:rPr>
        <w:t>2-ацетил-2-декарбамоилдоксициклин</w:t>
      </w:r>
      <w:r w:rsidR="00F45C16">
        <w:rPr>
          <w:sz w:val="28"/>
          <w:szCs w:val="28"/>
        </w:rPr>
        <w:t>)</w:t>
      </w:r>
      <w:r w:rsidR="00267F6B" w:rsidRPr="007578C3">
        <w:rPr>
          <w:sz w:val="28"/>
          <w:szCs w:val="28"/>
        </w:rPr>
        <w:t xml:space="preserve">: </w:t>
      </w:r>
      <w:r w:rsidR="007578C3" w:rsidRPr="005A11BE">
        <w:rPr>
          <w:sz w:val="28"/>
        </w:rPr>
        <w:t>(4</w:t>
      </w:r>
      <w:r w:rsidR="007578C3">
        <w:rPr>
          <w:i/>
          <w:sz w:val="28"/>
          <w:lang w:val="en-US"/>
        </w:rPr>
        <w:t>S</w:t>
      </w:r>
      <w:r w:rsidR="007578C3" w:rsidRPr="005A11BE">
        <w:rPr>
          <w:sz w:val="28"/>
        </w:rPr>
        <w:t>,4</w:t>
      </w:r>
      <w:proofErr w:type="spellStart"/>
      <w:r w:rsidR="007578C3">
        <w:rPr>
          <w:sz w:val="28"/>
          <w:lang w:val="en-US"/>
        </w:rPr>
        <w:t>a</w:t>
      </w:r>
      <w:r w:rsidR="007578C3">
        <w:rPr>
          <w:i/>
          <w:sz w:val="28"/>
          <w:lang w:val="en-US"/>
        </w:rPr>
        <w:t>R</w:t>
      </w:r>
      <w:proofErr w:type="spellEnd"/>
      <w:r w:rsidR="007578C3" w:rsidRPr="005A11BE">
        <w:rPr>
          <w:sz w:val="28"/>
        </w:rPr>
        <w:t>,5</w:t>
      </w:r>
      <w:r w:rsidR="007578C3" w:rsidRPr="004F3331">
        <w:rPr>
          <w:i/>
          <w:sz w:val="28"/>
          <w:lang w:val="en-US"/>
        </w:rPr>
        <w:t>S</w:t>
      </w:r>
      <w:r w:rsidR="007578C3" w:rsidRPr="005A11BE">
        <w:rPr>
          <w:sz w:val="28"/>
        </w:rPr>
        <w:t>,5</w:t>
      </w:r>
      <w:proofErr w:type="spellStart"/>
      <w:r w:rsidR="007578C3">
        <w:rPr>
          <w:sz w:val="28"/>
          <w:lang w:val="en-US"/>
        </w:rPr>
        <w:t>a</w:t>
      </w:r>
      <w:r w:rsidR="007578C3">
        <w:rPr>
          <w:i/>
          <w:sz w:val="28"/>
          <w:lang w:val="en-US"/>
        </w:rPr>
        <w:t>R</w:t>
      </w:r>
      <w:proofErr w:type="spellEnd"/>
      <w:r w:rsidR="007578C3" w:rsidRPr="005A11BE">
        <w:rPr>
          <w:sz w:val="28"/>
        </w:rPr>
        <w:t>,6</w:t>
      </w:r>
      <w:r w:rsidR="007578C3">
        <w:rPr>
          <w:i/>
          <w:sz w:val="28"/>
          <w:lang w:val="en-US"/>
        </w:rPr>
        <w:t>R</w:t>
      </w:r>
      <w:r w:rsidR="007578C3" w:rsidRPr="005A11BE">
        <w:rPr>
          <w:sz w:val="28"/>
        </w:rPr>
        <w:t>,12</w:t>
      </w:r>
      <w:proofErr w:type="spellStart"/>
      <w:r w:rsidR="007578C3">
        <w:rPr>
          <w:sz w:val="28"/>
          <w:lang w:val="en-US"/>
        </w:rPr>
        <w:t>a</w:t>
      </w:r>
      <w:r w:rsidR="007578C3">
        <w:rPr>
          <w:i/>
          <w:sz w:val="28"/>
          <w:lang w:val="en-US"/>
        </w:rPr>
        <w:t>S</w:t>
      </w:r>
      <w:proofErr w:type="spellEnd"/>
      <w:r w:rsidR="007578C3" w:rsidRPr="005A11BE">
        <w:rPr>
          <w:sz w:val="28"/>
        </w:rPr>
        <w:t>)-</w:t>
      </w:r>
      <w:r w:rsidR="007578C3">
        <w:rPr>
          <w:sz w:val="28"/>
        </w:rPr>
        <w:t>2-ацетил-</w:t>
      </w:r>
      <w:r w:rsidR="007578C3" w:rsidRPr="005A11BE">
        <w:rPr>
          <w:sz w:val="28"/>
        </w:rPr>
        <w:t>3,5,10,12,12</w:t>
      </w:r>
      <w:r w:rsidR="007578C3">
        <w:rPr>
          <w:sz w:val="28"/>
          <w:lang w:val="en-US"/>
        </w:rPr>
        <w:t>a</w:t>
      </w:r>
      <w:r w:rsidR="007578C3" w:rsidRPr="005A11BE">
        <w:rPr>
          <w:sz w:val="28"/>
        </w:rPr>
        <w:t>-</w:t>
      </w:r>
      <w:r w:rsidR="007578C3">
        <w:rPr>
          <w:sz w:val="28"/>
        </w:rPr>
        <w:t>п</w:t>
      </w:r>
      <w:r w:rsidR="007578C3" w:rsidRPr="005A66D1">
        <w:rPr>
          <w:sz w:val="28"/>
        </w:rPr>
        <w:t>ентагидрокси</w:t>
      </w:r>
      <w:r w:rsidR="007578C3" w:rsidRPr="005A11BE">
        <w:rPr>
          <w:sz w:val="28"/>
        </w:rPr>
        <w:t>-4-(</w:t>
      </w:r>
      <w:proofErr w:type="spellStart"/>
      <w:r w:rsidR="007578C3" w:rsidRPr="005A66D1">
        <w:rPr>
          <w:sz w:val="28"/>
        </w:rPr>
        <w:t>диметиламино</w:t>
      </w:r>
      <w:proofErr w:type="spellEnd"/>
      <w:r w:rsidR="007578C3" w:rsidRPr="005A11BE">
        <w:rPr>
          <w:sz w:val="28"/>
        </w:rPr>
        <w:t>)-6-</w:t>
      </w:r>
      <w:r w:rsidR="007578C3" w:rsidRPr="005A66D1">
        <w:rPr>
          <w:sz w:val="28"/>
        </w:rPr>
        <w:t>метил</w:t>
      </w:r>
      <w:r w:rsidR="007578C3" w:rsidRPr="005A11BE">
        <w:rPr>
          <w:sz w:val="28"/>
        </w:rPr>
        <w:t>-1,4</w:t>
      </w:r>
      <w:r w:rsidR="007578C3">
        <w:rPr>
          <w:sz w:val="28"/>
          <w:lang w:val="en-US"/>
        </w:rPr>
        <w:t>a</w:t>
      </w:r>
      <w:r w:rsidR="007578C3" w:rsidRPr="005A11BE">
        <w:rPr>
          <w:sz w:val="28"/>
        </w:rPr>
        <w:t>,5</w:t>
      </w:r>
      <w:r w:rsidR="007578C3">
        <w:rPr>
          <w:sz w:val="28"/>
          <w:lang w:val="en-US"/>
        </w:rPr>
        <w:t>a</w:t>
      </w:r>
      <w:r w:rsidR="007578C3" w:rsidRPr="005A11BE">
        <w:rPr>
          <w:sz w:val="28"/>
        </w:rPr>
        <w:t>,6,11,12</w:t>
      </w:r>
      <w:r w:rsidR="007578C3">
        <w:rPr>
          <w:sz w:val="28"/>
          <w:lang w:val="en-US"/>
        </w:rPr>
        <w:t>a</w:t>
      </w:r>
      <w:r w:rsidR="007578C3" w:rsidRPr="005A11BE">
        <w:rPr>
          <w:sz w:val="28"/>
        </w:rPr>
        <w:t>-</w:t>
      </w:r>
      <w:r w:rsidR="007578C3" w:rsidRPr="00772917">
        <w:rPr>
          <w:sz w:val="28"/>
        </w:rPr>
        <w:t>октагидро</w:t>
      </w:r>
      <w:r w:rsidR="007578C3">
        <w:rPr>
          <w:sz w:val="28"/>
        </w:rPr>
        <w:t>тетрацен-1,11</w:t>
      </w:r>
      <w:r w:rsidR="007578C3" w:rsidRPr="00FE2AA2">
        <w:rPr>
          <w:sz w:val="28"/>
        </w:rPr>
        <w:t>(4</w:t>
      </w:r>
      <w:r w:rsidR="007578C3" w:rsidRPr="00FE2AA2">
        <w:rPr>
          <w:i/>
          <w:sz w:val="28"/>
          <w:lang w:val="en-US"/>
        </w:rPr>
        <w:t>H</w:t>
      </w:r>
      <w:r w:rsidR="007578C3" w:rsidRPr="00FE2AA2">
        <w:rPr>
          <w:sz w:val="28"/>
        </w:rPr>
        <w:t>,5</w:t>
      </w:r>
      <w:r w:rsidR="007578C3" w:rsidRPr="00FE2AA2">
        <w:rPr>
          <w:i/>
          <w:sz w:val="28"/>
          <w:lang w:val="en-US"/>
        </w:rPr>
        <w:t>H</w:t>
      </w:r>
      <w:r w:rsidR="007578C3" w:rsidRPr="00FE2AA2">
        <w:rPr>
          <w:sz w:val="28"/>
        </w:rPr>
        <w:t>)</w:t>
      </w:r>
      <w:r w:rsidR="007578C3">
        <w:rPr>
          <w:sz w:val="28"/>
        </w:rPr>
        <w:t>-</w:t>
      </w:r>
      <w:proofErr w:type="spellStart"/>
      <w:r w:rsidR="007578C3">
        <w:rPr>
          <w:sz w:val="28"/>
        </w:rPr>
        <w:t>дион</w:t>
      </w:r>
      <w:proofErr w:type="spellEnd"/>
      <w:r w:rsidR="00350582" w:rsidRPr="000B5338">
        <w:rPr>
          <w:sz w:val="28"/>
        </w:rPr>
        <w:t xml:space="preserve"> [</w:t>
      </w:r>
      <w:r w:rsidR="007578C3" w:rsidRPr="007578C3">
        <w:rPr>
          <w:sz w:val="28"/>
          <w:szCs w:val="28"/>
        </w:rPr>
        <w:t>122861-53-4</w:t>
      </w:r>
      <w:r w:rsidR="00350582" w:rsidRPr="000B5338">
        <w:rPr>
          <w:sz w:val="28"/>
          <w:szCs w:val="28"/>
        </w:rPr>
        <w:t>]</w:t>
      </w:r>
      <w:r w:rsidR="00267F6B" w:rsidRPr="007578C3">
        <w:rPr>
          <w:sz w:val="28"/>
          <w:szCs w:val="28"/>
        </w:rPr>
        <w:t>.</w:t>
      </w:r>
    </w:p>
    <w:p w:rsidR="00F52D1B" w:rsidRPr="00987ED1" w:rsidRDefault="00F52D1B" w:rsidP="000B3C0A">
      <w:pPr>
        <w:keepNext/>
        <w:widowControl/>
        <w:spacing w:before="120" w:after="120"/>
        <w:ind w:firstLine="709"/>
        <w:rPr>
          <w:sz w:val="28"/>
          <w:szCs w:val="28"/>
        </w:rPr>
      </w:pPr>
      <w:r w:rsidRPr="00987ED1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75"/>
        <w:gridCol w:w="6597"/>
      </w:tblGrid>
      <w:tr w:rsidR="00F52D1B" w:rsidRPr="008677DE" w:rsidTr="00DD6BC5">
        <w:trPr>
          <w:trHeight w:val="20"/>
        </w:trPr>
        <w:tc>
          <w:tcPr>
            <w:tcW w:w="1554" w:type="pct"/>
            <w:hideMark/>
          </w:tcPr>
          <w:p w:rsidR="00F52D1B" w:rsidRPr="000B3C0A" w:rsidRDefault="00F52D1B" w:rsidP="00DD6BC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0B3C0A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446" w:type="pct"/>
            <w:hideMark/>
          </w:tcPr>
          <w:p w:rsidR="00F52D1B" w:rsidRPr="000B3C0A" w:rsidRDefault="00987ED1" w:rsidP="00DD6BC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3C0A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41736E" w:rsidRPr="000B3C0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0B3C0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0B3C0A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0B3C0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41736E" w:rsidRPr="000B3C0A">
              <w:rPr>
                <w:rFonts w:ascii="Times New Roman" w:hAnsi="Times New Roman"/>
                <w:sz w:val="28"/>
                <w:szCs w:val="28"/>
                <w:lang w:val="ru-RU"/>
              </w:rPr>
              <w:t>4,6</w:t>
            </w:r>
            <w:r w:rsidR="0070105C" w:rsidRPr="000B3C0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41736E" w:rsidRPr="000B3C0A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F52D1B" w:rsidRPr="000B3C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м, </w:t>
            </w:r>
            <w:r w:rsidR="004605BF" w:rsidRPr="000B3C0A">
              <w:rPr>
                <w:rFonts w:ascii="Times New Roman" w:hAnsi="Times New Roman"/>
                <w:sz w:val="28"/>
                <w:szCs w:val="28"/>
                <w:lang w:val="ru-RU"/>
              </w:rPr>
              <w:t>кремнийорганический полимер, аморфный, октадецильный с полярными мостиками, эндкепированный</w:t>
            </w:r>
            <w:r w:rsidR="00F52D1B" w:rsidRPr="000B3C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537114" w:rsidRPr="000B3C0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0105C" w:rsidRPr="000B3C0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0B3C0A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F52D1B" w:rsidRPr="008677DE" w:rsidTr="00DD6BC5">
        <w:trPr>
          <w:trHeight w:val="20"/>
        </w:trPr>
        <w:tc>
          <w:tcPr>
            <w:tcW w:w="1554" w:type="pct"/>
            <w:hideMark/>
          </w:tcPr>
          <w:p w:rsidR="00F52D1B" w:rsidRPr="000B3C0A" w:rsidRDefault="00F52D1B" w:rsidP="00DD6BC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0B3C0A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446" w:type="pct"/>
            <w:hideMark/>
          </w:tcPr>
          <w:p w:rsidR="00F52D1B" w:rsidRPr="000B3C0A" w:rsidRDefault="00267F6B" w:rsidP="00DD6BC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0B3C0A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="0070105C" w:rsidRPr="000B3C0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70105C" w:rsidRPr="000B3C0A">
              <w:rPr>
                <w:rFonts w:ascii="Times New Roman" w:hAnsi="Times New Roman"/>
                <w:sz w:val="28"/>
                <w:szCs w:val="28"/>
              </w:rPr>
              <w:t>°</w:t>
            </w:r>
            <w:r w:rsidR="00DD6BC5" w:rsidRPr="000B3C0A">
              <w:rPr>
                <w:rFonts w:ascii="Times New Roman" w:hAnsi="Times New Roman"/>
                <w:sz w:val="28"/>
                <w:szCs w:val="28"/>
              </w:rPr>
              <w:t>C</w:t>
            </w:r>
            <w:r w:rsidR="00F52D1B" w:rsidRPr="000B3C0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2D1B" w:rsidRPr="008677DE" w:rsidTr="00DD6BC5">
        <w:trPr>
          <w:trHeight w:val="20"/>
        </w:trPr>
        <w:tc>
          <w:tcPr>
            <w:tcW w:w="1554" w:type="pct"/>
            <w:hideMark/>
          </w:tcPr>
          <w:p w:rsidR="00F52D1B" w:rsidRPr="000B3C0A" w:rsidRDefault="00F52D1B" w:rsidP="00DD6BC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0B3C0A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46" w:type="pct"/>
            <w:hideMark/>
          </w:tcPr>
          <w:p w:rsidR="00F52D1B" w:rsidRPr="000B3C0A" w:rsidRDefault="00267F6B" w:rsidP="00DD6BC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0B3C0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52D1B" w:rsidRPr="000B3C0A">
              <w:rPr>
                <w:rFonts w:ascii="Times New Roman" w:hAnsi="Times New Roman"/>
                <w:sz w:val="28"/>
                <w:szCs w:val="28"/>
              </w:rPr>
              <w:t>,</w:t>
            </w:r>
            <w:r w:rsidR="00315C7D" w:rsidRPr="000B3C0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0105C" w:rsidRPr="000B3C0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0B3C0A">
              <w:rPr>
                <w:rFonts w:ascii="Times New Roman" w:hAnsi="Times New Roman"/>
                <w:sz w:val="28"/>
                <w:szCs w:val="28"/>
              </w:rPr>
              <w:t>мл/мин;</w:t>
            </w:r>
          </w:p>
        </w:tc>
      </w:tr>
      <w:tr w:rsidR="00F52D1B" w:rsidRPr="008677DE" w:rsidTr="00DD6BC5">
        <w:trPr>
          <w:trHeight w:val="20"/>
        </w:trPr>
        <w:tc>
          <w:tcPr>
            <w:tcW w:w="1554" w:type="pct"/>
            <w:hideMark/>
          </w:tcPr>
          <w:p w:rsidR="00F52D1B" w:rsidRPr="000B3C0A" w:rsidRDefault="00F52D1B" w:rsidP="00DD6BC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0B3C0A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446" w:type="pct"/>
            <w:hideMark/>
          </w:tcPr>
          <w:p w:rsidR="00F52D1B" w:rsidRPr="000B3C0A" w:rsidRDefault="00F52D1B" w:rsidP="00DD6BC5">
            <w:pPr>
              <w:widowControl/>
              <w:spacing w:after="120"/>
              <w:rPr>
                <w:b/>
                <w:sz w:val="28"/>
                <w:szCs w:val="28"/>
              </w:rPr>
            </w:pPr>
            <w:r w:rsidRPr="000B3C0A">
              <w:rPr>
                <w:sz w:val="28"/>
                <w:szCs w:val="28"/>
              </w:rPr>
              <w:t>спектрофотометрический, 2</w:t>
            </w:r>
            <w:r w:rsidR="00315C7D" w:rsidRPr="000B3C0A">
              <w:rPr>
                <w:sz w:val="28"/>
                <w:szCs w:val="28"/>
              </w:rPr>
              <w:t>8</w:t>
            </w:r>
            <w:r w:rsidRPr="000B3C0A">
              <w:rPr>
                <w:sz w:val="28"/>
                <w:szCs w:val="28"/>
              </w:rPr>
              <w:t>0</w:t>
            </w:r>
            <w:r w:rsidR="0070105C" w:rsidRPr="000B3C0A">
              <w:rPr>
                <w:sz w:val="28"/>
                <w:szCs w:val="28"/>
              </w:rPr>
              <w:t> </w:t>
            </w:r>
            <w:r w:rsidRPr="000B3C0A">
              <w:rPr>
                <w:sz w:val="28"/>
                <w:szCs w:val="28"/>
              </w:rPr>
              <w:t>нм;</w:t>
            </w:r>
          </w:p>
        </w:tc>
      </w:tr>
      <w:tr w:rsidR="00F52D1B" w:rsidRPr="008677DE" w:rsidTr="00DD6BC5">
        <w:trPr>
          <w:trHeight w:val="20"/>
        </w:trPr>
        <w:tc>
          <w:tcPr>
            <w:tcW w:w="1554" w:type="pct"/>
            <w:hideMark/>
          </w:tcPr>
          <w:p w:rsidR="00F52D1B" w:rsidRPr="000B3C0A" w:rsidRDefault="00F52D1B" w:rsidP="00DD6BC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0B3C0A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446" w:type="pct"/>
            <w:hideMark/>
          </w:tcPr>
          <w:p w:rsidR="00F52D1B" w:rsidRPr="000B3C0A" w:rsidRDefault="00315C7D" w:rsidP="00DD6BC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3C0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7F6B" w:rsidRPr="000B3C0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0105C" w:rsidRPr="000B3C0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0B3C0A">
              <w:rPr>
                <w:rFonts w:ascii="Times New Roman" w:hAnsi="Times New Roman"/>
                <w:sz w:val="28"/>
                <w:szCs w:val="28"/>
                <w:lang w:val="ru-RU"/>
              </w:rPr>
              <w:t>мкл;</w:t>
            </w:r>
          </w:p>
        </w:tc>
      </w:tr>
      <w:tr w:rsidR="00315C7D" w:rsidRPr="008677DE" w:rsidTr="00DD6BC5">
        <w:trPr>
          <w:trHeight w:val="20"/>
        </w:trPr>
        <w:tc>
          <w:tcPr>
            <w:tcW w:w="1554" w:type="pct"/>
            <w:hideMark/>
          </w:tcPr>
          <w:p w:rsidR="00315C7D" w:rsidRPr="000B3C0A" w:rsidRDefault="00315C7D" w:rsidP="00DD6BC5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3C0A"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446" w:type="pct"/>
            <w:vAlign w:val="bottom"/>
            <w:hideMark/>
          </w:tcPr>
          <w:p w:rsidR="00315C7D" w:rsidRPr="000B3C0A" w:rsidRDefault="00E235BC" w:rsidP="00E235BC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3C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2-кратное от времени удерживания пика </w:t>
            </w:r>
            <w:r w:rsidRPr="000B3C0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доксициклина.</w:t>
            </w:r>
          </w:p>
        </w:tc>
      </w:tr>
    </w:tbl>
    <w:p w:rsidR="00F52D1B" w:rsidRPr="00BF3C5C" w:rsidRDefault="00F52D1B" w:rsidP="00DD6BC5">
      <w:pPr>
        <w:pStyle w:val="a3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3C5C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DD6BC5" w:rsidRPr="00BF3C5C">
        <w:rPr>
          <w:rFonts w:ascii="Times New Roman" w:hAnsi="Times New Roman"/>
          <w:sz w:val="28"/>
          <w:szCs w:val="28"/>
          <w:lang w:val="ru-RU"/>
        </w:rPr>
        <w:t xml:space="preserve">раствор для проверки </w:t>
      </w:r>
      <w:r w:rsidR="00DF2BB9">
        <w:rPr>
          <w:rFonts w:ascii="Times New Roman" w:hAnsi="Times New Roman"/>
          <w:sz w:val="28"/>
          <w:szCs w:val="28"/>
          <w:lang w:val="ru-RU"/>
        </w:rPr>
        <w:t>разделительной способности</w:t>
      </w:r>
      <w:r w:rsidR="00DD6BC5" w:rsidRPr="00BF3C5C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</w:t>
      </w:r>
      <w:r w:rsidR="00DD6BC5">
        <w:rPr>
          <w:rFonts w:ascii="Times New Roman" w:hAnsi="Times New Roman"/>
          <w:sz w:val="28"/>
          <w:szCs w:val="28"/>
          <w:lang w:val="ru-RU"/>
        </w:rPr>
        <w:t>,</w:t>
      </w:r>
      <w:r w:rsidR="00DD6BC5" w:rsidRPr="00BF3C5C">
        <w:rPr>
          <w:rFonts w:ascii="Times New Roman" w:hAnsi="Times New Roman"/>
          <w:sz w:val="28"/>
          <w:szCs w:val="28"/>
          <w:lang w:val="ru-RU"/>
        </w:rPr>
        <w:t xml:space="preserve"> раствор сравнения</w:t>
      </w:r>
      <w:r w:rsidR="00DD6BC5" w:rsidRPr="00DD6B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BC5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BF3C5C">
        <w:rPr>
          <w:rFonts w:ascii="Times New Roman" w:hAnsi="Times New Roman"/>
          <w:sz w:val="28"/>
          <w:szCs w:val="28"/>
          <w:lang w:val="ru-RU"/>
        </w:rPr>
        <w:t>испытуемый раствор.</w:t>
      </w:r>
    </w:p>
    <w:p w:rsidR="00DD6BC5" w:rsidRPr="00BF3C5C" w:rsidRDefault="00DD6BC5" w:rsidP="00DD6B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F3C5C">
        <w:rPr>
          <w:i/>
          <w:sz w:val="28"/>
          <w:szCs w:val="28"/>
        </w:rPr>
        <w:t>Относительн</w:t>
      </w:r>
      <w:r>
        <w:rPr>
          <w:i/>
          <w:sz w:val="28"/>
          <w:szCs w:val="28"/>
        </w:rPr>
        <w:t>о</w:t>
      </w:r>
      <w:r w:rsidRPr="00BF3C5C">
        <w:rPr>
          <w:i/>
          <w:sz w:val="28"/>
          <w:szCs w:val="28"/>
        </w:rPr>
        <w:t>е врем</w:t>
      </w:r>
      <w:r>
        <w:rPr>
          <w:i/>
          <w:sz w:val="28"/>
          <w:szCs w:val="28"/>
        </w:rPr>
        <w:t>я</w:t>
      </w:r>
      <w:r w:rsidRPr="00BF3C5C">
        <w:rPr>
          <w:i/>
          <w:sz w:val="28"/>
          <w:szCs w:val="28"/>
        </w:rPr>
        <w:t xml:space="preserve"> удерживания</w:t>
      </w:r>
      <w:r w:rsidR="00DF2BB9">
        <w:rPr>
          <w:i/>
          <w:sz w:val="28"/>
          <w:szCs w:val="28"/>
        </w:rPr>
        <w:t xml:space="preserve"> соединений</w:t>
      </w:r>
      <w:r w:rsidRPr="00BF3C5C">
        <w:rPr>
          <w:sz w:val="28"/>
          <w:szCs w:val="28"/>
        </w:rPr>
        <w:t xml:space="preserve">. </w:t>
      </w:r>
      <w:r>
        <w:rPr>
          <w:sz w:val="28"/>
          <w:szCs w:val="28"/>
        </w:rPr>
        <w:t>Доксициклин</w:t>
      </w:r>
      <w:r w:rsidRPr="00BF3C5C">
        <w:rPr>
          <w:sz w:val="28"/>
          <w:szCs w:val="28"/>
        </w:rPr>
        <w:t xml:space="preserve"> – 1 (около </w:t>
      </w:r>
      <w:r>
        <w:rPr>
          <w:sz w:val="28"/>
          <w:szCs w:val="28"/>
        </w:rPr>
        <w:t>21</w:t>
      </w:r>
      <w:r w:rsidRPr="00BF3C5C">
        <w:rPr>
          <w:sz w:val="28"/>
          <w:szCs w:val="28"/>
        </w:rPr>
        <w:t> мин); примесь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BF3C5C">
        <w:rPr>
          <w:sz w:val="28"/>
          <w:szCs w:val="28"/>
        </w:rPr>
        <w:t>– около 0,4; примесь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Pr="00BF3C5C">
        <w:rPr>
          <w:sz w:val="28"/>
          <w:szCs w:val="28"/>
        </w:rPr>
        <w:t>– около 0,7; примесь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 w:rsidRPr="00BF3C5C">
        <w:rPr>
          <w:sz w:val="28"/>
          <w:szCs w:val="28"/>
        </w:rPr>
        <w:t>– около 0</w:t>
      </w:r>
      <w:r>
        <w:rPr>
          <w:sz w:val="28"/>
          <w:szCs w:val="28"/>
        </w:rPr>
        <w:t>,</w:t>
      </w:r>
      <w:r w:rsidRPr="00BF3C5C">
        <w:rPr>
          <w:sz w:val="28"/>
          <w:szCs w:val="28"/>
        </w:rPr>
        <w:t>8; примесь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 w:rsidRPr="00BF3C5C">
        <w:rPr>
          <w:sz w:val="28"/>
          <w:szCs w:val="28"/>
          <w:lang w:val="en-US"/>
        </w:rPr>
        <w:t> </w:t>
      </w:r>
      <w:r w:rsidRPr="00BF3C5C">
        <w:rPr>
          <w:sz w:val="28"/>
          <w:szCs w:val="28"/>
        </w:rPr>
        <w:t>– около 1,</w:t>
      </w:r>
      <w:r>
        <w:rPr>
          <w:sz w:val="28"/>
          <w:szCs w:val="28"/>
        </w:rPr>
        <w:t>3</w:t>
      </w:r>
      <w:r w:rsidRPr="00BF3C5C">
        <w:rPr>
          <w:sz w:val="28"/>
          <w:szCs w:val="28"/>
        </w:rPr>
        <w:t>.</w:t>
      </w:r>
    </w:p>
    <w:p w:rsidR="0043171B" w:rsidRPr="00DD6BC5" w:rsidRDefault="00DD6BC5" w:rsidP="00DD6BC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BC5">
        <w:rPr>
          <w:rFonts w:ascii="Times New Roman" w:hAnsi="Times New Roman"/>
          <w:i/>
          <w:sz w:val="28"/>
          <w:szCs w:val="28"/>
          <w:lang w:val="ru-RU"/>
        </w:rPr>
        <w:t>Идентификация пиков.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171B" w:rsidRPr="00BF3C5C">
        <w:rPr>
          <w:rFonts w:ascii="Times New Roman" w:hAnsi="Times New Roman"/>
          <w:sz w:val="28"/>
          <w:szCs w:val="28"/>
          <w:lang w:val="ru-RU"/>
        </w:rPr>
        <w:t>Для идентификации пиков</w:t>
      </w:r>
      <w:proofErr w:type="gramStart"/>
      <w:r w:rsidR="0043171B" w:rsidRPr="00BF3C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73DE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2F73DE">
        <w:rPr>
          <w:rFonts w:ascii="Times New Roman" w:hAnsi="Times New Roman"/>
          <w:sz w:val="28"/>
          <w:szCs w:val="28"/>
          <w:lang w:val="ru-RU"/>
        </w:rPr>
        <w:t xml:space="preserve">, В, С и </w:t>
      </w:r>
      <w:r w:rsidR="002F73DE">
        <w:rPr>
          <w:rFonts w:ascii="Times New Roman" w:hAnsi="Times New Roman"/>
          <w:sz w:val="28"/>
          <w:szCs w:val="28"/>
          <w:lang w:val="en-US"/>
        </w:rPr>
        <w:t>F</w:t>
      </w:r>
      <w:r w:rsidR="002F73DE" w:rsidRPr="002F73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используют</w:t>
      </w:r>
      <w:r w:rsidR="0043171B" w:rsidRPr="00BF3C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73DE">
        <w:rPr>
          <w:rFonts w:ascii="Times New Roman" w:hAnsi="Times New Roman"/>
          <w:sz w:val="28"/>
          <w:szCs w:val="28"/>
          <w:lang w:val="ru-RU"/>
        </w:rPr>
        <w:t>о</w:t>
      </w:r>
      <w:r w:rsidR="002F73DE" w:rsidRPr="002F73DE">
        <w:rPr>
          <w:rFonts w:ascii="Times New Roman" w:hAnsi="Times New Roman"/>
          <w:sz w:val="28"/>
          <w:szCs w:val="28"/>
          <w:lang w:val="ru-RU"/>
        </w:rPr>
        <w:t xml:space="preserve">тносительное время удерживания соединений </w:t>
      </w:r>
      <w:r w:rsidR="002F73DE">
        <w:rPr>
          <w:rFonts w:ascii="Times New Roman" w:hAnsi="Times New Roman"/>
          <w:sz w:val="28"/>
          <w:szCs w:val="28"/>
          <w:lang w:val="ru-RU"/>
        </w:rPr>
        <w:t>и</w:t>
      </w:r>
      <w:r w:rsidR="002F73DE" w:rsidRPr="00BF3C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171B" w:rsidRPr="00BF3C5C">
        <w:rPr>
          <w:rFonts w:ascii="Times New Roman" w:hAnsi="Times New Roman"/>
          <w:sz w:val="28"/>
          <w:szCs w:val="28"/>
          <w:lang w:val="ru-RU"/>
        </w:rPr>
        <w:t xml:space="preserve">хроматограмму </w:t>
      </w:r>
      <w:r w:rsidR="0043171B" w:rsidRPr="00BF3C5C">
        <w:rPr>
          <w:rFonts w:eastAsia="TimesNewRomanPSMT"/>
          <w:sz w:val="28"/>
          <w:szCs w:val="28"/>
          <w:lang w:val="ru-RU"/>
        </w:rPr>
        <w:t xml:space="preserve">раствора </w:t>
      </w:r>
      <w:r w:rsidR="0043171B" w:rsidRPr="00BF3C5C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 w:rsidR="001C30B0">
        <w:rPr>
          <w:rFonts w:ascii="Times New Roman" w:hAnsi="Times New Roman"/>
          <w:sz w:val="28"/>
          <w:szCs w:val="28"/>
          <w:lang w:val="ru-RU"/>
        </w:rPr>
        <w:t>разделительной способности</w:t>
      </w:r>
      <w:r w:rsidR="0043171B" w:rsidRPr="00BF3C5C">
        <w:rPr>
          <w:rFonts w:ascii="Times New Roman" w:hAnsi="Times New Roman"/>
          <w:sz w:val="28"/>
          <w:szCs w:val="28"/>
          <w:lang w:val="ru-RU"/>
        </w:rPr>
        <w:t xml:space="preserve"> хроматогра</w:t>
      </w:r>
      <w:r w:rsidR="00C16E0D">
        <w:rPr>
          <w:rFonts w:ascii="Times New Roman" w:hAnsi="Times New Roman"/>
          <w:sz w:val="28"/>
          <w:szCs w:val="28"/>
          <w:lang w:val="ru-RU"/>
        </w:rPr>
        <w:t>фической системы</w:t>
      </w:r>
      <w:r w:rsidR="00551809" w:rsidRPr="00BF3C5C">
        <w:rPr>
          <w:rFonts w:ascii="Times New Roman" w:hAnsi="Times New Roman"/>
          <w:sz w:val="28"/>
          <w:szCs w:val="28"/>
          <w:lang w:val="ru-RU"/>
        </w:rPr>
        <w:t>.</w:t>
      </w:r>
    </w:p>
    <w:p w:rsidR="00F52D1B" w:rsidRPr="00AF0EC9" w:rsidRDefault="00F52D1B" w:rsidP="00DD6BC5">
      <w:pPr>
        <w:keepNext/>
        <w:widowControl/>
        <w:spacing w:line="360" w:lineRule="auto"/>
        <w:ind w:firstLine="709"/>
        <w:jc w:val="both"/>
        <w:rPr>
          <w:rFonts w:eastAsia="TimesNewRomanPSMT"/>
          <w:i/>
          <w:sz w:val="28"/>
          <w:szCs w:val="28"/>
        </w:rPr>
      </w:pPr>
      <w:r w:rsidRPr="00AF0EC9">
        <w:rPr>
          <w:i/>
          <w:sz w:val="28"/>
          <w:szCs w:val="28"/>
        </w:rPr>
        <w:t>Пригодность хроматографической системы</w:t>
      </w:r>
      <w:r w:rsidRPr="00AF0EC9">
        <w:rPr>
          <w:sz w:val="28"/>
          <w:szCs w:val="28"/>
        </w:rPr>
        <w:t>.</w:t>
      </w:r>
      <w:r w:rsidRPr="00AF0EC9">
        <w:rPr>
          <w:rFonts w:eastAsia="TimesNewRomanPSMT"/>
          <w:sz w:val="28"/>
          <w:szCs w:val="28"/>
        </w:rPr>
        <w:t xml:space="preserve"> На хроматограмме раствора </w:t>
      </w:r>
      <w:r w:rsidR="0043171B" w:rsidRPr="00AF0EC9">
        <w:rPr>
          <w:sz w:val="28"/>
          <w:szCs w:val="28"/>
        </w:rPr>
        <w:t xml:space="preserve">для проверки </w:t>
      </w:r>
      <w:r w:rsidR="00DB4FD6">
        <w:rPr>
          <w:sz w:val="28"/>
          <w:szCs w:val="28"/>
        </w:rPr>
        <w:t>разделительной способности</w:t>
      </w:r>
      <w:r w:rsidR="00DB4FD6" w:rsidRPr="00AF0EC9">
        <w:rPr>
          <w:sz w:val="28"/>
          <w:szCs w:val="28"/>
        </w:rPr>
        <w:t xml:space="preserve"> </w:t>
      </w:r>
      <w:r w:rsidR="0043171B" w:rsidRPr="00AF0EC9">
        <w:rPr>
          <w:sz w:val="28"/>
          <w:szCs w:val="28"/>
        </w:rPr>
        <w:t>хроматографической системы:</w:t>
      </w:r>
    </w:p>
    <w:p w:rsidR="000E0B43" w:rsidRDefault="00DD6BC5" w:rsidP="00DD6BC5">
      <w:pPr>
        <w:widowControl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- </w:t>
      </w:r>
      <w:r w:rsidR="000E0B43" w:rsidRPr="009B03E2">
        <w:rPr>
          <w:i/>
          <w:color w:val="000000"/>
          <w:sz w:val="28"/>
          <w:szCs w:val="28"/>
        </w:rPr>
        <w:t>разрешение (</w:t>
      </w:r>
      <w:r w:rsidR="000E0B43" w:rsidRPr="009B03E2">
        <w:rPr>
          <w:i/>
          <w:color w:val="000000"/>
          <w:sz w:val="28"/>
          <w:szCs w:val="28"/>
          <w:lang w:val="en-US"/>
        </w:rPr>
        <w:t>R</w:t>
      </w:r>
      <w:r w:rsidRPr="00DD6BC5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0E0B43" w:rsidRPr="009B03E2">
        <w:rPr>
          <w:i/>
          <w:color w:val="000000"/>
          <w:sz w:val="28"/>
          <w:szCs w:val="28"/>
        </w:rPr>
        <w:t>)</w:t>
      </w:r>
      <w:r w:rsidR="000E0B43" w:rsidRPr="009B03E2">
        <w:rPr>
          <w:color w:val="000000"/>
          <w:sz w:val="28"/>
          <w:szCs w:val="28"/>
        </w:rPr>
        <w:t xml:space="preserve"> между пиками примесей </w:t>
      </w:r>
      <w:r w:rsidR="000E0B43" w:rsidRPr="009B03E2">
        <w:rPr>
          <w:color w:val="000000"/>
          <w:sz w:val="28"/>
          <w:szCs w:val="28"/>
          <w:lang w:val="en-US"/>
        </w:rPr>
        <w:t>A</w:t>
      </w:r>
      <w:r w:rsidR="000E0B43" w:rsidRPr="009B03E2">
        <w:rPr>
          <w:color w:val="000000"/>
          <w:sz w:val="28"/>
          <w:szCs w:val="28"/>
        </w:rPr>
        <w:t xml:space="preserve"> и </w:t>
      </w:r>
      <w:r w:rsidR="000E0B43" w:rsidRPr="009B03E2">
        <w:rPr>
          <w:color w:val="000000"/>
          <w:sz w:val="28"/>
          <w:szCs w:val="28"/>
          <w:lang w:val="en-US"/>
        </w:rPr>
        <w:t>B</w:t>
      </w:r>
      <w:r w:rsidR="000E0B43" w:rsidRPr="009B03E2">
        <w:rPr>
          <w:color w:val="000000"/>
          <w:sz w:val="28"/>
          <w:szCs w:val="28"/>
        </w:rPr>
        <w:t xml:space="preserve"> должно быть не менее 2,0</w:t>
      </w:r>
      <w:r w:rsidR="000E0B43">
        <w:rPr>
          <w:rFonts w:eastAsia="TimesNewRomanPSMT"/>
          <w:sz w:val="28"/>
          <w:szCs w:val="28"/>
        </w:rPr>
        <w:t>;</w:t>
      </w:r>
    </w:p>
    <w:p w:rsidR="0043171B" w:rsidRPr="00AF0EC9" w:rsidRDefault="00DD6BC5" w:rsidP="00DD6BC5">
      <w:pPr>
        <w:widowControl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> </w:t>
      </w:r>
      <w:r w:rsidR="000E0B43" w:rsidRPr="009B03E2">
        <w:rPr>
          <w:i/>
          <w:color w:val="000000"/>
          <w:sz w:val="28"/>
          <w:szCs w:val="28"/>
        </w:rPr>
        <w:t>разрешение (</w:t>
      </w:r>
      <w:r w:rsidRPr="00DD6BC5">
        <w:rPr>
          <w:i/>
          <w:color w:val="000000"/>
          <w:sz w:val="28"/>
          <w:szCs w:val="28"/>
          <w:lang w:val="en-US"/>
        </w:rPr>
        <w:t>R</w:t>
      </w:r>
      <w:r w:rsidRPr="00DD6BC5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0E0B43" w:rsidRPr="009B03E2">
        <w:rPr>
          <w:i/>
          <w:color w:val="000000"/>
          <w:sz w:val="28"/>
          <w:szCs w:val="28"/>
        </w:rPr>
        <w:t>)</w:t>
      </w:r>
      <w:r w:rsidR="000E0B43" w:rsidRPr="009B03E2">
        <w:rPr>
          <w:color w:val="000000"/>
          <w:sz w:val="28"/>
          <w:szCs w:val="28"/>
        </w:rPr>
        <w:t xml:space="preserve"> между пиками примес</w:t>
      </w:r>
      <w:r w:rsidR="000E0B4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 w:rsidR="000E0B43" w:rsidRPr="009B03E2">
        <w:rPr>
          <w:color w:val="000000"/>
          <w:sz w:val="28"/>
          <w:szCs w:val="28"/>
          <w:lang w:val="en-US"/>
        </w:rPr>
        <w:t>B</w:t>
      </w:r>
      <w:r w:rsidR="000E0B43" w:rsidRPr="009B03E2">
        <w:rPr>
          <w:color w:val="000000"/>
          <w:sz w:val="28"/>
          <w:szCs w:val="28"/>
        </w:rPr>
        <w:t xml:space="preserve"> </w:t>
      </w:r>
      <w:r w:rsidR="000E0B43">
        <w:rPr>
          <w:color w:val="000000"/>
          <w:sz w:val="28"/>
          <w:szCs w:val="28"/>
        </w:rPr>
        <w:t>и доксициклина</w:t>
      </w:r>
      <w:r w:rsidR="000E0B43" w:rsidRPr="009B03E2">
        <w:rPr>
          <w:color w:val="000000"/>
          <w:sz w:val="28"/>
          <w:szCs w:val="28"/>
        </w:rPr>
        <w:t xml:space="preserve"> должно быть не менее 2,0</w:t>
      </w:r>
      <w:r w:rsidR="000E0B43">
        <w:rPr>
          <w:rFonts w:eastAsia="TimesNewRomanPSMT"/>
          <w:sz w:val="28"/>
          <w:szCs w:val="28"/>
        </w:rPr>
        <w:t>.</w:t>
      </w:r>
    </w:p>
    <w:p w:rsidR="00F52D1B" w:rsidRPr="00F450A0" w:rsidRDefault="0070105C" w:rsidP="00DD6B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450A0">
        <w:rPr>
          <w:i/>
          <w:sz w:val="28"/>
          <w:szCs w:val="28"/>
        </w:rPr>
        <w:t>Допустимое содержание примесей</w:t>
      </w:r>
      <w:r w:rsidRPr="00F450A0">
        <w:rPr>
          <w:sz w:val="28"/>
          <w:szCs w:val="28"/>
        </w:rPr>
        <w:t>.</w:t>
      </w:r>
      <w:r w:rsidR="00551809" w:rsidRPr="00F450A0">
        <w:rPr>
          <w:sz w:val="28"/>
          <w:szCs w:val="28"/>
        </w:rPr>
        <w:t xml:space="preserve"> </w:t>
      </w:r>
      <w:r w:rsidR="00F52D1B" w:rsidRPr="00F450A0">
        <w:rPr>
          <w:sz w:val="28"/>
          <w:szCs w:val="28"/>
        </w:rPr>
        <w:t>На хроматограмме испытуемого раствора:</w:t>
      </w:r>
    </w:p>
    <w:p w:rsidR="00F52D1B" w:rsidRDefault="00DD6BC5" w:rsidP="00DD6BC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171DD" w:rsidRPr="00F450A0">
        <w:rPr>
          <w:sz w:val="28"/>
          <w:szCs w:val="28"/>
        </w:rPr>
        <w:t>площадь пика примеси</w:t>
      </w:r>
      <w:r>
        <w:rPr>
          <w:sz w:val="28"/>
          <w:szCs w:val="28"/>
        </w:rPr>
        <w:t> </w:t>
      </w:r>
      <w:r w:rsidR="00F450A0" w:rsidRPr="00F450A0">
        <w:rPr>
          <w:sz w:val="28"/>
          <w:szCs w:val="28"/>
          <w:lang w:val="en-US"/>
        </w:rPr>
        <w:t>A</w:t>
      </w:r>
      <w:r w:rsidR="002171DD" w:rsidRPr="00F450A0">
        <w:rPr>
          <w:sz w:val="28"/>
          <w:szCs w:val="28"/>
        </w:rPr>
        <w:t xml:space="preserve"> не должна </w:t>
      </w:r>
      <w:r w:rsidR="004955D5" w:rsidRPr="00F450A0">
        <w:rPr>
          <w:sz w:val="28"/>
          <w:szCs w:val="28"/>
        </w:rPr>
        <w:t xml:space="preserve">более чем в </w:t>
      </w:r>
      <w:r w:rsidR="00F450A0" w:rsidRPr="00F450A0">
        <w:rPr>
          <w:sz w:val="28"/>
          <w:szCs w:val="28"/>
        </w:rPr>
        <w:t>4</w:t>
      </w:r>
      <w:r w:rsidR="004955D5" w:rsidRPr="00F450A0">
        <w:rPr>
          <w:sz w:val="28"/>
          <w:szCs w:val="28"/>
        </w:rPr>
        <w:t xml:space="preserve"> раза </w:t>
      </w:r>
      <w:r w:rsidR="000C5B25">
        <w:rPr>
          <w:sz w:val="28"/>
          <w:szCs w:val="28"/>
        </w:rPr>
        <w:t>превышать площади</w:t>
      </w:r>
      <w:r w:rsidR="002171DD" w:rsidRPr="00F450A0">
        <w:rPr>
          <w:sz w:val="28"/>
          <w:szCs w:val="28"/>
        </w:rPr>
        <w:t xml:space="preserve"> пика </w:t>
      </w:r>
      <w:r w:rsidR="000C5B25">
        <w:rPr>
          <w:sz w:val="28"/>
          <w:szCs w:val="28"/>
        </w:rPr>
        <w:t xml:space="preserve">доксициклина </w:t>
      </w:r>
      <w:r w:rsidR="002171DD" w:rsidRPr="00F450A0">
        <w:rPr>
          <w:sz w:val="28"/>
          <w:szCs w:val="28"/>
        </w:rPr>
        <w:t xml:space="preserve">на хроматограмме раствора сравнения (не более </w:t>
      </w:r>
      <w:r w:rsidR="00F450A0" w:rsidRPr="00F450A0">
        <w:rPr>
          <w:sz w:val="28"/>
          <w:szCs w:val="28"/>
        </w:rPr>
        <w:t>2</w:t>
      </w:r>
      <w:r w:rsidR="00F450A0">
        <w:rPr>
          <w:sz w:val="28"/>
          <w:szCs w:val="28"/>
        </w:rPr>
        <w:t>,</w:t>
      </w:r>
      <w:r w:rsidR="00F450A0" w:rsidRPr="00F450A0">
        <w:rPr>
          <w:sz w:val="28"/>
          <w:szCs w:val="28"/>
        </w:rPr>
        <w:t>0</w:t>
      </w:r>
      <w:r w:rsidR="002171DD" w:rsidRPr="00F450A0">
        <w:rPr>
          <w:sz w:val="28"/>
          <w:szCs w:val="28"/>
        </w:rPr>
        <w:t> %)</w:t>
      </w:r>
      <w:r w:rsidR="00F52D1B" w:rsidRPr="00F450A0">
        <w:rPr>
          <w:sz w:val="28"/>
          <w:szCs w:val="28"/>
        </w:rPr>
        <w:t>;</w:t>
      </w:r>
    </w:p>
    <w:p w:rsidR="00F450A0" w:rsidRPr="00F450A0" w:rsidRDefault="001D4A5B" w:rsidP="00DD6BC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450A0" w:rsidRPr="00F450A0">
        <w:rPr>
          <w:sz w:val="28"/>
          <w:szCs w:val="28"/>
        </w:rPr>
        <w:t>площадь пика примеси</w:t>
      </w:r>
      <w:r>
        <w:rPr>
          <w:sz w:val="28"/>
          <w:szCs w:val="28"/>
        </w:rPr>
        <w:t> </w:t>
      </w:r>
      <w:r w:rsidR="00F450A0">
        <w:rPr>
          <w:sz w:val="28"/>
          <w:szCs w:val="28"/>
          <w:lang w:val="en-US"/>
        </w:rPr>
        <w:t>F</w:t>
      </w:r>
      <w:r w:rsidR="00F450A0" w:rsidRPr="00F450A0">
        <w:rPr>
          <w:sz w:val="28"/>
          <w:szCs w:val="28"/>
        </w:rPr>
        <w:t xml:space="preserve"> не должна более чем в </w:t>
      </w:r>
      <w:r w:rsidR="00F450A0">
        <w:rPr>
          <w:sz w:val="28"/>
          <w:szCs w:val="28"/>
        </w:rPr>
        <w:t>2,4</w:t>
      </w:r>
      <w:r w:rsidR="000C5B25">
        <w:rPr>
          <w:sz w:val="28"/>
          <w:szCs w:val="28"/>
        </w:rPr>
        <w:t xml:space="preserve"> раза превышать площади</w:t>
      </w:r>
      <w:r w:rsidR="00F450A0" w:rsidRPr="00F450A0">
        <w:rPr>
          <w:sz w:val="28"/>
          <w:szCs w:val="28"/>
        </w:rPr>
        <w:t xml:space="preserve"> пика</w:t>
      </w:r>
      <w:r w:rsidR="000C5B25">
        <w:rPr>
          <w:sz w:val="28"/>
          <w:szCs w:val="28"/>
        </w:rPr>
        <w:t xml:space="preserve"> доксициклина</w:t>
      </w:r>
      <w:r w:rsidR="00F450A0" w:rsidRPr="00F450A0">
        <w:rPr>
          <w:sz w:val="28"/>
          <w:szCs w:val="28"/>
        </w:rPr>
        <w:t xml:space="preserve"> на хроматограмме раствора сравнения (не более </w:t>
      </w:r>
      <w:r w:rsidR="00F450A0">
        <w:rPr>
          <w:sz w:val="28"/>
          <w:szCs w:val="28"/>
        </w:rPr>
        <w:t>1,2</w:t>
      </w:r>
      <w:r w:rsidR="00F450A0" w:rsidRPr="00F450A0">
        <w:rPr>
          <w:sz w:val="28"/>
          <w:szCs w:val="28"/>
        </w:rPr>
        <w:t> %);</w:t>
      </w:r>
    </w:p>
    <w:p w:rsidR="002171DD" w:rsidRPr="008677DE" w:rsidRDefault="001D4A5B" w:rsidP="00DD6BC5">
      <w:pPr>
        <w:widowControl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 </w:t>
      </w:r>
      <w:r w:rsidR="00F450A0" w:rsidRPr="00F450A0">
        <w:rPr>
          <w:sz w:val="28"/>
          <w:szCs w:val="28"/>
        </w:rPr>
        <w:t>площадь пика примеси</w:t>
      </w:r>
      <w:r>
        <w:rPr>
          <w:sz w:val="28"/>
          <w:szCs w:val="28"/>
        </w:rPr>
        <w:t> </w:t>
      </w:r>
      <w:r w:rsidR="00F450A0">
        <w:rPr>
          <w:sz w:val="28"/>
          <w:szCs w:val="28"/>
          <w:lang w:val="en-US"/>
        </w:rPr>
        <w:t>B</w:t>
      </w:r>
      <w:r w:rsidR="00F450A0" w:rsidRPr="00F450A0">
        <w:rPr>
          <w:sz w:val="28"/>
          <w:szCs w:val="28"/>
        </w:rPr>
        <w:t xml:space="preserve"> н</w:t>
      </w:r>
      <w:r w:rsidR="000C5B25">
        <w:rPr>
          <w:sz w:val="28"/>
          <w:szCs w:val="28"/>
        </w:rPr>
        <w:t>е должна превышать площади</w:t>
      </w:r>
      <w:r w:rsidR="00F450A0" w:rsidRPr="00F450A0">
        <w:rPr>
          <w:sz w:val="28"/>
          <w:szCs w:val="28"/>
        </w:rPr>
        <w:t xml:space="preserve"> пика</w:t>
      </w:r>
      <w:r w:rsidR="000C5B25">
        <w:rPr>
          <w:sz w:val="28"/>
          <w:szCs w:val="28"/>
        </w:rPr>
        <w:t xml:space="preserve"> доксициклина</w:t>
      </w:r>
      <w:r w:rsidR="00F450A0" w:rsidRPr="00F450A0">
        <w:rPr>
          <w:sz w:val="28"/>
          <w:szCs w:val="28"/>
        </w:rPr>
        <w:t xml:space="preserve"> на хроматограмме раствора сравнения (не более </w:t>
      </w:r>
      <w:r w:rsidR="00F450A0">
        <w:rPr>
          <w:sz w:val="28"/>
          <w:szCs w:val="28"/>
        </w:rPr>
        <w:t>0,5</w:t>
      </w:r>
      <w:r w:rsidR="00F450A0" w:rsidRPr="00F450A0">
        <w:rPr>
          <w:sz w:val="28"/>
          <w:szCs w:val="28"/>
        </w:rPr>
        <w:t> %);</w:t>
      </w:r>
    </w:p>
    <w:p w:rsidR="00F450A0" w:rsidRDefault="001D4A5B" w:rsidP="00DD6BC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450A0" w:rsidRPr="00F450A0">
        <w:rPr>
          <w:sz w:val="28"/>
          <w:szCs w:val="28"/>
        </w:rPr>
        <w:t>площадь пика примеси</w:t>
      </w:r>
      <w:r>
        <w:rPr>
          <w:sz w:val="28"/>
          <w:szCs w:val="28"/>
        </w:rPr>
        <w:t> </w:t>
      </w:r>
      <w:r w:rsidR="00F450A0">
        <w:rPr>
          <w:sz w:val="28"/>
          <w:szCs w:val="28"/>
          <w:lang w:val="en-US"/>
        </w:rPr>
        <w:t>C</w:t>
      </w:r>
      <w:r w:rsidR="00F450A0" w:rsidRPr="00F450A0">
        <w:rPr>
          <w:sz w:val="28"/>
          <w:szCs w:val="28"/>
        </w:rPr>
        <w:t xml:space="preserve"> не должна превышать </w:t>
      </w:r>
      <w:r w:rsidR="00F450A0">
        <w:rPr>
          <w:sz w:val="28"/>
          <w:szCs w:val="28"/>
        </w:rPr>
        <w:t xml:space="preserve">0,4 </w:t>
      </w:r>
      <w:r w:rsidR="00F450A0" w:rsidRPr="00F450A0">
        <w:rPr>
          <w:sz w:val="28"/>
          <w:szCs w:val="28"/>
        </w:rPr>
        <w:t>площад</w:t>
      </w:r>
      <w:r w:rsidR="00F450A0">
        <w:rPr>
          <w:sz w:val="28"/>
          <w:szCs w:val="28"/>
        </w:rPr>
        <w:t>и</w:t>
      </w:r>
      <w:r w:rsidR="00F450A0" w:rsidRPr="00F450A0">
        <w:rPr>
          <w:sz w:val="28"/>
          <w:szCs w:val="28"/>
        </w:rPr>
        <w:t xml:space="preserve"> пика </w:t>
      </w:r>
      <w:r w:rsidR="000C5B25">
        <w:rPr>
          <w:sz w:val="28"/>
          <w:szCs w:val="28"/>
        </w:rPr>
        <w:t xml:space="preserve">доксициклина </w:t>
      </w:r>
      <w:r w:rsidR="00F450A0" w:rsidRPr="00F450A0">
        <w:rPr>
          <w:sz w:val="28"/>
          <w:szCs w:val="28"/>
        </w:rPr>
        <w:t xml:space="preserve">на хроматограмме раствора сравнения (не более </w:t>
      </w:r>
      <w:r w:rsidR="00F450A0">
        <w:rPr>
          <w:sz w:val="28"/>
          <w:szCs w:val="28"/>
        </w:rPr>
        <w:t>0,2</w:t>
      </w:r>
      <w:r w:rsidR="00F450A0" w:rsidRPr="00F450A0">
        <w:rPr>
          <w:sz w:val="28"/>
          <w:szCs w:val="28"/>
        </w:rPr>
        <w:t> %);</w:t>
      </w:r>
    </w:p>
    <w:p w:rsidR="002171DD" w:rsidRPr="00F450A0" w:rsidRDefault="001D4A5B" w:rsidP="00DD6BC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171DD" w:rsidRPr="00F450A0">
        <w:rPr>
          <w:sz w:val="28"/>
          <w:szCs w:val="28"/>
        </w:rPr>
        <w:t>площад</w:t>
      </w:r>
      <w:r w:rsidR="004955D5" w:rsidRPr="00F450A0">
        <w:rPr>
          <w:sz w:val="28"/>
          <w:szCs w:val="28"/>
        </w:rPr>
        <w:t>ь</w:t>
      </w:r>
      <w:r w:rsidR="002171DD" w:rsidRPr="00F450A0">
        <w:rPr>
          <w:sz w:val="28"/>
          <w:szCs w:val="28"/>
        </w:rPr>
        <w:t xml:space="preserve"> пик</w:t>
      </w:r>
      <w:r w:rsidR="004955D5" w:rsidRPr="00F450A0">
        <w:rPr>
          <w:sz w:val="28"/>
          <w:szCs w:val="28"/>
        </w:rPr>
        <w:t>а</w:t>
      </w:r>
      <w:r w:rsidR="002171DD" w:rsidRPr="00F450A0">
        <w:rPr>
          <w:sz w:val="28"/>
          <w:szCs w:val="28"/>
        </w:rPr>
        <w:t xml:space="preserve"> </w:t>
      </w:r>
      <w:r w:rsidR="004955D5" w:rsidRPr="00F450A0">
        <w:rPr>
          <w:sz w:val="28"/>
          <w:szCs w:val="28"/>
        </w:rPr>
        <w:t xml:space="preserve">любой другой </w:t>
      </w:r>
      <w:r w:rsidR="002171DD" w:rsidRPr="00F450A0">
        <w:rPr>
          <w:sz w:val="28"/>
          <w:szCs w:val="28"/>
        </w:rPr>
        <w:t>примес</w:t>
      </w:r>
      <w:r w:rsidR="004955D5" w:rsidRPr="00F450A0">
        <w:rPr>
          <w:sz w:val="28"/>
          <w:szCs w:val="28"/>
        </w:rPr>
        <w:t>и</w:t>
      </w:r>
      <w:r w:rsidR="002171DD" w:rsidRPr="00F450A0">
        <w:rPr>
          <w:sz w:val="28"/>
          <w:szCs w:val="28"/>
        </w:rPr>
        <w:t xml:space="preserve"> не должн</w:t>
      </w:r>
      <w:r w:rsidR="004955D5" w:rsidRPr="00F450A0">
        <w:rPr>
          <w:sz w:val="28"/>
          <w:szCs w:val="28"/>
        </w:rPr>
        <w:t>а</w:t>
      </w:r>
      <w:r w:rsidR="002171DD" w:rsidRPr="00F450A0">
        <w:rPr>
          <w:sz w:val="28"/>
          <w:szCs w:val="28"/>
        </w:rPr>
        <w:t xml:space="preserve"> превышать </w:t>
      </w:r>
      <w:r w:rsidR="00F450A0">
        <w:rPr>
          <w:sz w:val="28"/>
          <w:szCs w:val="28"/>
        </w:rPr>
        <w:t xml:space="preserve">0,2 </w:t>
      </w:r>
      <w:r w:rsidR="002171DD" w:rsidRPr="00F450A0">
        <w:rPr>
          <w:sz w:val="28"/>
          <w:szCs w:val="28"/>
        </w:rPr>
        <w:t>площад</w:t>
      </w:r>
      <w:r w:rsidR="00F450A0">
        <w:rPr>
          <w:sz w:val="28"/>
          <w:szCs w:val="28"/>
        </w:rPr>
        <w:t>и</w:t>
      </w:r>
      <w:r w:rsidR="002171DD" w:rsidRPr="00F450A0">
        <w:rPr>
          <w:sz w:val="28"/>
          <w:szCs w:val="28"/>
        </w:rPr>
        <w:t xml:space="preserve"> пика</w:t>
      </w:r>
      <w:r w:rsidR="000C5B25">
        <w:rPr>
          <w:sz w:val="28"/>
          <w:szCs w:val="28"/>
        </w:rPr>
        <w:t xml:space="preserve"> доксициклина</w:t>
      </w:r>
      <w:r w:rsidR="002171DD" w:rsidRPr="00F450A0">
        <w:rPr>
          <w:sz w:val="28"/>
          <w:szCs w:val="28"/>
        </w:rPr>
        <w:t xml:space="preserve"> на хроматограмме раствора сравнения (не более 0,</w:t>
      </w:r>
      <w:r w:rsidR="00F450A0">
        <w:rPr>
          <w:sz w:val="28"/>
          <w:szCs w:val="28"/>
        </w:rPr>
        <w:t>1</w:t>
      </w:r>
      <w:r w:rsidR="002171DD" w:rsidRPr="00F450A0">
        <w:rPr>
          <w:sz w:val="28"/>
          <w:szCs w:val="28"/>
        </w:rPr>
        <w:t> %);</w:t>
      </w:r>
    </w:p>
    <w:p w:rsidR="00F52D1B" w:rsidRPr="00F450A0" w:rsidRDefault="001D4A5B" w:rsidP="00DD6BC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</w:t>
      </w:r>
      <w:r w:rsidR="004955D5" w:rsidRPr="00F450A0">
        <w:rPr>
          <w:rFonts w:ascii="Times New Roman" w:hAnsi="Times New Roman"/>
          <w:sz w:val="28"/>
          <w:szCs w:val="28"/>
          <w:lang w:val="ru-RU"/>
        </w:rPr>
        <w:t>сумма площад</w:t>
      </w:r>
      <w:r w:rsidR="000B5338">
        <w:rPr>
          <w:rFonts w:ascii="Times New Roman" w:hAnsi="Times New Roman"/>
          <w:sz w:val="28"/>
          <w:szCs w:val="28"/>
          <w:lang w:val="ru-RU"/>
        </w:rPr>
        <w:t>ей</w:t>
      </w:r>
      <w:r w:rsidR="004955D5" w:rsidRPr="00F450A0">
        <w:rPr>
          <w:rFonts w:ascii="Times New Roman" w:hAnsi="Times New Roman"/>
          <w:sz w:val="28"/>
          <w:szCs w:val="28"/>
          <w:lang w:val="ru-RU"/>
        </w:rPr>
        <w:t xml:space="preserve"> пиков всех примесей не должна более чем в </w:t>
      </w:r>
      <w:r w:rsidR="00F450A0">
        <w:rPr>
          <w:rFonts w:ascii="Times New Roman" w:hAnsi="Times New Roman"/>
          <w:sz w:val="28"/>
          <w:szCs w:val="28"/>
          <w:lang w:val="ru-RU"/>
        </w:rPr>
        <w:t>6</w:t>
      </w:r>
      <w:r w:rsidR="000C5B25">
        <w:rPr>
          <w:rFonts w:ascii="Times New Roman" w:hAnsi="Times New Roman"/>
          <w:sz w:val="28"/>
          <w:szCs w:val="28"/>
          <w:lang w:val="ru-RU"/>
        </w:rPr>
        <w:t xml:space="preserve"> раз превышать площад</w:t>
      </w:r>
      <w:r w:rsidR="000B5338">
        <w:rPr>
          <w:rFonts w:ascii="Times New Roman" w:hAnsi="Times New Roman"/>
          <w:sz w:val="28"/>
          <w:szCs w:val="28"/>
          <w:lang w:val="ru-RU"/>
        </w:rPr>
        <w:t>ь</w:t>
      </w:r>
      <w:r w:rsidR="004955D5" w:rsidRPr="00F450A0">
        <w:rPr>
          <w:rFonts w:ascii="Times New Roman" w:hAnsi="Times New Roman"/>
          <w:sz w:val="28"/>
          <w:szCs w:val="28"/>
          <w:lang w:val="ru-RU"/>
        </w:rPr>
        <w:t xml:space="preserve"> пика</w:t>
      </w:r>
      <w:r w:rsidR="000C5B25">
        <w:rPr>
          <w:rFonts w:ascii="Times New Roman" w:hAnsi="Times New Roman"/>
          <w:sz w:val="28"/>
          <w:szCs w:val="28"/>
          <w:lang w:val="ru-RU"/>
        </w:rPr>
        <w:t xml:space="preserve"> доксициклина</w:t>
      </w:r>
      <w:r w:rsidR="004955D5" w:rsidRPr="00F450A0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 сравнения (не более </w:t>
      </w:r>
      <w:r w:rsidR="00F450A0">
        <w:rPr>
          <w:rFonts w:ascii="Times New Roman" w:hAnsi="Times New Roman"/>
          <w:sz w:val="28"/>
          <w:szCs w:val="28"/>
          <w:lang w:val="ru-RU"/>
        </w:rPr>
        <w:t>3</w:t>
      </w:r>
      <w:r w:rsidR="004955D5" w:rsidRPr="00F450A0">
        <w:rPr>
          <w:rFonts w:ascii="Times New Roman" w:hAnsi="Times New Roman"/>
          <w:sz w:val="28"/>
          <w:szCs w:val="28"/>
          <w:lang w:val="ru-RU"/>
        </w:rPr>
        <w:t>,0</w:t>
      </w:r>
      <w:r w:rsidR="004955D5" w:rsidRPr="00F450A0">
        <w:rPr>
          <w:rFonts w:ascii="Times New Roman" w:hAnsi="Times New Roman"/>
          <w:sz w:val="28"/>
          <w:szCs w:val="28"/>
        </w:rPr>
        <w:t> </w:t>
      </w:r>
      <w:r w:rsidR="004955D5" w:rsidRPr="00F450A0">
        <w:rPr>
          <w:rFonts w:ascii="Times New Roman" w:hAnsi="Times New Roman"/>
          <w:sz w:val="28"/>
          <w:szCs w:val="28"/>
          <w:lang w:val="ru-RU"/>
        </w:rPr>
        <w:t>%)</w:t>
      </w:r>
      <w:r w:rsidR="00F52D1B" w:rsidRPr="00F450A0">
        <w:rPr>
          <w:rFonts w:ascii="Times New Roman" w:hAnsi="Times New Roman"/>
          <w:sz w:val="28"/>
          <w:szCs w:val="28"/>
          <w:lang w:val="ru-RU"/>
        </w:rPr>
        <w:t>.</w:t>
      </w:r>
    </w:p>
    <w:p w:rsidR="00EC4BDF" w:rsidRPr="001D4A5B" w:rsidRDefault="00F52D1B" w:rsidP="00DD6BC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0A0">
        <w:rPr>
          <w:rFonts w:ascii="Times New Roman" w:hAnsi="Times New Roman"/>
          <w:sz w:val="28"/>
          <w:szCs w:val="28"/>
          <w:lang w:val="ru-RU"/>
        </w:rPr>
        <w:t>Не учитывают пики, площадь которых менее 0,</w:t>
      </w:r>
      <w:r w:rsidR="00F450A0" w:rsidRPr="00F450A0">
        <w:rPr>
          <w:rFonts w:ascii="Times New Roman" w:hAnsi="Times New Roman"/>
          <w:sz w:val="28"/>
          <w:szCs w:val="28"/>
          <w:lang w:val="ru-RU"/>
        </w:rPr>
        <w:t>1</w:t>
      </w:r>
      <w:r w:rsidRPr="00F450A0">
        <w:rPr>
          <w:rFonts w:ascii="Times New Roman" w:hAnsi="Times New Roman"/>
          <w:sz w:val="28"/>
          <w:szCs w:val="28"/>
          <w:lang w:val="ru-RU"/>
        </w:rPr>
        <w:t xml:space="preserve"> площади </w:t>
      </w:r>
      <w:r w:rsidR="004955D5" w:rsidRPr="00F450A0">
        <w:rPr>
          <w:rFonts w:ascii="Times New Roman" w:hAnsi="Times New Roman"/>
          <w:sz w:val="28"/>
          <w:szCs w:val="28"/>
          <w:lang w:val="ru-RU"/>
        </w:rPr>
        <w:t xml:space="preserve">основного </w:t>
      </w:r>
      <w:r w:rsidRPr="00F450A0">
        <w:rPr>
          <w:rFonts w:ascii="Times New Roman" w:hAnsi="Times New Roman"/>
          <w:sz w:val="28"/>
          <w:szCs w:val="28"/>
          <w:lang w:val="ru-RU"/>
        </w:rPr>
        <w:t>пика на хроматограмме раствора сравнения (менее 0,0</w:t>
      </w:r>
      <w:r w:rsidR="004955D5" w:rsidRPr="00F450A0">
        <w:rPr>
          <w:rFonts w:ascii="Times New Roman" w:hAnsi="Times New Roman"/>
          <w:sz w:val="28"/>
          <w:szCs w:val="28"/>
          <w:lang w:val="ru-RU"/>
        </w:rPr>
        <w:t>5</w:t>
      </w:r>
      <w:r w:rsidR="0070105C" w:rsidRPr="00F450A0">
        <w:rPr>
          <w:rFonts w:ascii="Times New Roman" w:hAnsi="Times New Roman"/>
          <w:sz w:val="28"/>
          <w:szCs w:val="28"/>
          <w:lang w:val="ru-RU"/>
        </w:rPr>
        <w:t> </w:t>
      </w:r>
      <w:r w:rsidRPr="00F450A0">
        <w:rPr>
          <w:rFonts w:ascii="Times New Roman" w:hAnsi="Times New Roman"/>
          <w:sz w:val="28"/>
          <w:szCs w:val="28"/>
          <w:lang w:val="ru-RU"/>
        </w:rPr>
        <w:t>%).</w:t>
      </w:r>
    </w:p>
    <w:p w:rsidR="00167B38" w:rsidRPr="006F0396" w:rsidRDefault="00AB5725" w:rsidP="00DD6B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0396">
        <w:rPr>
          <w:b/>
          <w:sz w:val="28"/>
          <w:szCs w:val="28"/>
        </w:rPr>
        <w:t>Вода</w:t>
      </w:r>
      <w:r w:rsidR="0032608A" w:rsidRPr="001D4A5B">
        <w:rPr>
          <w:b/>
          <w:sz w:val="28"/>
          <w:szCs w:val="28"/>
        </w:rPr>
        <w:t>.</w:t>
      </w:r>
      <w:r w:rsidR="0032608A" w:rsidRPr="006F0396">
        <w:rPr>
          <w:sz w:val="28"/>
          <w:szCs w:val="28"/>
        </w:rPr>
        <w:t xml:space="preserve"> </w:t>
      </w:r>
      <w:r w:rsidR="00A05587">
        <w:rPr>
          <w:sz w:val="28"/>
          <w:szCs w:val="28"/>
        </w:rPr>
        <w:t xml:space="preserve">От </w:t>
      </w:r>
      <w:r w:rsidR="006F0396" w:rsidRPr="006F0396">
        <w:rPr>
          <w:sz w:val="28"/>
          <w:szCs w:val="28"/>
        </w:rPr>
        <w:t>3,6</w:t>
      </w:r>
      <w:r w:rsidR="00A05587">
        <w:rPr>
          <w:sz w:val="28"/>
          <w:szCs w:val="28"/>
        </w:rPr>
        <w:t xml:space="preserve"> до</w:t>
      </w:r>
      <w:r w:rsidR="00167B38" w:rsidRPr="006F0396">
        <w:rPr>
          <w:sz w:val="28"/>
          <w:szCs w:val="28"/>
        </w:rPr>
        <w:t xml:space="preserve"> </w:t>
      </w:r>
      <w:r w:rsidR="006F0396" w:rsidRPr="006F0396">
        <w:rPr>
          <w:sz w:val="28"/>
          <w:szCs w:val="28"/>
        </w:rPr>
        <w:t>4,6</w:t>
      </w:r>
      <w:r w:rsidR="0070105C" w:rsidRPr="006F0396">
        <w:rPr>
          <w:sz w:val="28"/>
          <w:szCs w:val="28"/>
        </w:rPr>
        <w:t> </w:t>
      </w:r>
      <w:r w:rsidR="00167B38" w:rsidRPr="006F0396">
        <w:rPr>
          <w:sz w:val="28"/>
          <w:szCs w:val="28"/>
        </w:rPr>
        <w:t>% (</w:t>
      </w:r>
      <w:r w:rsidRPr="006F0396">
        <w:rPr>
          <w:sz w:val="28"/>
          <w:szCs w:val="28"/>
        </w:rPr>
        <w:t>ОФС «Определение воды», метод</w:t>
      </w:r>
      <w:r w:rsidR="001D4A5B">
        <w:rPr>
          <w:sz w:val="28"/>
          <w:szCs w:val="28"/>
        </w:rPr>
        <w:t> </w:t>
      </w:r>
      <w:r w:rsidRPr="006F0396">
        <w:rPr>
          <w:sz w:val="28"/>
          <w:szCs w:val="28"/>
        </w:rPr>
        <w:t>1</w:t>
      </w:r>
      <w:r w:rsidR="00167B38" w:rsidRPr="006F0396">
        <w:rPr>
          <w:sz w:val="28"/>
          <w:szCs w:val="28"/>
        </w:rPr>
        <w:t xml:space="preserve">). Для определения используют </w:t>
      </w:r>
      <w:r w:rsidRPr="006F0396">
        <w:rPr>
          <w:sz w:val="28"/>
          <w:szCs w:val="28"/>
        </w:rPr>
        <w:t>0,</w:t>
      </w:r>
      <w:r w:rsidR="006F0396" w:rsidRPr="006F0396">
        <w:rPr>
          <w:sz w:val="28"/>
          <w:szCs w:val="28"/>
        </w:rPr>
        <w:t>2</w:t>
      </w:r>
      <w:r w:rsidR="0070105C" w:rsidRPr="006F0396">
        <w:rPr>
          <w:sz w:val="28"/>
          <w:szCs w:val="28"/>
        </w:rPr>
        <w:t> </w:t>
      </w:r>
      <w:r w:rsidR="00167B38" w:rsidRPr="006F0396">
        <w:rPr>
          <w:sz w:val="28"/>
          <w:szCs w:val="28"/>
        </w:rPr>
        <w:t>г (</w:t>
      </w:r>
      <w:r w:rsidR="0070105C" w:rsidRPr="006F0396">
        <w:rPr>
          <w:sz w:val="28"/>
          <w:szCs w:val="28"/>
        </w:rPr>
        <w:t>точная навеска) субстанции.</w:t>
      </w:r>
    </w:p>
    <w:p w:rsidR="00167B38" w:rsidRPr="006F0396" w:rsidRDefault="0032608A" w:rsidP="00DD6B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0396">
        <w:rPr>
          <w:b/>
          <w:sz w:val="28"/>
          <w:szCs w:val="28"/>
        </w:rPr>
        <w:t>Сульфатная зола</w:t>
      </w:r>
      <w:r w:rsidRPr="001D4A5B">
        <w:rPr>
          <w:b/>
          <w:sz w:val="28"/>
          <w:szCs w:val="28"/>
        </w:rPr>
        <w:t>.</w:t>
      </w:r>
      <w:r w:rsidRPr="006F0396">
        <w:rPr>
          <w:sz w:val="28"/>
          <w:szCs w:val="28"/>
        </w:rPr>
        <w:t xml:space="preserve"> </w:t>
      </w:r>
      <w:r w:rsidR="00167B38" w:rsidRPr="006F0396">
        <w:rPr>
          <w:sz w:val="28"/>
          <w:szCs w:val="28"/>
        </w:rPr>
        <w:t>Не более 0,</w:t>
      </w:r>
      <w:r w:rsidR="006F0396" w:rsidRPr="006F0396">
        <w:rPr>
          <w:sz w:val="28"/>
          <w:szCs w:val="28"/>
        </w:rPr>
        <w:t>4</w:t>
      </w:r>
      <w:r w:rsidR="0070105C" w:rsidRPr="006F0396">
        <w:rPr>
          <w:sz w:val="28"/>
          <w:szCs w:val="28"/>
        </w:rPr>
        <w:t> </w:t>
      </w:r>
      <w:r w:rsidR="00167B38" w:rsidRPr="006F0396">
        <w:rPr>
          <w:sz w:val="28"/>
          <w:szCs w:val="28"/>
        </w:rPr>
        <w:t xml:space="preserve">% (ОФС «Сульфатная зола»). Для определения используют </w:t>
      </w:r>
      <w:r w:rsidR="00550815" w:rsidRPr="006F0396">
        <w:rPr>
          <w:sz w:val="28"/>
          <w:szCs w:val="28"/>
        </w:rPr>
        <w:t>1</w:t>
      </w:r>
      <w:r w:rsidR="0070105C" w:rsidRPr="006F0396">
        <w:rPr>
          <w:sz w:val="28"/>
          <w:szCs w:val="28"/>
        </w:rPr>
        <w:t> </w:t>
      </w:r>
      <w:r w:rsidR="00167B38" w:rsidRPr="006F0396">
        <w:rPr>
          <w:sz w:val="28"/>
          <w:szCs w:val="28"/>
        </w:rPr>
        <w:t>г (точная навеска) субстанции.</w:t>
      </w:r>
    </w:p>
    <w:p w:rsidR="004D3CFB" w:rsidRPr="006F0396" w:rsidRDefault="004D3CFB" w:rsidP="00DD6BC5">
      <w:pPr>
        <w:widowControl/>
        <w:spacing w:line="360" w:lineRule="auto"/>
        <w:ind w:firstLine="709"/>
        <w:jc w:val="both"/>
        <w:rPr>
          <w:sz w:val="28"/>
        </w:rPr>
      </w:pPr>
      <w:r w:rsidRPr="006F0396">
        <w:rPr>
          <w:b/>
          <w:sz w:val="28"/>
        </w:rPr>
        <w:t>Остаточные органические растворители.</w:t>
      </w:r>
      <w:r w:rsidRPr="001D4A5B">
        <w:rPr>
          <w:sz w:val="28"/>
        </w:rPr>
        <w:t xml:space="preserve"> </w:t>
      </w:r>
      <w:r w:rsidRPr="006F0396">
        <w:rPr>
          <w:sz w:val="28"/>
        </w:rPr>
        <w:t>В</w:t>
      </w:r>
      <w:r w:rsidRPr="001D4A5B">
        <w:rPr>
          <w:sz w:val="28"/>
        </w:rPr>
        <w:t xml:space="preserve"> </w:t>
      </w:r>
      <w:r w:rsidRPr="006F0396">
        <w:rPr>
          <w:sz w:val="28"/>
        </w:rPr>
        <w:t>соответствии с ОФС</w:t>
      </w:r>
      <w:r w:rsidR="00B441ED">
        <w:rPr>
          <w:sz w:val="28"/>
        </w:rPr>
        <w:t xml:space="preserve"> </w:t>
      </w:r>
      <w:r w:rsidRPr="006F0396">
        <w:rPr>
          <w:sz w:val="28"/>
        </w:rPr>
        <w:t>«Остаточные органические растворители».</w:t>
      </w:r>
    </w:p>
    <w:p w:rsidR="00765B05" w:rsidRPr="006F0396" w:rsidRDefault="00765B05" w:rsidP="00DD6BC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F0396">
        <w:rPr>
          <w:rFonts w:ascii="Times New Roman" w:hAnsi="Times New Roman"/>
          <w:b/>
          <w:sz w:val="28"/>
        </w:rPr>
        <w:t>Микробиологическая чистота</w:t>
      </w:r>
      <w:r w:rsidRPr="001D4A5B">
        <w:rPr>
          <w:rFonts w:ascii="Times New Roman" w:hAnsi="Times New Roman"/>
          <w:b/>
          <w:sz w:val="28"/>
        </w:rPr>
        <w:t>.</w:t>
      </w:r>
      <w:r w:rsidRPr="006F0396">
        <w:rPr>
          <w:rFonts w:ascii="Times New Roman" w:hAnsi="Times New Roman"/>
          <w:sz w:val="28"/>
        </w:rPr>
        <w:t xml:space="preserve"> В соответствии с ОФС</w:t>
      </w:r>
      <w:r w:rsidR="00B441ED">
        <w:rPr>
          <w:rFonts w:ascii="Times New Roman" w:hAnsi="Times New Roman"/>
          <w:sz w:val="28"/>
        </w:rPr>
        <w:t xml:space="preserve"> </w:t>
      </w:r>
      <w:r w:rsidRPr="006F0396">
        <w:rPr>
          <w:rFonts w:ascii="Times New Roman" w:hAnsi="Times New Roman"/>
          <w:sz w:val="28"/>
        </w:rPr>
        <w:t>«Микробиологическая чистота».</w:t>
      </w:r>
    </w:p>
    <w:p w:rsidR="00FF7723" w:rsidRPr="00FF7723" w:rsidRDefault="00FF7723" w:rsidP="00DD6BC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7723">
        <w:rPr>
          <w:rFonts w:ascii="Times New Roman" w:hAnsi="Times New Roman"/>
          <w:sz w:val="28"/>
        </w:rPr>
        <w:t>КОЛИЧЕСТВЕННОЕ ОПРЕДЕЛЕНИЕ</w:t>
      </w:r>
    </w:p>
    <w:p w:rsidR="0032608A" w:rsidRDefault="00B90E58" w:rsidP="00DD6BC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90E58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</w:t>
      </w:r>
      <w:r>
        <w:rPr>
          <w:rFonts w:ascii="Times New Roman" w:hAnsi="Times New Roman"/>
          <w:sz w:val="28"/>
        </w:rPr>
        <w:t>.</w:t>
      </w:r>
    </w:p>
    <w:p w:rsidR="00B90E58" w:rsidRDefault="00B90E58" w:rsidP="00DD6BC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90E58">
        <w:rPr>
          <w:rFonts w:ascii="Times New Roman" w:hAnsi="Times New Roman"/>
          <w:i/>
          <w:sz w:val="28"/>
        </w:rPr>
        <w:t>Раствор стандартного образца</w:t>
      </w:r>
      <w:r w:rsidR="007147DF" w:rsidRPr="007147DF">
        <w:rPr>
          <w:rFonts w:ascii="Times New Roman" w:hAnsi="Times New Roman"/>
          <w:sz w:val="28"/>
          <w:szCs w:val="28"/>
        </w:rPr>
        <w:t xml:space="preserve"> </w:t>
      </w:r>
      <w:r w:rsidR="007147DF" w:rsidRPr="007147DF">
        <w:rPr>
          <w:rFonts w:ascii="Times New Roman" w:hAnsi="Times New Roman"/>
          <w:i/>
          <w:sz w:val="28"/>
          <w:szCs w:val="28"/>
        </w:rPr>
        <w:t>доксициклина хиклата</w:t>
      </w:r>
      <w:r w:rsidRPr="00B90E58">
        <w:rPr>
          <w:rFonts w:ascii="Times New Roman" w:hAnsi="Times New Roman"/>
          <w:sz w:val="28"/>
        </w:rPr>
        <w:t>. В мерную колбу вместимостью 25</w:t>
      </w:r>
      <w:r w:rsidR="001D4A5B">
        <w:rPr>
          <w:rFonts w:ascii="Times New Roman" w:hAnsi="Times New Roman"/>
          <w:sz w:val="28"/>
        </w:rPr>
        <w:t> </w:t>
      </w:r>
      <w:r w:rsidRPr="00B90E58">
        <w:rPr>
          <w:rFonts w:ascii="Times New Roman" w:hAnsi="Times New Roman"/>
          <w:sz w:val="28"/>
        </w:rPr>
        <w:t>мл помещают</w:t>
      </w:r>
      <w:r w:rsidR="004E6DDB">
        <w:rPr>
          <w:rFonts w:ascii="Times New Roman" w:hAnsi="Times New Roman"/>
          <w:sz w:val="28"/>
        </w:rPr>
        <w:t xml:space="preserve"> около</w:t>
      </w:r>
      <w:r w:rsidRPr="00B90E58">
        <w:rPr>
          <w:rFonts w:ascii="Times New Roman" w:hAnsi="Times New Roman"/>
          <w:sz w:val="28"/>
        </w:rPr>
        <w:t xml:space="preserve"> 20</w:t>
      </w:r>
      <w:r w:rsidR="001D4A5B">
        <w:rPr>
          <w:rFonts w:ascii="Times New Roman" w:hAnsi="Times New Roman"/>
          <w:sz w:val="28"/>
        </w:rPr>
        <w:t> </w:t>
      </w:r>
      <w:r w:rsidRPr="00B90E58">
        <w:rPr>
          <w:rFonts w:ascii="Times New Roman" w:hAnsi="Times New Roman"/>
          <w:sz w:val="28"/>
        </w:rPr>
        <w:t xml:space="preserve">мг </w:t>
      </w:r>
      <w:r w:rsidRPr="00B90E58">
        <w:rPr>
          <w:rFonts w:ascii="Times New Roman" w:hAnsi="Times New Roman"/>
          <w:sz w:val="28"/>
          <w:szCs w:val="28"/>
        </w:rPr>
        <w:t>(точная навеска)</w:t>
      </w:r>
      <w:r>
        <w:rPr>
          <w:rFonts w:ascii="Times New Roman" w:hAnsi="Times New Roman"/>
          <w:sz w:val="28"/>
          <w:szCs w:val="28"/>
        </w:rPr>
        <w:t xml:space="preserve"> </w:t>
      </w:r>
      <w:r w:rsidR="0060628C">
        <w:rPr>
          <w:rFonts w:ascii="Times New Roman" w:hAnsi="Times New Roman"/>
          <w:sz w:val="28"/>
          <w:szCs w:val="28"/>
        </w:rPr>
        <w:t xml:space="preserve">фармакопейного </w:t>
      </w:r>
      <w:r>
        <w:rPr>
          <w:rFonts w:ascii="Times New Roman" w:hAnsi="Times New Roman"/>
          <w:sz w:val="28"/>
          <w:szCs w:val="28"/>
        </w:rPr>
        <w:t>стандартного образца доксициклина хиклата</w:t>
      </w:r>
      <w:r w:rsidRPr="00B90E58">
        <w:rPr>
          <w:rFonts w:ascii="Times New Roman" w:hAnsi="Times New Roman"/>
          <w:sz w:val="28"/>
        </w:rPr>
        <w:t xml:space="preserve">, растворяют в </w:t>
      </w:r>
      <w:r w:rsidR="00C446BD" w:rsidRPr="00C446BD">
        <w:rPr>
          <w:rFonts w:ascii="Times New Roman" w:hAnsi="Times New Roman"/>
          <w:sz w:val="28"/>
          <w:szCs w:val="28"/>
        </w:rPr>
        <w:t>хлористоводородной кислоте разведённой 0,11</w:t>
      </w:r>
      <w:r w:rsidR="00C446BD" w:rsidRPr="00C446BD">
        <w:rPr>
          <w:rFonts w:ascii="Times New Roman" w:hAnsi="Times New Roman"/>
          <w:sz w:val="28"/>
          <w:szCs w:val="28"/>
          <w:lang w:val="en-US"/>
        </w:rPr>
        <w:t> </w:t>
      </w:r>
      <w:r w:rsidR="00C446BD" w:rsidRPr="00C446BD">
        <w:rPr>
          <w:rFonts w:ascii="Times New Roman" w:hAnsi="Times New Roman"/>
          <w:sz w:val="28"/>
          <w:szCs w:val="28"/>
        </w:rPr>
        <w:t>%</w:t>
      </w:r>
      <w:r w:rsidR="00C446BD" w:rsidRPr="006558FA">
        <w:rPr>
          <w:sz w:val="28"/>
          <w:szCs w:val="28"/>
        </w:rPr>
        <w:t xml:space="preserve"> </w:t>
      </w:r>
      <w:r w:rsidRPr="00B90E58">
        <w:rPr>
          <w:rFonts w:ascii="Times New Roman" w:hAnsi="Times New Roman"/>
          <w:sz w:val="28"/>
        </w:rPr>
        <w:t>и доводят объём раствора тем же растворителем до метки.</w:t>
      </w:r>
    </w:p>
    <w:p w:rsidR="00DD2D2C" w:rsidRPr="002F73DE" w:rsidRDefault="00DD2D2C" w:rsidP="002F73DE">
      <w:pPr>
        <w:keepNext/>
        <w:widowControl/>
        <w:spacing w:line="360" w:lineRule="auto"/>
        <w:ind w:firstLine="709"/>
        <w:jc w:val="both"/>
        <w:rPr>
          <w:rFonts w:eastAsia="TimesNewRomanPSMT"/>
          <w:i/>
          <w:sz w:val="28"/>
          <w:szCs w:val="28"/>
        </w:rPr>
      </w:pPr>
      <w:r w:rsidRPr="00AF0EC9">
        <w:rPr>
          <w:i/>
          <w:sz w:val="28"/>
          <w:szCs w:val="28"/>
        </w:rPr>
        <w:t>Пригодность хроматографической системы</w:t>
      </w:r>
      <w:r w:rsidRPr="00AF0EC9">
        <w:rPr>
          <w:sz w:val="28"/>
          <w:szCs w:val="28"/>
        </w:rPr>
        <w:t>.</w:t>
      </w:r>
      <w:r w:rsidRPr="00AF0EC9">
        <w:rPr>
          <w:rFonts w:eastAsia="TimesNewRomanPSMT"/>
          <w:sz w:val="28"/>
          <w:szCs w:val="28"/>
        </w:rPr>
        <w:t xml:space="preserve"> На хроматограмме раствора </w:t>
      </w:r>
      <w:r>
        <w:rPr>
          <w:sz w:val="28"/>
          <w:szCs w:val="28"/>
        </w:rPr>
        <w:t>стандартного образца</w:t>
      </w:r>
      <w:r w:rsidR="00A63FC8" w:rsidRPr="00A63FC8">
        <w:rPr>
          <w:sz w:val="28"/>
          <w:szCs w:val="28"/>
        </w:rPr>
        <w:t xml:space="preserve"> </w:t>
      </w:r>
      <w:r w:rsidR="00A63FC8">
        <w:rPr>
          <w:sz w:val="28"/>
          <w:szCs w:val="28"/>
        </w:rPr>
        <w:t>доксициклина хиклата</w:t>
      </w:r>
      <w:r w:rsidR="002F73DE">
        <w:rPr>
          <w:sz w:val="28"/>
          <w:szCs w:val="28"/>
        </w:rPr>
        <w:t xml:space="preserve"> </w:t>
      </w:r>
      <w:r w:rsidR="009F6B1D" w:rsidRPr="009F6B1D">
        <w:rPr>
          <w:i/>
          <w:color w:val="000000"/>
          <w:sz w:val="28"/>
          <w:szCs w:val="28"/>
        </w:rPr>
        <w:t>фактор асимметрии</w:t>
      </w:r>
      <w:r w:rsidR="009F6B1D" w:rsidRPr="009F6B1D">
        <w:rPr>
          <w:color w:val="000000"/>
          <w:sz w:val="28"/>
          <w:szCs w:val="28"/>
        </w:rPr>
        <w:t xml:space="preserve"> </w:t>
      </w:r>
      <w:r w:rsidR="009F6B1D" w:rsidRPr="001D4A5B">
        <w:rPr>
          <w:i/>
          <w:color w:val="000000"/>
          <w:sz w:val="28"/>
          <w:szCs w:val="28"/>
        </w:rPr>
        <w:t>пика (</w:t>
      </w:r>
      <w:r w:rsidR="009F6B1D" w:rsidRPr="001D4A5B">
        <w:rPr>
          <w:i/>
          <w:color w:val="000000"/>
          <w:sz w:val="28"/>
          <w:szCs w:val="28"/>
          <w:lang w:val="en-US"/>
        </w:rPr>
        <w:t>A</w:t>
      </w:r>
      <w:r w:rsidR="009F6B1D" w:rsidRPr="001D4A5B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9F6B1D" w:rsidRPr="001D4A5B">
        <w:rPr>
          <w:i/>
          <w:color w:val="000000"/>
          <w:sz w:val="28"/>
          <w:szCs w:val="28"/>
        </w:rPr>
        <w:t>)</w:t>
      </w:r>
      <w:r w:rsidR="009F6B1D" w:rsidRPr="009F6B1D">
        <w:rPr>
          <w:color w:val="000000"/>
          <w:sz w:val="28"/>
          <w:szCs w:val="28"/>
        </w:rPr>
        <w:t xml:space="preserve"> </w:t>
      </w:r>
      <w:r w:rsidR="009F6B1D">
        <w:rPr>
          <w:color w:val="000000"/>
          <w:sz w:val="28"/>
          <w:szCs w:val="28"/>
        </w:rPr>
        <w:t>доксициклина</w:t>
      </w:r>
      <w:r w:rsidR="009F6B1D" w:rsidRPr="009F6B1D">
        <w:rPr>
          <w:color w:val="000000"/>
          <w:sz w:val="28"/>
          <w:szCs w:val="28"/>
        </w:rPr>
        <w:t xml:space="preserve"> должен быть не более </w:t>
      </w:r>
      <w:r w:rsidR="009F6B1D">
        <w:rPr>
          <w:color w:val="000000"/>
          <w:sz w:val="28"/>
          <w:szCs w:val="28"/>
        </w:rPr>
        <w:t>1,5;</w:t>
      </w:r>
    </w:p>
    <w:p w:rsidR="009F6B1D" w:rsidRDefault="00475147" w:rsidP="00DD6BC5">
      <w:pPr>
        <w:pStyle w:val="14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5147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8B6242">
        <w:rPr>
          <w:rFonts w:ascii="Times New Roman" w:hAnsi="Times New Roman"/>
          <w:sz w:val="28"/>
          <w:szCs w:val="28"/>
        </w:rPr>
        <w:t xml:space="preserve">доксициклина </w:t>
      </w:r>
      <w:r w:rsidRPr="008B6242">
        <w:rPr>
          <w:rFonts w:ascii="Times New Roman" w:hAnsi="Times New Roman"/>
          <w:sz w:val="28"/>
          <w:lang w:val="en-US"/>
        </w:rPr>
        <w:t>C</w:t>
      </w:r>
      <w:r w:rsidRPr="008B6242">
        <w:rPr>
          <w:rFonts w:ascii="Times New Roman" w:hAnsi="Times New Roman"/>
          <w:sz w:val="28"/>
          <w:vertAlign w:val="subscript"/>
        </w:rPr>
        <w:t>22</w:t>
      </w:r>
      <w:r w:rsidRPr="008B6242">
        <w:rPr>
          <w:rFonts w:ascii="Times New Roman" w:hAnsi="Times New Roman"/>
          <w:sz w:val="28"/>
          <w:lang w:val="en-US"/>
        </w:rPr>
        <w:t>H</w:t>
      </w:r>
      <w:r w:rsidRPr="008B6242">
        <w:rPr>
          <w:rFonts w:ascii="Times New Roman" w:hAnsi="Times New Roman"/>
          <w:sz w:val="28"/>
          <w:vertAlign w:val="subscript"/>
        </w:rPr>
        <w:t>24</w:t>
      </w:r>
      <w:r w:rsidRPr="008B6242">
        <w:rPr>
          <w:rFonts w:ascii="Times New Roman" w:hAnsi="Times New Roman"/>
          <w:sz w:val="28"/>
          <w:lang w:val="en-US"/>
        </w:rPr>
        <w:t>N</w:t>
      </w:r>
      <w:r w:rsidRPr="008B6242">
        <w:rPr>
          <w:rFonts w:ascii="Times New Roman" w:hAnsi="Times New Roman"/>
          <w:sz w:val="28"/>
          <w:vertAlign w:val="subscript"/>
        </w:rPr>
        <w:t>2</w:t>
      </w:r>
      <w:r w:rsidRPr="008B6242">
        <w:rPr>
          <w:rFonts w:ascii="Times New Roman" w:hAnsi="Times New Roman"/>
          <w:sz w:val="28"/>
          <w:lang w:val="en-US"/>
        </w:rPr>
        <w:t>O</w:t>
      </w:r>
      <w:r w:rsidRPr="008B6242">
        <w:rPr>
          <w:rFonts w:ascii="Times New Roman" w:hAnsi="Times New Roman"/>
          <w:sz w:val="28"/>
          <w:vertAlign w:val="subscript"/>
        </w:rPr>
        <w:t>8</w:t>
      </w:r>
      <w:r w:rsidRPr="001D4A5B">
        <w:rPr>
          <w:rFonts w:ascii="Times New Roman" w:hAnsi="Times New Roman"/>
          <w:sz w:val="28"/>
        </w:rPr>
        <w:t xml:space="preserve"> </w:t>
      </w:r>
      <w:r w:rsidRPr="00475147">
        <w:rPr>
          <w:rFonts w:ascii="Times New Roman" w:hAnsi="Times New Roman"/>
          <w:color w:val="000000"/>
          <w:sz w:val="28"/>
          <w:szCs w:val="28"/>
        </w:rPr>
        <w:t>в субстанции в пересч</w:t>
      </w:r>
      <w:r w:rsidR="00B60105">
        <w:rPr>
          <w:rFonts w:ascii="Times New Roman" w:hAnsi="Times New Roman"/>
          <w:color w:val="000000"/>
          <w:sz w:val="28"/>
          <w:szCs w:val="28"/>
        </w:rPr>
        <w:t>ё</w:t>
      </w:r>
      <w:r w:rsidRPr="00475147">
        <w:rPr>
          <w:rFonts w:ascii="Times New Roman" w:hAnsi="Times New Roman"/>
          <w:color w:val="000000"/>
          <w:sz w:val="28"/>
          <w:szCs w:val="28"/>
        </w:rPr>
        <w:t xml:space="preserve">те на безводное и свободное от остаточных органических растворителей вещество </w:t>
      </w:r>
      <w:r w:rsidR="0060628C" w:rsidRPr="00475147">
        <w:rPr>
          <w:rFonts w:ascii="Times New Roman" w:hAnsi="Times New Roman"/>
          <w:color w:val="000000"/>
          <w:sz w:val="28"/>
          <w:szCs w:val="28"/>
        </w:rPr>
        <w:t>в процентах</w:t>
      </w:r>
      <w:r w:rsidR="00606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28C" w:rsidRPr="00475147">
        <w:rPr>
          <w:rFonts w:ascii="Times New Roman" w:hAnsi="Times New Roman"/>
          <w:color w:val="000000"/>
          <w:sz w:val="28"/>
          <w:szCs w:val="28"/>
        </w:rPr>
        <w:t>(</w:t>
      </w:r>
      <w:r w:rsidR="0060628C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60628C" w:rsidRPr="00475147">
        <w:rPr>
          <w:rFonts w:ascii="Times New Roman" w:hAnsi="Times New Roman"/>
          <w:color w:val="000000"/>
          <w:sz w:val="28"/>
          <w:szCs w:val="28"/>
        </w:rPr>
        <w:t>)</w:t>
      </w:r>
      <w:r w:rsidR="00606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5147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475147" w:rsidRDefault="00475147" w:rsidP="000B3C0A">
      <w:pPr>
        <w:pStyle w:val="14"/>
        <w:keepNext/>
        <w:tabs>
          <w:tab w:val="left" w:pos="6237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468"/>
        <w:gridCol w:w="356"/>
        <w:gridCol w:w="8150"/>
      </w:tblGrid>
      <w:tr w:rsidR="00475147" w:rsidRPr="00475147" w:rsidTr="001D4A5B">
        <w:trPr>
          <w:trHeight w:val="20"/>
        </w:trPr>
        <w:tc>
          <w:tcPr>
            <w:tcW w:w="312" w:type="pct"/>
          </w:tcPr>
          <w:p w:rsidR="00475147" w:rsidRPr="00475147" w:rsidRDefault="00475147" w:rsidP="000B3C0A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7514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40" w:type="pct"/>
          </w:tcPr>
          <w:p w:rsidR="00475147" w:rsidRPr="000B3C0A" w:rsidRDefault="00475147" w:rsidP="000B3C0A">
            <w:pPr>
              <w:keepNext/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0B3C0A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0B3C0A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475147" w:rsidRPr="00475147" w:rsidRDefault="00475147" w:rsidP="000B3C0A">
            <w:pPr>
              <w:keepNext/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751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475147" w:rsidRPr="00475147" w:rsidRDefault="00475147" w:rsidP="000B3C0A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7514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8B6242">
              <w:rPr>
                <w:rFonts w:ascii="Times New Roman" w:hAnsi="Times New Roman"/>
                <w:szCs w:val="28"/>
              </w:rPr>
              <w:t xml:space="preserve">доксициклина </w:t>
            </w:r>
            <w:r w:rsidRPr="00475147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475147" w:rsidRPr="00475147" w:rsidTr="001D4A5B">
        <w:trPr>
          <w:trHeight w:val="20"/>
        </w:trPr>
        <w:tc>
          <w:tcPr>
            <w:tcW w:w="312" w:type="pct"/>
          </w:tcPr>
          <w:p w:rsidR="00475147" w:rsidRPr="00475147" w:rsidRDefault="00475147" w:rsidP="000B3C0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475147" w:rsidRPr="000B3C0A" w:rsidRDefault="00475147" w:rsidP="000B3C0A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0B3C0A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0B3C0A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475147" w:rsidRPr="00475147" w:rsidRDefault="00475147" w:rsidP="000B3C0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751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475147" w:rsidRPr="00475147" w:rsidRDefault="00475147" w:rsidP="000B3C0A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475147">
              <w:rPr>
                <w:color w:val="000000"/>
                <w:sz w:val="28"/>
                <w:szCs w:val="28"/>
              </w:rPr>
              <w:t xml:space="preserve">площадь пика </w:t>
            </w:r>
            <w:r w:rsidRPr="008B6242">
              <w:rPr>
                <w:sz w:val="28"/>
                <w:szCs w:val="28"/>
              </w:rPr>
              <w:t xml:space="preserve">доксициклина </w:t>
            </w:r>
            <w:r w:rsidRPr="00475147">
              <w:rPr>
                <w:color w:val="000000"/>
                <w:sz w:val="28"/>
                <w:szCs w:val="28"/>
              </w:rPr>
              <w:t xml:space="preserve">на хроматограмме </w:t>
            </w:r>
            <w:r w:rsidR="00F61C85">
              <w:rPr>
                <w:color w:val="000000"/>
                <w:sz w:val="28"/>
                <w:szCs w:val="28"/>
              </w:rPr>
              <w:t xml:space="preserve">раствора </w:t>
            </w:r>
            <w:r w:rsidRPr="00475147">
              <w:rPr>
                <w:color w:val="000000"/>
                <w:sz w:val="28"/>
                <w:szCs w:val="28"/>
              </w:rPr>
              <w:t>стандартного</w:t>
            </w:r>
            <w:r w:rsidR="00F61C85">
              <w:rPr>
                <w:color w:val="000000"/>
                <w:sz w:val="28"/>
                <w:szCs w:val="28"/>
              </w:rPr>
              <w:t xml:space="preserve"> образца </w:t>
            </w:r>
            <w:r w:rsidR="00F61C85">
              <w:rPr>
                <w:sz w:val="28"/>
                <w:szCs w:val="28"/>
              </w:rPr>
              <w:t>доксициклина хиклата</w:t>
            </w:r>
            <w:r w:rsidRPr="00475147">
              <w:rPr>
                <w:color w:val="000000"/>
                <w:sz w:val="28"/>
                <w:szCs w:val="28"/>
              </w:rPr>
              <w:t>;</w:t>
            </w:r>
          </w:p>
        </w:tc>
      </w:tr>
      <w:tr w:rsidR="00475147" w:rsidRPr="00475147" w:rsidTr="001D4A5B">
        <w:trPr>
          <w:trHeight w:val="20"/>
        </w:trPr>
        <w:tc>
          <w:tcPr>
            <w:tcW w:w="312" w:type="pct"/>
          </w:tcPr>
          <w:p w:rsidR="00475147" w:rsidRPr="00475147" w:rsidRDefault="00475147" w:rsidP="000B3C0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475147" w:rsidRPr="000B3C0A" w:rsidRDefault="00475147" w:rsidP="000B3C0A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0B3C0A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0B3C0A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475147" w:rsidRPr="00475147" w:rsidRDefault="00475147" w:rsidP="000B3C0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751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475147" w:rsidRPr="00475147" w:rsidRDefault="00475147" w:rsidP="000B3C0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75147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475147" w:rsidRPr="00475147" w:rsidTr="001D4A5B">
        <w:trPr>
          <w:trHeight w:val="20"/>
        </w:trPr>
        <w:tc>
          <w:tcPr>
            <w:tcW w:w="312" w:type="pct"/>
          </w:tcPr>
          <w:p w:rsidR="00475147" w:rsidRPr="00475147" w:rsidRDefault="00475147" w:rsidP="000B3C0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475147" w:rsidRPr="000B3C0A" w:rsidRDefault="00475147" w:rsidP="000B3C0A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0B3C0A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0B3C0A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475147" w:rsidRPr="00475147" w:rsidRDefault="00475147" w:rsidP="000B3C0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751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475147" w:rsidRPr="00475147" w:rsidRDefault="00475147" w:rsidP="000B3C0A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475147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60628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475147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Pr="008B6242">
              <w:rPr>
                <w:rFonts w:ascii="Times New Roman" w:hAnsi="Times New Roman"/>
                <w:szCs w:val="28"/>
              </w:rPr>
              <w:t>доксициклина</w:t>
            </w:r>
            <w:r w:rsidRPr="0047514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хиклата</w:t>
            </w:r>
            <w:r w:rsidRPr="00475147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475147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475147" w:rsidRPr="00475147" w:rsidTr="001D4A5B">
        <w:trPr>
          <w:trHeight w:val="20"/>
        </w:trPr>
        <w:tc>
          <w:tcPr>
            <w:tcW w:w="312" w:type="pct"/>
          </w:tcPr>
          <w:p w:rsidR="00475147" w:rsidRPr="00475147" w:rsidRDefault="00475147" w:rsidP="000B3C0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475147" w:rsidRPr="000B3C0A" w:rsidRDefault="002F73DE" w:rsidP="000B3C0A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0B3C0A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475147" w:rsidRPr="00475147" w:rsidRDefault="00475147" w:rsidP="000B3C0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751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475147" w:rsidRPr="002F73DE" w:rsidRDefault="002F73DE" w:rsidP="000B3C0A">
            <w:pPr>
              <w:widowControl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475147">
              <w:rPr>
                <w:color w:val="000000"/>
                <w:sz w:val="28"/>
                <w:szCs w:val="28"/>
              </w:rPr>
              <w:t xml:space="preserve">содержание </w:t>
            </w:r>
            <w:r w:rsidRPr="008B6242">
              <w:rPr>
                <w:sz w:val="28"/>
                <w:szCs w:val="28"/>
              </w:rPr>
              <w:t>доксициклина</w:t>
            </w:r>
            <w:r w:rsidRPr="00475147">
              <w:rPr>
                <w:szCs w:val="28"/>
              </w:rPr>
              <w:t xml:space="preserve"> </w:t>
            </w:r>
            <w:r w:rsidRPr="00475147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 xml:space="preserve">фармакопейном </w:t>
            </w:r>
            <w:r w:rsidRPr="00475147">
              <w:rPr>
                <w:color w:val="000000"/>
                <w:sz w:val="28"/>
                <w:szCs w:val="28"/>
              </w:rPr>
              <w:t xml:space="preserve">стандартном образце </w:t>
            </w:r>
            <w:proofErr w:type="spellStart"/>
            <w:r w:rsidRPr="008B6242">
              <w:rPr>
                <w:sz w:val="28"/>
                <w:szCs w:val="28"/>
              </w:rPr>
              <w:t>доксициклина</w:t>
            </w:r>
            <w:proofErr w:type="spellEnd"/>
            <w:r w:rsidRPr="00475147">
              <w:rPr>
                <w:szCs w:val="28"/>
              </w:rPr>
              <w:t xml:space="preserve"> </w:t>
            </w:r>
            <w:proofErr w:type="spellStart"/>
            <w:r w:rsidRPr="00475147">
              <w:rPr>
                <w:sz w:val="28"/>
                <w:szCs w:val="28"/>
              </w:rPr>
              <w:t>хиклата</w:t>
            </w:r>
            <w:proofErr w:type="spellEnd"/>
            <w:proofErr w:type="gramStart"/>
            <w:r w:rsidRPr="00475147">
              <w:rPr>
                <w:color w:val="000000"/>
                <w:sz w:val="28"/>
                <w:szCs w:val="28"/>
              </w:rPr>
              <w:t>, %</w:t>
            </w:r>
            <w:r w:rsidR="000B3C0A">
              <w:rPr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475147" w:rsidRPr="00475147" w:rsidTr="001D4A5B">
        <w:trPr>
          <w:trHeight w:val="20"/>
        </w:trPr>
        <w:tc>
          <w:tcPr>
            <w:tcW w:w="312" w:type="pct"/>
          </w:tcPr>
          <w:p w:rsidR="00475147" w:rsidRPr="00475147" w:rsidRDefault="00475147" w:rsidP="000B3C0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475147" w:rsidRPr="000B3C0A" w:rsidRDefault="002F73DE" w:rsidP="000B3C0A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0B3C0A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86" w:type="pct"/>
          </w:tcPr>
          <w:p w:rsidR="00475147" w:rsidRPr="00475147" w:rsidRDefault="00475147" w:rsidP="000B3C0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7514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C10E40" w:rsidRPr="002F73DE" w:rsidRDefault="002F73DE" w:rsidP="000B3C0A">
            <w:pPr>
              <w:pStyle w:val="ae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3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2F73DE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%.</w:t>
            </w:r>
          </w:p>
        </w:tc>
      </w:tr>
    </w:tbl>
    <w:p w:rsidR="00C10E40" w:rsidRDefault="00C10E40" w:rsidP="000B3C0A">
      <w:pPr>
        <w:widowControl/>
        <w:spacing w:before="120"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ХРАНЕНИЕ</w:t>
      </w:r>
    </w:p>
    <w:p w:rsidR="00D51EEC" w:rsidRDefault="0032608A" w:rsidP="000B3C0A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46733">
        <w:rPr>
          <w:spacing w:val="-6"/>
          <w:sz w:val="28"/>
        </w:rPr>
        <w:t>В защищ</w:t>
      </w:r>
      <w:r w:rsidR="004D59B7">
        <w:rPr>
          <w:spacing w:val="-6"/>
          <w:sz w:val="28"/>
        </w:rPr>
        <w:t>ё</w:t>
      </w:r>
      <w:r w:rsidRPr="00346733">
        <w:rPr>
          <w:spacing w:val="-6"/>
          <w:sz w:val="28"/>
        </w:rPr>
        <w:t xml:space="preserve">нном от света </w:t>
      </w:r>
      <w:r w:rsidRPr="00346733">
        <w:rPr>
          <w:spacing w:val="-6"/>
          <w:sz w:val="28"/>
          <w:szCs w:val="28"/>
        </w:rPr>
        <w:t>месте.</w:t>
      </w:r>
    </w:p>
    <w:p w:rsidR="00B441ED" w:rsidRDefault="00B441ED" w:rsidP="000B3C0A">
      <w:pPr>
        <w:widowControl/>
        <w:spacing w:line="360" w:lineRule="auto"/>
        <w:ind w:firstLine="709"/>
        <w:jc w:val="both"/>
        <w:rPr>
          <w:spacing w:val="-6"/>
          <w:sz w:val="28"/>
        </w:rPr>
      </w:pPr>
    </w:p>
    <w:p w:rsidR="00C10E40" w:rsidRDefault="00C10E40" w:rsidP="000B3C0A">
      <w:pPr>
        <w:widowControl/>
        <w:spacing w:line="360" w:lineRule="auto"/>
        <w:ind w:firstLine="709"/>
        <w:jc w:val="both"/>
        <w:rPr>
          <w:spacing w:val="-6"/>
          <w:sz w:val="28"/>
        </w:rPr>
      </w:pPr>
      <w:r w:rsidRPr="009059D0">
        <w:rPr>
          <w:spacing w:val="-6"/>
          <w:sz w:val="28"/>
        </w:rPr>
        <w:t>*Приводится для информации</w:t>
      </w:r>
    </w:p>
    <w:sectPr w:rsidR="00C10E40" w:rsidSect="00DD6BC5">
      <w:headerReference w:type="even" r:id="rId10"/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15" w:rsidRDefault="00877315">
      <w:r>
        <w:separator/>
      </w:r>
    </w:p>
  </w:endnote>
  <w:endnote w:type="continuationSeparator" w:id="0">
    <w:p w:rsidR="00877315" w:rsidRDefault="0087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B1122" w:rsidRPr="00DD6BC5" w:rsidRDefault="0051325C" w:rsidP="00DD6BC5">
        <w:pPr>
          <w:pStyle w:val="a6"/>
          <w:jc w:val="center"/>
          <w:rPr>
            <w:sz w:val="28"/>
            <w:szCs w:val="28"/>
          </w:rPr>
        </w:pPr>
        <w:r w:rsidRPr="00DD6BC5">
          <w:rPr>
            <w:sz w:val="28"/>
            <w:szCs w:val="28"/>
          </w:rPr>
          <w:fldChar w:fldCharType="begin"/>
        </w:r>
        <w:r w:rsidR="007B1122" w:rsidRPr="00DD6BC5">
          <w:rPr>
            <w:sz w:val="28"/>
            <w:szCs w:val="28"/>
          </w:rPr>
          <w:instrText xml:space="preserve"> PAGE   \* MERGEFORMAT </w:instrText>
        </w:r>
        <w:r w:rsidRPr="00DD6BC5">
          <w:rPr>
            <w:sz w:val="28"/>
            <w:szCs w:val="28"/>
          </w:rPr>
          <w:fldChar w:fldCharType="separate"/>
        </w:r>
        <w:r w:rsidR="003A640D">
          <w:rPr>
            <w:noProof/>
            <w:sz w:val="28"/>
            <w:szCs w:val="28"/>
          </w:rPr>
          <w:t>6</w:t>
        </w:r>
        <w:r w:rsidRPr="00DD6BC5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0A" w:rsidRPr="000B3C0A" w:rsidRDefault="000B3C0A" w:rsidP="000B3C0A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15" w:rsidRDefault="00877315">
      <w:r>
        <w:separator/>
      </w:r>
    </w:p>
  </w:footnote>
  <w:footnote w:type="continuationSeparator" w:id="0">
    <w:p w:rsidR="00877315" w:rsidRDefault="00877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22" w:rsidRDefault="0051325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B11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1122" w:rsidRDefault="007B112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0A" w:rsidRPr="000B3C0A" w:rsidRDefault="000B3C0A" w:rsidP="000B3C0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EE5"/>
    <w:rsid w:val="00001869"/>
    <w:rsid w:val="00034D36"/>
    <w:rsid w:val="00053D15"/>
    <w:rsid w:val="00057A1E"/>
    <w:rsid w:val="000931B1"/>
    <w:rsid w:val="00093B3E"/>
    <w:rsid w:val="00097F98"/>
    <w:rsid w:val="000B1AC3"/>
    <w:rsid w:val="000B3C0A"/>
    <w:rsid w:val="000B5338"/>
    <w:rsid w:val="000C4288"/>
    <w:rsid w:val="000C5B25"/>
    <w:rsid w:val="000C7796"/>
    <w:rsid w:val="000D1719"/>
    <w:rsid w:val="000E0B43"/>
    <w:rsid w:val="000E3877"/>
    <w:rsid w:val="000F403A"/>
    <w:rsid w:val="0010646C"/>
    <w:rsid w:val="0010785E"/>
    <w:rsid w:val="0011240F"/>
    <w:rsid w:val="001138FC"/>
    <w:rsid w:val="001236B6"/>
    <w:rsid w:val="00125778"/>
    <w:rsid w:val="00134EFC"/>
    <w:rsid w:val="0013708D"/>
    <w:rsid w:val="00140166"/>
    <w:rsid w:val="001505F0"/>
    <w:rsid w:val="00152059"/>
    <w:rsid w:val="00156C69"/>
    <w:rsid w:val="00160DCA"/>
    <w:rsid w:val="00167B38"/>
    <w:rsid w:val="001821C2"/>
    <w:rsid w:val="00183626"/>
    <w:rsid w:val="00185425"/>
    <w:rsid w:val="001A15C7"/>
    <w:rsid w:val="001B2FB6"/>
    <w:rsid w:val="001B4DFD"/>
    <w:rsid w:val="001C281D"/>
    <w:rsid w:val="001C30B0"/>
    <w:rsid w:val="001C6834"/>
    <w:rsid w:val="001C6D79"/>
    <w:rsid w:val="001D4A5B"/>
    <w:rsid w:val="001D5059"/>
    <w:rsid w:val="001E434A"/>
    <w:rsid w:val="001E7471"/>
    <w:rsid w:val="001F0206"/>
    <w:rsid w:val="00200A79"/>
    <w:rsid w:val="00210C25"/>
    <w:rsid w:val="002171DD"/>
    <w:rsid w:val="002361F6"/>
    <w:rsid w:val="0025283F"/>
    <w:rsid w:val="00252992"/>
    <w:rsid w:val="00267F6B"/>
    <w:rsid w:val="002718B3"/>
    <w:rsid w:val="0027263B"/>
    <w:rsid w:val="002765E3"/>
    <w:rsid w:val="0029029F"/>
    <w:rsid w:val="00293312"/>
    <w:rsid w:val="002D5B9B"/>
    <w:rsid w:val="002E7F4C"/>
    <w:rsid w:val="002F5F43"/>
    <w:rsid w:val="002F73DE"/>
    <w:rsid w:val="00315C7D"/>
    <w:rsid w:val="0032608A"/>
    <w:rsid w:val="003313E5"/>
    <w:rsid w:val="003425E0"/>
    <w:rsid w:val="003441CE"/>
    <w:rsid w:val="00346733"/>
    <w:rsid w:val="00350582"/>
    <w:rsid w:val="003616D9"/>
    <w:rsid w:val="00364304"/>
    <w:rsid w:val="00366828"/>
    <w:rsid w:val="0037473D"/>
    <w:rsid w:val="00376CCD"/>
    <w:rsid w:val="00376CE9"/>
    <w:rsid w:val="00387C06"/>
    <w:rsid w:val="0039604D"/>
    <w:rsid w:val="003A2DBF"/>
    <w:rsid w:val="003A640D"/>
    <w:rsid w:val="003C6BFF"/>
    <w:rsid w:val="003D265F"/>
    <w:rsid w:val="003D3570"/>
    <w:rsid w:val="003E143D"/>
    <w:rsid w:val="003F23CC"/>
    <w:rsid w:val="0040166F"/>
    <w:rsid w:val="0041736E"/>
    <w:rsid w:val="0042221A"/>
    <w:rsid w:val="0043171B"/>
    <w:rsid w:val="00453EDA"/>
    <w:rsid w:val="004605BF"/>
    <w:rsid w:val="00470AE1"/>
    <w:rsid w:val="00475147"/>
    <w:rsid w:val="0047559C"/>
    <w:rsid w:val="00482105"/>
    <w:rsid w:val="00486C75"/>
    <w:rsid w:val="00494E0C"/>
    <w:rsid w:val="004955D5"/>
    <w:rsid w:val="004A26A0"/>
    <w:rsid w:val="004A400B"/>
    <w:rsid w:val="004A4335"/>
    <w:rsid w:val="004A5FD9"/>
    <w:rsid w:val="004A7ACE"/>
    <w:rsid w:val="004C3DE1"/>
    <w:rsid w:val="004C56AC"/>
    <w:rsid w:val="004D0E77"/>
    <w:rsid w:val="004D360C"/>
    <w:rsid w:val="004D3CFB"/>
    <w:rsid w:val="004D59B7"/>
    <w:rsid w:val="004E03A8"/>
    <w:rsid w:val="004E4326"/>
    <w:rsid w:val="004E444C"/>
    <w:rsid w:val="004E6DDB"/>
    <w:rsid w:val="004F446D"/>
    <w:rsid w:val="004F79ED"/>
    <w:rsid w:val="00501C20"/>
    <w:rsid w:val="00502FD0"/>
    <w:rsid w:val="005109C8"/>
    <w:rsid w:val="0051325C"/>
    <w:rsid w:val="005147B6"/>
    <w:rsid w:val="00516C1A"/>
    <w:rsid w:val="005254CA"/>
    <w:rsid w:val="0053308F"/>
    <w:rsid w:val="00533A6D"/>
    <w:rsid w:val="00537114"/>
    <w:rsid w:val="00540987"/>
    <w:rsid w:val="00550815"/>
    <w:rsid w:val="00551809"/>
    <w:rsid w:val="00555747"/>
    <w:rsid w:val="005564BF"/>
    <w:rsid w:val="00573076"/>
    <w:rsid w:val="00580E6B"/>
    <w:rsid w:val="00594B61"/>
    <w:rsid w:val="00596239"/>
    <w:rsid w:val="00596371"/>
    <w:rsid w:val="005A276B"/>
    <w:rsid w:val="005B607C"/>
    <w:rsid w:val="005B6933"/>
    <w:rsid w:val="005C24EC"/>
    <w:rsid w:val="005D2156"/>
    <w:rsid w:val="005E55DD"/>
    <w:rsid w:val="0060628C"/>
    <w:rsid w:val="00624DFE"/>
    <w:rsid w:val="006274F6"/>
    <w:rsid w:val="00633089"/>
    <w:rsid w:val="00643C60"/>
    <w:rsid w:val="00653552"/>
    <w:rsid w:val="006558FA"/>
    <w:rsid w:val="00675CAC"/>
    <w:rsid w:val="00681F31"/>
    <w:rsid w:val="006966AB"/>
    <w:rsid w:val="006B3F9B"/>
    <w:rsid w:val="006B687F"/>
    <w:rsid w:val="006C78EB"/>
    <w:rsid w:val="006D3202"/>
    <w:rsid w:val="006D50BA"/>
    <w:rsid w:val="006E2783"/>
    <w:rsid w:val="006F0396"/>
    <w:rsid w:val="0070105C"/>
    <w:rsid w:val="0070773A"/>
    <w:rsid w:val="007147DF"/>
    <w:rsid w:val="0071480D"/>
    <w:rsid w:val="00727B8D"/>
    <w:rsid w:val="0073677B"/>
    <w:rsid w:val="00744921"/>
    <w:rsid w:val="00754A5F"/>
    <w:rsid w:val="007578C3"/>
    <w:rsid w:val="00765B05"/>
    <w:rsid w:val="0077448D"/>
    <w:rsid w:val="007804DF"/>
    <w:rsid w:val="00791A7B"/>
    <w:rsid w:val="00791CE4"/>
    <w:rsid w:val="00797165"/>
    <w:rsid w:val="007A22BE"/>
    <w:rsid w:val="007A5A1D"/>
    <w:rsid w:val="007B1122"/>
    <w:rsid w:val="007B4375"/>
    <w:rsid w:val="007C32F9"/>
    <w:rsid w:val="007D0B42"/>
    <w:rsid w:val="007D39E4"/>
    <w:rsid w:val="007E18F2"/>
    <w:rsid w:val="007E2272"/>
    <w:rsid w:val="007F0CF4"/>
    <w:rsid w:val="008019DA"/>
    <w:rsid w:val="008170D0"/>
    <w:rsid w:val="0084731B"/>
    <w:rsid w:val="0085093A"/>
    <w:rsid w:val="00863E87"/>
    <w:rsid w:val="00866BD8"/>
    <w:rsid w:val="008677DE"/>
    <w:rsid w:val="00877315"/>
    <w:rsid w:val="008966F2"/>
    <w:rsid w:val="008B6242"/>
    <w:rsid w:val="008B6C20"/>
    <w:rsid w:val="008C1073"/>
    <w:rsid w:val="008C1E4D"/>
    <w:rsid w:val="008C2B41"/>
    <w:rsid w:val="008C37DD"/>
    <w:rsid w:val="008C3995"/>
    <w:rsid w:val="008E65D6"/>
    <w:rsid w:val="008E6FE7"/>
    <w:rsid w:val="009010A5"/>
    <w:rsid w:val="00901D39"/>
    <w:rsid w:val="00906FC9"/>
    <w:rsid w:val="00911F48"/>
    <w:rsid w:val="009166AC"/>
    <w:rsid w:val="0092461C"/>
    <w:rsid w:val="009448C0"/>
    <w:rsid w:val="009616E3"/>
    <w:rsid w:val="00976458"/>
    <w:rsid w:val="009851F8"/>
    <w:rsid w:val="0098752D"/>
    <w:rsid w:val="00987ED1"/>
    <w:rsid w:val="00990D4E"/>
    <w:rsid w:val="009940AE"/>
    <w:rsid w:val="009A022A"/>
    <w:rsid w:val="009A1D15"/>
    <w:rsid w:val="009C61C4"/>
    <w:rsid w:val="009D61D8"/>
    <w:rsid w:val="009E4BBA"/>
    <w:rsid w:val="009E508D"/>
    <w:rsid w:val="009F0740"/>
    <w:rsid w:val="009F1984"/>
    <w:rsid w:val="009F6B1D"/>
    <w:rsid w:val="00A05587"/>
    <w:rsid w:val="00A16C36"/>
    <w:rsid w:val="00A32F53"/>
    <w:rsid w:val="00A34082"/>
    <w:rsid w:val="00A43CE3"/>
    <w:rsid w:val="00A510C6"/>
    <w:rsid w:val="00A52F30"/>
    <w:rsid w:val="00A54524"/>
    <w:rsid w:val="00A56DAB"/>
    <w:rsid w:val="00A63FC8"/>
    <w:rsid w:val="00A67A40"/>
    <w:rsid w:val="00A75AEE"/>
    <w:rsid w:val="00A90692"/>
    <w:rsid w:val="00A96726"/>
    <w:rsid w:val="00AB5725"/>
    <w:rsid w:val="00AC3F48"/>
    <w:rsid w:val="00AC6574"/>
    <w:rsid w:val="00AF0EC9"/>
    <w:rsid w:val="00AF162E"/>
    <w:rsid w:val="00AF52A3"/>
    <w:rsid w:val="00B0191B"/>
    <w:rsid w:val="00B34A44"/>
    <w:rsid w:val="00B3555D"/>
    <w:rsid w:val="00B3745C"/>
    <w:rsid w:val="00B441ED"/>
    <w:rsid w:val="00B45AAD"/>
    <w:rsid w:val="00B46F15"/>
    <w:rsid w:val="00B479D2"/>
    <w:rsid w:val="00B53D69"/>
    <w:rsid w:val="00B60105"/>
    <w:rsid w:val="00B66C04"/>
    <w:rsid w:val="00B74750"/>
    <w:rsid w:val="00B90E58"/>
    <w:rsid w:val="00BA1440"/>
    <w:rsid w:val="00BA4FCD"/>
    <w:rsid w:val="00BE0F80"/>
    <w:rsid w:val="00BF3C5C"/>
    <w:rsid w:val="00C019BD"/>
    <w:rsid w:val="00C026EE"/>
    <w:rsid w:val="00C067D3"/>
    <w:rsid w:val="00C10E40"/>
    <w:rsid w:val="00C16E0D"/>
    <w:rsid w:val="00C2142B"/>
    <w:rsid w:val="00C32153"/>
    <w:rsid w:val="00C327ED"/>
    <w:rsid w:val="00C35390"/>
    <w:rsid w:val="00C43EED"/>
    <w:rsid w:val="00C446BD"/>
    <w:rsid w:val="00C44AE9"/>
    <w:rsid w:val="00C774D6"/>
    <w:rsid w:val="00C77B58"/>
    <w:rsid w:val="00C84E2C"/>
    <w:rsid w:val="00C87E5F"/>
    <w:rsid w:val="00CB3C4A"/>
    <w:rsid w:val="00CC673A"/>
    <w:rsid w:val="00CD1C59"/>
    <w:rsid w:val="00CD5BDE"/>
    <w:rsid w:val="00CD6C0E"/>
    <w:rsid w:val="00CF1787"/>
    <w:rsid w:val="00D05E95"/>
    <w:rsid w:val="00D07F49"/>
    <w:rsid w:val="00D330C8"/>
    <w:rsid w:val="00D3403F"/>
    <w:rsid w:val="00D40634"/>
    <w:rsid w:val="00D459A1"/>
    <w:rsid w:val="00D45A1E"/>
    <w:rsid w:val="00D51EEC"/>
    <w:rsid w:val="00D8136F"/>
    <w:rsid w:val="00D854E6"/>
    <w:rsid w:val="00DA7828"/>
    <w:rsid w:val="00DB24A9"/>
    <w:rsid w:val="00DB4FD6"/>
    <w:rsid w:val="00DC6346"/>
    <w:rsid w:val="00DD2D2C"/>
    <w:rsid w:val="00DD6BC5"/>
    <w:rsid w:val="00DE67D9"/>
    <w:rsid w:val="00DF15C8"/>
    <w:rsid w:val="00DF2BB9"/>
    <w:rsid w:val="00DF74EB"/>
    <w:rsid w:val="00E039F4"/>
    <w:rsid w:val="00E104A9"/>
    <w:rsid w:val="00E1174B"/>
    <w:rsid w:val="00E13961"/>
    <w:rsid w:val="00E21790"/>
    <w:rsid w:val="00E22877"/>
    <w:rsid w:val="00E23306"/>
    <w:rsid w:val="00E235BC"/>
    <w:rsid w:val="00E23FBE"/>
    <w:rsid w:val="00E53575"/>
    <w:rsid w:val="00E6466D"/>
    <w:rsid w:val="00E73CE3"/>
    <w:rsid w:val="00E83B78"/>
    <w:rsid w:val="00E94461"/>
    <w:rsid w:val="00EB4C27"/>
    <w:rsid w:val="00EC4BDF"/>
    <w:rsid w:val="00ED7EE5"/>
    <w:rsid w:val="00F03643"/>
    <w:rsid w:val="00F0780A"/>
    <w:rsid w:val="00F240F6"/>
    <w:rsid w:val="00F32ED9"/>
    <w:rsid w:val="00F432E9"/>
    <w:rsid w:val="00F43318"/>
    <w:rsid w:val="00F450A0"/>
    <w:rsid w:val="00F45C16"/>
    <w:rsid w:val="00F52D1B"/>
    <w:rsid w:val="00F570F2"/>
    <w:rsid w:val="00F61A1E"/>
    <w:rsid w:val="00F61C85"/>
    <w:rsid w:val="00F66CC9"/>
    <w:rsid w:val="00F76D5E"/>
    <w:rsid w:val="00F82927"/>
    <w:rsid w:val="00F931ED"/>
    <w:rsid w:val="00F95C24"/>
    <w:rsid w:val="00F95EBB"/>
    <w:rsid w:val="00FB3482"/>
    <w:rsid w:val="00FC7487"/>
    <w:rsid w:val="00FE09E2"/>
    <w:rsid w:val="00FE4BA0"/>
    <w:rsid w:val="00FE723A"/>
    <w:rsid w:val="00FE7955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Yarutkin</cp:lastModifiedBy>
  <cp:revision>10</cp:revision>
  <cp:lastPrinted>2004-11-18T12:53:00Z</cp:lastPrinted>
  <dcterms:created xsi:type="dcterms:W3CDTF">2023-07-21T09:02:00Z</dcterms:created>
  <dcterms:modified xsi:type="dcterms:W3CDTF">2023-08-24T10:24:00Z</dcterms:modified>
</cp:coreProperties>
</file>