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BB" w:rsidRPr="005C098B" w:rsidRDefault="00BB3CBB" w:rsidP="005C098B">
      <w:pPr>
        <w:pStyle w:val="a4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5C098B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B3CBB" w:rsidRPr="000D480F" w:rsidRDefault="00BB3CBB" w:rsidP="005C098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B3CBB" w:rsidRPr="000D480F" w:rsidRDefault="00BB3CBB" w:rsidP="005C098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B3CBB" w:rsidRPr="000D480F" w:rsidRDefault="00BB3CBB" w:rsidP="005C098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B3CBB" w:rsidRPr="00BB3CBB" w:rsidRDefault="00BB3CBB" w:rsidP="00BB3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B3CBB" w:rsidRPr="00973E4F" w:rsidTr="00973E4F">
        <w:tc>
          <w:tcPr>
            <w:tcW w:w="9356" w:type="dxa"/>
          </w:tcPr>
          <w:p w:rsidR="00BB3CBB" w:rsidRPr="00973E4F" w:rsidRDefault="00BB3CBB" w:rsidP="005C09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7030A0"/>
                <w:sz w:val="28"/>
                <w:szCs w:val="28"/>
              </w:rPr>
            </w:pPr>
          </w:p>
        </w:tc>
      </w:tr>
    </w:tbl>
    <w:p w:rsidR="00BB3CBB" w:rsidRDefault="00BB3CBB" w:rsidP="00BB3CB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919"/>
        <w:gridCol w:w="459"/>
        <w:gridCol w:w="3192"/>
      </w:tblGrid>
      <w:tr w:rsidR="000D2309" w:rsidRPr="00973E4F" w:rsidTr="009351F9">
        <w:trPr>
          <w:trHeight w:val="438"/>
        </w:trPr>
        <w:tc>
          <w:tcPr>
            <w:tcW w:w="5919" w:type="dxa"/>
          </w:tcPr>
          <w:p w:rsidR="00D109E3" w:rsidRPr="00973E4F" w:rsidRDefault="001B6D65" w:rsidP="001C4090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</w:t>
            </w:r>
            <w:r w:rsidR="00D109E3">
              <w:rPr>
                <w:rFonts w:ascii="Times New Roman" w:hAnsi="Times New Roman"/>
                <w:b/>
                <w:sz w:val="28"/>
                <w:szCs w:val="28"/>
              </w:rPr>
              <w:t>крогол</w:t>
            </w:r>
            <w:proofErr w:type="spellEnd"/>
            <w:r w:rsidR="00D109E3">
              <w:rPr>
                <w:rFonts w:ascii="Times New Roman" w:hAnsi="Times New Roman"/>
                <w:b/>
                <w:sz w:val="28"/>
                <w:szCs w:val="28"/>
              </w:rPr>
              <w:t xml:space="preserve"> 3350</w:t>
            </w:r>
          </w:p>
        </w:tc>
        <w:tc>
          <w:tcPr>
            <w:tcW w:w="459" w:type="dxa"/>
          </w:tcPr>
          <w:p w:rsidR="00BB3CBB" w:rsidRPr="00973E4F" w:rsidRDefault="00BB3CBB" w:rsidP="001C4090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BB3CBB" w:rsidRPr="00973E4F" w:rsidRDefault="00BB3CBB" w:rsidP="001C4090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73E4F">
              <w:rPr>
                <w:rFonts w:ascii="Times New Roman" w:eastAsiaTheme="minorHAnsi" w:hAnsi="Times New Roman"/>
                <w:b/>
                <w:sz w:val="28"/>
                <w:szCs w:val="28"/>
              </w:rPr>
              <w:t>ФС</w:t>
            </w:r>
            <w:r w:rsidR="009E1405">
              <w:rPr>
                <w:rFonts w:ascii="Times New Roman" w:eastAsiaTheme="minorHAnsi" w:hAnsi="Times New Roman"/>
                <w:b/>
                <w:sz w:val="28"/>
                <w:szCs w:val="28"/>
              </w:rPr>
              <w:t>.2.1.0127</w:t>
            </w:r>
            <w:bookmarkStart w:id="0" w:name="_GoBack"/>
            <w:bookmarkEnd w:id="0"/>
          </w:p>
        </w:tc>
      </w:tr>
      <w:tr w:rsidR="009351F9" w:rsidRPr="00973E4F" w:rsidTr="009351F9">
        <w:trPr>
          <w:trHeight w:val="451"/>
        </w:trPr>
        <w:tc>
          <w:tcPr>
            <w:tcW w:w="5919" w:type="dxa"/>
          </w:tcPr>
          <w:p w:rsidR="009351F9" w:rsidRDefault="009351F9" w:rsidP="001C409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Макрогол</w:t>
            </w:r>
            <w:proofErr w:type="spellEnd"/>
          </w:p>
        </w:tc>
        <w:tc>
          <w:tcPr>
            <w:tcW w:w="459" w:type="dxa"/>
          </w:tcPr>
          <w:p w:rsidR="009351F9" w:rsidRPr="00973E4F" w:rsidRDefault="009351F9" w:rsidP="001C4090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9351F9" w:rsidRPr="00973E4F" w:rsidRDefault="009351F9" w:rsidP="001C4090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0D2309" w:rsidRPr="00973E4F" w:rsidTr="009351F9">
        <w:tc>
          <w:tcPr>
            <w:tcW w:w="5919" w:type="dxa"/>
          </w:tcPr>
          <w:p w:rsidR="00416C63" w:rsidRPr="00445A3C" w:rsidRDefault="001B6D65" w:rsidP="001C4090">
            <w:pPr>
              <w:spacing w:after="120" w:line="240" w:lineRule="auto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Ma</w:t>
            </w:r>
            <w:r w:rsidR="00D109E3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crogolum</w:t>
            </w:r>
            <w:proofErr w:type="spellEnd"/>
            <w:r w:rsidR="00D109E3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3350</w:t>
            </w:r>
          </w:p>
        </w:tc>
        <w:tc>
          <w:tcPr>
            <w:tcW w:w="459" w:type="dxa"/>
          </w:tcPr>
          <w:p w:rsidR="00BB3CBB" w:rsidRPr="00973E4F" w:rsidRDefault="00BB3CBB" w:rsidP="001C4090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BB3CBB" w:rsidRPr="00250667" w:rsidRDefault="00973E4F" w:rsidP="001C4090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433D8">
              <w:rPr>
                <w:rFonts w:ascii="Times New Roman" w:eastAsiaTheme="minorHAnsi" w:hAnsi="Times New Roman"/>
                <w:b/>
                <w:sz w:val="28"/>
                <w:szCs w:val="28"/>
              </w:rPr>
              <w:t>В</w:t>
            </w:r>
            <w:r w:rsidR="007E0EAC">
              <w:rPr>
                <w:rFonts w:ascii="Times New Roman" w:eastAsiaTheme="minorHAnsi" w:hAnsi="Times New Roman"/>
                <w:b/>
                <w:sz w:val="28"/>
                <w:szCs w:val="28"/>
              </w:rPr>
              <w:t>з</w:t>
            </w:r>
            <w:r w:rsidR="00250667">
              <w:rPr>
                <w:rFonts w:ascii="Times New Roman" w:eastAsiaTheme="minorHAnsi" w:hAnsi="Times New Roman"/>
                <w:b/>
                <w:sz w:val="28"/>
                <w:szCs w:val="28"/>
              </w:rPr>
              <w:t>амен ФС.2.1.0127.18</w:t>
            </w:r>
          </w:p>
        </w:tc>
      </w:tr>
    </w:tbl>
    <w:p w:rsidR="00BB3CBB" w:rsidRDefault="00BB3CBB" w:rsidP="00BB3CB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351F9" w:rsidTr="009351F9">
        <w:tc>
          <w:tcPr>
            <w:tcW w:w="9571" w:type="dxa"/>
          </w:tcPr>
          <w:p w:rsidR="009351F9" w:rsidRPr="009351F9" w:rsidRDefault="009351F9" w:rsidP="009351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3CBB" w:rsidRPr="005D44DD" w:rsidRDefault="00BB3CBB" w:rsidP="00BB3CBB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B3CBB" w:rsidRPr="00973E4F" w:rsidTr="007F294D">
        <w:tc>
          <w:tcPr>
            <w:tcW w:w="9571" w:type="dxa"/>
            <w:gridSpan w:val="2"/>
          </w:tcPr>
          <w:p w:rsidR="00416C63" w:rsidRDefault="00C5631D" w:rsidP="005C0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1F9">
              <w:rPr>
                <w:rFonts w:ascii="Times New Roman" w:hAnsi="Times New Roman"/>
                <w:sz w:val="28"/>
                <w:szCs w:val="28"/>
              </w:rPr>
              <w:object w:dxaOrig="174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05pt;height:38.2pt" o:ole="">
                  <v:imagedata r:id="rId9" o:title=""/>
                </v:shape>
                <o:OLEObject Type="Embed" ProgID="ChemWindow.Document" ShapeID="_x0000_i1025" DrawAspect="Content" ObjectID="_1754388690" r:id="rId10"/>
              </w:object>
            </w:r>
          </w:p>
          <w:p w:rsidR="009351F9" w:rsidRPr="009351F9" w:rsidRDefault="009351F9" w:rsidP="005C09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351F9" w:rsidRPr="00973E4F" w:rsidTr="007F294D">
        <w:tc>
          <w:tcPr>
            <w:tcW w:w="4785" w:type="dxa"/>
          </w:tcPr>
          <w:p w:rsidR="009351F9" w:rsidRPr="00E35986" w:rsidRDefault="009351F9" w:rsidP="000668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351F9" w:rsidRPr="006B7E33" w:rsidRDefault="0042653E" w:rsidP="009351F9">
            <w:pPr>
              <w:spacing w:after="0" w:line="240" w:lineRule="auto"/>
              <w:ind w:firstLine="145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М.м.3350±</w:t>
            </w:r>
            <w:r w:rsidR="009351F9" w:rsidRPr="0025066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BB3CBB" w:rsidRPr="00973E4F" w:rsidTr="007F294D">
        <w:tc>
          <w:tcPr>
            <w:tcW w:w="4785" w:type="dxa"/>
          </w:tcPr>
          <w:p w:rsidR="00E35986" w:rsidRPr="00E35986" w:rsidRDefault="00E35986" w:rsidP="0006689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5986">
              <w:rPr>
                <w:rFonts w:ascii="Times New Roman" w:hAnsi="Times New Roman"/>
                <w:sz w:val="28"/>
                <w:szCs w:val="28"/>
              </w:rPr>
              <w:t>[</w:t>
            </w:r>
            <w:r w:rsidR="0006689A">
              <w:rPr>
                <w:rFonts w:ascii="Times New Roman" w:hAnsi="Times New Roman"/>
                <w:sz w:val="28"/>
                <w:szCs w:val="28"/>
              </w:rPr>
              <w:t>25322-68-3</w:t>
            </w:r>
            <w:r w:rsidRPr="00E35986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BB3CBB" w:rsidRPr="00A159EE" w:rsidRDefault="00BB3CBB" w:rsidP="00A159EE">
            <w:pPr>
              <w:spacing w:after="0" w:line="240" w:lineRule="auto"/>
              <w:ind w:firstLine="1452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8C669D" w:rsidRDefault="008C669D" w:rsidP="007F294D">
      <w:pPr>
        <w:pStyle w:val="31"/>
        <w:widowControl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B3CBB" w:rsidRPr="00036D6D" w:rsidRDefault="00A30779" w:rsidP="007F294D">
      <w:pPr>
        <w:keepNext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36D6D">
        <w:rPr>
          <w:rFonts w:ascii="Times New Roman" w:hAnsi="Times New Roman"/>
          <w:sz w:val="28"/>
          <w:szCs w:val="28"/>
        </w:rPr>
        <w:t>ОПРЕДЕЛЕНИЕ</w:t>
      </w:r>
    </w:p>
    <w:p w:rsidR="00217C73" w:rsidRPr="00036D6D" w:rsidRDefault="00217C73" w:rsidP="007F294D">
      <w:pPr>
        <w:pStyle w:val="2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036D6D">
        <w:rPr>
          <w:spacing w:val="0"/>
          <w:sz w:val="28"/>
          <w:szCs w:val="28"/>
        </w:rPr>
        <w:t>α-Гидро-ω-гидроксипол</w:t>
      </w:r>
      <w:proofErr w:type="gramStart"/>
      <w:r w:rsidRPr="00036D6D">
        <w:rPr>
          <w:spacing w:val="0"/>
          <w:sz w:val="28"/>
          <w:szCs w:val="28"/>
        </w:rPr>
        <w:t>и(</w:t>
      </w:r>
      <w:proofErr w:type="gramEnd"/>
      <w:r w:rsidRPr="00036D6D">
        <w:rPr>
          <w:spacing w:val="0"/>
          <w:sz w:val="28"/>
          <w:szCs w:val="28"/>
        </w:rPr>
        <w:t xml:space="preserve">оксиэтан-1,2-диил). </w:t>
      </w:r>
    </w:p>
    <w:p w:rsidR="007E0EAC" w:rsidRPr="00036D6D" w:rsidRDefault="001D6750" w:rsidP="007F29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036D6D">
        <w:rPr>
          <w:rFonts w:ascii="Times New Roman" w:eastAsia="ArialMT" w:hAnsi="Times New Roman"/>
          <w:sz w:val="28"/>
          <w:szCs w:val="28"/>
        </w:rPr>
        <w:t xml:space="preserve">Смеси полимеров общей формулы </w:t>
      </w:r>
      <w:r w:rsidRPr="00036D6D">
        <w:rPr>
          <w:rFonts w:ascii="Times New Roman" w:hAnsi="Times New Roman"/>
          <w:sz w:val="28"/>
          <w:szCs w:val="28"/>
        </w:rPr>
        <w:t>Н-(</w:t>
      </w:r>
      <w:r w:rsidRPr="00036D6D">
        <w:rPr>
          <w:rFonts w:ascii="Times New Roman" w:hAnsi="Times New Roman"/>
          <w:sz w:val="28"/>
          <w:szCs w:val="28"/>
          <w:lang w:val="en-US"/>
        </w:rPr>
        <w:t>O</w:t>
      </w:r>
      <w:r w:rsidR="00457CF5" w:rsidRPr="00036D6D">
        <w:rPr>
          <w:rFonts w:ascii="Times New Roman" w:hAnsi="Times New Roman"/>
          <w:sz w:val="28"/>
          <w:szCs w:val="28"/>
          <w:lang w:val="en-US"/>
        </w:rPr>
        <w:t>C</w:t>
      </w:r>
      <w:r w:rsidRPr="00036D6D">
        <w:rPr>
          <w:rFonts w:ascii="Times New Roman" w:hAnsi="Times New Roman"/>
          <w:sz w:val="28"/>
          <w:szCs w:val="28"/>
        </w:rPr>
        <w:t>Н</w:t>
      </w:r>
      <w:r w:rsidRPr="00036D6D">
        <w:rPr>
          <w:rFonts w:ascii="Times New Roman" w:hAnsi="Times New Roman"/>
          <w:sz w:val="28"/>
          <w:szCs w:val="28"/>
          <w:vertAlign w:val="subscript"/>
        </w:rPr>
        <w:t>2</w:t>
      </w:r>
      <w:r w:rsidRPr="00036D6D">
        <w:rPr>
          <w:rFonts w:ascii="Times New Roman" w:hAnsi="Times New Roman"/>
          <w:sz w:val="28"/>
          <w:szCs w:val="28"/>
        </w:rPr>
        <w:t>-</w:t>
      </w:r>
      <w:r w:rsidRPr="00036D6D">
        <w:rPr>
          <w:rFonts w:ascii="Times New Roman" w:hAnsi="Times New Roman"/>
          <w:sz w:val="28"/>
          <w:szCs w:val="28"/>
          <w:lang w:val="en-US"/>
        </w:rPr>
        <w:t>C</w:t>
      </w:r>
      <w:r w:rsidRPr="00036D6D">
        <w:rPr>
          <w:rFonts w:ascii="Times New Roman" w:hAnsi="Times New Roman"/>
          <w:sz w:val="28"/>
          <w:szCs w:val="28"/>
        </w:rPr>
        <w:t>Н</w:t>
      </w:r>
      <w:r w:rsidRPr="00036D6D">
        <w:rPr>
          <w:rFonts w:ascii="Times New Roman" w:hAnsi="Times New Roman"/>
          <w:sz w:val="28"/>
          <w:szCs w:val="28"/>
          <w:vertAlign w:val="subscript"/>
        </w:rPr>
        <w:t>2</w:t>
      </w:r>
      <w:r w:rsidRPr="00036D6D">
        <w:rPr>
          <w:rFonts w:ascii="Times New Roman" w:hAnsi="Times New Roman"/>
          <w:sz w:val="28"/>
          <w:szCs w:val="28"/>
        </w:rPr>
        <w:t>)</w:t>
      </w:r>
      <w:r w:rsidRPr="00036D6D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036D6D">
        <w:rPr>
          <w:rFonts w:ascii="Times New Roman" w:hAnsi="Times New Roman"/>
          <w:sz w:val="28"/>
          <w:szCs w:val="28"/>
        </w:rPr>
        <w:t>-</w:t>
      </w:r>
      <w:r w:rsidRPr="00036D6D">
        <w:rPr>
          <w:rFonts w:ascii="Times New Roman" w:hAnsi="Times New Roman"/>
          <w:sz w:val="28"/>
          <w:szCs w:val="28"/>
          <w:lang w:val="en-US"/>
        </w:rPr>
        <w:t>O</w:t>
      </w:r>
      <w:proofErr w:type="gramStart"/>
      <w:r w:rsidRPr="00036D6D">
        <w:rPr>
          <w:rFonts w:ascii="Times New Roman" w:hAnsi="Times New Roman"/>
          <w:sz w:val="28"/>
          <w:szCs w:val="28"/>
        </w:rPr>
        <w:t>Н</w:t>
      </w:r>
      <w:proofErr w:type="gramEnd"/>
      <w:r w:rsidRPr="00036D6D">
        <w:rPr>
          <w:rFonts w:ascii="Times New Roman" w:hAnsi="Times New Roman"/>
          <w:sz w:val="28"/>
          <w:szCs w:val="28"/>
        </w:rPr>
        <w:t xml:space="preserve">, где </w:t>
      </w:r>
      <w:r w:rsidRPr="00036D6D">
        <w:rPr>
          <w:rFonts w:ascii="Times New Roman" w:hAnsi="Times New Roman"/>
          <w:i/>
          <w:sz w:val="28"/>
          <w:szCs w:val="28"/>
          <w:lang w:val="en-US"/>
        </w:rPr>
        <w:t>n</w:t>
      </w:r>
      <w:r w:rsidRPr="00036D6D">
        <w:rPr>
          <w:rFonts w:ascii="Times New Roman" w:hAnsi="Times New Roman"/>
          <w:sz w:val="28"/>
          <w:szCs w:val="28"/>
        </w:rPr>
        <w:t xml:space="preserve"> представляет собой среднее число </w:t>
      </w:r>
      <w:proofErr w:type="spellStart"/>
      <w:r w:rsidRPr="00036D6D">
        <w:rPr>
          <w:rFonts w:ascii="Times New Roman" w:hAnsi="Times New Roman"/>
          <w:sz w:val="28"/>
          <w:szCs w:val="28"/>
        </w:rPr>
        <w:t>оксиэтиленовых</w:t>
      </w:r>
      <w:proofErr w:type="spellEnd"/>
      <w:r w:rsidRPr="00036D6D">
        <w:rPr>
          <w:rFonts w:ascii="Times New Roman" w:hAnsi="Times New Roman"/>
          <w:sz w:val="28"/>
          <w:szCs w:val="28"/>
        </w:rPr>
        <w:t xml:space="preserve"> групп. </w:t>
      </w:r>
    </w:p>
    <w:p w:rsidR="001D6750" w:rsidRPr="00036D6D" w:rsidRDefault="00727186" w:rsidP="007F29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D6D">
        <w:rPr>
          <w:rFonts w:ascii="Times New Roman" w:hAnsi="Times New Roman"/>
          <w:sz w:val="28"/>
          <w:szCs w:val="28"/>
        </w:rPr>
        <w:t>Содержит не менее 97,0 % и не более 103,0 </w:t>
      </w:r>
      <w:r w:rsidR="008111FC" w:rsidRPr="00036D6D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="008111FC" w:rsidRPr="00036D6D">
        <w:rPr>
          <w:rFonts w:ascii="Times New Roman" w:hAnsi="Times New Roman"/>
          <w:sz w:val="28"/>
          <w:szCs w:val="28"/>
        </w:rPr>
        <w:t>макрогола</w:t>
      </w:r>
      <w:proofErr w:type="spellEnd"/>
      <w:r w:rsidR="00467E18" w:rsidRPr="00036D6D">
        <w:rPr>
          <w:rFonts w:ascii="Times New Roman" w:hAnsi="Times New Roman"/>
          <w:sz w:val="28"/>
          <w:szCs w:val="28"/>
        </w:rPr>
        <w:t xml:space="preserve"> в пересчё</w:t>
      </w:r>
      <w:r w:rsidR="008111FC" w:rsidRPr="00036D6D">
        <w:rPr>
          <w:rFonts w:ascii="Times New Roman" w:hAnsi="Times New Roman"/>
          <w:sz w:val="28"/>
          <w:szCs w:val="28"/>
        </w:rPr>
        <w:t>те на безводное и свободное от остаточных органических растворителей вещество.</w:t>
      </w:r>
    </w:p>
    <w:p w:rsidR="00A30779" w:rsidRPr="00036D6D" w:rsidRDefault="00A30779" w:rsidP="007F294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D6D">
        <w:rPr>
          <w:rFonts w:ascii="Times New Roman" w:hAnsi="Times New Roman"/>
          <w:sz w:val="28"/>
          <w:szCs w:val="28"/>
        </w:rPr>
        <w:t>СВОЙСТВА</w:t>
      </w:r>
    </w:p>
    <w:p w:rsidR="00C57245" w:rsidRPr="00036D6D" w:rsidRDefault="00BB3CBB" w:rsidP="007F294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36D6D">
        <w:rPr>
          <w:rFonts w:ascii="Times New Roman" w:hAnsi="Times New Roman"/>
          <w:szCs w:val="28"/>
        </w:rPr>
        <w:t>Описание.</w:t>
      </w:r>
      <w:r w:rsidR="00523681" w:rsidRPr="00036D6D">
        <w:rPr>
          <w:rFonts w:ascii="Times New Roman" w:hAnsi="Times New Roman"/>
          <w:szCs w:val="28"/>
        </w:rPr>
        <w:t xml:space="preserve"> </w:t>
      </w:r>
      <w:r w:rsidR="00C57245" w:rsidRPr="00036D6D">
        <w:rPr>
          <w:rFonts w:ascii="Times New Roman" w:hAnsi="Times New Roman"/>
          <w:b w:val="0"/>
        </w:rPr>
        <w:t>Белы</w:t>
      </w:r>
      <w:r w:rsidR="001B52E8" w:rsidRPr="00036D6D">
        <w:rPr>
          <w:rFonts w:ascii="Times New Roman" w:hAnsi="Times New Roman"/>
          <w:b w:val="0"/>
        </w:rPr>
        <w:t>е</w:t>
      </w:r>
      <w:r w:rsidR="00C57245" w:rsidRPr="00036D6D">
        <w:rPr>
          <w:rFonts w:ascii="Times New Roman" w:hAnsi="Times New Roman"/>
          <w:b w:val="0"/>
        </w:rPr>
        <w:t xml:space="preserve"> или почти белы</w:t>
      </w:r>
      <w:r w:rsidR="001B52E8" w:rsidRPr="00036D6D">
        <w:rPr>
          <w:rFonts w:ascii="Times New Roman" w:hAnsi="Times New Roman"/>
          <w:b w:val="0"/>
        </w:rPr>
        <w:t>е</w:t>
      </w:r>
      <w:r w:rsidR="00C57245" w:rsidRPr="00036D6D">
        <w:rPr>
          <w:rFonts w:ascii="Times New Roman" w:hAnsi="Times New Roman"/>
          <w:b w:val="0"/>
        </w:rPr>
        <w:t xml:space="preserve"> </w:t>
      </w:r>
      <w:r w:rsidR="008C66C3" w:rsidRPr="00036D6D">
        <w:rPr>
          <w:rFonts w:ascii="Times New Roman" w:hAnsi="Times New Roman"/>
          <w:b w:val="0"/>
        </w:rPr>
        <w:t>твё</w:t>
      </w:r>
      <w:r w:rsidR="00C873CD" w:rsidRPr="00036D6D">
        <w:rPr>
          <w:rFonts w:ascii="Times New Roman" w:hAnsi="Times New Roman"/>
          <w:b w:val="0"/>
        </w:rPr>
        <w:t>рдые</w:t>
      </w:r>
      <w:r w:rsidR="00C57245" w:rsidRPr="00036D6D">
        <w:rPr>
          <w:rFonts w:ascii="Times New Roman" w:hAnsi="Times New Roman"/>
          <w:b w:val="0"/>
        </w:rPr>
        <w:t xml:space="preserve"> </w:t>
      </w:r>
      <w:r w:rsidR="001B52E8" w:rsidRPr="00036D6D">
        <w:rPr>
          <w:rFonts w:ascii="Times New Roman" w:hAnsi="Times New Roman"/>
          <w:b w:val="0"/>
        </w:rPr>
        <w:t>частицы</w:t>
      </w:r>
      <w:r w:rsidR="00C873CD" w:rsidRPr="00036D6D">
        <w:rPr>
          <w:rFonts w:ascii="Times New Roman" w:hAnsi="Times New Roman"/>
          <w:b w:val="0"/>
        </w:rPr>
        <w:t xml:space="preserve"> воскообразного вида</w:t>
      </w:r>
      <w:r w:rsidR="00BC71AA" w:rsidRPr="00036D6D">
        <w:rPr>
          <w:rFonts w:ascii="Times New Roman" w:hAnsi="Times New Roman"/>
          <w:b w:val="0"/>
          <w:szCs w:val="28"/>
        </w:rPr>
        <w:t>.</w:t>
      </w:r>
      <w:r w:rsidR="00C57245" w:rsidRPr="00036D6D">
        <w:rPr>
          <w:rFonts w:ascii="Times New Roman" w:hAnsi="Times New Roman"/>
          <w:b w:val="0"/>
          <w:szCs w:val="28"/>
        </w:rPr>
        <w:t xml:space="preserve"> </w:t>
      </w:r>
    </w:p>
    <w:p w:rsidR="0054641C" w:rsidRPr="00036D6D" w:rsidRDefault="00DD6D77" w:rsidP="007F294D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036D6D">
        <w:rPr>
          <w:rFonts w:ascii="Times New Roman" w:hAnsi="Times New Roman"/>
          <w:b/>
          <w:szCs w:val="28"/>
        </w:rPr>
        <w:t>Растворимость.</w:t>
      </w:r>
      <w:r w:rsidR="00400A44" w:rsidRPr="00036D6D">
        <w:rPr>
          <w:rFonts w:ascii="Times New Roman" w:hAnsi="Times New Roman"/>
          <w:b/>
          <w:szCs w:val="28"/>
        </w:rPr>
        <w:t xml:space="preserve"> </w:t>
      </w:r>
      <w:r w:rsidR="0054641C" w:rsidRPr="00036D6D">
        <w:rPr>
          <w:rFonts w:ascii="Times New Roman" w:hAnsi="Times New Roman"/>
          <w:szCs w:val="28"/>
        </w:rPr>
        <w:t>Легко растворим в воде</w:t>
      </w:r>
      <w:r w:rsidR="001C3CFC" w:rsidRPr="00036D6D">
        <w:rPr>
          <w:rFonts w:ascii="Times New Roman" w:hAnsi="Times New Roman"/>
          <w:szCs w:val="28"/>
        </w:rPr>
        <w:t>,</w:t>
      </w:r>
      <w:r w:rsidR="0054641C" w:rsidRPr="00036D6D">
        <w:rPr>
          <w:rFonts w:ascii="Times New Roman" w:hAnsi="Times New Roman"/>
          <w:szCs w:val="28"/>
        </w:rPr>
        <w:t xml:space="preserve"> хлороформе, </w:t>
      </w:r>
      <w:proofErr w:type="spellStart"/>
      <w:r w:rsidR="001C3CFC" w:rsidRPr="00036D6D">
        <w:rPr>
          <w:rFonts w:ascii="Times New Roman" w:hAnsi="Times New Roman"/>
          <w:szCs w:val="28"/>
        </w:rPr>
        <w:t>метиленхлориде</w:t>
      </w:r>
      <w:proofErr w:type="spellEnd"/>
      <w:r w:rsidR="001C3CFC" w:rsidRPr="00036D6D">
        <w:rPr>
          <w:rFonts w:ascii="Times New Roman" w:hAnsi="Times New Roman"/>
          <w:szCs w:val="28"/>
        </w:rPr>
        <w:t xml:space="preserve">, </w:t>
      </w:r>
      <w:r w:rsidR="0054641C" w:rsidRPr="00036D6D">
        <w:rPr>
          <w:rFonts w:ascii="Times New Roman" w:hAnsi="Times New Roman"/>
          <w:szCs w:val="28"/>
        </w:rPr>
        <w:t>оче</w:t>
      </w:r>
      <w:r w:rsidR="00A93D93" w:rsidRPr="00036D6D">
        <w:rPr>
          <w:rFonts w:ascii="Times New Roman" w:hAnsi="Times New Roman"/>
          <w:szCs w:val="28"/>
        </w:rPr>
        <w:t>нь мало растворим в спирте 96 %</w:t>
      </w:r>
      <w:r w:rsidR="001B52E8" w:rsidRPr="00036D6D">
        <w:rPr>
          <w:rFonts w:ascii="Times New Roman" w:hAnsi="Times New Roman"/>
          <w:szCs w:val="28"/>
        </w:rPr>
        <w:t xml:space="preserve">, практически </w:t>
      </w:r>
      <w:proofErr w:type="gramStart"/>
      <w:r w:rsidR="001B52E8" w:rsidRPr="00036D6D">
        <w:rPr>
          <w:rFonts w:ascii="Times New Roman" w:hAnsi="Times New Roman"/>
          <w:szCs w:val="28"/>
        </w:rPr>
        <w:t>нерастворим</w:t>
      </w:r>
      <w:proofErr w:type="gramEnd"/>
      <w:r w:rsidR="001B52E8" w:rsidRPr="00036D6D">
        <w:rPr>
          <w:rFonts w:ascii="Times New Roman" w:hAnsi="Times New Roman"/>
          <w:szCs w:val="28"/>
        </w:rPr>
        <w:t xml:space="preserve"> в жирных и минеральных маслах</w:t>
      </w:r>
      <w:r w:rsidR="00B368C1" w:rsidRPr="00036D6D">
        <w:rPr>
          <w:rFonts w:ascii="Times New Roman" w:hAnsi="Times New Roman"/>
          <w:szCs w:val="28"/>
        </w:rPr>
        <w:t>.</w:t>
      </w:r>
    </w:p>
    <w:p w:rsidR="00B44DBE" w:rsidRPr="00036D6D" w:rsidRDefault="00B44DBE" w:rsidP="007F294D">
      <w:pPr>
        <w:pStyle w:val="BodyText21"/>
        <w:keepNext/>
        <w:spacing w:line="360" w:lineRule="auto"/>
        <w:ind w:firstLine="709"/>
        <w:rPr>
          <w:rFonts w:ascii="Times New Roman" w:hAnsi="Times New Roman"/>
          <w:szCs w:val="28"/>
        </w:rPr>
      </w:pPr>
      <w:r w:rsidRPr="00036D6D">
        <w:rPr>
          <w:rFonts w:ascii="Times New Roman" w:hAnsi="Times New Roman"/>
          <w:szCs w:val="28"/>
        </w:rPr>
        <w:t>ИДЕНТИФИКАЦИЯ</w:t>
      </w:r>
    </w:p>
    <w:p w:rsidR="004D4158" w:rsidRPr="00036D6D" w:rsidRDefault="00B96298" w:rsidP="00DC6D31">
      <w:pPr>
        <w:pStyle w:val="2"/>
        <w:shd w:val="clear" w:color="auto" w:fill="auto"/>
        <w:tabs>
          <w:tab w:val="left" w:pos="960"/>
        </w:tabs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rFonts w:eastAsia="ArialMT"/>
          <w:i/>
          <w:spacing w:val="0"/>
          <w:sz w:val="28"/>
          <w:szCs w:val="28"/>
        </w:rPr>
        <w:t>1.</w:t>
      </w:r>
      <w:r w:rsidR="007F294D" w:rsidRPr="00036D6D">
        <w:rPr>
          <w:rFonts w:eastAsia="ArialMT"/>
          <w:spacing w:val="0"/>
          <w:sz w:val="28"/>
          <w:szCs w:val="28"/>
        </w:rPr>
        <w:t> </w:t>
      </w:r>
      <w:r w:rsidR="004D4158" w:rsidRPr="00036D6D">
        <w:rPr>
          <w:rStyle w:val="0pt"/>
          <w:spacing w:val="0"/>
          <w:sz w:val="28"/>
          <w:szCs w:val="28"/>
        </w:rPr>
        <w:t>ИК-спектрометрия.</w:t>
      </w:r>
      <w:r w:rsidR="004D4158" w:rsidRPr="00036D6D">
        <w:rPr>
          <w:spacing w:val="0"/>
          <w:sz w:val="28"/>
          <w:szCs w:val="28"/>
        </w:rPr>
        <w:t xml:space="preserve"> </w:t>
      </w:r>
      <w:r w:rsidR="007E7CD9" w:rsidRPr="00036D6D">
        <w:rPr>
          <w:spacing w:val="0"/>
          <w:sz w:val="28"/>
        </w:rPr>
        <w:t xml:space="preserve">(ОФС </w:t>
      </w:r>
      <w:r w:rsidR="00217C73" w:rsidRPr="00036D6D">
        <w:rPr>
          <w:spacing w:val="0"/>
          <w:sz w:val="28"/>
        </w:rPr>
        <w:t>«</w:t>
      </w:r>
      <w:r w:rsidR="00E132FA" w:rsidRPr="00036D6D">
        <w:rPr>
          <w:spacing w:val="0"/>
          <w:sz w:val="28"/>
        </w:rPr>
        <w:t>Спектрометрия в средней инфракрасной области</w:t>
      </w:r>
      <w:r w:rsidR="007E7CD9" w:rsidRPr="00036D6D">
        <w:rPr>
          <w:spacing w:val="0"/>
          <w:sz w:val="28"/>
        </w:rPr>
        <w:t xml:space="preserve">»). </w:t>
      </w:r>
      <w:r w:rsidR="004D4158" w:rsidRPr="00036D6D">
        <w:rPr>
          <w:spacing w:val="0"/>
          <w:sz w:val="28"/>
          <w:szCs w:val="28"/>
        </w:rPr>
        <w:t xml:space="preserve">Инфракрасный спектр </w:t>
      </w:r>
      <w:r w:rsidR="00D44993" w:rsidRPr="00036D6D">
        <w:rPr>
          <w:spacing w:val="0"/>
          <w:sz w:val="28"/>
          <w:szCs w:val="28"/>
        </w:rPr>
        <w:t>субстанции</w:t>
      </w:r>
      <w:r w:rsidR="00397D8D" w:rsidRPr="00036D6D">
        <w:rPr>
          <w:spacing w:val="0"/>
          <w:sz w:val="28"/>
          <w:szCs w:val="28"/>
        </w:rPr>
        <w:t>, снятый в виде жидкой плё</w:t>
      </w:r>
      <w:r w:rsidR="004D4158" w:rsidRPr="00036D6D">
        <w:rPr>
          <w:spacing w:val="0"/>
          <w:sz w:val="28"/>
          <w:szCs w:val="28"/>
        </w:rPr>
        <w:t>нки, в области от 4000 до 400</w:t>
      </w:r>
      <w:r w:rsidR="001B52E8" w:rsidRPr="00036D6D">
        <w:rPr>
          <w:spacing w:val="0"/>
          <w:sz w:val="28"/>
          <w:szCs w:val="28"/>
        </w:rPr>
        <w:t> </w:t>
      </w:r>
      <w:r w:rsidR="004D4158" w:rsidRPr="00036D6D">
        <w:rPr>
          <w:spacing w:val="0"/>
          <w:sz w:val="28"/>
          <w:szCs w:val="28"/>
        </w:rPr>
        <w:t>см</w:t>
      </w:r>
      <w:r w:rsidR="003A50BA" w:rsidRPr="00036D6D">
        <w:rPr>
          <w:spacing w:val="0"/>
          <w:sz w:val="28"/>
          <w:szCs w:val="28"/>
          <w:vertAlign w:val="superscript"/>
        </w:rPr>
        <w:t>–</w:t>
      </w:r>
      <w:r w:rsidR="004D4158" w:rsidRPr="00036D6D">
        <w:rPr>
          <w:spacing w:val="0"/>
          <w:sz w:val="28"/>
          <w:szCs w:val="28"/>
          <w:vertAlign w:val="superscript"/>
        </w:rPr>
        <w:t>1</w:t>
      </w:r>
      <w:r w:rsidR="004D4158" w:rsidRPr="00036D6D">
        <w:rPr>
          <w:spacing w:val="0"/>
          <w:sz w:val="28"/>
          <w:szCs w:val="28"/>
        </w:rPr>
        <w:t xml:space="preserve"> по положению полос поглощения должен </w:t>
      </w:r>
      <w:r w:rsidR="004D4158" w:rsidRPr="00036D6D">
        <w:rPr>
          <w:spacing w:val="0"/>
          <w:sz w:val="28"/>
          <w:szCs w:val="28"/>
        </w:rPr>
        <w:lastRenderedPageBreak/>
        <w:t xml:space="preserve">соответствовать спектру стандартного образца </w:t>
      </w:r>
      <w:r w:rsidR="00A93D93" w:rsidRPr="00036D6D">
        <w:rPr>
          <w:spacing w:val="0"/>
          <w:sz w:val="28"/>
          <w:szCs w:val="28"/>
        </w:rPr>
        <w:t>полиэтиленгликоля</w:t>
      </w:r>
      <w:r w:rsidR="004D4158" w:rsidRPr="00036D6D">
        <w:rPr>
          <w:spacing w:val="0"/>
          <w:sz w:val="28"/>
          <w:szCs w:val="28"/>
        </w:rPr>
        <w:t xml:space="preserve"> 3350.</w:t>
      </w:r>
    </w:p>
    <w:p w:rsidR="004D4158" w:rsidRPr="00036D6D" w:rsidRDefault="00933A2D" w:rsidP="00DC6D31">
      <w:pPr>
        <w:pStyle w:val="2"/>
        <w:shd w:val="clear" w:color="auto" w:fill="auto"/>
        <w:tabs>
          <w:tab w:val="left" w:pos="956"/>
        </w:tabs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i/>
          <w:spacing w:val="0"/>
          <w:sz w:val="28"/>
          <w:szCs w:val="28"/>
        </w:rPr>
        <w:t>2</w:t>
      </w:r>
      <w:r w:rsidR="00B96298" w:rsidRPr="00036D6D">
        <w:rPr>
          <w:i/>
          <w:spacing w:val="0"/>
          <w:sz w:val="28"/>
          <w:szCs w:val="28"/>
        </w:rPr>
        <w:t>.</w:t>
      </w:r>
      <w:r w:rsidR="0056307E" w:rsidRPr="00036D6D">
        <w:rPr>
          <w:spacing w:val="0"/>
          <w:sz w:val="28"/>
          <w:szCs w:val="28"/>
        </w:rPr>
        <w:t> </w:t>
      </w:r>
      <w:r w:rsidR="004D4158" w:rsidRPr="00036D6D">
        <w:rPr>
          <w:rStyle w:val="0pt"/>
          <w:spacing w:val="0"/>
          <w:sz w:val="28"/>
          <w:szCs w:val="28"/>
        </w:rPr>
        <w:t>ВЭЖХ.</w:t>
      </w:r>
      <w:r w:rsidR="004D4158" w:rsidRPr="00036D6D">
        <w:rPr>
          <w:spacing w:val="0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основного пика на хроматограмме раствора стандартного образца (</w:t>
      </w:r>
      <w:r w:rsidR="007078CE">
        <w:rPr>
          <w:spacing w:val="0"/>
          <w:sz w:val="28"/>
          <w:szCs w:val="28"/>
        </w:rPr>
        <w:t xml:space="preserve">раздел </w:t>
      </w:r>
      <w:r w:rsidR="004D4158" w:rsidRPr="00036D6D">
        <w:rPr>
          <w:spacing w:val="0"/>
          <w:sz w:val="28"/>
          <w:szCs w:val="28"/>
        </w:rPr>
        <w:t>«Количественное определение»).</w:t>
      </w:r>
    </w:p>
    <w:p w:rsidR="00933A2D" w:rsidRPr="00036D6D" w:rsidRDefault="00933A2D" w:rsidP="00DC6D31">
      <w:pPr>
        <w:pStyle w:val="2"/>
        <w:shd w:val="clear" w:color="auto" w:fill="auto"/>
        <w:tabs>
          <w:tab w:val="left" w:pos="960"/>
        </w:tabs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i/>
          <w:spacing w:val="0"/>
          <w:sz w:val="28"/>
          <w:szCs w:val="28"/>
        </w:rPr>
        <w:t>3.</w:t>
      </w:r>
      <w:r w:rsidR="0056307E" w:rsidRPr="00036D6D">
        <w:rPr>
          <w:i/>
          <w:spacing w:val="0"/>
          <w:sz w:val="28"/>
          <w:szCs w:val="28"/>
        </w:rPr>
        <w:t> </w:t>
      </w:r>
      <w:r w:rsidRPr="00036D6D">
        <w:rPr>
          <w:rStyle w:val="0pt"/>
          <w:spacing w:val="0"/>
          <w:sz w:val="28"/>
          <w:szCs w:val="28"/>
        </w:rPr>
        <w:t>Качественная реакция.</w:t>
      </w:r>
      <w:r w:rsidRPr="00036D6D">
        <w:rPr>
          <w:spacing w:val="0"/>
          <w:sz w:val="28"/>
          <w:szCs w:val="28"/>
        </w:rPr>
        <w:t xml:space="preserve"> К 0,1</w:t>
      </w:r>
      <w:r w:rsidR="007E7CD9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 xml:space="preserve">г </w:t>
      </w:r>
      <w:r w:rsidR="00D44993" w:rsidRPr="00036D6D">
        <w:rPr>
          <w:spacing w:val="0"/>
          <w:sz w:val="28"/>
          <w:szCs w:val="28"/>
        </w:rPr>
        <w:t>субстанции</w:t>
      </w:r>
      <w:r w:rsidRPr="00036D6D">
        <w:rPr>
          <w:spacing w:val="0"/>
          <w:sz w:val="28"/>
          <w:szCs w:val="28"/>
        </w:rPr>
        <w:t xml:space="preserve"> прибавляют 0,1</w:t>
      </w:r>
      <w:r w:rsidR="007E7CD9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 xml:space="preserve">г калия </w:t>
      </w:r>
      <w:proofErr w:type="spellStart"/>
      <w:r w:rsidRPr="00036D6D">
        <w:rPr>
          <w:spacing w:val="0"/>
          <w:sz w:val="28"/>
          <w:szCs w:val="28"/>
        </w:rPr>
        <w:t>тиоцианата</w:t>
      </w:r>
      <w:proofErr w:type="spellEnd"/>
      <w:r w:rsidRPr="00036D6D">
        <w:rPr>
          <w:spacing w:val="0"/>
          <w:sz w:val="28"/>
          <w:szCs w:val="28"/>
        </w:rPr>
        <w:t xml:space="preserve"> и 0,1</w:t>
      </w:r>
      <w:r w:rsidR="007E7CD9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>г кобальта нитрата, тщательно перемешивают стеклянной палочкой. Прибавляют 5</w:t>
      </w:r>
      <w:r w:rsidR="007E7CD9" w:rsidRPr="00036D6D">
        <w:rPr>
          <w:spacing w:val="0"/>
          <w:sz w:val="28"/>
          <w:szCs w:val="28"/>
        </w:rPr>
        <w:t xml:space="preserve"> мл </w:t>
      </w:r>
      <w:proofErr w:type="spellStart"/>
      <w:r w:rsidR="007E7CD9" w:rsidRPr="00036D6D">
        <w:rPr>
          <w:spacing w:val="0"/>
          <w:sz w:val="28"/>
          <w:szCs w:val="28"/>
        </w:rPr>
        <w:t>метиленхлорида</w:t>
      </w:r>
      <w:proofErr w:type="spellEnd"/>
      <w:r w:rsidR="007E7CD9" w:rsidRPr="00036D6D">
        <w:rPr>
          <w:spacing w:val="0"/>
          <w:sz w:val="28"/>
          <w:szCs w:val="28"/>
        </w:rPr>
        <w:t xml:space="preserve"> и взбалтывают;</w:t>
      </w:r>
      <w:r w:rsidRPr="00036D6D">
        <w:rPr>
          <w:spacing w:val="0"/>
          <w:sz w:val="28"/>
          <w:szCs w:val="28"/>
        </w:rPr>
        <w:t xml:space="preserve"> </w:t>
      </w:r>
      <w:r w:rsidR="007E7CD9" w:rsidRPr="00036D6D">
        <w:rPr>
          <w:spacing w:val="0"/>
          <w:sz w:val="28"/>
          <w:szCs w:val="28"/>
        </w:rPr>
        <w:t>ж</w:t>
      </w:r>
      <w:r w:rsidRPr="00036D6D">
        <w:rPr>
          <w:spacing w:val="0"/>
          <w:sz w:val="28"/>
          <w:szCs w:val="28"/>
        </w:rPr>
        <w:t>идкая фаза должна окраситься в синий цвет.</w:t>
      </w:r>
    </w:p>
    <w:p w:rsidR="00B44DBE" w:rsidRPr="00036D6D" w:rsidRDefault="00B44DBE" w:rsidP="00DC6D31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6D6D">
        <w:rPr>
          <w:rFonts w:ascii="Times New Roman" w:hAnsi="Times New Roman"/>
          <w:sz w:val="28"/>
          <w:szCs w:val="28"/>
        </w:rPr>
        <w:t>ИСПЫТАНИЯ</w:t>
      </w:r>
    </w:p>
    <w:p w:rsidR="000079F8" w:rsidRPr="00036D6D" w:rsidRDefault="000079F8" w:rsidP="00DC6D31">
      <w:pPr>
        <w:pStyle w:val="2"/>
        <w:shd w:val="clear" w:color="auto" w:fill="auto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rStyle w:val="0pt0"/>
          <w:spacing w:val="0"/>
          <w:sz w:val="28"/>
          <w:szCs w:val="28"/>
        </w:rPr>
        <w:t xml:space="preserve">Температура затвердевания. </w:t>
      </w:r>
      <w:r w:rsidRPr="00036D6D">
        <w:rPr>
          <w:spacing w:val="0"/>
          <w:sz w:val="28"/>
          <w:szCs w:val="28"/>
        </w:rPr>
        <w:t>От 53 до 57</w:t>
      </w:r>
      <w:proofErr w:type="gramStart"/>
      <w:r w:rsidRPr="00036D6D">
        <w:rPr>
          <w:spacing w:val="0"/>
          <w:sz w:val="28"/>
          <w:szCs w:val="28"/>
        </w:rPr>
        <w:t> °С</w:t>
      </w:r>
      <w:proofErr w:type="gramEnd"/>
      <w:r w:rsidRPr="00036D6D">
        <w:rPr>
          <w:spacing w:val="0"/>
          <w:sz w:val="28"/>
          <w:szCs w:val="28"/>
        </w:rPr>
        <w:t xml:space="preserve"> (ОФС «Температура затвердевания»). Перед определением </w:t>
      </w:r>
      <w:r w:rsidR="00D44993" w:rsidRPr="00036D6D">
        <w:rPr>
          <w:spacing w:val="0"/>
          <w:sz w:val="28"/>
          <w:szCs w:val="28"/>
        </w:rPr>
        <w:t>субстанцию</w:t>
      </w:r>
      <w:r w:rsidRPr="00036D6D">
        <w:rPr>
          <w:spacing w:val="0"/>
          <w:sz w:val="28"/>
          <w:szCs w:val="28"/>
        </w:rPr>
        <w:t xml:space="preserve"> сушат в течение 4 ч при температуре от 100 до 105 °С.</w:t>
      </w:r>
    </w:p>
    <w:p w:rsidR="000079F8" w:rsidRPr="00036D6D" w:rsidRDefault="000079F8" w:rsidP="00DC6D31">
      <w:pPr>
        <w:pStyle w:val="2"/>
        <w:shd w:val="clear" w:color="auto" w:fill="auto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rStyle w:val="0pt0"/>
          <w:spacing w:val="0"/>
          <w:sz w:val="28"/>
          <w:szCs w:val="28"/>
        </w:rPr>
        <w:t xml:space="preserve">Кинематическая вязкость. </w:t>
      </w:r>
      <w:r w:rsidR="001B52E8" w:rsidRPr="00036D6D">
        <w:rPr>
          <w:spacing w:val="0"/>
          <w:sz w:val="28"/>
          <w:szCs w:val="28"/>
        </w:rPr>
        <w:t>От 76 до 110</w:t>
      </w:r>
      <w:r w:rsidR="001B52E8" w:rsidRPr="00036D6D">
        <w:rPr>
          <w:rStyle w:val="1pt"/>
          <w:spacing w:val="0"/>
          <w:sz w:val="28"/>
          <w:szCs w:val="28"/>
        </w:rPr>
        <w:t> </w:t>
      </w:r>
      <w:r w:rsidR="001B52E8" w:rsidRPr="00036D6D">
        <w:rPr>
          <w:spacing w:val="0"/>
          <w:sz w:val="28"/>
          <w:szCs w:val="28"/>
        </w:rPr>
        <w:t>мм</w:t>
      </w:r>
      <w:proofErr w:type="gramStart"/>
      <w:r w:rsidR="001B52E8" w:rsidRPr="00036D6D">
        <w:rPr>
          <w:rStyle w:val="1pt"/>
          <w:spacing w:val="0"/>
          <w:sz w:val="28"/>
          <w:szCs w:val="28"/>
          <w:vertAlign w:val="superscript"/>
        </w:rPr>
        <w:t>2</w:t>
      </w:r>
      <w:proofErr w:type="gramEnd"/>
      <w:r w:rsidR="001B52E8" w:rsidRPr="00036D6D">
        <w:rPr>
          <w:rStyle w:val="1pt"/>
          <w:spacing w:val="0"/>
          <w:sz w:val="28"/>
          <w:szCs w:val="28"/>
        </w:rPr>
        <w:t>/с</w:t>
      </w:r>
      <w:r w:rsidR="001B52E8" w:rsidRPr="00036D6D">
        <w:rPr>
          <w:spacing w:val="0"/>
          <w:sz w:val="28"/>
          <w:szCs w:val="28"/>
        </w:rPr>
        <w:t xml:space="preserve"> (ОФС «Вязкость»). Определяют вязкость, используя 50</w:t>
      </w:r>
      <w:r w:rsidR="001B52E8" w:rsidRPr="00036D6D">
        <w:rPr>
          <w:rStyle w:val="1pt"/>
          <w:spacing w:val="0"/>
          <w:sz w:val="28"/>
          <w:szCs w:val="28"/>
        </w:rPr>
        <w:t> %</w:t>
      </w:r>
      <w:r w:rsidR="001B52E8" w:rsidRPr="00036D6D">
        <w:rPr>
          <w:spacing w:val="0"/>
          <w:sz w:val="28"/>
          <w:szCs w:val="28"/>
        </w:rPr>
        <w:t xml:space="preserve"> (м/м) водный раствор субстанции. Измерение проводят на вискозиметре </w:t>
      </w:r>
      <w:proofErr w:type="spellStart"/>
      <w:r w:rsidR="001B52E8" w:rsidRPr="00036D6D">
        <w:rPr>
          <w:spacing w:val="0"/>
          <w:sz w:val="28"/>
          <w:szCs w:val="28"/>
        </w:rPr>
        <w:t>Уббелоде</w:t>
      </w:r>
      <w:proofErr w:type="spellEnd"/>
      <w:r w:rsidRPr="00036D6D">
        <w:rPr>
          <w:spacing w:val="0"/>
          <w:sz w:val="28"/>
          <w:szCs w:val="28"/>
        </w:rPr>
        <w:t>.</w:t>
      </w:r>
    </w:p>
    <w:p w:rsidR="000079F8" w:rsidRPr="00036D6D" w:rsidRDefault="000079F8" w:rsidP="00DC6D31">
      <w:pPr>
        <w:pStyle w:val="2"/>
        <w:shd w:val="clear" w:color="auto" w:fill="auto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rStyle w:val="0pt0"/>
          <w:spacing w:val="0"/>
          <w:sz w:val="28"/>
          <w:szCs w:val="28"/>
        </w:rPr>
        <w:t xml:space="preserve">Прозрачность раствора. </w:t>
      </w:r>
      <w:r w:rsidRPr="00036D6D">
        <w:rPr>
          <w:spacing w:val="0"/>
          <w:sz w:val="28"/>
          <w:szCs w:val="28"/>
        </w:rPr>
        <w:t>Раствор 25</w:t>
      </w:r>
      <w:r w:rsidR="005D1C43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>г субстанции в 100</w:t>
      </w:r>
      <w:r w:rsidR="005D1C43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 xml:space="preserve">мл воды должен быть прозрачным (ОФС «Прозрачность и степень </w:t>
      </w:r>
      <w:r w:rsidR="005D1C43" w:rsidRPr="00036D6D">
        <w:rPr>
          <w:spacing w:val="0"/>
          <w:sz w:val="28"/>
          <w:szCs w:val="28"/>
        </w:rPr>
        <w:t>опалесценции (</w:t>
      </w:r>
      <w:r w:rsidRPr="00036D6D">
        <w:rPr>
          <w:spacing w:val="0"/>
          <w:sz w:val="28"/>
          <w:szCs w:val="28"/>
        </w:rPr>
        <w:t>мутности</w:t>
      </w:r>
      <w:r w:rsidR="005D1C43" w:rsidRPr="00036D6D">
        <w:rPr>
          <w:spacing w:val="0"/>
          <w:sz w:val="28"/>
          <w:szCs w:val="28"/>
        </w:rPr>
        <w:t>)</w:t>
      </w:r>
      <w:r w:rsidRPr="00036D6D">
        <w:rPr>
          <w:spacing w:val="0"/>
          <w:sz w:val="28"/>
          <w:szCs w:val="28"/>
        </w:rPr>
        <w:t xml:space="preserve"> жидкостей»).</w:t>
      </w:r>
    </w:p>
    <w:p w:rsidR="000079F8" w:rsidRPr="00036D6D" w:rsidRDefault="000079F8" w:rsidP="00DC6D31">
      <w:pPr>
        <w:pStyle w:val="2"/>
        <w:shd w:val="clear" w:color="auto" w:fill="auto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rStyle w:val="0pt0"/>
          <w:spacing w:val="0"/>
          <w:sz w:val="28"/>
          <w:szCs w:val="28"/>
        </w:rPr>
        <w:t xml:space="preserve">Цветность раствора. </w:t>
      </w:r>
      <w:r w:rsidRPr="00036D6D">
        <w:rPr>
          <w:rStyle w:val="0pt0"/>
          <w:b w:val="0"/>
          <w:spacing w:val="0"/>
          <w:sz w:val="28"/>
          <w:szCs w:val="28"/>
        </w:rPr>
        <w:t>Раствор,</w:t>
      </w:r>
      <w:r w:rsidRPr="00036D6D">
        <w:rPr>
          <w:rStyle w:val="0pt0"/>
          <w:spacing w:val="0"/>
          <w:sz w:val="28"/>
          <w:szCs w:val="28"/>
        </w:rPr>
        <w:t xml:space="preserve"> </w:t>
      </w:r>
      <w:r w:rsidRPr="00036D6D">
        <w:rPr>
          <w:spacing w:val="0"/>
          <w:sz w:val="28"/>
          <w:szCs w:val="28"/>
        </w:rPr>
        <w:t xml:space="preserve">полученный в испытании «Прозрачность раствора», должен выдерживать сравнение с эталоном </w:t>
      </w:r>
      <w:r w:rsidR="005D1C43" w:rsidRPr="00036D6D">
        <w:rPr>
          <w:spacing w:val="0"/>
          <w:sz w:val="28"/>
          <w:szCs w:val="28"/>
          <w:lang w:val="en-US"/>
        </w:rPr>
        <w:t>BY</w:t>
      </w:r>
      <w:r w:rsidRPr="00036D6D">
        <w:rPr>
          <w:spacing w:val="0"/>
          <w:sz w:val="28"/>
          <w:szCs w:val="28"/>
          <w:vertAlign w:val="subscript"/>
        </w:rPr>
        <w:t>6</w:t>
      </w:r>
      <w:r w:rsidRPr="00036D6D">
        <w:rPr>
          <w:spacing w:val="0"/>
          <w:sz w:val="28"/>
          <w:szCs w:val="28"/>
        </w:rPr>
        <w:t xml:space="preserve"> (</w:t>
      </w:r>
      <w:r w:rsidR="00932CE3" w:rsidRPr="00036D6D">
        <w:rPr>
          <w:spacing w:val="0"/>
          <w:sz w:val="28"/>
          <w:szCs w:val="28"/>
        </w:rPr>
        <w:t>ОФС «Степень окраски жидкостей»</w:t>
      </w:r>
      <w:r w:rsidR="003B0873">
        <w:rPr>
          <w:spacing w:val="0"/>
          <w:sz w:val="28"/>
          <w:szCs w:val="28"/>
        </w:rPr>
        <w:t>,</w:t>
      </w:r>
      <w:r w:rsidRPr="00036D6D">
        <w:rPr>
          <w:spacing w:val="0"/>
          <w:sz w:val="28"/>
          <w:szCs w:val="28"/>
        </w:rPr>
        <w:t xml:space="preserve"> метод </w:t>
      </w:r>
      <w:r w:rsidR="00C873CD" w:rsidRPr="00036D6D">
        <w:rPr>
          <w:spacing w:val="0"/>
          <w:sz w:val="28"/>
          <w:szCs w:val="28"/>
        </w:rPr>
        <w:t>2</w:t>
      </w:r>
      <w:r w:rsidRPr="00036D6D">
        <w:rPr>
          <w:spacing w:val="0"/>
          <w:sz w:val="28"/>
          <w:szCs w:val="28"/>
        </w:rPr>
        <w:t>).</w:t>
      </w:r>
    </w:p>
    <w:p w:rsidR="000079F8" w:rsidRPr="00036D6D" w:rsidRDefault="000079F8" w:rsidP="00DC6D31">
      <w:pPr>
        <w:pStyle w:val="21"/>
        <w:shd w:val="clear" w:color="auto" w:fill="auto"/>
        <w:spacing w:line="360" w:lineRule="auto"/>
        <w:ind w:firstLine="709"/>
        <w:rPr>
          <w:b w:val="0"/>
          <w:spacing w:val="0"/>
          <w:sz w:val="28"/>
          <w:szCs w:val="28"/>
        </w:rPr>
      </w:pPr>
      <w:r w:rsidRPr="00036D6D">
        <w:rPr>
          <w:spacing w:val="0"/>
          <w:sz w:val="28"/>
          <w:szCs w:val="28"/>
        </w:rPr>
        <w:t>рН</w:t>
      </w:r>
      <w:r w:rsidR="005D1C43" w:rsidRPr="00036D6D">
        <w:rPr>
          <w:spacing w:val="0"/>
          <w:sz w:val="28"/>
          <w:szCs w:val="28"/>
        </w:rPr>
        <w:t xml:space="preserve"> раствора</w:t>
      </w:r>
      <w:r w:rsidRPr="00036D6D">
        <w:rPr>
          <w:spacing w:val="0"/>
          <w:sz w:val="28"/>
          <w:szCs w:val="28"/>
        </w:rPr>
        <w:t xml:space="preserve">. </w:t>
      </w:r>
      <w:r w:rsidRPr="00036D6D">
        <w:rPr>
          <w:b w:val="0"/>
          <w:spacing w:val="0"/>
          <w:sz w:val="28"/>
          <w:szCs w:val="28"/>
        </w:rPr>
        <w:t>От 4,5 до 7,5 (5</w:t>
      </w:r>
      <w:r w:rsidR="005D1C43" w:rsidRPr="00036D6D">
        <w:rPr>
          <w:b w:val="0"/>
          <w:spacing w:val="0"/>
          <w:sz w:val="28"/>
          <w:szCs w:val="28"/>
        </w:rPr>
        <w:t> </w:t>
      </w:r>
      <w:r w:rsidR="004E6624" w:rsidRPr="00036D6D">
        <w:rPr>
          <w:b w:val="0"/>
          <w:spacing w:val="0"/>
          <w:sz w:val="28"/>
          <w:szCs w:val="28"/>
        </w:rPr>
        <w:t>% раствор, ОФС «</w:t>
      </w:r>
      <w:proofErr w:type="spellStart"/>
      <w:r w:rsidR="004E6624" w:rsidRPr="00036D6D">
        <w:rPr>
          <w:b w:val="0"/>
          <w:spacing w:val="0"/>
          <w:sz w:val="28"/>
          <w:szCs w:val="28"/>
        </w:rPr>
        <w:t>Ионометрия</w:t>
      </w:r>
      <w:proofErr w:type="spellEnd"/>
      <w:r w:rsidR="004E6624" w:rsidRPr="00036D6D">
        <w:rPr>
          <w:b w:val="0"/>
          <w:spacing w:val="0"/>
          <w:sz w:val="28"/>
          <w:szCs w:val="28"/>
        </w:rPr>
        <w:t>»</w:t>
      </w:r>
      <w:r w:rsidR="003B0873">
        <w:rPr>
          <w:b w:val="0"/>
          <w:spacing w:val="0"/>
          <w:sz w:val="28"/>
          <w:szCs w:val="28"/>
        </w:rPr>
        <w:t xml:space="preserve">, </w:t>
      </w:r>
      <w:r w:rsidRPr="00036D6D">
        <w:rPr>
          <w:b w:val="0"/>
          <w:spacing w:val="0"/>
          <w:sz w:val="28"/>
          <w:szCs w:val="28"/>
        </w:rPr>
        <w:t>метод</w:t>
      </w:r>
      <w:r w:rsidR="005D1C43" w:rsidRPr="00036D6D">
        <w:rPr>
          <w:b w:val="0"/>
          <w:spacing w:val="0"/>
          <w:sz w:val="28"/>
          <w:szCs w:val="28"/>
        </w:rPr>
        <w:t> </w:t>
      </w:r>
      <w:r w:rsidRPr="00036D6D">
        <w:rPr>
          <w:b w:val="0"/>
          <w:spacing w:val="0"/>
          <w:sz w:val="28"/>
          <w:szCs w:val="28"/>
        </w:rPr>
        <w:t>3).</w:t>
      </w:r>
    </w:p>
    <w:p w:rsidR="000079F8" w:rsidRPr="00036D6D" w:rsidRDefault="000079F8" w:rsidP="00DC6D31">
      <w:pPr>
        <w:pStyle w:val="2"/>
        <w:shd w:val="clear" w:color="auto" w:fill="auto"/>
        <w:spacing w:line="360" w:lineRule="auto"/>
        <w:ind w:firstLine="709"/>
        <w:jc w:val="both"/>
        <w:rPr>
          <w:rStyle w:val="0pt0"/>
          <w:b w:val="0"/>
          <w:spacing w:val="0"/>
          <w:sz w:val="28"/>
          <w:szCs w:val="28"/>
        </w:rPr>
      </w:pPr>
      <w:r w:rsidRPr="00036D6D">
        <w:rPr>
          <w:rStyle w:val="0pt0"/>
          <w:spacing w:val="0"/>
          <w:sz w:val="28"/>
          <w:szCs w:val="28"/>
        </w:rPr>
        <w:t xml:space="preserve">Гидроксильное число. </w:t>
      </w:r>
      <w:r w:rsidRPr="00036D6D">
        <w:rPr>
          <w:spacing w:val="0"/>
          <w:sz w:val="28"/>
          <w:szCs w:val="28"/>
        </w:rPr>
        <w:t xml:space="preserve">От 30 до 38 (ОФС </w:t>
      </w:r>
      <w:r w:rsidR="004E6624" w:rsidRPr="00036D6D">
        <w:rPr>
          <w:spacing w:val="0"/>
          <w:sz w:val="28"/>
          <w:szCs w:val="28"/>
        </w:rPr>
        <w:t>«Гидроксильное число»</w:t>
      </w:r>
      <w:r w:rsidR="003B0873">
        <w:rPr>
          <w:spacing w:val="0"/>
          <w:sz w:val="28"/>
          <w:szCs w:val="28"/>
        </w:rPr>
        <w:t xml:space="preserve">, </w:t>
      </w:r>
      <w:r w:rsidRPr="00036D6D">
        <w:rPr>
          <w:spacing w:val="0"/>
          <w:sz w:val="28"/>
          <w:szCs w:val="28"/>
        </w:rPr>
        <w:t>метод 2). Для определения используют 12</w:t>
      </w:r>
      <w:r w:rsidR="00217C73" w:rsidRPr="00036D6D">
        <w:rPr>
          <w:spacing w:val="0"/>
          <w:sz w:val="28"/>
          <w:szCs w:val="28"/>
        </w:rPr>
        <w:t>,0</w:t>
      </w:r>
      <w:r w:rsidR="005D1C43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 xml:space="preserve">г (точная навеска) </w:t>
      </w:r>
      <w:r w:rsidR="00FB1189" w:rsidRPr="00036D6D">
        <w:rPr>
          <w:rStyle w:val="0pt0"/>
          <w:b w:val="0"/>
          <w:spacing w:val="0"/>
          <w:sz w:val="28"/>
          <w:szCs w:val="28"/>
        </w:rPr>
        <w:t>субстанции</w:t>
      </w:r>
      <w:r w:rsidRPr="00036D6D">
        <w:rPr>
          <w:rStyle w:val="0pt0"/>
          <w:b w:val="0"/>
          <w:spacing w:val="0"/>
          <w:sz w:val="28"/>
          <w:szCs w:val="28"/>
        </w:rPr>
        <w:t>.</w:t>
      </w:r>
    </w:p>
    <w:p w:rsidR="00F7683B" w:rsidRPr="00036D6D" w:rsidRDefault="00F7683B" w:rsidP="00DC6D31">
      <w:pPr>
        <w:pStyle w:val="2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036D6D">
        <w:rPr>
          <w:spacing w:val="0"/>
          <w:sz w:val="28"/>
          <w:szCs w:val="28"/>
        </w:rPr>
        <w:t xml:space="preserve">Среднее значение молекулярной массы и </w:t>
      </w:r>
      <w:proofErr w:type="spellStart"/>
      <w:r w:rsidRPr="00036D6D">
        <w:rPr>
          <w:spacing w:val="0"/>
          <w:sz w:val="28"/>
          <w:szCs w:val="28"/>
        </w:rPr>
        <w:t>полидисперсность</w:t>
      </w:r>
      <w:proofErr w:type="spellEnd"/>
      <w:r w:rsidRPr="00036D6D">
        <w:rPr>
          <w:spacing w:val="0"/>
          <w:sz w:val="28"/>
          <w:szCs w:val="28"/>
        </w:rPr>
        <w:t xml:space="preserve">. </w:t>
      </w:r>
      <w:r w:rsidRPr="00036D6D">
        <w:rPr>
          <w:rStyle w:val="20pt"/>
          <w:spacing w:val="0"/>
          <w:sz w:val="28"/>
          <w:szCs w:val="28"/>
        </w:rPr>
        <w:t>Масса от 3015 до 3685</w:t>
      </w:r>
      <w:r w:rsidR="00054E91" w:rsidRPr="00036D6D">
        <w:rPr>
          <w:rStyle w:val="20pt"/>
          <w:spacing w:val="0"/>
          <w:sz w:val="28"/>
          <w:szCs w:val="28"/>
        </w:rPr>
        <w:t> </w:t>
      </w:r>
      <w:r w:rsidRPr="00036D6D">
        <w:rPr>
          <w:rStyle w:val="20pt"/>
          <w:spacing w:val="0"/>
          <w:sz w:val="28"/>
          <w:szCs w:val="28"/>
        </w:rPr>
        <w:t xml:space="preserve">г/моль, </w:t>
      </w:r>
      <w:proofErr w:type="spellStart"/>
      <w:r w:rsidRPr="00036D6D">
        <w:rPr>
          <w:rStyle w:val="20pt"/>
          <w:spacing w:val="0"/>
          <w:sz w:val="28"/>
          <w:szCs w:val="28"/>
        </w:rPr>
        <w:t>полидисперсность</w:t>
      </w:r>
      <w:proofErr w:type="spellEnd"/>
      <w:r w:rsidRPr="00036D6D">
        <w:rPr>
          <w:rStyle w:val="20pt"/>
          <w:spacing w:val="0"/>
          <w:sz w:val="28"/>
          <w:szCs w:val="28"/>
        </w:rPr>
        <w:t xml:space="preserve"> от 90</w:t>
      </w:r>
      <w:r w:rsidR="00D66EA3" w:rsidRPr="00036D6D">
        <w:rPr>
          <w:rStyle w:val="20pt"/>
          <w:spacing w:val="0"/>
          <w:sz w:val="28"/>
          <w:szCs w:val="28"/>
        </w:rPr>
        <w:t> %</w:t>
      </w:r>
      <w:r w:rsidRPr="00036D6D">
        <w:rPr>
          <w:rStyle w:val="20pt"/>
          <w:spacing w:val="0"/>
          <w:sz w:val="28"/>
          <w:szCs w:val="28"/>
        </w:rPr>
        <w:t xml:space="preserve"> до 110</w:t>
      </w:r>
      <w:r w:rsidR="00054E91" w:rsidRPr="00036D6D">
        <w:rPr>
          <w:rStyle w:val="20pt"/>
          <w:spacing w:val="0"/>
          <w:sz w:val="28"/>
          <w:szCs w:val="28"/>
        </w:rPr>
        <w:t> </w:t>
      </w:r>
      <w:r w:rsidRPr="00036D6D">
        <w:rPr>
          <w:rStyle w:val="20pt"/>
          <w:spacing w:val="0"/>
          <w:sz w:val="28"/>
          <w:szCs w:val="28"/>
        </w:rPr>
        <w:t xml:space="preserve">% от указанного на </w:t>
      </w:r>
      <w:r w:rsidRPr="00036D6D">
        <w:rPr>
          <w:b w:val="0"/>
          <w:spacing w:val="0"/>
          <w:sz w:val="28"/>
          <w:szCs w:val="28"/>
        </w:rPr>
        <w:t>упаковке значения или в о</w:t>
      </w:r>
      <w:r w:rsidR="00821A20">
        <w:rPr>
          <w:b w:val="0"/>
          <w:spacing w:val="0"/>
          <w:sz w:val="28"/>
          <w:szCs w:val="28"/>
        </w:rPr>
        <w:t>бласти значений, приведё</w:t>
      </w:r>
      <w:r w:rsidRPr="00036D6D">
        <w:rPr>
          <w:b w:val="0"/>
          <w:spacing w:val="0"/>
          <w:sz w:val="28"/>
          <w:szCs w:val="28"/>
        </w:rPr>
        <w:t>нных на упаковке.</w:t>
      </w:r>
    </w:p>
    <w:p w:rsidR="00F7683B" w:rsidRPr="00036D6D" w:rsidRDefault="00F7683B" w:rsidP="00821A20">
      <w:pPr>
        <w:pStyle w:val="2"/>
        <w:shd w:val="clear" w:color="auto" w:fill="auto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spacing w:val="0"/>
          <w:sz w:val="28"/>
          <w:szCs w:val="28"/>
        </w:rPr>
        <w:t xml:space="preserve">Определение проводят методом </w:t>
      </w:r>
      <w:proofErr w:type="spellStart"/>
      <w:r w:rsidR="00033A41" w:rsidRPr="00036D6D">
        <w:rPr>
          <w:spacing w:val="0"/>
          <w:sz w:val="28"/>
          <w:szCs w:val="28"/>
        </w:rPr>
        <w:t>эксклюзионной</w:t>
      </w:r>
      <w:proofErr w:type="spellEnd"/>
      <w:r w:rsidR="00033A41" w:rsidRPr="00036D6D">
        <w:rPr>
          <w:spacing w:val="0"/>
          <w:sz w:val="28"/>
          <w:szCs w:val="28"/>
        </w:rPr>
        <w:t xml:space="preserve"> хроматографии</w:t>
      </w:r>
      <w:r w:rsidRPr="00036D6D">
        <w:rPr>
          <w:spacing w:val="0"/>
          <w:sz w:val="28"/>
          <w:szCs w:val="28"/>
        </w:rPr>
        <w:t xml:space="preserve"> (</w:t>
      </w:r>
      <w:r w:rsidR="003013FC" w:rsidRPr="00036D6D">
        <w:rPr>
          <w:spacing w:val="0"/>
          <w:sz w:val="28"/>
          <w:szCs w:val="28"/>
        </w:rPr>
        <w:t>ОФС «</w:t>
      </w:r>
      <w:proofErr w:type="spellStart"/>
      <w:r w:rsidR="003013FC" w:rsidRPr="00036D6D">
        <w:rPr>
          <w:spacing w:val="0"/>
          <w:sz w:val="28"/>
          <w:szCs w:val="28"/>
        </w:rPr>
        <w:t>Эксклюзионная</w:t>
      </w:r>
      <w:proofErr w:type="spellEnd"/>
      <w:r w:rsidR="003013FC" w:rsidRPr="00036D6D">
        <w:rPr>
          <w:spacing w:val="0"/>
          <w:sz w:val="28"/>
          <w:szCs w:val="28"/>
        </w:rPr>
        <w:t xml:space="preserve"> хроматография»</w:t>
      </w:r>
      <w:r w:rsidRPr="00036D6D">
        <w:rPr>
          <w:spacing w:val="0"/>
          <w:sz w:val="28"/>
          <w:szCs w:val="28"/>
        </w:rPr>
        <w:t>).</w:t>
      </w:r>
    </w:p>
    <w:p w:rsidR="00F7683B" w:rsidRPr="00036D6D" w:rsidRDefault="00F7683B" w:rsidP="00821A20">
      <w:pPr>
        <w:pStyle w:val="30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036D6D">
        <w:rPr>
          <w:spacing w:val="0"/>
          <w:sz w:val="28"/>
          <w:szCs w:val="28"/>
        </w:rPr>
        <w:t>Подвижная фаза (ПФ).</w:t>
      </w:r>
      <w:r w:rsidRPr="00036D6D">
        <w:rPr>
          <w:rStyle w:val="30pt"/>
          <w:spacing w:val="0"/>
          <w:sz w:val="28"/>
          <w:szCs w:val="28"/>
        </w:rPr>
        <w:t xml:space="preserve"> Вода.</w:t>
      </w:r>
    </w:p>
    <w:p w:rsidR="00F7683B" w:rsidRPr="00036D6D" w:rsidRDefault="00F7683B" w:rsidP="00821A20">
      <w:pPr>
        <w:pStyle w:val="2"/>
        <w:shd w:val="clear" w:color="auto" w:fill="auto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rStyle w:val="0pt"/>
          <w:spacing w:val="0"/>
          <w:sz w:val="28"/>
          <w:szCs w:val="28"/>
        </w:rPr>
        <w:t>Испытуемый раствор.</w:t>
      </w:r>
      <w:r w:rsidRPr="00036D6D">
        <w:rPr>
          <w:spacing w:val="0"/>
          <w:sz w:val="28"/>
          <w:szCs w:val="28"/>
        </w:rPr>
        <w:t xml:space="preserve"> В мерную колбу вместимостью 100 мл помещают 0,1 г </w:t>
      </w:r>
      <w:r w:rsidR="00054E91" w:rsidRPr="00036D6D">
        <w:rPr>
          <w:spacing w:val="0"/>
          <w:sz w:val="28"/>
          <w:szCs w:val="28"/>
        </w:rPr>
        <w:t>субстанции</w:t>
      </w:r>
      <w:r w:rsidRPr="00036D6D">
        <w:rPr>
          <w:spacing w:val="0"/>
          <w:sz w:val="28"/>
          <w:szCs w:val="28"/>
        </w:rPr>
        <w:t>, растворяют в ПФ и доводят объём раствора до метки тем же растворителем. Фильтруют через гидрофильный</w:t>
      </w:r>
      <w:r w:rsidR="00054E91" w:rsidRPr="00036D6D">
        <w:rPr>
          <w:spacing w:val="0"/>
          <w:sz w:val="28"/>
          <w:szCs w:val="28"/>
        </w:rPr>
        <w:t xml:space="preserve"> </w:t>
      </w:r>
      <w:r w:rsidRPr="00036D6D">
        <w:rPr>
          <w:spacing w:val="0"/>
          <w:sz w:val="28"/>
          <w:szCs w:val="28"/>
        </w:rPr>
        <w:t>тефлоновый мембранный фильтр с размером пор 0,45 мкм, отбрасывая первые 2 мл фильтрата.</w:t>
      </w:r>
    </w:p>
    <w:p w:rsidR="00F7683B" w:rsidRPr="00036D6D" w:rsidRDefault="00F7683B" w:rsidP="00821A20">
      <w:pPr>
        <w:pStyle w:val="30"/>
        <w:shd w:val="clear" w:color="auto" w:fill="auto"/>
        <w:spacing w:line="360" w:lineRule="auto"/>
        <w:ind w:firstLine="709"/>
        <w:rPr>
          <w:i w:val="0"/>
          <w:spacing w:val="0"/>
          <w:sz w:val="28"/>
          <w:szCs w:val="28"/>
        </w:rPr>
      </w:pPr>
      <w:r w:rsidRPr="00036D6D">
        <w:rPr>
          <w:spacing w:val="0"/>
          <w:sz w:val="28"/>
          <w:szCs w:val="28"/>
        </w:rPr>
        <w:t>Растворы сравнения</w:t>
      </w:r>
      <w:proofErr w:type="gramStart"/>
      <w:r w:rsidRPr="00036D6D">
        <w:rPr>
          <w:spacing w:val="0"/>
          <w:sz w:val="28"/>
          <w:szCs w:val="28"/>
        </w:rPr>
        <w:t xml:space="preserve"> А</w:t>
      </w:r>
      <w:proofErr w:type="gramEnd"/>
      <w:r w:rsidRPr="00036D6D">
        <w:rPr>
          <w:spacing w:val="0"/>
          <w:sz w:val="28"/>
          <w:szCs w:val="28"/>
        </w:rPr>
        <w:t>, Б, В, Г, Д.</w:t>
      </w:r>
      <w:r w:rsidRPr="00036D6D">
        <w:rPr>
          <w:rStyle w:val="30pt"/>
          <w:spacing w:val="0"/>
          <w:sz w:val="28"/>
          <w:szCs w:val="28"/>
        </w:rPr>
        <w:t xml:space="preserve"> В мерные колбы вместимостью</w:t>
      </w:r>
      <w:r w:rsidR="00054E91" w:rsidRPr="00036D6D">
        <w:rPr>
          <w:rStyle w:val="30pt"/>
          <w:spacing w:val="0"/>
          <w:sz w:val="28"/>
          <w:szCs w:val="28"/>
        </w:rPr>
        <w:t xml:space="preserve"> </w:t>
      </w:r>
      <w:r w:rsidRPr="00036D6D">
        <w:rPr>
          <w:i w:val="0"/>
          <w:spacing w:val="0"/>
          <w:sz w:val="28"/>
          <w:szCs w:val="28"/>
        </w:rPr>
        <w:t>100</w:t>
      </w:r>
      <w:r w:rsidR="008A4A2B" w:rsidRPr="00036D6D">
        <w:rPr>
          <w:i w:val="0"/>
          <w:spacing w:val="0"/>
          <w:sz w:val="28"/>
          <w:szCs w:val="28"/>
        </w:rPr>
        <w:t> </w:t>
      </w:r>
      <w:r w:rsidRPr="00036D6D">
        <w:rPr>
          <w:i w:val="0"/>
          <w:spacing w:val="0"/>
          <w:sz w:val="28"/>
          <w:szCs w:val="28"/>
        </w:rPr>
        <w:t xml:space="preserve">мл помещают по </w:t>
      </w:r>
      <w:r w:rsidR="008A4A2B" w:rsidRPr="00036D6D">
        <w:rPr>
          <w:i w:val="0"/>
          <w:spacing w:val="0"/>
          <w:sz w:val="28"/>
          <w:szCs w:val="28"/>
        </w:rPr>
        <w:t>0,1 </w:t>
      </w:r>
      <w:r w:rsidRPr="00036D6D">
        <w:rPr>
          <w:i w:val="0"/>
          <w:spacing w:val="0"/>
          <w:sz w:val="28"/>
          <w:szCs w:val="28"/>
        </w:rPr>
        <w:t xml:space="preserve">г стандартных образцов </w:t>
      </w:r>
      <w:proofErr w:type="spellStart"/>
      <w:r w:rsidRPr="00036D6D">
        <w:rPr>
          <w:i w:val="0"/>
          <w:spacing w:val="0"/>
          <w:sz w:val="28"/>
          <w:szCs w:val="28"/>
        </w:rPr>
        <w:t>макрогола</w:t>
      </w:r>
      <w:proofErr w:type="spellEnd"/>
      <w:r w:rsidRPr="00036D6D">
        <w:rPr>
          <w:i w:val="0"/>
          <w:spacing w:val="0"/>
          <w:sz w:val="28"/>
          <w:szCs w:val="28"/>
        </w:rPr>
        <w:t xml:space="preserve"> 1000, 2000, 3000,</w:t>
      </w:r>
      <w:r w:rsidR="008A4A2B" w:rsidRPr="00036D6D">
        <w:rPr>
          <w:i w:val="0"/>
          <w:spacing w:val="0"/>
          <w:sz w:val="28"/>
          <w:szCs w:val="28"/>
        </w:rPr>
        <w:t xml:space="preserve"> </w:t>
      </w:r>
      <w:r w:rsidRPr="00036D6D">
        <w:rPr>
          <w:i w:val="0"/>
          <w:spacing w:val="0"/>
          <w:sz w:val="28"/>
          <w:szCs w:val="28"/>
        </w:rPr>
        <w:t>4000 и 6000, растворяют в ПФ и доводят объём</w:t>
      </w:r>
      <w:r w:rsidR="00532A3A">
        <w:rPr>
          <w:i w:val="0"/>
          <w:spacing w:val="0"/>
          <w:sz w:val="28"/>
          <w:szCs w:val="28"/>
        </w:rPr>
        <w:t xml:space="preserve"> </w:t>
      </w:r>
      <w:r w:rsidR="007078CE">
        <w:rPr>
          <w:i w:val="0"/>
          <w:spacing w:val="0"/>
          <w:sz w:val="28"/>
          <w:szCs w:val="28"/>
        </w:rPr>
        <w:t xml:space="preserve">каждого </w:t>
      </w:r>
      <w:r w:rsidR="00532A3A">
        <w:rPr>
          <w:i w:val="0"/>
          <w:spacing w:val="0"/>
          <w:sz w:val="28"/>
          <w:szCs w:val="28"/>
        </w:rPr>
        <w:t>раствор</w:t>
      </w:r>
      <w:r w:rsidR="002A70E4">
        <w:rPr>
          <w:i w:val="0"/>
          <w:spacing w:val="0"/>
          <w:sz w:val="28"/>
          <w:szCs w:val="28"/>
        </w:rPr>
        <w:t>а</w:t>
      </w:r>
      <w:r w:rsidRPr="00036D6D">
        <w:rPr>
          <w:i w:val="0"/>
          <w:spacing w:val="0"/>
          <w:sz w:val="28"/>
          <w:szCs w:val="28"/>
        </w:rPr>
        <w:t xml:space="preserve"> </w:t>
      </w:r>
      <w:r w:rsidR="008A4A2B" w:rsidRPr="00036D6D">
        <w:rPr>
          <w:i w:val="0"/>
          <w:spacing w:val="0"/>
          <w:sz w:val="28"/>
          <w:szCs w:val="28"/>
        </w:rPr>
        <w:t xml:space="preserve">тем же растворителем </w:t>
      </w:r>
      <w:r w:rsidRPr="00036D6D">
        <w:rPr>
          <w:i w:val="0"/>
          <w:spacing w:val="0"/>
          <w:sz w:val="28"/>
          <w:szCs w:val="28"/>
        </w:rPr>
        <w:t>до метки. Фильтруют через гидрофильный тефлоновый мембранный</w:t>
      </w:r>
      <w:r w:rsidR="008A4A2B" w:rsidRPr="00036D6D">
        <w:rPr>
          <w:i w:val="0"/>
          <w:spacing w:val="0"/>
          <w:sz w:val="28"/>
          <w:szCs w:val="28"/>
        </w:rPr>
        <w:t xml:space="preserve"> </w:t>
      </w:r>
      <w:r w:rsidRPr="00036D6D">
        <w:rPr>
          <w:i w:val="0"/>
          <w:spacing w:val="0"/>
          <w:sz w:val="28"/>
          <w:szCs w:val="28"/>
        </w:rPr>
        <w:t>фильтр с размером пор 0,45</w:t>
      </w:r>
      <w:r w:rsidR="008A4A2B" w:rsidRPr="00036D6D">
        <w:rPr>
          <w:i w:val="0"/>
          <w:spacing w:val="0"/>
          <w:sz w:val="28"/>
          <w:szCs w:val="28"/>
        </w:rPr>
        <w:t> </w:t>
      </w:r>
      <w:r w:rsidRPr="00036D6D">
        <w:rPr>
          <w:i w:val="0"/>
          <w:spacing w:val="0"/>
          <w:sz w:val="28"/>
          <w:szCs w:val="28"/>
        </w:rPr>
        <w:t>мкм, отбрасывая первые 2</w:t>
      </w:r>
      <w:r w:rsidR="008A4A2B" w:rsidRPr="00036D6D">
        <w:rPr>
          <w:i w:val="0"/>
          <w:spacing w:val="0"/>
          <w:sz w:val="28"/>
          <w:szCs w:val="28"/>
        </w:rPr>
        <w:t> </w:t>
      </w:r>
      <w:r w:rsidRPr="00036D6D">
        <w:rPr>
          <w:i w:val="0"/>
          <w:spacing w:val="0"/>
          <w:sz w:val="28"/>
          <w:szCs w:val="28"/>
        </w:rPr>
        <w:t>мл фильтрата.</w:t>
      </w:r>
    </w:p>
    <w:p w:rsidR="00F7683B" w:rsidRPr="00036D6D" w:rsidRDefault="00F7683B" w:rsidP="00A71A2A">
      <w:pPr>
        <w:pStyle w:val="30"/>
        <w:keepNext/>
        <w:shd w:val="clear" w:color="auto" w:fill="auto"/>
        <w:spacing w:before="120" w:after="120" w:line="240" w:lineRule="auto"/>
        <w:ind w:firstLine="709"/>
        <w:rPr>
          <w:spacing w:val="0"/>
          <w:sz w:val="28"/>
          <w:szCs w:val="28"/>
        </w:rPr>
      </w:pPr>
      <w:r w:rsidRPr="00036D6D">
        <w:rPr>
          <w:spacing w:val="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837"/>
        <w:gridCol w:w="5734"/>
      </w:tblGrid>
      <w:tr w:rsidR="00962977" w:rsidRPr="00036D6D" w:rsidTr="00E914F4">
        <w:tc>
          <w:tcPr>
            <w:tcW w:w="3794" w:type="dxa"/>
            <w:hideMark/>
          </w:tcPr>
          <w:p w:rsidR="00962977" w:rsidRPr="00036D6D" w:rsidRDefault="00962977" w:rsidP="00EB6FE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5670" w:type="dxa"/>
            <w:hideMark/>
          </w:tcPr>
          <w:p w:rsidR="00962977" w:rsidRPr="00036D6D" w:rsidRDefault="00962977" w:rsidP="00D1775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  × 0,78 см, </w:t>
            </w:r>
            <w:proofErr w:type="spellStart"/>
            <w:r w:rsidR="002034DA" w:rsidRPr="00036D6D">
              <w:rPr>
                <w:rFonts w:ascii="Times New Roman" w:eastAsia="TimesNewRoman,Bold" w:hAnsi="Times New Roman"/>
                <w:bCs/>
                <w:sz w:val="28"/>
                <w:szCs w:val="28"/>
                <w:lang w:eastAsia="ru-RU"/>
              </w:rPr>
              <w:t>полиметакрилатный</w:t>
            </w:r>
            <w:proofErr w:type="spellEnd"/>
            <w:r w:rsidR="002034DA" w:rsidRPr="00036D6D">
              <w:rPr>
                <w:rFonts w:ascii="Times New Roman" w:eastAsia="TimesNewRoman,Bold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034DA" w:rsidRPr="00036D6D">
              <w:rPr>
                <w:rFonts w:ascii="Times New Roman" w:eastAsia="TimesNewRoman,Bold" w:hAnsi="Times New Roman"/>
                <w:bCs/>
                <w:sz w:val="28"/>
                <w:szCs w:val="28"/>
                <w:lang w:eastAsia="ru-RU"/>
              </w:rPr>
              <w:t>гидроксилированный</w:t>
            </w:r>
            <w:proofErr w:type="spellEnd"/>
            <w:r w:rsidR="002034DA" w:rsidRPr="00036D6D">
              <w:rPr>
                <w:rFonts w:ascii="Times New Roman" w:eastAsia="TimesNewRoman,Bold" w:hAnsi="Times New Roman"/>
                <w:bCs/>
                <w:sz w:val="28"/>
                <w:szCs w:val="28"/>
                <w:lang w:eastAsia="ru-RU"/>
              </w:rPr>
              <w:t xml:space="preserve"> гель для хроматографии</w:t>
            </w: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6 мкм</w:t>
            </w:r>
          </w:p>
        </w:tc>
      </w:tr>
      <w:tr w:rsidR="00962977" w:rsidRPr="00036D6D" w:rsidTr="00E914F4">
        <w:tc>
          <w:tcPr>
            <w:tcW w:w="3794" w:type="dxa"/>
            <w:hideMark/>
          </w:tcPr>
          <w:p w:rsidR="00962977" w:rsidRPr="00036D6D" w:rsidRDefault="00962977" w:rsidP="00EB6FE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5670" w:type="dxa"/>
            <w:hideMark/>
          </w:tcPr>
          <w:p w:rsidR="00962977" w:rsidRPr="00036D6D" w:rsidRDefault="00962977" w:rsidP="00EB6FE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рефрактометрический;</w:t>
            </w:r>
          </w:p>
        </w:tc>
      </w:tr>
      <w:tr w:rsidR="00962977" w:rsidRPr="00036D6D" w:rsidTr="00E914F4">
        <w:tc>
          <w:tcPr>
            <w:tcW w:w="3794" w:type="dxa"/>
            <w:hideMark/>
          </w:tcPr>
          <w:p w:rsidR="00962977" w:rsidRPr="00036D6D" w:rsidRDefault="00962977" w:rsidP="00EB6FE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5670" w:type="dxa"/>
            <w:hideMark/>
          </w:tcPr>
          <w:p w:rsidR="00962977" w:rsidRPr="00036D6D" w:rsidRDefault="00962977" w:rsidP="00EB6FE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0,8 мл/мин;</w:t>
            </w:r>
          </w:p>
        </w:tc>
      </w:tr>
      <w:tr w:rsidR="00962977" w:rsidRPr="00036D6D" w:rsidTr="00E914F4">
        <w:tc>
          <w:tcPr>
            <w:tcW w:w="3794" w:type="dxa"/>
            <w:hideMark/>
          </w:tcPr>
          <w:p w:rsidR="00962977" w:rsidRPr="00036D6D" w:rsidRDefault="00962977" w:rsidP="00EB6FE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5670" w:type="dxa"/>
            <w:hideMark/>
          </w:tcPr>
          <w:p w:rsidR="00962977" w:rsidRPr="00036D6D" w:rsidRDefault="00962977" w:rsidP="00EB6FE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 мкл.</w:t>
            </w:r>
          </w:p>
        </w:tc>
      </w:tr>
      <w:tr w:rsidR="00655BA5" w:rsidRPr="00036D6D" w:rsidTr="00E914F4">
        <w:tc>
          <w:tcPr>
            <w:tcW w:w="3794" w:type="dxa"/>
          </w:tcPr>
          <w:p w:rsidR="00655BA5" w:rsidRPr="00036D6D" w:rsidRDefault="00655BA5" w:rsidP="00EB6FE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5670" w:type="dxa"/>
          </w:tcPr>
          <w:p w:rsidR="00655BA5" w:rsidRPr="00036D6D" w:rsidRDefault="00655BA5" w:rsidP="00EB6FE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 °</w:t>
            </w: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</w:t>
            </w:r>
          </w:p>
        </w:tc>
      </w:tr>
      <w:tr w:rsidR="00655BA5" w:rsidRPr="00036D6D" w:rsidTr="00E914F4">
        <w:tc>
          <w:tcPr>
            <w:tcW w:w="3794" w:type="dxa"/>
          </w:tcPr>
          <w:p w:rsidR="00655BA5" w:rsidRPr="00036D6D" w:rsidRDefault="00655BA5" w:rsidP="00EB6FE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Температура детектора</w:t>
            </w:r>
          </w:p>
        </w:tc>
        <w:tc>
          <w:tcPr>
            <w:tcW w:w="5670" w:type="dxa"/>
          </w:tcPr>
          <w:p w:rsidR="00655BA5" w:rsidRPr="00036D6D" w:rsidRDefault="00655BA5" w:rsidP="00EB6FE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 °</w:t>
            </w: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</w:t>
            </w:r>
          </w:p>
        </w:tc>
      </w:tr>
      <w:tr w:rsidR="00962977" w:rsidRPr="00036D6D" w:rsidTr="00E914F4">
        <w:tc>
          <w:tcPr>
            <w:tcW w:w="3794" w:type="dxa"/>
          </w:tcPr>
          <w:p w:rsidR="00962977" w:rsidRPr="00036D6D" w:rsidRDefault="00655BA5" w:rsidP="00F92C25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Время хром</w:t>
            </w:r>
            <w:r w:rsidR="00F92C25"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тографирования</w:t>
            </w:r>
          </w:p>
        </w:tc>
        <w:tc>
          <w:tcPr>
            <w:tcW w:w="5670" w:type="dxa"/>
          </w:tcPr>
          <w:p w:rsidR="00962977" w:rsidRPr="00036D6D" w:rsidRDefault="00655BA5" w:rsidP="00655BA5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 мин</w:t>
            </w:r>
          </w:p>
        </w:tc>
      </w:tr>
    </w:tbl>
    <w:p w:rsidR="00F7683B" w:rsidRPr="00036D6D" w:rsidRDefault="00F7683B" w:rsidP="008C2B9C">
      <w:pPr>
        <w:pStyle w:val="2"/>
        <w:shd w:val="clear" w:color="auto" w:fill="auto"/>
        <w:spacing w:before="120"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spacing w:val="0"/>
          <w:sz w:val="28"/>
          <w:szCs w:val="28"/>
        </w:rPr>
        <w:t xml:space="preserve">Хроматографируют </w:t>
      </w:r>
      <w:r w:rsidR="00047EF8" w:rsidRPr="00036D6D">
        <w:rPr>
          <w:spacing w:val="0"/>
          <w:sz w:val="28"/>
          <w:szCs w:val="28"/>
        </w:rPr>
        <w:t>растворы сравнения</w:t>
      </w:r>
      <w:proofErr w:type="gramStart"/>
      <w:r w:rsidR="00047EF8" w:rsidRPr="00036D6D">
        <w:rPr>
          <w:spacing w:val="0"/>
          <w:sz w:val="28"/>
          <w:szCs w:val="28"/>
        </w:rPr>
        <w:t xml:space="preserve"> А</w:t>
      </w:r>
      <w:proofErr w:type="gramEnd"/>
      <w:r w:rsidR="00047EF8" w:rsidRPr="00036D6D">
        <w:rPr>
          <w:spacing w:val="0"/>
          <w:sz w:val="28"/>
          <w:szCs w:val="28"/>
        </w:rPr>
        <w:t xml:space="preserve">, Б, В, Г, Д и </w:t>
      </w:r>
      <w:r w:rsidRPr="00036D6D">
        <w:rPr>
          <w:spacing w:val="0"/>
          <w:sz w:val="28"/>
          <w:szCs w:val="28"/>
        </w:rPr>
        <w:t>испыт</w:t>
      </w:r>
      <w:r w:rsidR="000F1AA3">
        <w:rPr>
          <w:spacing w:val="0"/>
          <w:sz w:val="28"/>
          <w:szCs w:val="28"/>
        </w:rPr>
        <w:t>уемый раствор, определяя время</w:t>
      </w:r>
      <w:r w:rsidRPr="00036D6D">
        <w:rPr>
          <w:spacing w:val="0"/>
          <w:sz w:val="28"/>
          <w:szCs w:val="28"/>
        </w:rPr>
        <w:t xml:space="preserve"> выхода максимумов пиков.</w:t>
      </w:r>
    </w:p>
    <w:p w:rsidR="008A4A2B" w:rsidRPr="00036D6D" w:rsidRDefault="00F7683B" w:rsidP="00342AAF">
      <w:pPr>
        <w:pStyle w:val="2"/>
        <w:shd w:val="clear" w:color="auto" w:fill="auto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spacing w:val="0"/>
          <w:sz w:val="28"/>
          <w:szCs w:val="28"/>
        </w:rPr>
        <w:t xml:space="preserve">Строят график зависимости времени выхода пиков (по оси абсцисс) от логарифма молекулярной массы (по оси ординат) стандартных образцов. Из полученной кривой рассчитывают среднюю арифметическую и средневзвешенную молекулярные массы </w:t>
      </w:r>
      <w:r w:rsidR="00802400" w:rsidRPr="00036D6D">
        <w:rPr>
          <w:spacing w:val="0"/>
          <w:sz w:val="28"/>
          <w:szCs w:val="28"/>
        </w:rPr>
        <w:t>субстанции</w:t>
      </w:r>
      <w:r w:rsidRPr="00036D6D">
        <w:rPr>
          <w:spacing w:val="0"/>
          <w:sz w:val="28"/>
          <w:szCs w:val="28"/>
        </w:rPr>
        <w:t xml:space="preserve">. Вычисляют </w:t>
      </w:r>
      <w:proofErr w:type="spellStart"/>
      <w:r w:rsidRPr="00036D6D">
        <w:rPr>
          <w:spacing w:val="0"/>
          <w:sz w:val="28"/>
          <w:szCs w:val="28"/>
        </w:rPr>
        <w:t>полидисперсность</w:t>
      </w:r>
      <w:proofErr w:type="spellEnd"/>
      <w:r w:rsidRPr="00036D6D">
        <w:rPr>
          <w:spacing w:val="0"/>
          <w:sz w:val="28"/>
          <w:szCs w:val="28"/>
        </w:rPr>
        <w:t xml:space="preserve"> как отношение средневзвешенной молекулярной массы к средней арифметической молекулярной массе. </w:t>
      </w:r>
    </w:p>
    <w:p w:rsidR="00F7683B" w:rsidRPr="00036D6D" w:rsidRDefault="00F7683B" w:rsidP="00F054B9">
      <w:pPr>
        <w:pStyle w:val="2"/>
        <w:keepNext/>
        <w:keepLines/>
        <w:widowControl/>
        <w:shd w:val="clear" w:color="auto" w:fill="auto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b/>
          <w:spacing w:val="0"/>
          <w:sz w:val="28"/>
          <w:szCs w:val="28"/>
        </w:rPr>
        <w:t>Свободная уксусная кислота</w:t>
      </w:r>
      <w:r w:rsidRPr="00036D6D">
        <w:rPr>
          <w:spacing w:val="0"/>
          <w:sz w:val="28"/>
          <w:szCs w:val="28"/>
        </w:rPr>
        <w:t>. Не более 0,025</w:t>
      </w:r>
      <w:r w:rsidR="008A4A2B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>%.</w:t>
      </w:r>
      <w:r w:rsidR="008A4A2B" w:rsidRPr="00036D6D">
        <w:rPr>
          <w:spacing w:val="0"/>
          <w:sz w:val="28"/>
          <w:szCs w:val="28"/>
        </w:rPr>
        <w:t xml:space="preserve"> </w:t>
      </w:r>
      <w:r w:rsidR="00F92C25" w:rsidRPr="00036D6D">
        <w:rPr>
          <w:spacing w:val="0"/>
          <w:sz w:val="28"/>
          <w:szCs w:val="28"/>
        </w:rPr>
        <w:t>Растворяют</w:t>
      </w:r>
      <w:r w:rsidRPr="00036D6D">
        <w:rPr>
          <w:spacing w:val="0"/>
          <w:sz w:val="28"/>
          <w:szCs w:val="28"/>
        </w:rPr>
        <w:t xml:space="preserve"> 5,0</w:t>
      </w:r>
      <w:r w:rsidR="008A4A2B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 xml:space="preserve">г (точная навеска) </w:t>
      </w:r>
      <w:r w:rsidR="00802400" w:rsidRPr="00036D6D">
        <w:rPr>
          <w:spacing w:val="0"/>
          <w:sz w:val="28"/>
          <w:szCs w:val="28"/>
        </w:rPr>
        <w:t>субстанции</w:t>
      </w:r>
      <w:r w:rsidRPr="00036D6D">
        <w:rPr>
          <w:spacing w:val="0"/>
          <w:sz w:val="28"/>
          <w:szCs w:val="28"/>
        </w:rPr>
        <w:t xml:space="preserve"> при нагревании до 30</w:t>
      </w:r>
      <w:proofErr w:type="gramStart"/>
      <w:r w:rsidR="008A4A2B" w:rsidRPr="00036D6D">
        <w:rPr>
          <w:spacing w:val="0"/>
          <w:sz w:val="28"/>
          <w:szCs w:val="28"/>
          <w:lang w:val="en-US"/>
        </w:rPr>
        <w:t> </w:t>
      </w:r>
      <w:r w:rsidRPr="00036D6D">
        <w:rPr>
          <w:spacing w:val="0"/>
          <w:sz w:val="28"/>
          <w:szCs w:val="28"/>
        </w:rPr>
        <w:t>°С</w:t>
      </w:r>
      <w:proofErr w:type="gramEnd"/>
      <w:r w:rsidRPr="00036D6D">
        <w:rPr>
          <w:spacing w:val="0"/>
          <w:sz w:val="28"/>
          <w:szCs w:val="28"/>
        </w:rPr>
        <w:t xml:space="preserve"> в 20</w:t>
      </w:r>
      <w:r w:rsidR="008A4A2B" w:rsidRPr="00036D6D">
        <w:rPr>
          <w:spacing w:val="0"/>
          <w:sz w:val="28"/>
          <w:szCs w:val="28"/>
          <w:lang w:val="en-US"/>
        </w:rPr>
        <w:t> </w:t>
      </w:r>
      <w:r w:rsidRPr="00036D6D">
        <w:rPr>
          <w:spacing w:val="0"/>
          <w:sz w:val="28"/>
          <w:szCs w:val="28"/>
        </w:rPr>
        <w:t>мл предварительно нейтрализованного по фенолфталеину спирта 96</w:t>
      </w:r>
      <w:r w:rsidR="008A4A2B" w:rsidRPr="00036D6D">
        <w:rPr>
          <w:spacing w:val="0"/>
          <w:sz w:val="28"/>
          <w:szCs w:val="28"/>
          <w:lang w:val="en-US"/>
        </w:rPr>
        <w:t> </w:t>
      </w:r>
      <w:r w:rsidRPr="00036D6D">
        <w:rPr>
          <w:spacing w:val="0"/>
          <w:sz w:val="28"/>
          <w:szCs w:val="28"/>
        </w:rPr>
        <w:t>% и титруют 0,1</w:t>
      </w:r>
      <w:r w:rsidR="008A4A2B" w:rsidRPr="00036D6D">
        <w:rPr>
          <w:spacing w:val="0"/>
          <w:sz w:val="28"/>
          <w:szCs w:val="28"/>
          <w:lang w:val="en-US"/>
        </w:rPr>
        <w:t> </w:t>
      </w:r>
      <w:r w:rsidRPr="00036D6D">
        <w:rPr>
          <w:spacing w:val="0"/>
          <w:sz w:val="28"/>
          <w:szCs w:val="28"/>
        </w:rPr>
        <w:t>М раствором натрия гидроксида до переход</w:t>
      </w:r>
      <w:r w:rsidR="00AC528B">
        <w:rPr>
          <w:spacing w:val="0"/>
          <w:sz w:val="28"/>
          <w:szCs w:val="28"/>
        </w:rPr>
        <w:t>а окраски в розовую (индикатор –</w:t>
      </w:r>
      <w:r w:rsidR="00A71A2A">
        <w:rPr>
          <w:spacing w:val="0"/>
          <w:sz w:val="28"/>
          <w:szCs w:val="28"/>
        </w:rPr>
        <w:t xml:space="preserve"> 2</w:t>
      </w:r>
      <w:r w:rsidR="00AC528B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>капли фенолфталеина</w:t>
      </w:r>
      <w:r w:rsidR="00624932" w:rsidRPr="00036D6D">
        <w:rPr>
          <w:spacing w:val="0"/>
          <w:sz w:val="28"/>
          <w:szCs w:val="28"/>
        </w:rPr>
        <w:t xml:space="preserve"> раствора 0,1</w:t>
      </w:r>
      <w:r w:rsidR="00624932" w:rsidRPr="00036D6D">
        <w:rPr>
          <w:spacing w:val="0"/>
          <w:sz w:val="28"/>
          <w:szCs w:val="28"/>
          <w:lang w:val="en-US"/>
        </w:rPr>
        <w:t> </w:t>
      </w:r>
      <w:r w:rsidR="00624932" w:rsidRPr="00036D6D">
        <w:rPr>
          <w:spacing w:val="0"/>
          <w:sz w:val="28"/>
          <w:szCs w:val="28"/>
        </w:rPr>
        <w:t>%</w:t>
      </w:r>
      <w:r w:rsidRPr="00036D6D">
        <w:rPr>
          <w:spacing w:val="0"/>
          <w:sz w:val="28"/>
          <w:szCs w:val="28"/>
        </w:rPr>
        <w:t>).</w:t>
      </w:r>
    </w:p>
    <w:p w:rsidR="00F7683B" w:rsidRPr="00036D6D" w:rsidRDefault="00F7683B" w:rsidP="00A50E4B">
      <w:pPr>
        <w:pStyle w:val="2"/>
        <w:shd w:val="clear" w:color="auto" w:fill="auto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spacing w:val="0"/>
          <w:sz w:val="28"/>
          <w:szCs w:val="28"/>
        </w:rPr>
        <w:t>Содержание уксусной кислоты в процентах (</w:t>
      </w:r>
      <w:r w:rsidRPr="00036D6D">
        <w:rPr>
          <w:rFonts w:ascii="Cambria Math" w:hAnsi="Cambria Math"/>
          <w:i/>
          <w:spacing w:val="0"/>
          <w:sz w:val="28"/>
          <w:szCs w:val="28"/>
        </w:rPr>
        <w:t>X</w:t>
      </w:r>
      <w:r w:rsidRPr="00036D6D">
        <w:rPr>
          <w:spacing w:val="0"/>
          <w:sz w:val="28"/>
          <w:szCs w:val="28"/>
        </w:rPr>
        <w:t>) вычисляют по формуле:</w:t>
      </w:r>
    </w:p>
    <w:p w:rsidR="00C62DAD" w:rsidRPr="00A50E4B" w:rsidRDefault="00C62DAD" w:rsidP="00A50E4B">
      <w:pPr>
        <w:spacing w:after="120" w:line="240" w:lineRule="auto"/>
        <w:jc w:val="center"/>
        <w:rPr>
          <w:rFonts w:ascii="Cambria Math" w:eastAsiaTheme="minorEastAsia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0,006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100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den>
        </m:f>
      </m:oMath>
      <w:r w:rsidRPr="00A50E4B">
        <w:rPr>
          <w:rFonts w:ascii="Cambria Math" w:eastAsiaTheme="minorEastAsia" w:hAnsi="Cambria Math"/>
          <w:sz w:val="28"/>
          <w:szCs w:val="28"/>
        </w:rPr>
        <w:t>,</w:t>
      </w:r>
    </w:p>
    <w:tbl>
      <w:tblPr>
        <w:tblStyle w:val="a3"/>
        <w:tblW w:w="9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64"/>
        <w:gridCol w:w="425"/>
        <w:gridCol w:w="7977"/>
      </w:tblGrid>
      <w:tr w:rsidR="00624932" w:rsidRPr="00036D6D" w:rsidTr="00DC6972">
        <w:tc>
          <w:tcPr>
            <w:tcW w:w="601" w:type="dxa"/>
          </w:tcPr>
          <w:p w:rsidR="00624932" w:rsidRPr="00036D6D" w:rsidRDefault="00624932" w:rsidP="00A50E4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D6D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64" w:type="dxa"/>
          </w:tcPr>
          <w:p w:rsidR="00624932" w:rsidRPr="00036D6D" w:rsidRDefault="00624932" w:rsidP="00A50E4B">
            <w:pPr>
              <w:spacing w:after="120" w:line="240" w:lineRule="auto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w:r w:rsidRPr="00036D6D">
              <w:rPr>
                <w:rFonts w:ascii="Cambria Math" w:hAnsi="Cambria Math"/>
                <w:i/>
                <w:sz w:val="28"/>
                <w:szCs w:val="28"/>
              </w:rPr>
              <w:t>V</w:t>
            </w:r>
          </w:p>
        </w:tc>
        <w:tc>
          <w:tcPr>
            <w:tcW w:w="425" w:type="dxa"/>
          </w:tcPr>
          <w:p w:rsidR="00624932" w:rsidRPr="00036D6D" w:rsidRDefault="00624932" w:rsidP="00A50E4B">
            <w:pPr>
              <w:spacing w:after="120" w:line="240" w:lineRule="auto"/>
              <w:rPr>
                <w:rFonts w:ascii="Times New Roman" w:hAnsi="Times New Roman"/>
              </w:rPr>
            </w:pPr>
            <w:r w:rsidRPr="00036D6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77" w:type="dxa"/>
          </w:tcPr>
          <w:p w:rsidR="00624932" w:rsidRPr="00036D6D" w:rsidRDefault="00211815" w:rsidP="00A50E4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</w:t>
            </w:r>
            <w:r w:rsidR="00A50E4B">
              <w:rPr>
                <w:rFonts w:ascii="Times New Roman" w:hAnsi="Times New Roman"/>
                <w:sz w:val="28"/>
                <w:szCs w:val="28"/>
              </w:rPr>
              <w:t>м 0,1 </w:t>
            </w:r>
            <w:r w:rsidR="00624932" w:rsidRPr="00036D6D">
              <w:rPr>
                <w:rFonts w:ascii="Times New Roman" w:hAnsi="Times New Roman"/>
                <w:sz w:val="28"/>
                <w:szCs w:val="28"/>
              </w:rPr>
              <w:t>М раствора натрия гидроксида, мл;</w:t>
            </w:r>
          </w:p>
        </w:tc>
      </w:tr>
      <w:tr w:rsidR="00624932" w:rsidRPr="00036D6D" w:rsidTr="00DC6972">
        <w:tc>
          <w:tcPr>
            <w:tcW w:w="601" w:type="dxa"/>
          </w:tcPr>
          <w:p w:rsidR="00624932" w:rsidRPr="00036D6D" w:rsidRDefault="00624932" w:rsidP="00A50E4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624932" w:rsidRPr="00036D6D" w:rsidRDefault="0008381D" w:rsidP="00A50E4B">
            <w:pPr>
              <w:spacing w:after="120" w:line="240" w:lineRule="auto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425" w:type="dxa"/>
          </w:tcPr>
          <w:p w:rsidR="00624932" w:rsidRPr="00036D6D" w:rsidRDefault="00624932" w:rsidP="00A50E4B">
            <w:pPr>
              <w:spacing w:after="120" w:line="240" w:lineRule="auto"/>
              <w:rPr>
                <w:rFonts w:ascii="Times New Roman" w:hAnsi="Times New Roman"/>
              </w:rPr>
            </w:pPr>
            <w:r w:rsidRPr="00036D6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77" w:type="dxa"/>
          </w:tcPr>
          <w:p w:rsidR="00624932" w:rsidRPr="00036D6D" w:rsidRDefault="00624932" w:rsidP="00A50E4B">
            <w:pPr>
              <w:pStyle w:val="2"/>
              <w:shd w:val="clear" w:color="auto" w:fill="auto"/>
              <w:tabs>
                <w:tab w:val="left" w:pos="1177"/>
              </w:tabs>
              <w:spacing w:after="120" w:line="240" w:lineRule="auto"/>
              <w:ind w:firstLine="0"/>
              <w:rPr>
                <w:spacing w:val="0"/>
                <w:sz w:val="28"/>
                <w:szCs w:val="28"/>
              </w:rPr>
            </w:pPr>
            <w:r w:rsidRPr="00036D6D">
              <w:rPr>
                <w:spacing w:val="0"/>
                <w:sz w:val="28"/>
                <w:szCs w:val="28"/>
              </w:rPr>
              <w:t xml:space="preserve">навеска субстанции, </w:t>
            </w:r>
            <w:proofErr w:type="gramStart"/>
            <w:r w:rsidRPr="00036D6D">
              <w:rPr>
                <w:spacing w:val="0"/>
                <w:sz w:val="28"/>
                <w:szCs w:val="28"/>
              </w:rPr>
              <w:t>г</w:t>
            </w:r>
            <w:proofErr w:type="gramEnd"/>
            <w:r w:rsidRPr="00036D6D">
              <w:rPr>
                <w:spacing w:val="0"/>
                <w:sz w:val="28"/>
                <w:szCs w:val="28"/>
              </w:rPr>
              <w:t>.</w:t>
            </w:r>
          </w:p>
        </w:tc>
      </w:tr>
    </w:tbl>
    <w:p w:rsidR="008A4A2B" w:rsidRPr="00036D6D" w:rsidRDefault="008A4A2B" w:rsidP="00A50E4B">
      <w:pPr>
        <w:pStyle w:val="2"/>
        <w:shd w:val="clear" w:color="auto" w:fill="auto"/>
        <w:spacing w:before="120"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b/>
          <w:spacing w:val="0"/>
          <w:sz w:val="28"/>
          <w:szCs w:val="28"/>
        </w:rPr>
        <w:t>Формальдегид.</w:t>
      </w:r>
      <w:r w:rsidRPr="00036D6D">
        <w:rPr>
          <w:spacing w:val="0"/>
          <w:sz w:val="28"/>
          <w:szCs w:val="28"/>
        </w:rPr>
        <w:t xml:space="preserve"> </w:t>
      </w:r>
      <w:proofErr w:type="gramStart"/>
      <w:r w:rsidRPr="00036D6D">
        <w:rPr>
          <w:spacing w:val="0"/>
          <w:sz w:val="28"/>
          <w:szCs w:val="28"/>
        </w:rPr>
        <w:t>Не более 0,003</w:t>
      </w:r>
      <w:r w:rsidR="00FB1189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 xml:space="preserve">%. </w:t>
      </w:r>
      <w:r w:rsidR="00C62DAD" w:rsidRPr="00036D6D">
        <w:rPr>
          <w:spacing w:val="0"/>
          <w:sz w:val="28"/>
          <w:szCs w:val="28"/>
        </w:rPr>
        <w:t>(ОФС «Спектрофотометрия в ультрафиолетовой и видимой областях»)</w:t>
      </w:r>
      <w:r w:rsidRPr="00036D6D">
        <w:rPr>
          <w:spacing w:val="0"/>
          <w:sz w:val="28"/>
          <w:szCs w:val="28"/>
        </w:rPr>
        <w:t>.</w:t>
      </w:r>
      <w:proofErr w:type="gramEnd"/>
    </w:p>
    <w:p w:rsidR="00F92C25" w:rsidRPr="00036D6D" w:rsidRDefault="00C62DAD" w:rsidP="00A53880">
      <w:pPr>
        <w:pStyle w:val="2"/>
        <w:shd w:val="clear" w:color="auto" w:fill="auto"/>
        <w:spacing w:line="360" w:lineRule="auto"/>
        <w:ind w:firstLine="709"/>
        <w:jc w:val="both"/>
        <w:rPr>
          <w:spacing w:val="0"/>
          <w:sz w:val="28"/>
          <w:szCs w:val="28"/>
        </w:rPr>
      </w:pPr>
      <w:proofErr w:type="spellStart"/>
      <w:r w:rsidRPr="00036D6D">
        <w:rPr>
          <w:rStyle w:val="0pt"/>
          <w:spacing w:val="0"/>
          <w:sz w:val="28"/>
          <w:szCs w:val="28"/>
        </w:rPr>
        <w:t>Хромотроповой</w:t>
      </w:r>
      <w:proofErr w:type="spellEnd"/>
      <w:r w:rsidRPr="00036D6D">
        <w:rPr>
          <w:rStyle w:val="0pt"/>
          <w:spacing w:val="0"/>
          <w:sz w:val="28"/>
          <w:szCs w:val="28"/>
        </w:rPr>
        <w:t xml:space="preserve"> кислоты натриевой соли р</w:t>
      </w:r>
      <w:r w:rsidR="008A4A2B" w:rsidRPr="00036D6D">
        <w:rPr>
          <w:rStyle w:val="0pt"/>
          <w:spacing w:val="0"/>
          <w:sz w:val="28"/>
          <w:szCs w:val="28"/>
        </w:rPr>
        <w:t>аствор</w:t>
      </w:r>
      <w:r w:rsidRPr="00036D6D">
        <w:rPr>
          <w:rStyle w:val="0pt"/>
          <w:spacing w:val="0"/>
          <w:sz w:val="28"/>
          <w:szCs w:val="28"/>
        </w:rPr>
        <w:t xml:space="preserve"> 0,6 %</w:t>
      </w:r>
      <w:r w:rsidR="008A4A2B" w:rsidRPr="00036D6D">
        <w:rPr>
          <w:spacing w:val="0"/>
          <w:sz w:val="28"/>
          <w:szCs w:val="28"/>
        </w:rPr>
        <w:t>. В мерную колбу вместимостью 100</w:t>
      </w:r>
      <w:r w:rsidRPr="00036D6D">
        <w:rPr>
          <w:spacing w:val="0"/>
          <w:sz w:val="28"/>
          <w:szCs w:val="28"/>
        </w:rPr>
        <w:t> </w:t>
      </w:r>
      <w:r w:rsidR="008A4A2B" w:rsidRPr="00036D6D">
        <w:rPr>
          <w:spacing w:val="0"/>
          <w:sz w:val="28"/>
          <w:szCs w:val="28"/>
        </w:rPr>
        <w:t>мл помещают 0,6</w:t>
      </w:r>
      <w:r w:rsidRPr="00036D6D">
        <w:rPr>
          <w:spacing w:val="0"/>
          <w:sz w:val="28"/>
          <w:szCs w:val="28"/>
        </w:rPr>
        <w:t> </w:t>
      </w:r>
      <w:r w:rsidR="008A4A2B" w:rsidRPr="00036D6D">
        <w:rPr>
          <w:spacing w:val="0"/>
          <w:sz w:val="28"/>
          <w:szCs w:val="28"/>
        </w:rPr>
        <w:t xml:space="preserve">г </w:t>
      </w:r>
      <w:proofErr w:type="spellStart"/>
      <w:r w:rsidR="008A4A2B" w:rsidRPr="00036D6D">
        <w:rPr>
          <w:spacing w:val="0"/>
          <w:sz w:val="28"/>
          <w:szCs w:val="28"/>
        </w:rPr>
        <w:t>хромотроповой</w:t>
      </w:r>
      <w:proofErr w:type="spellEnd"/>
      <w:r w:rsidR="008A4A2B" w:rsidRPr="00036D6D">
        <w:rPr>
          <w:spacing w:val="0"/>
          <w:sz w:val="28"/>
          <w:szCs w:val="28"/>
        </w:rPr>
        <w:t xml:space="preserve"> кислоты</w:t>
      </w:r>
      <w:r w:rsidRPr="00036D6D">
        <w:rPr>
          <w:spacing w:val="0"/>
          <w:sz w:val="28"/>
          <w:szCs w:val="28"/>
        </w:rPr>
        <w:t xml:space="preserve"> натриевой соли</w:t>
      </w:r>
      <w:r w:rsidR="008A4A2B" w:rsidRPr="00036D6D">
        <w:rPr>
          <w:spacing w:val="0"/>
          <w:sz w:val="28"/>
          <w:szCs w:val="28"/>
        </w:rPr>
        <w:t>, растворяют в воде и доводят объ</w:t>
      </w:r>
      <w:r w:rsidRPr="00036D6D">
        <w:rPr>
          <w:spacing w:val="0"/>
          <w:sz w:val="28"/>
          <w:szCs w:val="28"/>
        </w:rPr>
        <w:t>ё</w:t>
      </w:r>
      <w:r w:rsidR="008A4A2B" w:rsidRPr="00036D6D">
        <w:rPr>
          <w:spacing w:val="0"/>
          <w:sz w:val="28"/>
          <w:szCs w:val="28"/>
        </w:rPr>
        <w:t xml:space="preserve">м раствора водой до метки. </w:t>
      </w:r>
    </w:p>
    <w:p w:rsidR="008A4A2B" w:rsidRPr="00036D6D" w:rsidRDefault="008A4A2B" w:rsidP="00A53880">
      <w:pPr>
        <w:pStyle w:val="2"/>
        <w:shd w:val="clear" w:color="auto" w:fill="auto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spacing w:val="0"/>
          <w:sz w:val="28"/>
          <w:szCs w:val="28"/>
        </w:rPr>
        <w:t xml:space="preserve">Раствор используют </w:t>
      </w:r>
      <w:proofErr w:type="gramStart"/>
      <w:r w:rsidRPr="00036D6D">
        <w:rPr>
          <w:spacing w:val="0"/>
          <w:sz w:val="28"/>
          <w:szCs w:val="28"/>
        </w:rPr>
        <w:t>свежеприготовленным</w:t>
      </w:r>
      <w:proofErr w:type="gramEnd"/>
      <w:r w:rsidRPr="00036D6D">
        <w:rPr>
          <w:spacing w:val="0"/>
          <w:sz w:val="28"/>
          <w:szCs w:val="28"/>
        </w:rPr>
        <w:t>.</w:t>
      </w:r>
    </w:p>
    <w:p w:rsidR="008A4A2B" w:rsidRPr="00036D6D" w:rsidRDefault="008A4A2B" w:rsidP="00A53880">
      <w:pPr>
        <w:pStyle w:val="2"/>
        <w:shd w:val="clear" w:color="auto" w:fill="auto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rStyle w:val="0pt"/>
          <w:spacing w:val="0"/>
          <w:sz w:val="28"/>
          <w:szCs w:val="28"/>
        </w:rPr>
        <w:t>Испытуемый раствор</w:t>
      </w:r>
      <w:r w:rsidRPr="00036D6D">
        <w:rPr>
          <w:spacing w:val="0"/>
          <w:sz w:val="28"/>
          <w:szCs w:val="28"/>
        </w:rPr>
        <w:t xml:space="preserve">. </w:t>
      </w:r>
      <w:r w:rsidR="00C62DAD" w:rsidRPr="00036D6D">
        <w:rPr>
          <w:spacing w:val="0"/>
          <w:sz w:val="28"/>
          <w:szCs w:val="28"/>
        </w:rPr>
        <w:t xml:space="preserve">В мерную колбу вместимостью 10,0 мл помещают </w:t>
      </w:r>
      <w:r w:rsidRPr="00036D6D">
        <w:rPr>
          <w:spacing w:val="0"/>
          <w:sz w:val="28"/>
          <w:szCs w:val="28"/>
        </w:rPr>
        <w:t>1,0</w:t>
      </w:r>
      <w:r w:rsidR="00C62DAD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 xml:space="preserve">г </w:t>
      </w:r>
      <w:r w:rsidR="00802400" w:rsidRPr="00036D6D">
        <w:rPr>
          <w:spacing w:val="0"/>
          <w:sz w:val="28"/>
          <w:szCs w:val="28"/>
        </w:rPr>
        <w:t>субстанции</w:t>
      </w:r>
      <w:r w:rsidR="00C62DAD" w:rsidRPr="00036D6D">
        <w:rPr>
          <w:spacing w:val="0"/>
          <w:sz w:val="28"/>
          <w:szCs w:val="28"/>
        </w:rPr>
        <w:t>,</w:t>
      </w:r>
      <w:r w:rsidRPr="00036D6D">
        <w:rPr>
          <w:spacing w:val="0"/>
          <w:sz w:val="28"/>
          <w:szCs w:val="28"/>
        </w:rPr>
        <w:t xml:space="preserve"> прибавляют 0,25</w:t>
      </w:r>
      <w:r w:rsidR="00C62DAD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 xml:space="preserve">мл </w:t>
      </w:r>
      <w:proofErr w:type="spellStart"/>
      <w:r w:rsidR="00C62DAD" w:rsidRPr="00036D6D">
        <w:rPr>
          <w:rStyle w:val="0pt"/>
          <w:i w:val="0"/>
          <w:spacing w:val="0"/>
          <w:sz w:val="28"/>
          <w:szCs w:val="28"/>
        </w:rPr>
        <w:t>хромотроповой</w:t>
      </w:r>
      <w:proofErr w:type="spellEnd"/>
      <w:r w:rsidR="00C62DAD" w:rsidRPr="00036D6D">
        <w:rPr>
          <w:rStyle w:val="0pt"/>
          <w:i w:val="0"/>
          <w:spacing w:val="0"/>
          <w:sz w:val="28"/>
          <w:szCs w:val="28"/>
        </w:rPr>
        <w:t xml:space="preserve"> кислоты натриевой соли раствора 0,6 %</w:t>
      </w:r>
      <w:r w:rsidRPr="00036D6D">
        <w:rPr>
          <w:i/>
          <w:spacing w:val="0"/>
          <w:sz w:val="28"/>
          <w:szCs w:val="28"/>
        </w:rPr>
        <w:t>,</w:t>
      </w:r>
      <w:r w:rsidRPr="00036D6D">
        <w:rPr>
          <w:spacing w:val="0"/>
          <w:sz w:val="28"/>
          <w:szCs w:val="28"/>
        </w:rPr>
        <w:t xml:space="preserve"> охлаждают на ледяной бане и прибавляют 5,0</w:t>
      </w:r>
      <w:r w:rsidR="00C62DAD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>мл серной кислоты концентрированной. Выдерживают в течение 15</w:t>
      </w:r>
      <w:r w:rsidR="00C62DAD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>мин и медленно доводят объ</w:t>
      </w:r>
      <w:r w:rsidR="00C62DAD" w:rsidRPr="00036D6D">
        <w:rPr>
          <w:spacing w:val="0"/>
          <w:sz w:val="28"/>
          <w:szCs w:val="28"/>
        </w:rPr>
        <w:t>ё</w:t>
      </w:r>
      <w:r w:rsidRPr="00036D6D">
        <w:rPr>
          <w:spacing w:val="0"/>
          <w:sz w:val="28"/>
          <w:szCs w:val="28"/>
        </w:rPr>
        <w:t>м раствора водой до</w:t>
      </w:r>
      <w:r w:rsidR="00C62DAD" w:rsidRPr="00036D6D">
        <w:rPr>
          <w:spacing w:val="0"/>
          <w:sz w:val="28"/>
          <w:szCs w:val="28"/>
        </w:rPr>
        <w:t xml:space="preserve"> метки</w:t>
      </w:r>
      <w:r w:rsidRPr="00036D6D">
        <w:rPr>
          <w:spacing w:val="0"/>
          <w:sz w:val="28"/>
          <w:szCs w:val="28"/>
        </w:rPr>
        <w:t>.</w:t>
      </w:r>
    </w:p>
    <w:p w:rsidR="008A4A2B" w:rsidRPr="00036D6D" w:rsidRDefault="008A4A2B" w:rsidP="00A53880">
      <w:pPr>
        <w:pStyle w:val="2"/>
        <w:shd w:val="clear" w:color="auto" w:fill="auto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rStyle w:val="0pt"/>
          <w:spacing w:val="0"/>
          <w:sz w:val="28"/>
          <w:szCs w:val="28"/>
        </w:rPr>
        <w:t>Раствор сравнения.</w:t>
      </w:r>
      <w:r w:rsidRPr="00036D6D">
        <w:rPr>
          <w:spacing w:val="0"/>
          <w:sz w:val="28"/>
          <w:szCs w:val="28"/>
        </w:rPr>
        <w:t xml:space="preserve"> В мерную колбу вместимостью 100</w:t>
      </w:r>
      <w:r w:rsidR="00C62DAD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>мл помещают 0,860</w:t>
      </w:r>
      <w:r w:rsidR="00C62DAD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>г 35</w:t>
      </w:r>
      <w:r w:rsidR="00C62DAD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>% раствора формальдегида и доводят водой до метки. В мерную колбу вместимостью 100</w:t>
      </w:r>
      <w:r w:rsidR="00C62DAD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>мл помещают 1,0</w:t>
      </w:r>
      <w:r w:rsidR="00C62DAD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>мл полученного раствора и доводят водой до метки. В мерную колбу вместимостью 10</w:t>
      </w:r>
      <w:r w:rsidR="00802400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>мл помещают</w:t>
      </w:r>
      <w:r w:rsidR="00C62DAD" w:rsidRPr="00036D6D">
        <w:rPr>
          <w:spacing w:val="0"/>
          <w:sz w:val="28"/>
          <w:szCs w:val="28"/>
        </w:rPr>
        <w:t xml:space="preserve"> 1,0 </w:t>
      </w:r>
      <w:r w:rsidRPr="00036D6D">
        <w:rPr>
          <w:spacing w:val="0"/>
          <w:sz w:val="28"/>
          <w:szCs w:val="28"/>
        </w:rPr>
        <w:t>мл полученного раствора, прибавляют 0,25</w:t>
      </w:r>
      <w:r w:rsidR="00FB1189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 xml:space="preserve">мл </w:t>
      </w:r>
      <w:proofErr w:type="spellStart"/>
      <w:r w:rsidR="00C62DAD" w:rsidRPr="00036D6D">
        <w:rPr>
          <w:rStyle w:val="0pt"/>
          <w:i w:val="0"/>
          <w:spacing w:val="0"/>
          <w:sz w:val="28"/>
          <w:szCs w:val="28"/>
        </w:rPr>
        <w:t>хромотроповой</w:t>
      </w:r>
      <w:proofErr w:type="spellEnd"/>
      <w:r w:rsidR="00C62DAD" w:rsidRPr="00036D6D">
        <w:rPr>
          <w:rStyle w:val="0pt"/>
          <w:i w:val="0"/>
          <w:spacing w:val="0"/>
          <w:sz w:val="28"/>
          <w:szCs w:val="28"/>
        </w:rPr>
        <w:t xml:space="preserve"> кислоты натриевой соли раствора 0,6 %</w:t>
      </w:r>
      <w:r w:rsidR="00C62DAD" w:rsidRPr="00036D6D">
        <w:rPr>
          <w:i/>
          <w:spacing w:val="0"/>
          <w:sz w:val="28"/>
          <w:szCs w:val="28"/>
        </w:rPr>
        <w:t>,</w:t>
      </w:r>
      <w:r w:rsidRPr="00036D6D">
        <w:rPr>
          <w:spacing w:val="0"/>
          <w:sz w:val="28"/>
          <w:szCs w:val="28"/>
        </w:rPr>
        <w:t xml:space="preserve"> охлаждают на ледяной бане и прибавляют 5,0</w:t>
      </w:r>
      <w:r w:rsidR="00C62DAD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>мл серной кислоты концентрированной. Выдерживают в течение 15</w:t>
      </w:r>
      <w:r w:rsidR="00C62DAD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>мин и медленно доводят объ</w:t>
      </w:r>
      <w:r w:rsidR="00C62DAD" w:rsidRPr="00036D6D">
        <w:rPr>
          <w:spacing w:val="0"/>
          <w:sz w:val="28"/>
          <w:szCs w:val="28"/>
        </w:rPr>
        <w:t>ё</w:t>
      </w:r>
      <w:r w:rsidRPr="00036D6D">
        <w:rPr>
          <w:spacing w:val="0"/>
          <w:sz w:val="28"/>
          <w:szCs w:val="28"/>
        </w:rPr>
        <w:t>м раствора водой до метки.</w:t>
      </w:r>
    </w:p>
    <w:p w:rsidR="008A4A2B" w:rsidRPr="00036D6D" w:rsidRDefault="008A4A2B" w:rsidP="0083333D">
      <w:pPr>
        <w:pStyle w:val="2"/>
        <w:shd w:val="clear" w:color="auto" w:fill="auto"/>
        <w:spacing w:line="360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036D6D">
        <w:rPr>
          <w:rStyle w:val="0pt"/>
          <w:spacing w:val="0"/>
          <w:sz w:val="28"/>
          <w:szCs w:val="28"/>
        </w:rPr>
        <w:t>Контрольный раствор.</w:t>
      </w:r>
      <w:r w:rsidRPr="00036D6D">
        <w:rPr>
          <w:spacing w:val="0"/>
          <w:sz w:val="28"/>
          <w:szCs w:val="28"/>
        </w:rPr>
        <w:t xml:space="preserve"> В мерную колбу вместимостью 10</w:t>
      </w:r>
      <w:r w:rsidR="00C62DAD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>мл помещают 1,0</w:t>
      </w:r>
      <w:r w:rsidR="00C62DAD" w:rsidRPr="00036D6D">
        <w:rPr>
          <w:spacing w:val="0"/>
          <w:sz w:val="28"/>
          <w:szCs w:val="28"/>
          <w:lang w:val="en-US"/>
        </w:rPr>
        <w:t> </w:t>
      </w:r>
      <w:r w:rsidRPr="00036D6D">
        <w:rPr>
          <w:spacing w:val="0"/>
          <w:sz w:val="28"/>
          <w:szCs w:val="28"/>
        </w:rPr>
        <w:t>мл воды, прибавляют 0,25</w:t>
      </w:r>
      <w:r w:rsidR="00C62DAD" w:rsidRPr="00036D6D">
        <w:rPr>
          <w:spacing w:val="0"/>
          <w:sz w:val="28"/>
          <w:szCs w:val="28"/>
          <w:lang w:val="en-US"/>
        </w:rPr>
        <w:t> </w:t>
      </w:r>
      <w:r w:rsidRPr="00036D6D">
        <w:rPr>
          <w:spacing w:val="0"/>
          <w:sz w:val="28"/>
          <w:szCs w:val="28"/>
        </w:rPr>
        <w:t xml:space="preserve">мл </w:t>
      </w:r>
      <w:proofErr w:type="spellStart"/>
      <w:r w:rsidR="00C62DAD" w:rsidRPr="00036D6D">
        <w:rPr>
          <w:rStyle w:val="0pt"/>
          <w:i w:val="0"/>
          <w:spacing w:val="0"/>
          <w:sz w:val="28"/>
          <w:szCs w:val="28"/>
        </w:rPr>
        <w:t>хромотроповой</w:t>
      </w:r>
      <w:proofErr w:type="spellEnd"/>
      <w:r w:rsidR="00C62DAD" w:rsidRPr="00036D6D">
        <w:rPr>
          <w:rStyle w:val="0pt"/>
          <w:i w:val="0"/>
          <w:spacing w:val="0"/>
          <w:sz w:val="28"/>
          <w:szCs w:val="28"/>
        </w:rPr>
        <w:t xml:space="preserve"> кислоты натриевой соли раствора 0,6 %</w:t>
      </w:r>
      <w:r w:rsidR="00C62DAD" w:rsidRPr="00036D6D">
        <w:rPr>
          <w:i/>
          <w:spacing w:val="0"/>
          <w:sz w:val="28"/>
          <w:szCs w:val="28"/>
        </w:rPr>
        <w:t>,</w:t>
      </w:r>
      <w:r w:rsidRPr="00036D6D">
        <w:rPr>
          <w:spacing w:val="0"/>
          <w:sz w:val="28"/>
          <w:szCs w:val="28"/>
        </w:rPr>
        <w:t xml:space="preserve"> охлаждают на ледяной бане и прибавляют 5,0</w:t>
      </w:r>
      <w:r w:rsidR="00C62DAD" w:rsidRPr="00036D6D">
        <w:rPr>
          <w:spacing w:val="0"/>
          <w:sz w:val="28"/>
          <w:szCs w:val="28"/>
          <w:lang w:val="en-US"/>
        </w:rPr>
        <w:t> </w:t>
      </w:r>
      <w:r w:rsidRPr="00036D6D">
        <w:rPr>
          <w:spacing w:val="0"/>
          <w:sz w:val="28"/>
          <w:szCs w:val="28"/>
        </w:rPr>
        <w:t>мл серной кислоты концентрированной. Выдерживают в течение 15</w:t>
      </w:r>
      <w:r w:rsidR="00C62DAD" w:rsidRPr="00036D6D">
        <w:rPr>
          <w:spacing w:val="0"/>
          <w:sz w:val="28"/>
          <w:szCs w:val="28"/>
          <w:lang w:val="en-US"/>
        </w:rPr>
        <w:t> </w:t>
      </w:r>
      <w:r w:rsidRPr="00036D6D">
        <w:rPr>
          <w:spacing w:val="0"/>
          <w:sz w:val="28"/>
          <w:szCs w:val="28"/>
        </w:rPr>
        <w:t>мин и медленно доводят объ</w:t>
      </w:r>
      <w:r w:rsidR="00683DBE" w:rsidRPr="00036D6D">
        <w:rPr>
          <w:spacing w:val="0"/>
          <w:sz w:val="28"/>
          <w:szCs w:val="28"/>
        </w:rPr>
        <w:t>ё</w:t>
      </w:r>
      <w:r w:rsidRPr="00036D6D">
        <w:rPr>
          <w:spacing w:val="0"/>
          <w:sz w:val="28"/>
          <w:szCs w:val="28"/>
        </w:rPr>
        <w:t xml:space="preserve">м раствора водой до </w:t>
      </w:r>
      <w:r w:rsidR="00683DBE" w:rsidRPr="00036D6D">
        <w:rPr>
          <w:spacing w:val="0"/>
          <w:sz w:val="28"/>
          <w:szCs w:val="28"/>
        </w:rPr>
        <w:t>метки</w:t>
      </w:r>
      <w:r w:rsidRPr="00036D6D">
        <w:rPr>
          <w:spacing w:val="0"/>
          <w:sz w:val="28"/>
          <w:szCs w:val="28"/>
        </w:rPr>
        <w:t>.</w:t>
      </w:r>
    </w:p>
    <w:p w:rsidR="008A4A2B" w:rsidRPr="00036D6D" w:rsidRDefault="008A4A2B" w:rsidP="0083333D">
      <w:pPr>
        <w:pStyle w:val="2"/>
        <w:shd w:val="clear" w:color="auto" w:fill="auto"/>
        <w:spacing w:line="360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036D6D">
        <w:rPr>
          <w:spacing w:val="0"/>
          <w:sz w:val="28"/>
          <w:szCs w:val="28"/>
        </w:rPr>
        <w:t>Измеряют оптическую плотность раствора сравнения и испытуемого</w:t>
      </w:r>
      <w:r w:rsidR="00683DBE" w:rsidRPr="00036D6D">
        <w:rPr>
          <w:spacing w:val="0"/>
          <w:sz w:val="28"/>
          <w:szCs w:val="28"/>
        </w:rPr>
        <w:t xml:space="preserve"> </w:t>
      </w:r>
      <w:r w:rsidRPr="00036D6D">
        <w:rPr>
          <w:spacing w:val="0"/>
          <w:sz w:val="28"/>
          <w:szCs w:val="28"/>
        </w:rPr>
        <w:t>раствора при длине волны</w:t>
      </w:r>
      <w:r w:rsidR="00683DBE" w:rsidRPr="00036D6D">
        <w:rPr>
          <w:spacing w:val="0"/>
          <w:sz w:val="28"/>
          <w:szCs w:val="28"/>
        </w:rPr>
        <w:t xml:space="preserve"> </w:t>
      </w:r>
      <w:r w:rsidRPr="00036D6D">
        <w:rPr>
          <w:spacing w:val="0"/>
          <w:sz w:val="28"/>
          <w:szCs w:val="28"/>
        </w:rPr>
        <w:t>567</w:t>
      </w:r>
      <w:r w:rsidR="00683DBE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>нм</w:t>
      </w:r>
      <w:r w:rsidR="00F8497A" w:rsidRPr="00036D6D">
        <w:rPr>
          <w:spacing w:val="0"/>
          <w:sz w:val="28"/>
          <w:szCs w:val="28"/>
        </w:rPr>
        <w:t xml:space="preserve"> в кювете с толщиной слоя 10 мм</w:t>
      </w:r>
      <w:r w:rsidRPr="00036D6D">
        <w:rPr>
          <w:spacing w:val="0"/>
          <w:sz w:val="28"/>
          <w:szCs w:val="28"/>
        </w:rPr>
        <w:t xml:space="preserve">, </w:t>
      </w:r>
      <w:r w:rsidR="00FB1189" w:rsidRPr="00036D6D">
        <w:rPr>
          <w:spacing w:val="0"/>
          <w:sz w:val="28"/>
          <w:szCs w:val="28"/>
        </w:rPr>
        <w:t>относительно</w:t>
      </w:r>
      <w:r w:rsidRPr="00036D6D">
        <w:rPr>
          <w:spacing w:val="0"/>
          <w:sz w:val="28"/>
          <w:szCs w:val="28"/>
        </w:rPr>
        <w:t xml:space="preserve"> контрольн</w:t>
      </w:r>
      <w:r w:rsidR="00FB1189" w:rsidRPr="00036D6D">
        <w:rPr>
          <w:spacing w:val="0"/>
          <w:sz w:val="28"/>
          <w:szCs w:val="28"/>
        </w:rPr>
        <w:t>ого</w:t>
      </w:r>
      <w:r w:rsidRPr="00036D6D">
        <w:rPr>
          <w:spacing w:val="0"/>
          <w:sz w:val="28"/>
          <w:szCs w:val="28"/>
        </w:rPr>
        <w:t xml:space="preserve"> раствор</w:t>
      </w:r>
      <w:r w:rsidR="00FB1189" w:rsidRPr="00036D6D">
        <w:rPr>
          <w:spacing w:val="0"/>
          <w:sz w:val="28"/>
          <w:szCs w:val="28"/>
        </w:rPr>
        <w:t>а</w:t>
      </w:r>
      <w:r w:rsidRPr="00036D6D">
        <w:rPr>
          <w:spacing w:val="0"/>
          <w:sz w:val="28"/>
          <w:szCs w:val="28"/>
        </w:rPr>
        <w:t>.</w:t>
      </w:r>
      <w:r w:rsidR="00683DBE" w:rsidRPr="00036D6D">
        <w:rPr>
          <w:spacing w:val="0"/>
          <w:sz w:val="28"/>
          <w:szCs w:val="28"/>
        </w:rPr>
        <w:t xml:space="preserve"> </w:t>
      </w:r>
      <w:r w:rsidRPr="00036D6D">
        <w:rPr>
          <w:spacing w:val="0"/>
          <w:sz w:val="28"/>
          <w:szCs w:val="28"/>
        </w:rPr>
        <w:t>Оптическая плотность испытуемого раствора не должна превышать</w:t>
      </w:r>
      <w:r w:rsidR="00683DBE" w:rsidRPr="00036D6D">
        <w:rPr>
          <w:spacing w:val="0"/>
          <w:sz w:val="28"/>
          <w:szCs w:val="28"/>
        </w:rPr>
        <w:t xml:space="preserve"> </w:t>
      </w:r>
      <w:r w:rsidRPr="00036D6D">
        <w:rPr>
          <w:spacing w:val="0"/>
          <w:sz w:val="28"/>
          <w:szCs w:val="28"/>
        </w:rPr>
        <w:t>оптическую плотность раствора сравнения.</w:t>
      </w:r>
    </w:p>
    <w:p w:rsidR="001B52E8" w:rsidRPr="00036D6D" w:rsidRDefault="001B52E8" w:rsidP="008333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D6D">
        <w:rPr>
          <w:rFonts w:ascii="Times New Roman" w:hAnsi="Times New Roman"/>
          <w:b/>
          <w:sz w:val="28"/>
          <w:szCs w:val="28"/>
        </w:rPr>
        <w:t xml:space="preserve">Этиленгликоль и </w:t>
      </w:r>
      <w:proofErr w:type="spellStart"/>
      <w:r w:rsidRPr="00036D6D">
        <w:rPr>
          <w:rFonts w:ascii="Times New Roman" w:hAnsi="Times New Roman"/>
          <w:b/>
          <w:sz w:val="28"/>
          <w:szCs w:val="28"/>
        </w:rPr>
        <w:t>диэтиленгликоль</w:t>
      </w:r>
      <w:proofErr w:type="spellEnd"/>
      <w:r w:rsidRPr="00036D6D">
        <w:rPr>
          <w:rFonts w:ascii="Times New Roman" w:hAnsi="Times New Roman"/>
          <w:b/>
          <w:sz w:val="28"/>
          <w:szCs w:val="28"/>
        </w:rPr>
        <w:t>.</w:t>
      </w:r>
      <w:r w:rsidRPr="00036D6D">
        <w:rPr>
          <w:rFonts w:ascii="Times New Roman" w:hAnsi="Times New Roman"/>
          <w:sz w:val="28"/>
          <w:szCs w:val="28"/>
        </w:rPr>
        <w:t xml:space="preserve"> </w:t>
      </w:r>
      <w:r w:rsidR="009F76F6" w:rsidRPr="00036D6D">
        <w:rPr>
          <w:rFonts w:ascii="Times New Roman" w:hAnsi="Times New Roman"/>
          <w:sz w:val="28"/>
          <w:szCs w:val="28"/>
        </w:rPr>
        <w:t>Этиленгликоль – не более 0,28</w:t>
      </w:r>
      <w:r w:rsidR="009F76F6" w:rsidRPr="00036D6D">
        <w:rPr>
          <w:rFonts w:ascii="Times New Roman" w:hAnsi="Times New Roman"/>
          <w:sz w:val="28"/>
          <w:szCs w:val="28"/>
          <w:lang w:val="en-US"/>
        </w:rPr>
        <w:t> </w:t>
      </w:r>
      <w:r w:rsidR="009F76F6" w:rsidRPr="00036D6D">
        <w:rPr>
          <w:rFonts w:ascii="Times New Roman" w:hAnsi="Times New Roman"/>
          <w:sz w:val="28"/>
          <w:szCs w:val="28"/>
        </w:rPr>
        <w:t xml:space="preserve">%; </w:t>
      </w:r>
      <w:proofErr w:type="spellStart"/>
      <w:r w:rsidR="009F76F6" w:rsidRPr="00036D6D">
        <w:rPr>
          <w:rFonts w:ascii="Times New Roman" w:hAnsi="Times New Roman"/>
          <w:sz w:val="28"/>
          <w:szCs w:val="28"/>
        </w:rPr>
        <w:t>д</w:t>
      </w:r>
      <w:r w:rsidR="00E1719F" w:rsidRPr="00036D6D">
        <w:rPr>
          <w:rFonts w:ascii="Times New Roman" w:hAnsi="Times New Roman"/>
          <w:sz w:val="28"/>
          <w:szCs w:val="28"/>
        </w:rPr>
        <w:t>иэтиленгликоль</w:t>
      </w:r>
      <w:proofErr w:type="spellEnd"/>
      <w:r w:rsidR="00E1719F" w:rsidRPr="00036D6D">
        <w:rPr>
          <w:rFonts w:ascii="Times New Roman" w:hAnsi="Times New Roman"/>
          <w:sz w:val="28"/>
          <w:szCs w:val="28"/>
        </w:rPr>
        <w:t xml:space="preserve"> – не более 0,12 %. </w:t>
      </w:r>
      <w:r w:rsidRPr="00036D6D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1B52E8" w:rsidRPr="00036D6D" w:rsidRDefault="001B52E8" w:rsidP="008333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D6D">
        <w:rPr>
          <w:rFonts w:ascii="Times New Roman" w:hAnsi="Times New Roman"/>
          <w:i/>
          <w:sz w:val="28"/>
          <w:szCs w:val="28"/>
        </w:rPr>
        <w:t>Подвижная фаза (ПФ)</w:t>
      </w:r>
      <w:r w:rsidRPr="00036D6D">
        <w:rPr>
          <w:rFonts w:ascii="Times New Roman" w:hAnsi="Times New Roman"/>
          <w:sz w:val="28"/>
          <w:szCs w:val="28"/>
        </w:rPr>
        <w:t xml:space="preserve">. </w:t>
      </w:r>
      <w:r w:rsidR="00E1719F" w:rsidRPr="00036D6D">
        <w:rPr>
          <w:rFonts w:ascii="Times New Roman" w:hAnsi="Times New Roman"/>
          <w:sz w:val="28"/>
          <w:szCs w:val="28"/>
        </w:rPr>
        <w:t>Натрия азида раствор 0,0</w:t>
      </w:r>
      <w:r w:rsidR="009F76F6" w:rsidRPr="00036D6D">
        <w:rPr>
          <w:rFonts w:ascii="Times New Roman" w:hAnsi="Times New Roman"/>
          <w:sz w:val="28"/>
          <w:szCs w:val="28"/>
        </w:rPr>
        <w:t>0</w:t>
      </w:r>
      <w:r w:rsidR="00E1719F" w:rsidRPr="00036D6D">
        <w:rPr>
          <w:rFonts w:ascii="Times New Roman" w:hAnsi="Times New Roman"/>
          <w:sz w:val="28"/>
          <w:szCs w:val="28"/>
        </w:rPr>
        <w:t>5 %.</w:t>
      </w:r>
    </w:p>
    <w:p w:rsidR="001B52E8" w:rsidRPr="00036D6D" w:rsidRDefault="001B52E8" w:rsidP="008333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D6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036D6D">
        <w:rPr>
          <w:rFonts w:ascii="Times New Roman" w:hAnsi="Times New Roman"/>
          <w:sz w:val="28"/>
          <w:szCs w:val="28"/>
        </w:rPr>
        <w:t xml:space="preserve"> В мерную колбу вместимостью 20</w:t>
      </w:r>
      <w:r w:rsidR="009F76F6" w:rsidRPr="00036D6D">
        <w:rPr>
          <w:rFonts w:ascii="Times New Roman" w:hAnsi="Times New Roman"/>
          <w:sz w:val="28"/>
          <w:szCs w:val="28"/>
        </w:rPr>
        <w:t> </w:t>
      </w:r>
      <w:r w:rsidRPr="00036D6D">
        <w:rPr>
          <w:rFonts w:ascii="Times New Roman" w:hAnsi="Times New Roman"/>
          <w:sz w:val="28"/>
          <w:szCs w:val="28"/>
        </w:rPr>
        <w:t>мл</w:t>
      </w:r>
      <w:r w:rsidR="00DA5AA7" w:rsidRPr="00036D6D">
        <w:rPr>
          <w:rFonts w:ascii="Times New Roman" w:hAnsi="Times New Roman"/>
          <w:sz w:val="28"/>
          <w:szCs w:val="28"/>
        </w:rPr>
        <w:t xml:space="preserve"> </w:t>
      </w:r>
      <w:r w:rsidRPr="00036D6D">
        <w:rPr>
          <w:rFonts w:ascii="Times New Roman" w:hAnsi="Times New Roman"/>
          <w:sz w:val="28"/>
          <w:szCs w:val="28"/>
        </w:rPr>
        <w:t>помещают 0,2</w:t>
      </w:r>
      <w:r w:rsidR="009F76F6" w:rsidRPr="00036D6D">
        <w:rPr>
          <w:rFonts w:ascii="Times New Roman" w:hAnsi="Times New Roman"/>
          <w:sz w:val="28"/>
          <w:szCs w:val="28"/>
          <w:lang w:val="en-US"/>
        </w:rPr>
        <w:t> </w:t>
      </w:r>
      <w:r w:rsidRPr="00036D6D">
        <w:rPr>
          <w:rFonts w:ascii="Times New Roman" w:hAnsi="Times New Roman"/>
          <w:sz w:val="28"/>
          <w:szCs w:val="28"/>
        </w:rPr>
        <w:t xml:space="preserve">г (точная </w:t>
      </w:r>
      <w:proofErr w:type="gramStart"/>
      <w:r w:rsidRPr="00036D6D">
        <w:rPr>
          <w:rFonts w:ascii="Times New Roman" w:hAnsi="Times New Roman"/>
          <w:sz w:val="28"/>
          <w:szCs w:val="28"/>
        </w:rPr>
        <w:t xml:space="preserve">навеска) </w:t>
      </w:r>
      <w:proofErr w:type="gramEnd"/>
      <w:r w:rsidRPr="00036D6D">
        <w:rPr>
          <w:rFonts w:ascii="Times New Roman" w:hAnsi="Times New Roman"/>
          <w:sz w:val="28"/>
          <w:szCs w:val="28"/>
        </w:rPr>
        <w:t>субстанции, растворяют в воде и</w:t>
      </w:r>
      <w:r w:rsidR="00DA5AA7" w:rsidRPr="00036D6D">
        <w:rPr>
          <w:rFonts w:ascii="Times New Roman" w:hAnsi="Times New Roman"/>
          <w:sz w:val="28"/>
          <w:szCs w:val="28"/>
        </w:rPr>
        <w:t xml:space="preserve"> </w:t>
      </w:r>
      <w:r w:rsidRPr="00036D6D">
        <w:rPr>
          <w:rFonts w:ascii="Times New Roman" w:hAnsi="Times New Roman"/>
          <w:sz w:val="28"/>
          <w:szCs w:val="28"/>
        </w:rPr>
        <w:t>доводят объём раствора водой до метки.</w:t>
      </w:r>
    </w:p>
    <w:p w:rsidR="001B52E8" w:rsidRPr="00036D6D" w:rsidRDefault="001B52E8" w:rsidP="008333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D6D">
        <w:rPr>
          <w:rFonts w:ascii="Times New Roman" w:hAnsi="Times New Roman"/>
          <w:i/>
          <w:sz w:val="28"/>
          <w:szCs w:val="28"/>
        </w:rPr>
        <w:t>Раствор сравнения.</w:t>
      </w:r>
      <w:r w:rsidRPr="00036D6D">
        <w:rPr>
          <w:rFonts w:ascii="Times New Roman" w:hAnsi="Times New Roman"/>
          <w:sz w:val="28"/>
          <w:szCs w:val="28"/>
        </w:rPr>
        <w:t xml:space="preserve"> В мерную колбу вместимостью 20</w:t>
      </w:r>
      <w:r w:rsidR="009F76F6" w:rsidRPr="00036D6D">
        <w:rPr>
          <w:rFonts w:ascii="Times New Roman" w:hAnsi="Times New Roman"/>
          <w:sz w:val="28"/>
          <w:szCs w:val="28"/>
          <w:lang w:val="en-US"/>
        </w:rPr>
        <w:t> </w:t>
      </w:r>
      <w:r w:rsidRPr="00036D6D">
        <w:rPr>
          <w:rFonts w:ascii="Times New Roman" w:hAnsi="Times New Roman"/>
          <w:sz w:val="28"/>
          <w:szCs w:val="28"/>
        </w:rPr>
        <w:t>мл помещают</w:t>
      </w:r>
      <w:r w:rsidR="00C7332A" w:rsidRPr="00036D6D">
        <w:rPr>
          <w:rFonts w:ascii="Times New Roman" w:hAnsi="Times New Roman"/>
          <w:sz w:val="28"/>
          <w:szCs w:val="28"/>
        </w:rPr>
        <w:t xml:space="preserve"> </w:t>
      </w:r>
      <w:r w:rsidRPr="00036D6D">
        <w:rPr>
          <w:rFonts w:ascii="Times New Roman" w:hAnsi="Times New Roman"/>
          <w:sz w:val="28"/>
          <w:szCs w:val="28"/>
        </w:rPr>
        <w:t>0,2</w:t>
      </w:r>
      <w:r w:rsidR="009F76F6" w:rsidRPr="00036D6D">
        <w:rPr>
          <w:rFonts w:ascii="Times New Roman" w:hAnsi="Times New Roman"/>
          <w:sz w:val="28"/>
          <w:szCs w:val="28"/>
          <w:lang w:val="en-US"/>
        </w:rPr>
        <w:t> </w:t>
      </w:r>
      <w:r w:rsidRPr="00036D6D">
        <w:rPr>
          <w:rFonts w:ascii="Times New Roman" w:hAnsi="Times New Roman"/>
          <w:sz w:val="28"/>
          <w:szCs w:val="28"/>
        </w:rPr>
        <w:t>г (точная навеска) стандартного образца диэтиленгликоля и 0,2</w:t>
      </w:r>
      <w:r w:rsidR="009F76F6" w:rsidRPr="00036D6D">
        <w:rPr>
          <w:rFonts w:ascii="Times New Roman" w:hAnsi="Times New Roman"/>
          <w:sz w:val="28"/>
          <w:szCs w:val="28"/>
          <w:lang w:val="en-US"/>
        </w:rPr>
        <w:t> </w:t>
      </w:r>
      <w:r w:rsidRPr="00036D6D">
        <w:rPr>
          <w:rFonts w:ascii="Times New Roman" w:hAnsi="Times New Roman"/>
          <w:sz w:val="28"/>
          <w:szCs w:val="28"/>
        </w:rPr>
        <w:t>г (точная навеска) стандартного образца этиленгликоля, растворяют в</w:t>
      </w:r>
      <w:r w:rsidR="00C7332A" w:rsidRPr="00036D6D">
        <w:rPr>
          <w:rFonts w:ascii="Times New Roman" w:hAnsi="Times New Roman"/>
          <w:sz w:val="28"/>
          <w:szCs w:val="28"/>
        </w:rPr>
        <w:t xml:space="preserve"> </w:t>
      </w:r>
      <w:r w:rsidRPr="00036D6D">
        <w:rPr>
          <w:rFonts w:ascii="Times New Roman" w:hAnsi="Times New Roman"/>
          <w:sz w:val="28"/>
          <w:szCs w:val="28"/>
        </w:rPr>
        <w:t xml:space="preserve">воде и доводят объём раствора </w:t>
      </w:r>
      <w:r w:rsidR="005215A6" w:rsidRPr="00036D6D">
        <w:rPr>
          <w:rFonts w:ascii="Times New Roman" w:hAnsi="Times New Roman"/>
          <w:sz w:val="28"/>
          <w:szCs w:val="28"/>
        </w:rPr>
        <w:t>тем же растворителем</w:t>
      </w:r>
      <w:r w:rsidRPr="00036D6D">
        <w:rPr>
          <w:rFonts w:ascii="Times New Roman" w:hAnsi="Times New Roman"/>
          <w:sz w:val="28"/>
          <w:szCs w:val="28"/>
        </w:rPr>
        <w:t xml:space="preserve"> до метки. В мерную колбу</w:t>
      </w:r>
      <w:r w:rsidR="00C7332A" w:rsidRPr="00036D6D">
        <w:rPr>
          <w:rFonts w:ascii="Times New Roman" w:hAnsi="Times New Roman"/>
          <w:sz w:val="28"/>
          <w:szCs w:val="28"/>
        </w:rPr>
        <w:t xml:space="preserve"> </w:t>
      </w:r>
      <w:r w:rsidRPr="00036D6D">
        <w:rPr>
          <w:rFonts w:ascii="Times New Roman" w:hAnsi="Times New Roman"/>
          <w:sz w:val="28"/>
          <w:szCs w:val="28"/>
        </w:rPr>
        <w:t>вместимостью 100</w:t>
      </w:r>
      <w:r w:rsidR="009F76F6" w:rsidRPr="00036D6D">
        <w:rPr>
          <w:rFonts w:ascii="Times New Roman" w:hAnsi="Times New Roman"/>
          <w:sz w:val="28"/>
          <w:szCs w:val="28"/>
          <w:lang w:val="en-US"/>
        </w:rPr>
        <w:t> </w:t>
      </w:r>
      <w:r w:rsidRPr="00036D6D">
        <w:rPr>
          <w:rFonts w:ascii="Times New Roman" w:hAnsi="Times New Roman"/>
          <w:sz w:val="28"/>
          <w:szCs w:val="28"/>
        </w:rPr>
        <w:t>мл помещают 0,1</w:t>
      </w:r>
      <w:r w:rsidR="009F76F6" w:rsidRPr="00036D6D">
        <w:rPr>
          <w:rFonts w:ascii="Times New Roman" w:hAnsi="Times New Roman"/>
          <w:sz w:val="28"/>
          <w:szCs w:val="28"/>
          <w:lang w:val="en-US"/>
        </w:rPr>
        <w:t> </w:t>
      </w:r>
      <w:r w:rsidRPr="00036D6D">
        <w:rPr>
          <w:rFonts w:ascii="Times New Roman" w:hAnsi="Times New Roman"/>
          <w:sz w:val="28"/>
          <w:szCs w:val="28"/>
        </w:rPr>
        <w:t>мл полученного раствора и доводят</w:t>
      </w:r>
      <w:r w:rsidR="00C7332A" w:rsidRPr="00036D6D">
        <w:rPr>
          <w:rFonts w:ascii="Times New Roman" w:hAnsi="Times New Roman"/>
          <w:sz w:val="28"/>
          <w:szCs w:val="28"/>
        </w:rPr>
        <w:t xml:space="preserve"> </w:t>
      </w:r>
      <w:r w:rsidRPr="00036D6D">
        <w:rPr>
          <w:rFonts w:ascii="Times New Roman" w:hAnsi="Times New Roman"/>
          <w:sz w:val="28"/>
          <w:szCs w:val="28"/>
        </w:rPr>
        <w:t>объём раствора водой до метки.</w:t>
      </w:r>
    </w:p>
    <w:p w:rsidR="00C7332A" w:rsidRPr="00036D6D" w:rsidRDefault="00C7332A" w:rsidP="0083333D">
      <w:pPr>
        <w:pStyle w:val="30"/>
        <w:keepNext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036D6D">
        <w:rPr>
          <w:spacing w:val="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120"/>
        <w:gridCol w:w="6451"/>
      </w:tblGrid>
      <w:tr w:rsidR="00C7332A" w:rsidRPr="00036D6D" w:rsidTr="00336FB4">
        <w:tc>
          <w:tcPr>
            <w:tcW w:w="3085" w:type="dxa"/>
            <w:hideMark/>
          </w:tcPr>
          <w:p w:rsidR="00C7332A" w:rsidRPr="00036D6D" w:rsidRDefault="00C7332A" w:rsidP="00F369F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379" w:type="dxa"/>
            <w:hideMark/>
          </w:tcPr>
          <w:p w:rsidR="00C7332A" w:rsidRPr="00036D6D" w:rsidRDefault="006A604D" w:rsidP="00C7332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="00C7332A"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× 0,78 см, </w:t>
            </w:r>
            <w:proofErr w:type="spellStart"/>
            <w:r w:rsidR="00C7332A"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полиметакрилатная</w:t>
            </w:r>
            <w:proofErr w:type="spellEnd"/>
            <w:r w:rsidR="00C7332A"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смола, </w:t>
            </w:r>
            <w:proofErr w:type="spellStart"/>
            <w:r w:rsidR="00C7332A"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поперечносшитая</w:t>
            </w:r>
            <w:proofErr w:type="spellEnd"/>
            <w:r w:rsidR="00C7332A"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332A"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полигидроксилированным</w:t>
            </w:r>
            <w:proofErr w:type="spellEnd"/>
            <w:r w:rsidR="00C7332A"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эфиром для хроматографии, 7 мкм</w:t>
            </w:r>
            <w:r w:rsidR="00F054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7332A" w:rsidRPr="00036D6D" w:rsidTr="00336FB4">
        <w:tc>
          <w:tcPr>
            <w:tcW w:w="3085" w:type="dxa"/>
            <w:hideMark/>
          </w:tcPr>
          <w:p w:rsidR="00C7332A" w:rsidRPr="00036D6D" w:rsidRDefault="00C7332A" w:rsidP="00F369F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379" w:type="dxa"/>
            <w:hideMark/>
          </w:tcPr>
          <w:p w:rsidR="00C7332A" w:rsidRPr="00036D6D" w:rsidRDefault="00C7332A" w:rsidP="00F369F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рефрактометрический;</w:t>
            </w:r>
          </w:p>
        </w:tc>
      </w:tr>
      <w:tr w:rsidR="00C7332A" w:rsidRPr="00036D6D" w:rsidTr="00336FB4">
        <w:tc>
          <w:tcPr>
            <w:tcW w:w="3085" w:type="dxa"/>
            <w:hideMark/>
          </w:tcPr>
          <w:p w:rsidR="00C7332A" w:rsidRPr="00036D6D" w:rsidRDefault="00C7332A" w:rsidP="00F369F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379" w:type="dxa"/>
            <w:hideMark/>
          </w:tcPr>
          <w:p w:rsidR="00C7332A" w:rsidRPr="00036D6D" w:rsidRDefault="00C7332A" w:rsidP="00C7332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 мл/мин;</w:t>
            </w:r>
          </w:p>
        </w:tc>
      </w:tr>
      <w:tr w:rsidR="00C7332A" w:rsidRPr="00036D6D" w:rsidTr="00336FB4">
        <w:tc>
          <w:tcPr>
            <w:tcW w:w="3085" w:type="dxa"/>
            <w:hideMark/>
          </w:tcPr>
          <w:p w:rsidR="00C7332A" w:rsidRPr="00036D6D" w:rsidRDefault="00C7332A" w:rsidP="00F369F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6379" w:type="dxa"/>
            <w:hideMark/>
          </w:tcPr>
          <w:p w:rsidR="00C7332A" w:rsidRPr="00036D6D" w:rsidRDefault="00C7332A" w:rsidP="00F369F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 мкл</w:t>
            </w:r>
            <w:r w:rsidR="00F054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7332A" w:rsidRPr="00036D6D" w:rsidTr="00336FB4">
        <w:tc>
          <w:tcPr>
            <w:tcW w:w="3085" w:type="dxa"/>
          </w:tcPr>
          <w:p w:rsidR="00C7332A" w:rsidRPr="00036D6D" w:rsidRDefault="00C7332A" w:rsidP="00F369F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6379" w:type="dxa"/>
          </w:tcPr>
          <w:p w:rsidR="00C7332A" w:rsidRPr="00F054B9" w:rsidRDefault="00C7332A" w:rsidP="00F369F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 °</w:t>
            </w: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="00F054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7332A" w:rsidRPr="00036D6D" w:rsidTr="00336FB4">
        <w:tc>
          <w:tcPr>
            <w:tcW w:w="3085" w:type="dxa"/>
          </w:tcPr>
          <w:p w:rsidR="00C7332A" w:rsidRPr="00036D6D" w:rsidRDefault="00C7332A" w:rsidP="00F369F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Температура детектора</w:t>
            </w:r>
          </w:p>
        </w:tc>
        <w:tc>
          <w:tcPr>
            <w:tcW w:w="6379" w:type="dxa"/>
          </w:tcPr>
          <w:p w:rsidR="00C7332A" w:rsidRPr="00F054B9" w:rsidRDefault="00C7332A" w:rsidP="00F369F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 °</w:t>
            </w: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="00F054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7332A" w:rsidRPr="00036D6D" w:rsidTr="00336FB4">
        <w:tc>
          <w:tcPr>
            <w:tcW w:w="3085" w:type="dxa"/>
          </w:tcPr>
          <w:p w:rsidR="00C7332A" w:rsidRPr="00036D6D" w:rsidRDefault="00C7332A" w:rsidP="00F92C25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Время хром</w:t>
            </w:r>
            <w:r w:rsidR="00F92C25"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тографирования</w:t>
            </w:r>
          </w:p>
        </w:tc>
        <w:tc>
          <w:tcPr>
            <w:tcW w:w="6379" w:type="dxa"/>
          </w:tcPr>
          <w:p w:rsidR="00B72917" w:rsidRDefault="00B72917" w:rsidP="00B72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7332A" w:rsidRPr="00036D6D" w:rsidRDefault="00C7332A" w:rsidP="00F369F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 мин</w:t>
            </w:r>
            <w:r w:rsidR="00F054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C7332A" w:rsidRPr="00036D6D" w:rsidRDefault="00C7332A" w:rsidP="00366F51">
      <w:pPr>
        <w:pStyle w:val="2"/>
        <w:shd w:val="clear" w:color="auto" w:fill="auto"/>
        <w:spacing w:before="120"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spacing w:val="0"/>
          <w:sz w:val="28"/>
          <w:szCs w:val="28"/>
        </w:rPr>
        <w:t xml:space="preserve">Хроматографируют раствор сравнения и испытуемый раствор. </w:t>
      </w:r>
    </w:p>
    <w:p w:rsidR="00C7332A" w:rsidRPr="00036D6D" w:rsidRDefault="00C7332A" w:rsidP="0010509D">
      <w:pPr>
        <w:pStyle w:val="2"/>
        <w:shd w:val="clear" w:color="auto" w:fill="auto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rStyle w:val="0pt"/>
          <w:spacing w:val="0"/>
          <w:sz w:val="28"/>
          <w:szCs w:val="28"/>
        </w:rPr>
        <w:t>Относительное время удерживания соединений.</w:t>
      </w:r>
      <w:r w:rsidRPr="00036D6D">
        <w:rPr>
          <w:spacing w:val="0"/>
          <w:sz w:val="28"/>
          <w:szCs w:val="28"/>
        </w:rPr>
        <w:t xml:space="preserve"> </w:t>
      </w:r>
      <w:proofErr w:type="spellStart"/>
      <w:r w:rsidRPr="00036D6D">
        <w:rPr>
          <w:spacing w:val="0"/>
          <w:sz w:val="28"/>
          <w:szCs w:val="28"/>
        </w:rPr>
        <w:t>Диэтиленгликоль</w:t>
      </w:r>
      <w:proofErr w:type="spellEnd"/>
      <w:r w:rsidR="00067866">
        <w:rPr>
          <w:spacing w:val="0"/>
          <w:sz w:val="28"/>
          <w:szCs w:val="28"/>
        </w:rPr>
        <w:t xml:space="preserve"> – 1; этиленгликоль –</w:t>
      </w:r>
      <w:r w:rsidRPr="00036D6D">
        <w:rPr>
          <w:spacing w:val="0"/>
          <w:sz w:val="28"/>
          <w:szCs w:val="28"/>
        </w:rPr>
        <w:t xml:space="preserve"> около 1,1.</w:t>
      </w:r>
    </w:p>
    <w:p w:rsidR="00C7332A" w:rsidRPr="00036D6D" w:rsidRDefault="00C7332A" w:rsidP="0010509D">
      <w:pPr>
        <w:pStyle w:val="2"/>
        <w:shd w:val="clear" w:color="auto" w:fill="auto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rStyle w:val="0pt"/>
          <w:spacing w:val="0"/>
          <w:sz w:val="28"/>
          <w:szCs w:val="28"/>
        </w:rPr>
        <w:t>Идентификация примесей.</w:t>
      </w:r>
      <w:r w:rsidRPr="00036D6D">
        <w:rPr>
          <w:spacing w:val="0"/>
          <w:sz w:val="28"/>
          <w:szCs w:val="28"/>
        </w:rPr>
        <w:t xml:space="preserve"> Хроматограмма раствора сравнения используется для идентификации пиков диэтиле</w:t>
      </w:r>
      <w:r w:rsidR="009F76F6" w:rsidRPr="00036D6D">
        <w:rPr>
          <w:spacing w:val="0"/>
          <w:sz w:val="28"/>
          <w:szCs w:val="28"/>
        </w:rPr>
        <w:t>н</w:t>
      </w:r>
      <w:r w:rsidRPr="00036D6D">
        <w:rPr>
          <w:spacing w:val="0"/>
          <w:sz w:val="28"/>
          <w:szCs w:val="28"/>
        </w:rPr>
        <w:t>гликоля и этиленгликоля.</w:t>
      </w:r>
    </w:p>
    <w:p w:rsidR="009F76F6" w:rsidRPr="00036D6D" w:rsidRDefault="00C7332A" w:rsidP="0010509D">
      <w:pPr>
        <w:pStyle w:val="2"/>
        <w:shd w:val="clear" w:color="auto" w:fill="auto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rStyle w:val="0pt"/>
          <w:spacing w:val="0"/>
          <w:sz w:val="28"/>
          <w:szCs w:val="28"/>
        </w:rPr>
        <w:t>Пригодность хроматографической системы</w:t>
      </w:r>
      <w:r w:rsidR="009F76F6" w:rsidRPr="00036D6D">
        <w:rPr>
          <w:rStyle w:val="0pt"/>
          <w:spacing w:val="0"/>
          <w:sz w:val="28"/>
          <w:szCs w:val="28"/>
        </w:rPr>
        <w:t>.</w:t>
      </w:r>
      <w:r w:rsidRPr="00036D6D">
        <w:rPr>
          <w:spacing w:val="0"/>
          <w:sz w:val="28"/>
          <w:szCs w:val="28"/>
        </w:rPr>
        <w:t xml:space="preserve"> На хроматограмме раствора сравнения</w:t>
      </w:r>
      <w:r w:rsidR="0010509D">
        <w:rPr>
          <w:spacing w:val="0"/>
          <w:sz w:val="28"/>
          <w:szCs w:val="28"/>
        </w:rPr>
        <w:t>:</w:t>
      </w:r>
    </w:p>
    <w:p w:rsidR="00C7332A" w:rsidRPr="00036D6D" w:rsidRDefault="009F76F6" w:rsidP="0010509D">
      <w:pPr>
        <w:pStyle w:val="2"/>
        <w:shd w:val="clear" w:color="auto" w:fill="auto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10509D">
        <w:rPr>
          <w:rStyle w:val="0pt"/>
          <w:i w:val="0"/>
          <w:spacing w:val="0"/>
          <w:sz w:val="28"/>
          <w:szCs w:val="28"/>
        </w:rPr>
        <w:t>-</w:t>
      </w:r>
      <w:r w:rsidR="0010509D">
        <w:rPr>
          <w:spacing w:val="0"/>
          <w:sz w:val="28"/>
          <w:szCs w:val="28"/>
        </w:rPr>
        <w:t> </w:t>
      </w:r>
      <w:r w:rsidR="00C7332A" w:rsidRPr="00036D6D">
        <w:rPr>
          <w:rStyle w:val="0pt"/>
          <w:spacing w:val="0"/>
          <w:sz w:val="28"/>
          <w:szCs w:val="28"/>
        </w:rPr>
        <w:t>разрешение (</w:t>
      </w:r>
      <w:r w:rsidR="007078CE">
        <w:rPr>
          <w:rStyle w:val="0pt"/>
          <w:spacing w:val="0"/>
          <w:sz w:val="28"/>
          <w:szCs w:val="28"/>
          <w:lang w:val="en-US"/>
        </w:rPr>
        <w:t>R</w:t>
      </w:r>
      <w:r w:rsidR="007078CE">
        <w:rPr>
          <w:rStyle w:val="0pt"/>
          <w:spacing w:val="0"/>
          <w:sz w:val="28"/>
          <w:szCs w:val="28"/>
          <w:vertAlign w:val="subscript"/>
          <w:lang w:val="en-US"/>
        </w:rPr>
        <w:t>s</w:t>
      </w:r>
      <w:r w:rsidR="00C7332A" w:rsidRPr="00036D6D">
        <w:rPr>
          <w:rStyle w:val="0pt"/>
          <w:spacing w:val="0"/>
          <w:sz w:val="28"/>
          <w:szCs w:val="28"/>
        </w:rPr>
        <w:t>)</w:t>
      </w:r>
      <w:r w:rsidR="00C7332A" w:rsidRPr="00036D6D">
        <w:rPr>
          <w:spacing w:val="0"/>
          <w:sz w:val="28"/>
          <w:szCs w:val="28"/>
        </w:rPr>
        <w:t xml:space="preserve"> между пиками диэтиленгликоля и этиленгликоля должно быть не менее 0,9.</w:t>
      </w:r>
    </w:p>
    <w:p w:rsidR="00C7332A" w:rsidRPr="00036D6D" w:rsidRDefault="00C7332A" w:rsidP="0010509D">
      <w:pPr>
        <w:pStyle w:val="2"/>
        <w:shd w:val="clear" w:color="auto" w:fill="auto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spacing w:val="0"/>
          <w:sz w:val="28"/>
          <w:szCs w:val="28"/>
        </w:rPr>
        <w:t xml:space="preserve">Содержание диэтиленгликоля и этиленгликоля в субстанции в процентах </w:t>
      </w:r>
      <w:r w:rsidRPr="00A71A2A">
        <w:rPr>
          <w:rStyle w:val="0pt"/>
          <w:i w:val="0"/>
          <w:spacing w:val="0"/>
          <w:sz w:val="28"/>
          <w:szCs w:val="28"/>
        </w:rPr>
        <w:t>(</w:t>
      </w:r>
      <w:r w:rsidRPr="00E04F70">
        <w:rPr>
          <w:rStyle w:val="0pt"/>
          <w:rFonts w:ascii="Cambria Math" w:hAnsi="Cambria Math"/>
          <w:spacing w:val="0"/>
          <w:sz w:val="28"/>
          <w:szCs w:val="28"/>
        </w:rPr>
        <w:t>X</w:t>
      </w:r>
      <w:r w:rsidRPr="00A71A2A">
        <w:rPr>
          <w:rStyle w:val="0pt"/>
          <w:i w:val="0"/>
          <w:spacing w:val="0"/>
          <w:sz w:val="28"/>
          <w:szCs w:val="28"/>
        </w:rPr>
        <w:t>)</w:t>
      </w:r>
      <w:r w:rsidRPr="00036D6D">
        <w:rPr>
          <w:spacing w:val="0"/>
          <w:sz w:val="28"/>
          <w:szCs w:val="28"/>
        </w:rPr>
        <w:t xml:space="preserve"> в пересчёте на безводное и свободное от остаточных органических растворителей вещество вычисляют по формуле:</w:t>
      </w:r>
    </w:p>
    <w:p w:rsidR="00DA5AA7" w:rsidRPr="00036D6D" w:rsidRDefault="00DA5AA7" w:rsidP="00E04F7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w:sym w:font="Symbol" w:char="F0D7"/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20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0,1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w:sym w:font="Symbol" w:char="F0D7"/>
              </m:r>
              <m:r>
                <w:rPr>
                  <w:rFonts w:ascii="Cambria Math" w:hAnsi="Times New Roman"/>
                  <w:sz w:val="28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 xml:space="preserve">100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w:sym w:font="Symbol" w:char="F0D7"/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20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100(100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/>
                  <w:sz w:val="28"/>
                  <w:szCs w:val="28"/>
                </w:rPr>
                <m:t>W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Style w:val="a3"/>
        <w:tblW w:w="9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567"/>
        <w:gridCol w:w="426"/>
        <w:gridCol w:w="7977"/>
      </w:tblGrid>
      <w:tr w:rsidR="00DA5AA7" w:rsidRPr="00036D6D" w:rsidTr="00316B5E">
        <w:trPr>
          <w:trHeight w:val="717"/>
        </w:trPr>
        <w:tc>
          <w:tcPr>
            <w:tcW w:w="598" w:type="dxa"/>
          </w:tcPr>
          <w:p w:rsidR="00DA5AA7" w:rsidRPr="00036D6D" w:rsidRDefault="00DA5AA7" w:rsidP="00584D4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D6D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DA5AA7" w:rsidRPr="00E412F9" w:rsidRDefault="00DA5AA7" w:rsidP="00584D40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oMath>
            </m:oMathPara>
          </w:p>
        </w:tc>
        <w:tc>
          <w:tcPr>
            <w:tcW w:w="426" w:type="dxa"/>
          </w:tcPr>
          <w:p w:rsidR="00DA5AA7" w:rsidRPr="00036D6D" w:rsidRDefault="00DA5AA7" w:rsidP="00584D4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D6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77" w:type="dxa"/>
          </w:tcPr>
          <w:p w:rsidR="00DA5AA7" w:rsidRPr="00036D6D" w:rsidRDefault="00DA5AA7" w:rsidP="00584D4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D6D">
              <w:rPr>
                <w:rFonts w:ascii="Times New Roman" w:hAnsi="Times New Roman"/>
                <w:sz w:val="28"/>
                <w:szCs w:val="28"/>
              </w:rPr>
              <w:t>площадь пика диэтиленгликоля или этиленгликоля на хроматограмме испытуемого раствора;</w:t>
            </w:r>
          </w:p>
        </w:tc>
      </w:tr>
      <w:tr w:rsidR="00DA5AA7" w:rsidRPr="00036D6D" w:rsidTr="00316B5E">
        <w:trPr>
          <w:trHeight w:val="717"/>
        </w:trPr>
        <w:tc>
          <w:tcPr>
            <w:tcW w:w="598" w:type="dxa"/>
          </w:tcPr>
          <w:p w:rsidR="00DA5AA7" w:rsidRPr="00036D6D" w:rsidRDefault="00DA5AA7" w:rsidP="00584D4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5AA7" w:rsidRPr="00E412F9" w:rsidRDefault="00AA07DF" w:rsidP="00584D40">
            <w:pPr>
              <w:spacing w:after="120" w:line="240" w:lineRule="auto"/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6" w:type="dxa"/>
          </w:tcPr>
          <w:p w:rsidR="00DA5AA7" w:rsidRPr="00036D6D" w:rsidRDefault="00DA5AA7" w:rsidP="00584D4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D6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77" w:type="dxa"/>
          </w:tcPr>
          <w:p w:rsidR="00DA5AA7" w:rsidRPr="00036D6D" w:rsidRDefault="00DA5AA7" w:rsidP="00584D4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D6D">
              <w:rPr>
                <w:rFonts w:ascii="Times New Roman" w:hAnsi="Times New Roman"/>
                <w:sz w:val="28"/>
                <w:szCs w:val="28"/>
              </w:rPr>
              <w:t>площадь пика каждой соответствующей примеси на</w:t>
            </w:r>
            <w:r w:rsidR="009F76F6" w:rsidRPr="00036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6D6D">
              <w:rPr>
                <w:rFonts w:ascii="Times New Roman" w:hAnsi="Times New Roman"/>
                <w:sz w:val="28"/>
                <w:szCs w:val="28"/>
              </w:rPr>
              <w:t>хроматограмме раствора сравнения;</w:t>
            </w:r>
          </w:p>
        </w:tc>
      </w:tr>
      <w:tr w:rsidR="00DA5AA7" w:rsidRPr="00036D6D" w:rsidTr="00316B5E">
        <w:tc>
          <w:tcPr>
            <w:tcW w:w="598" w:type="dxa"/>
          </w:tcPr>
          <w:p w:rsidR="00DA5AA7" w:rsidRPr="00036D6D" w:rsidRDefault="00DA5AA7" w:rsidP="00584D4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5AA7" w:rsidRPr="00E412F9" w:rsidRDefault="00DA5AA7" w:rsidP="00584D40">
            <w:pPr>
              <w:spacing w:after="120" w:line="240" w:lineRule="auto"/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426" w:type="dxa"/>
          </w:tcPr>
          <w:p w:rsidR="00DA5AA7" w:rsidRPr="00036D6D" w:rsidRDefault="00DA5AA7" w:rsidP="00584D4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D6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77" w:type="dxa"/>
          </w:tcPr>
          <w:p w:rsidR="00DA5AA7" w:rsidRPr="00036D6D" w:rsidRDefault="00DA5AA7" w:rsidP="00584D4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D6D">
              <w:rPr>
                <w:rFonts w:ascii="Times New Roman" w:hAnsi="Times New Roman"/>
                <w:sz w:val="28"/>
                <w:szCs w:val="28"/>
              </w:rPr>
              <w:t xml:space="preserve">навеска субстанции, </w:t>
            </w:r>
            <w:proofErr w:type="gramStart"/>
            <w:r w:rsidRPr="00036D6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36D6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A5AA7" w:rsidRPr="00036D6D" w:rsidTr="00316B5E">
        <w:tc>
          <w:tcPr>
            <w:tcW w:w="598" w:type="dxa"/>
          </w:tcPr>
          <w:p w:rsidR="00DA5AA7" w:rsidRPr="00036D6D" w:rsidRDefault="00DA5AA7" w:rsidP="00584D4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5AA7" w:rsidRPr="00E412F9" w:rsidRDefault="00AA07DF" w:rsidP="00584D40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6" w:type="dxa"/>
          </w:tcPr>
          <w:p w:rsidR="00DA5AA7" w:rsidRPr="00036D6D" w:rsidRDefault="00DA5AA7" w:rsidP="00584D4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D6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77" w:type="dxa"/>
          </w:tcPr>
          <w:p w:rsidR="00DA5AA7" w:rsidRPr="00036D6D" w:rsidRDefault="00DA5AA7" w:rsidP="00584D40">
            <w:pPr>
              <w:pStyle w:val="2"/>
              <w:shd w:val="clear" w:color="auto" w:fill="auto"/>
              <w:tabs>
                <w:tab w:val="left" w:pos="1177"/>
              </w:tabs>
              <w:spacing w:after="120"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036D6D">
              <w:rPr>
                <w:spacing w:val="0"/>
                <w:sz w:val="28"/>
                <w:szCs w:val="28"/>
              </w:rPr>
              <w:t xml:space="preserve">навеска стандартного образца диэтиленгликоля или этиленгликоля, </w:t>
            </w:r>
            <w:proofErr w:type="gramStart"/>
            <w:r w:rsidRPr="00036D6D">
              <w:rPr>
                <w:spacing w:val="0"/>
                <w:sz w:val="28"/>
                <w:szCs w:val="28"/>
              </w:rPr>
              <w:t>г</w:t>
            </w:r>
            <w:proofErr w:type="gramEnd"/>
            <w:r w:rsidRPr="00036D6D">
              <w:rPr>
                <w:spacing w:val="0"/>
                <w:sz w:val="28"/>
                <w:szCs w:val="28"/>
              </w:rPr>
              <w:t>;</w:t>
            </w:r>
          </w:p>
        </w:tc>
      </w:tr>
      <w:tr w:rsidR="00DA5AA7" w:rsidRPr="00036D6D" w:rsidTr="00316B5E">
        <w:tc>
          <w:tcPr>
            <w:tcW w:w="598" w:type="dxa"/>
          </w:tcPr>
          <w:p w:rsidR="00DA5AA7" w:rsidRPr="00036D6D" w:rsidRDefault="00DA5AA7" w:rsidP="00584D4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5AA7" w:rsidRPr="00E412F9" w:rsidRDefault="00DA5AA7" w:rsidP="00584D40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E412F9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26" w:type="dxa"/>
          </w:tcPr>
          <w:p w:rsidR="00DA5AA7" w:rsidRPr="00036D6D" w:rsidRDefault="00DA5AA7" w:rsidP="00584D4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D6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77" w:type="dxa"/>
          </w:tcPr>
          <w:p w:rsidR="00DA5AA7" w:rsidRPr="00036D6D" w:rsidRDefault="00DA5AA7" w:rsidP="00584D40">
            <w:pPr>
              <w:pStyle w:val="2"/>
              <w:shd w:val="clear" w:color="auto" w:fill="auto"/>
              <w:tabs>
                <w:tab w:val="left" w:pos="1177"/>
              </w:tabs>
              <w:spacing w:after="120"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036D6D">
              <w:rPr>
                <w:spacing w:val="0"/>
                <w:sz w:val="28"/>
                <w:szCs w:val="28"/>
              </w:rPr>
              <w:t>суммарное содержание воды и остаточных органических растворителей в субстанции</w:t>
            </w:r>
            <w:proofErr w:type="gramStart"/>
            <w:r w:rsidRPr="00036D6D">
              <w:rPr>
                <w:spacing w:val="0"/>
                <w:sz w:val="28"/>
                <w:szCs w:val="28"/>
              </w:rPr>
              <w:t>, %;</w:t>
            </w:r>
            <w:proofErr w:type="gramEnd"/>
          </w:p>
        </w:tc>
      </w:tr>
      <w:tr w:rsidR="00DA5AA7" w:rsidRPr="00036D6D" w:rsidTr="00316B5E">
        <w:tc>
          <w:tcPr>
            <w:tcW w:w="598" w:type="dxa"/>
          </w:tcPr>
          <w:p w:rsidR="00DA5AA7" w:rsidRPr="00036D6D" w:rsidRDefault="00DA5AA7" w:rsidP="00584D4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5AA7" w:rsidRPr="00E412F9" w:rsidRDefault="00DA5AA7" w:rsidP="00584D40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E412F9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DA5AA7" w:rsidRPr="00036D6D" w:rsidRDefault="00DA5AA7" w:rsidP="00584D4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D6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77" w:type="dxa"/>
          </w:tcPr>
          <w:p w:rsidR="00DA5AA7" w:rsidRPr="00036D6D" w:rsidRDefault="00DA5AA7" w:rsidP="00584D40">
            <w:pPr>
              <w:pStyle w:val="2"/>
              <w:shd w:val="clear" w:color="auto" w:fill="auto"/>
              <w:tabs>
                <w:tab w:val="left" w:pos="1177"/>
              </w:tabs>
              <w:spacing w:after="120"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036D6D">
              <w:rPr>
                <w:spacing w:val="0"/>
                <w:sz w:val="28"/>
                <w:szCs w:val="28"/>
              </w:rPr>
              <w:t>содержание диэтиленгликоля или этиленгликоля в стандартном образце, %.</w:t>
            </w:r>
          </w:p>
        </w:tc>
      </w:tr>
    </w:tbl>
    <w:p w:rsidR="00220FAC" w:rsidRPr="00036D6D" w:rsidRDefault="008A4A2B" w:rsidP="00B76C93">
      <w:pPr>
        <w:pStyle w:val="2"/>
        <w:shd w:val="clear" w:color="auto" w:fill="auto"/>
        <w:spacing w:before="120" w:line="360" w:lineRule="auto"/>
        <w:ind w:firstLine="709"/>
        <w:jc w:val="both"/>
        <w:rPr>
          <w:spacing w:val="0"/>
          <w:sz w:val="28"/>
          <w:szCs w:val="28"/>
        </w:rPr>
      </w:pPr>
      <w:proofErr w:type="spellStart"/>
      <w:r w:rsidRPr="00036D6D">
        <w:rPr>
          <w:b/>
          <w:spacing w:val="0"/>
          <w:sz w:val="28"/>
          <w:szCs w:val="28"/>
        </w:rPr>
        <w:t>Этиленоксид</w:t>
      </w:r>
      <w:proofErr w:type="spellEnd"/>
      <w:r w:rsidRPr="00036D6D">
        <w:rPr>
          <w:b/>
          <w:spacing w:val="0"/>
          <w:sz w:val="28"/>
          <w:szCs w:val="28"/>
        </w:rPr>
        <w:t xml:space="preserve"> и </w:t>
      </w:r>
      <w:proofErr w:type="spellStart"/>
      <w:r w:rsidRPr="00036D6D">
        <w:rPr>
          <w:b/>
          <w:spacing w:val="0"/>
          <w:sz w:val="28"/>
          <w:szCs w:val="28"/>
        </w:rPr>
        <w:t>диоксан</w:t>
      </w:r>
      <w:proofErr w:type="spellEnd"/>
      <w:r w:rsidRPr="00036D6D">
        <w:rPr>
          <w:spacing w:val="0"/>
          <w:sz w:val="28"/>
          <w:szCs w:val="28"/>
        </w:rPr>
        <w:t xml:space="preserve">. </w:t>
      </w:r>
      <w:proofErr w:type="spellStart"/>
      <w:r w:rsidR="00A66EF4" w:rsidRPr="00036D6D">
        <w:rPr>
          <w:spacing w:val="0"/>
          <w:sz w:val="28"/>
          <w:szCs w:val="28"/>
        </w:rPr>
        <w:t>Этиленоксид</w:t>
      </w:r>
      <w:proofErr w:type="spellEnd"/>
      <w:r w:rsidR="00A66EF4" w:rsidRPr="00036D6D">
        <w:rPr>
          <w:spacing w:val="0"/>
          <w:sz w:val="28"/>
          <w:szCs w:val="28"/>
        </w:rPr>
        <w:t xml:space="preserve"> – не более 0,0001 %; </w:t>
      </w:r>
      <w:proofErr w:type="spellStart"/>
      <w:r w:rsidR="00A66EF4" w:rsidRPr="00036D6D">
        <w:rPr>
          <w:spacing w:val="0"/>
          <w:sz w:val="28"/>
          <w:szCs w:val="28"/>
        </w:rPr>
        <w:t>диоксан</w:t>
      </w:r>
      <w:proofErr w:type="spellEnd"/>
      <w:r w:rsidR="00A66EF4" w:rsidRPr="00036D6D">
        <w:rPr>
          <w:spacing w:val="0"/>
          <w:sz w:val="28"/>
          <w:szCs w:val="28"/>
        </w:rPr>
        <w:t xml:space="preserve"> – не более 0,001</w:t>
      </w:r>
      <w:r w:rsidR="00A66EF4" w:rsidRPr="00036D6D">
        <w:rPr>
          <w:spacing w:val="0"/>
          <w:sz w:val="28"/>
          <w:szCs w:val="28"/>
          <w:lang w:val="en-US"/>
        </w:rPr>
        <w:t> </w:t>
      </w:r>
      <w:r w:rsidR="00A66EF4" w:rsidRPr="00036D6D">
        <w:rPr>
          <w:spacing w:val="0"/>
          <w:sz w:val="28"/>
          <w:szCs w:val="28"/>
        </w:rPr>
        <w:t>% (ОФС «</w:t>
      </w:r>
      <w:proofErr w:type="spellStart"/>
      <w:r w:rsidR="00A66EF4" w:rsidRPr="00036D6D">
        <w:rPr>
          <w:spacing w:val="0"/>
          <w:sz w:val="28"/>
          <w:szCs w:val="28"/>
        </w:rPr>
        <w:t>Этиленоксид</w:t>
      </w:r>
      <w:proofErr w:type="spellEnd"/>
      <w:r w:rsidR="00A66EF4" w:rsidRPr="00036D6D">
        <w:rPr>
          <w:spacing w:val="0"/>
          <w:sz w:val="28"/>
          <w:szCs w:val="28"/>
        </w:rPr>
        <w:t xml:space="preserve"> и </w:t>
      </w:r>
      <w:proofErr w:type="spellStart"/>
      <w:r w:rsidR="00A66EF4" w:rsidRPr="00036D6D">
        <w:rPr>
          <w:spacing w:val="0"/>
          <w:sz w:val="28"/>
          <w:szCs w:val="28"/>
        </w:rPr>
        <w:t>диоксан</w:t>
      </w:r>
      <w:proofErr w:type="spellEnd"/>
      <w:r w:rsidR="00A66EF4" w:rsidRPr="00036D6D">
        <w:rPr>
          <w:spacing w:val="0"/>
          <w:sz w:val="28"/>
          <w:szCs w:val="28"/>
        </w:rPr>
        <w:t>»). Объём вводимой пробы 1</w:t>
      </w:r>
      <w:r w:rsidR="00A66EF4" w:rsidRPr="00036D6D">
        <w:rPr>
          <w:spacing w:val="0"/>
          <w:sz w:val="28"/>
          <w:szCs w:val="28"/>
          <w:lang w:val="en-US"/>
        </w:rPr>
        <w:t> </w:t>
      </w:r>
      <w:r w:rsidR="00A66EF4" w:rsidRPr="00036D6D">
        <w:rPr>
          <w:spacing w:val="0"/>
          <w:sz w:val="28"/>
          <w:szCs w:val="28"/>
        </w:rPr>
        <w:t>мл газовой фазы.</w:t>
      </w:r>
    </w:p>
    <w:p w:rsidR="00220FAC" w:rsidRPr="00036D6D" w:rsidRDefault="00220FAC" w:rsidP="00A71A2A">
      <w:pPr>
        <w:pStyle w:val="2"/>
        <w:shd w:val="clear" w:color="auto" w:fill="auto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b/>
          <w:spacing w:val="0"/>
          <w:sz w:val="28"/>
          <w:szCs w:val="28"/>
        </w:rPr>
        <w:t>Восстанавливающие вещества</w:t>
      </w:r>
      <w:r w:rsidRPr="00036D6D">
        <w:rPr>
          <w:spacing w:val="0"/>
          <w:sz w:val="28"/>
          <w:szCs w:val="28"/>
        </w:rPr>
        <w:t xml:space="preserve">. </w:t>
      </w:r>
      <w:r w:rsidR="004D4B62" w:rsidRPr="00036D6D">
        <w:rPr>
          <w:spacing w:val="0"/>
          <w:sz w:val="28"/>
          <w:szCs w:val="28"/>
        </w:rPr>
        <w:t xml:space="preserve">Растворяют при осторожном нагревании </w:t>
      </w:r>
      <w:r w:rsidRPr="00036D6D">
        <w:rPr>
          <w:spacing w:val="0"/>
          <w:sz w:val="28"/>
          <w:szCs w:val="28"/>
        </w:rPr>
        <w:t>1,0</w:t>
      </w:r>
      <w:r w:rsidR="004D4B62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 xml:space="preserve">г </w:t>
      </w:r>
      <w:r w:rsidR="00F8497A" w:rsidRPr="00036D6D">
        <w:rPr>
          <w:spacing w:val="0"/>
          <w:sz w:val="28"/>
          <w:szCs w:val="28"/>
        </w:rPr>
        <w:t>субстанции</w:t>
      </w:r>
      <w:r w:rsidRPr="00036D6D">
        <w:rPr>
          <w:spacing w:val="0"/>
          <w:sz w:val="28"/>
          <w:szCs w:val="28"/>
        </w:rPr>
        <w:t xml:space="preserve"> в 1,0</w:t>
      </w:r>
      <w:r w:rsidR="004D4B62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>мл резорцина раствора 1</w:t>
      </w:r>
      <w:r w:rsidR="004D4B62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>%. Прибавляют 2,0</w:t>
      </w:r>
      <w:r w:rsidR="004D4B62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>мл хлористоводородной кислоты концентрированной. Через 5</w:t>
      </w:r>
      <w:r w:rsidR="004D4B62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 xml:space="preserve">мин полученный раствор должен выдерживать сравнение с эталоном </w:t>
      </w:r>
      <w:r w:rsidR="004D4B62" w:rsidRPr="00036D6D">
        <w:rPr>
          <w:spacing w:val="0"/>
          <w:sz w:val="28"/>
          <w:szCs w:val="28"/>
          <w:lang w:val="en-US"/>
        </w:rPr>
        <w:t>R</w:t>
      </w:r>
      <w:r w:rsidRPr="00036D6D">
        <w:rPr>
          <w:spacing w:val="0"/>
          <w:sz w:val="28"/>
          <w:szCs w:val="28"/>
          <w:vertAlign w:val="subscript"/>
        </w:rPr>
        <w:t>3</w:t>
      </w:r>
      <w:r w:rsidRPr="00036D6D">
        <w:rPr>
          <w:spacing w:val="0"/>
          <w:sz w:val="28"/>
          <w:szCs w:val="28"/>
        </w:rPr>
        <w:t xml:space="preserve"> (ОФС </w:t>
      </w:r>
      <w:r w:rsidR="00484BFA">
        <w:rPr>
          <w:spacing w:val="0"/>
          <w:sz w:val="28"/>
          <w:szCs w:val="28"/>
        </w:rPr>
        <w:t>«Степень окраски жидкостей»</w:t>
      </w:r>
      <w:r w:rsidR="00A71A2A">
        <w:rPr>
          <w:spacing w:val="0"/>
          <w:sz w:val="28"/>
          <w:szCs w:val="28"/>
        </w:rPr>
        <w:t>,</w:t>
      </w:r>
      <w:r w:rsidRPr="00036D6D">
        <w:rPr>
          <w:spacing w:val="0"/>
          <w:sz w:val="28"/>
          <w:szCs w:val="28"/>
        </w:rPr>
        <w:t xml:space="preserve"> метод 1).</w:t>
      </w:r>
    </w:p>
    <w:p w:rsidR="005B3A22" w:rsidRPr="00036D6D" w:rsidRDefault="005B3A22" w:rsidP="00484BFA">
      <w:pPr>
        <w:pStyle w:val="2"/>
        <w:shd w:val="clear" w:color="auto" w:fill="auto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b/>
          <w:spacing w:val="0"/>
          <w:sz w:val="28"/>
          <w:szCs w:val="28"/>
        </w:rPr>
        <w:t>Вода</w:t>
      </w:r>
      <w:r w:rsidRPr="00036D6D">
        <w:rPr>
          <w:spacing w:val="0"/>
          <w:sz w:val="28"/>
          <w:szCs w:val="28"/>
        </w:rPr>
        <w:t>. Не более 1,0</w:t>
      </w:r>
      <w:r w:rsidR="004D4B62" w:rsidRPr="00036D6D">
        <w:rPr>
          <w:spacing w:val="0"/>
          <w:sz w:val="28"/>
          <w:szCs w:val="28"/>
        </w:rPr>
        <w:t> </w:t>
      </w:r>
      <w:r w:rsidR="00260791">
        <w:rPr>
          <w:spacing w:val="0"/>
          <w:sz w:val="28"/>
          <w:szCs w:val="28"/>
        </w:rPr>
        <w:t>% (ОФС «Определение воды»</w:t>
      </w:r>
      <w:r w:rsidR="00A71A2A">
        <w:rPr>
          <w:spacing w:val="0"/>
          <w:sz w:val="28"/>
          <w:szCs w:val="28"/>
        </w:rPr>
        <w:t>,</w:t>
      </w:r>
      <w:r w:rsidRPr="00036D6D">
        <w:rPr>
          <w:spacing w:val="0"/>
          <w:sz w:val="28"/>
          <w:szCs w:val="28"/>
        </w:rPr>
        <w:t xml:space="preserve"> метод</w:t>
      </w:r>
      <w:r w:rsidR="00260791">
        <w:rPr>
          <w:spacing w:val="0"/>
          <w:sz w:val="28"/>
          <w:szCs w:val="28"/>
        </w:rPr>
        <w:t xml:space="preserve"> </w:t>
      </w:r>
      <w:r w:rsidRPr="00036D6D">
        <w:rPr>
          <w:spacing w:val="0"/>
          <w:sz w:val="28"/>
          <w:szCs w:val="28"/>
        </w:rPr>
        <w:t>1). Для определения</w:t>
      </w:r>
      <w:r w:rsidR="005B4455">
        <w:rPr>
          <w:spacing w:val="0"/>
          <w:sz w:val="28"/>
          <w:szCs w:val="28"/>
        </w:rPr>
        <w:t xml:space="preserve"> используют</w:t>
      </w:r>
      <w:r w:rsidRPr="00036D6D">
        <w:rPr>
          <w:spacing w:val="0"/>
          <w:sz w:val="28"/>
          <w:szCs w:val="28"/>
        </w:rPr>
        <w:t xml:space="preserve"> 2,0</w:t>
      </w:r>
      <w:r w:rsidR="004D4B62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>г (точная навеска) субстанции.</w:t>
      </w:r>
    </w:p>
    <w:p w:rsidR="005B3A22" w:rsidRPr="00036D6D" w:rsidRDefault="005B3A22" w:rsidP="00484BFA">
      <w:pPr>
        <w:pStyle w:val="2"/>
        <w:shd w:val="clear" w:color="auto" w:fill="auto"/>
        <w:spacing w:line="360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036D6D">
        <w:rPr>
          <w:b/>
          <w:spacing w:val="0"/>
          <w:sz w:val="28"/>
          <w:szCs w:val="28"/>
        </w:rPr>
        <w:t>Сульфатная зола</w:t>
      </w:r>
      <w:r w:rsidRPr="00036D6D">
        <w:rPr>
          <w:spacing w:val="0"/>
          <w:sz w:val="28"/>
          <w:szCs w:val="28"/>
        </w:rPr>
        <w:t>. Не более 0,2</w:t>
      </w:r>
      <w:r w:rsidR="001D4350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 xml:space="preserve">% (ОФС «Сульфатная зола»). </w:t>
      </w:r>
      <w:r w:rsidR="005B4455">
        <w:rPr>
          <w:spacing w:val="0"/>
          <w:sz w:val="28"/>
          <w:szCs w:val="28"/>
        </w:rPr>
        <w:t>Для определения используют</w:t>
      </w:r>
      <w:r w:rsidRPr="00036D6D">
        <w:rPr>
          <w:spacing w:val="0"/>
          <w:sz w:val="28"/>
          <w:szCs w:val="28"/>
        </w:rPr>
        <w:t xml:space="preserve"> 1,0</w:t>
      </w:r>
      <w:r w:rsidR="001D4350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>г (точная навеска) субстанции.</w:t>
      </w:r>
    </w:p>
    <w:p w:rsidR="004D4B62" w:rsidRPr="00036D6D" w:rsidRDefault="005B3A22" w:rsidP="00484BFA">
      <w:pPr>
        <w:pStyle w:val="2"/>
        <w:shd w:val="clear" w:color="auto" w:fill="auto"/>
        <w:spacing w:line="360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036D6D">
        <w:rPr>
          <w:b/>
          <w:spacing w:val="0"/>
          <w:sz w:val="28"/>
          <w:szCs w:val="28"/>
        </w:rPr>
        <w:t>Тяжёлые металлы</w:t>
      </w:r>
      <w:r w:rsidRPr="00036D6D">
        <w:rPr>
          <w:spacing w:val="0"/>
          <w:sz w:val="28"/>
          <w:szCs w:val="28"/>
        </w:rPr>
        <w:t>. Не более 0,001</w:t>
      </w:r>
      <w:r w:rsidR="001D4350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>%. Определение проводят в соответствии с ОФС «</w:t>
      </w:r>
      <w:r w:rsidR="00EE61B9">
        <w:rPr>
          <w:spacing w:val="0"/>
          <w:sz w:val="28"/>
          <w:szCs w:val="28"/>
        </w:rPr>
        <w:t>Тяжё</w:t>
      </w:r>
      <w:r w:rsidRPr="00036D6D">
        <w:rPr>
          <w:spacing w:val="0"/>
          <w:sz w:val="28"/>
          <w:szCs w:val="28"/>
        </w:rPr>
        <w:t>лые металлы</w:t>
      </w:r>
      <w:r w:rsidR="005B4455">
        <w:rPr>
          <w:spacing w:val="0"/>
          <w:sz w:val="28"/>
          <w:szCs w:val="28"/>
        </w:rPr>
        <w:t>»</w:t>
      </w:r>
      <w:r w:rsidRPr="00036D6D">
        <w:rPr>
          <w:spacing w:val="0"/>
          <w:sz w:val="28"/>
          <w:szCs w:val="28"/>
        </w:rPr>
        <w:t xml:space="preserve"> </w:t>
      </w:r>
      <w:r w:rsidR="005B4455">
        <w:rPr>
          <w:spacing w:val="0"/>
          <w:sz w:val="28"/>
          <w:szCs w:val="28"/>
        </w:rPr>
        <w:t>(</w:t>
      </w:r>
      <w:r w:rsidRPr="00036D6D">
        <w:rPr>
          <w:spacing w:val="0"/>
          <w:sz w:val="28"/>
          <w:szCs w:val="28"/>
        </w:rPr>
        <w:t xml:space="preserve">метод </w:t>
      </w:r>
      <w:r w:rsidR="00AD5DC5" w:rsidRPr="00036D6D">
        <w:rPr>
          <w:spacing w:val="0"/>
          <w:sz w:val="28"/>
          <w:szCs w:val="28"/>
        </w:rPr>
        <w:t>3Б</w:t>
      </w:r>
      <w:r w:rsidR="005B4455">
        <w:rPr>
          <w:spacing w:val="0"/>
          <w:sz w:val="28"/>
          <w:szCs w:val="28"/>
        </w:rPr>
        <w:t>)</w:t>
      </w:r>
      <w:r w:rsidR="00AD5DC5" w:rsidRPr="00036D6D">
        <w:rPr>
          <w:spacing w:val="0"/>
          <w:sz w:val="28"/>
          <w:szCs w:val="28"/>
        </w:rPr>
        <w:t xml:space="preserve"> в зольном остатке, полученном после сжигания 1,0 г субстанции, с использовани</w:t>
      </w:r>
      <w:r w:rsidR="001D4350" w:rsidRPr="00036D6D">
        <w:rPr>
          <w:spacing w:val="0"/>
          <w:sz w:val="28"/>
          <w:szCs w:val="28"/>
        </w:rPr>
        <w:t>ем</w:t>
      </w:r>
      <w:r w:rsidR="00AD5DC5" w:rsidRPr="00036D6D">
        <w:rPr>
          <w:spacing w:val="0"/>
          <w:sz w:val="28"/>
          <w:szCs w:val="28"/>
        </w:rPr>
        <w:t xml:space="preserve"> эталонного раствора 1.</w:t>
      </w:r>
    </w:p>
    <w:p w:rsidR="005B3A22" w:rsidRPr="00036D6D" w:rsidRDefault="005B3A22" w:rsidP="00484BFA">
      <w:pPr>
        <w:pStyle w:val="2"/>
        <w:shd w:val="clear" w:color="auto" w:fill="auto"/>
        <w:spacing w:line="360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036D6D">
        <w:rPr>
          <w:b/>
          <w:spacing w:val="0"/>
          <w:sz w:val="28"/>
          <w:szCs w:val="28"/>
        </w:rPr>
        <w:t>Остаточные органические растворители</w:t>
      </w:r>
      <w:r w:rsidRPr="00036D6D">
        <w:rPr>
          <w:spacing w:val="0"/>
          <w:sz w:val="28"/>
          <w:szCs w:val="28"/>
        </w:rPr>
        <w:t>. В соответствии с ОФС</w:t>
      </w:r>
      <w:r w:rsidR="00F054B9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>«Остаточные органические растворители».</w:t>
      </w:r>
    </w:p>
    <w:p w:rsidR="00073578" w:rsidRPr="00036D6D" w:rsidRDefault="00073578" w:rsidP="00484BFA">
      <w:pPr>
        <w:pStyle w:val="ac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6D6D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Pr="00036D6D">
        <w:rPr>
          <w:rFonts w:ascii="Times New Roman" w:hAnsi="Times New Roman"/>
          <w:sz w:val="28"/>
          <w:szCs w:val="28"/>
        </w:rPr>
        <w:t xml:space="preserve"> В соответствии с</w:t>
      </w:r>
      <w:r w:rsidRPr="00036D6D">
        <w:rPr>
          <w:rFonts w:ascii="Times New Roman" w:hAnsi="Times New Roman"/>
          <w:b/>
          <w:sz w:val="28"/>
          <w:szCs w:val="28"/>
        </w:rPr>
        <w:t xml:space="preserve"> </w:t>
      </w:r>
      <w:r w:rsidRPr="00036D6D">
        <w:rPr>
          <w:rFonts w:ascii="Times New Roman" w:hAnsi="Times New Roman"/>
          <w:sz w:val="28"/>
          <w:szCs w:val="28"/>
        </w:rPr>
        <w:t>ОФС</w:t>
      </w:r>
      <w:r w:rsidR="00F054B9">
        <w:rPr>
          <w:rFonts w:ascii="Times New Roman" w:hAnsi="Times New Roman"/>
          <w:sz w:val="28"/>
          <w:szCs w:val="28"/>
        </w:rPr>
        <w:t> </w:t>
      </w:r>
      <w:r w:rsidRPr="00036D6D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D17754" w:rsidRPr="00036D6D" w:rsidRDefault="00C6342B" w:rsidP="00484BFA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6D6D">
        <w:rPr>
          <w:rFonts w:ascii="Times New Roman" w:hAnsi="Times New Roman"/>
          <w:sz w:val="28"/>
          <w:szCs w:val="28"/>
        </w:rPr>
        <w:t xml:space="preserve">КОЛИЧЕСТВЕННОЕ ОПРЕДЕЛЕНИЕ </w:t>
      </w:r>
    </w:p>
    <w:p w:rsidR="005B3A22" w:rsidRPr="00036D6D" w:rsidRDefault="005B3A22" w:rsidP="005A670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6D6D">
        <w:rPr>
          <w:rFonts w:ascii="Times New Roman" w:hAnsi="Times New Roman"/>
          <w:sz w:val="28"/>
          <w:szCs w:val="28"/>
        </w:rPr>
        <w:t>Определение проводят методом ВЭЖХ</w:t>
      </w:r>
      <w:r w:rsidR="00D17754" w:rsidRPr="00036D6D">
        <w:rPr>
          <w:rFonts w:ascii="Times New Roman" w:hAnsi="Times New Roman"/>
          <w:sz w:val="28"/>
          <w:szCs w:val="28"/>
        </w:rPr>
        <w:t xml:space="preserve"> </w:t>
      </w:r>
      <w:r w:rsidRPr="00036D6D">
        <w:rPr>
          <w:rFonts w:ascii="Times New Roman" w:hAnsi="Times New Roman"/>
          <w:sz w:val="28"/>
          <w:szCs w:val="28"/>
        </w:rPr>
        <w:t>(ОФС «Высокоэффективная жидкостная хроматография»).</w:t>
      </w:r>
    </w:p>
    <w:p w:rsidR="00D17754" w:rsidRPr="00036D6D" w:rsidRDefault="005B3A22" w:rsidP="00484BFA">
      <w:pPr>
        <w:pStyle w:val="2"/>
        <w:shd w:val="clear" w:color="auto" w:fill="auto"/>
        <w:spacing w:line="360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036D6D">
        <w:rPr>
          <w:rStyle w:val="0pt"/>
          <w:spacing w:val="0"/>
          <w:sz w:val="28"/>
          <w:szCs w:val="28"/>
        </w:rPr>
        <w:t>Подви</w:t>
      </w:r>
      <w:r w:rsidR="00D17754" w:rsidRPr="00036D6D">
        <w:rPr>
          <w:rStyle w:val="0pt"/>
          <w:spacing w:val="0"/>
          <w:sz w:val="28"/>
          <w:szCs w:val="28"/>
        </w:rPr>
        <w:t>ж</w:t>
      </w:r>
      <w:r w:rsidRPr="00036D6D">
        <w:rPr>
          <w:rStyle w:val="0pt"/>
          <w:spacing w:val="0"/>
          <w:sz w:val="28"/>
          <w:szCs w:val="28"/>
        </w:rPr>
        <w:t>ная фаза (ПФ).</w:t>
      </w:r>
      <w:r w:rsidRPr="00036D6D">
        <w:rPr>
          <w:spacing w:val="0"/>
          <w:sz w:val="28"/>
          <w:szCs w:val="28"/>
        </w:rPr>
        <w:t xml:space="preserve"> </w:t>
      </w:r>
      <w:r w:rsidR="00D17754" w:rsidRPr="00036D6D">
        <w:rPr>
          <w:spacing w:val="0"/>
          <w:sz w:val="28"/>
          <w:szCs w:val="28"/>
        </w:rPr>
        <w:t>Натрия азида раствор 0,0</w:t>
      </w:r>
      <w:r w:rsidR="009F76F6" w:rsidRPr="00036D6D">
        <w:rPr>
          <w:spacing w:val="0"/>
          <w:sz w:val="28"/>
          <w:szCs w:val="28"/>
        </w:rPr>
        <w:t>0</w:t>
      </w:r>
      <w:r w:rsidR="00D17754" w:rsidRPr="00036D6D">
        <w:rPr>
          <w:spacing w:val="0"/>
          <w:sz w:val="28"/>
          <w:szCs w:val="28"/>
        </w:rPr>
        <w:t>5 %.</w:t>
      </w:r>
    </w:p>
    <w:p w:rsidR="005B3A22" w:rsidRPr="00036D6D" w:rsidRDefault="005B3A22" w:rsidP="00484BFA">
      <w:pPr>
        <w:pStyle w:val="2"/>
        <w:shd w:val="clear" w:color="auto" w:fill="auto"/>
        <w:spacing w:line="360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036D6D">
        <w:rPr>
          <w:rStyle w:val="0pt"/>
          <w:spacing w:val="0"/>
          <w:sz w:val="28"/>
          <w:szCs w:val="28"/>
        </w:rPr>
        <w:t>Испытуемый раствор.</w:t>
      </w:r>
      <w:r w:rsidRPr="00036D6D">
        <w:rPr>
          <w:spacing w:val="0"/>
          <w:sz w:val="28"/>
          <w:szCs w:val="28"/>
        </w:rPr>
        <w:t xml:space="preserve"> </w:t>
      </w:r>
      <w:r w:rsidR="005A670A">
        <w:rPr>
          <w:spacing w:val="0"/>
          <w:sz w:val="28"/>
          <w:szCs w:val="28"/>
        </w:rPr>
        <w:t>П</w:t>
      </w:r>
      <w:r w:rsidR="005A670A" w:rsidRPr="005A670A">
        <w:rPr>
          <w:spacing w:val="0"/>
          <w:sz w:val="28"/>
          <w:szCs w:val="28"/>
        </w:rPr>
        <w:t>омещают</w:t>
      </w:r>
      <w:r w:rsidRPr="00036D6D">
        <w:rPr>
          <w:spacing w:val="0"/>
          <w:sz w:val="28"/>
          <w:szCs w:val="28"/>
        </w:rPr>
        <w:t xml:space="preserve"> 0,4</w:t>
      </w:r>
      <w:r w:rsidR="00423F18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 xml:space="preserve">г (точная навеска) </w:t>
      </w:r>
      <w:r w:rsidR="00F8497A" w:rsidRPr="00036D6D">
        <w:rPr>
          <w:spacing w:val="0"/>
          <w:sz w:val="28"/>
          <w:szCs w:val="28"/>
        </w:rPr>
        <w:t>субстанции</w:t>
      </w:r>
      <w:r w:rsidR="00D17754" w:rsidRPr="00036D6D">
        <w:rPr>
          <w:spacing w:val="0"/>
          <w:sz w:val="28"/>
          <w:szCs w:val="28"/>
        </w:rPr>
        <w:t xml:space="preserve"> </w:t>
      </w:r>
      <w:r w:rsidRPr="00036D6D">
        <w:rPr>
          <w:spacing w:val="0"/>
          <w:sz w:val="28"/>
          <w:szCs w:val="28"/>
        </w:rPr>
        <w:t>в мерную колбу вместимостью 20</w:t>
      </w:r>
      <w:r w:rsidR="00D17754" w:rsidRPr="00036D6D">
        <w:rPr>
          <w:spacing w:val="0"/>
          <w:sz w:val="28"/>
          <w:szCs w:val="28"/>
        </w:rPr>
        <w:t> </w:t>
      </w:r>
      <w:r w:rsidRPr="00036D6D">
        <w:rPr>
          <w:spacing w:val="0"/>
          <w:sz w:val="28"/>
          <w:szCs w:val="28"/>
        </w:rPr>
        <w:t>мл, растворяют в ПФ и доводят</w:t>
      </w:r>
      <w:r w:rsidR="00D17754" w:rsidRPr="00036D6D">
        <w:rPr>
          <w:spacing w:val="0"/>
          <w:sz w:val="28"/>
          <w:szCs w:val="28"/>
        </w:rPr>
        <w:t xml:space="preserve"> </w:t>
      </w:r>
      <w:r w:rsidR="00DF4394">
        <w:rPr>
          <w:spacing w:val="0"/>
          <w:sz w:val="28"/>
          <w:szCs w:val="28"/>
        </w:rPr>
        <w:t>объё</w:t>
      </w:r>
      <w:r w:rsidRPr="00036D6D">
        <w:rPr>
          <w:spacing w:val="0"/>
          <w:sz w:val="28"/>
          <w:szCs w:val="28"/>
        </w:rPr>
        <w:t>м раствора ПФ</w:t>
      </w:r>
      <w:r w:rsidR="00D17754" w:rsidRPr="00036D6D">
        <w:rPr>
          <w:spacing w:val="0"/>
          <w:sz w:val="28"/>
          <w:szCs w:val="28"/>
        </w:rPr>
        <w:t xml:space="preserve"> до метки</w:t>
      </w:r>
      <w:r w:rsidRPr="00036D6D">
        <w:rPr>
          <w:spacing w:val="0"/>
          <w:sz w:val="28"/>
          <w:szCs w:val="28"/>
        </w:rPr>
        <w:t>.</w:t>
      </w:r>
    </w:p>
    <w:p w:rsidR="005B3A22" w:rsidRPr="00036D6D" w:rsidRDefault="00A23CA3" w:rsidP="00484BFA">
      <w:pPr>
        <w:pStyle w:val="2"/>
        <w:shd w:val="clear" w:color="auto" w:fill="auto"/>
        <w:spacing w:line="360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036D6D">
        <w:rPr>
          <w:rStyle w:val="0pt"/>
          <w:spacing w:val="0"/>
          <w:sz w:val="28"/>
          <w:szCs w:val="28"/>
        </w:rPr>
        <w:t xml:space="preserve">Раствор стандартного образца </w:t>
      </w:r>
      <w:proofErr w:type="spellStart"/>
      <w:r w:rsidRPr="00036D6D">
        <w:rPr>
          <w:rStyle w:val="0pt"/>
          <w:spacing w:val="0"/>
          <w:sz w:val="28"/>
          <w:szCs w:val="28"/>
        </w:rPr>
        <w:t>макрогола</w:t>
      </w:r>
      <w:proofErr w:type="spellEnd"/>
      <w:r w:rsidRPr="00036D6D">
        <w:rPr>
          <w:rStyle w:val="0pt"/>
          <w:spacing w:val="0"/>
          <w:sz w:val="28"/>
          <w:szCs w:val="28"/>
        </w:rPr>
        <w:t xml:space="preserve"> 3350.</w:t>
      </w:r>
      <w:r w:rsidR="005B3A22" w:rsidRPr="00036D6D">
        <w:rPr>
          <w:spacing w:val="0"/>
          <w:sz w:val="28"/>
          <w:szCs w:val="28"/>
        </w:rPr>
        <w:t xml:space="preserve"> </w:t>
      </w:r>
      <w:r w:rsidR="00BF6271">
        <w:rPr>
          <w:spacing w:val="0"/>
          <w:sz w:val="28"/>
          <w:szCs w:val="28"/>
        </w:rPr>
        <w:t>П</w:t>
      </w:r>
      <w:r w:rsidR="00BF6271" w:rsidRPr="00BF6271">
        <w:rPr>
          <w:spacing w:val="0"/>
          <w:sz w:val="28"/>
          <w:szCs w:val="28"/>
        </w:rPr>
        <w:t>омещают</w:t>
      </w:r>
      <w:r w:rsidR="005B3A22" w:rsidRPr="00036D6D">
        <w:rPr>
          <w:spacing w:val="0"/>
          <w:sz w:val="28"/>
          <w:szCs w:val="28"/>
        </w:rPr>
        <w:t xml:space="preserve"> 0,4</w:t>
      </w:r>
      <w:r w:rsidR="00D17754" w:rsidRPr="00036D6D">
        <w:rPr>
          <w:spacing w:val="0"/>
          <w:sz w:val="28"/>
          <w:szCs w:val="28"/>
        </w:rPr>
        <w:t> </w:t>
      </w:r>
      <w:r w:rsidR="005B3A22" w:rsidRPr="00036D6D">
        <w:rPr>
          <w:spacing w:val="0"/>
          <w:sz w:val="28"/>
          <w:szCs w:val="28"/>
        </w:rPr>
        <w:t>г (точная навеска) стандартного</w:t>
      </w:r>
      <w:r w:rsidR="00D17754" w:rsidRPr="00036D6D">
        <w:rPr>
          <w:spacing w:val="0"/>
          <w:sz w:val="28"/>
          <w:szCs w:val="28"/>
        </w:rPr>
        <w:t xml:space="preserve"> </w:t>
      </w:r>
      <w:r w:rsidR="005B3A22" w:rsidRPr="00036D6D">
        <w:rPr>
          <w:spacing w:val="0"/>
          <w:sz w:val="28"/>
          <w:szCs w:val="28"/>
        </w:rPr>
        <w:t xml:space="preserve">образца </w:t>
      </w:r>
      <w:proofErr w:type="spellStart"/>
      <w:r w:rsidR="005B3A22" w:rsidRPr="00036D6D">
        <w:rPr>
          <w:spacing w:val="0"/>
          <w:sz w:val="28"/>
          <w:szCs w:val="28"/>
        </w:rPr>
        <w:t>макрогола</w:t>
      </w:r>
      <w:proofErr w:type="spellEnd"/>
      <w:r w:rsidR="005B3A22" w:rsidRPr="00036D6D">
        <w:rPr>
          <w:spacing w:val="0"/>
          <w:sz w:val="28"/>
          <w:szCs w:val="28"/>
        </w:rPr>
        <w:t xml:space="preserve"> 3350 в мерную колбу вместимостью 20</w:t>
      </w:r>
      <w:r w:rsidR="00D17754" w:rsidRPr="00036D6D">
        <w:rPr>
          <w:spacing w:val="0"/>
          <w:sz w:val="28"/>
          <w:szCs w:val="28"/>
        </w:rPr>
        <w:t> </w:t>
      </w:r>
      <w:r w:rsidR="005B3A22" w:rsidRPr="00036D6D">
        <w:rPr>
          <w:spacing w:val="0"/>
          <w:sz w:val="28"/>
          <w:szCs w:val="28"/>
        </w:rPr>
        <w:t>мл,</w:t>
      </w:r>
      <w:r w:rsidR="00D17754" w:rsidRPr="00036D6D">
        <w:rPr>
          <w:spacing w:val="0"/>
          <w:sz w:val="28"/>
          <w:szCs w:val="28"/>
        </w:rPr>
        <w:t xml:space="preserve"> </w:t>
      </w:r>
      <w:r w:rsidR="00BF6271">
        <w:rPr>
          <w:spacing w:val="0"/>
          <w:sz w:val="28"/>
          <w:szCs w:val="28"/>
        </w:rPr>
        <w:t>растворяют в ПФ и доводят объё</w:t>
      </w:r>
      <w:r w:rsidR="005B3A22" w:rsidRPr="00036D6D">
        <w:rPr>
          <w:spacing w:val="0"/>
          <w:sz w:val="28"/>
          <w:szCs w:val="28"/>
        </w:rPr>
        <w:t xml:space="preserve">м раствора </w:t>
      </w:r>
      <w:r w:rsidRPr="00036D6D">
        <w:rPr>
          <w:spacing w:val="0"/>
          <w:sz w:val="28"/>
          <w:szCs w:val="28"/>
        </w:rPr>
        <w:t>тем же растворителем до метки.</w:t>
      </w:r>
    </w:p>
    <w:p w:rsidR="005B3A22" w:rsidRPr="00036D6D" w:rsidRDefault="005B3A22" w:rsidP="00BF6271">
      <w:pPr>
        <w:pStyle w:val="30"/>
        <w:keepNext/>
        <w:shd w:val="clear" w:color="auto" w:fill="auto"/>
        <w:spacing w:before="120" w:after="120" w:line="240" w:lineRule="auto"/>
        <w:ind w:firstLine="709"/>
        <w:rPr>
          <w:spacing w:val="0"/>
          <w:sz w:val="28"/>
          <w:szCs w:val="28"/>
        </w:rPr>
      </w:pPr>
      <w:r w:rsidRPr="00036D6D">
        <w:rPr>
          <w:spacing w:val="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DF08FF" w:rsidRPr="00036D6D" w:rsidTr="00DF08FF">
        <w:tc>
          <w:tcPr>
            <w:tcW w:w="2660" w:type="dxa"/>
          </w:tcPr>
          <w:p w:rsidR="00DF08FF" w:rsidRPr="00036D6D" w:rsidRDefault="00DF08FF" w:rsidP="00EB6FE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0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Предколонка</w:t>
            </w:r>
            <w:proofErr w:type="spellEnd"/>
          </w:p>
        </w:tc>
        <w:tc>
          <w:tcPr>
            <w:tcW w:w="6911" w:type="dxa"/>
          </w:tcPr>
          <w:p w:rsidR="00DF08FF" w:rsidRPr="00036D6D" w:rsidRDefault="00DF08FF" w:rsidP="00D1775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× 0,6 </w:t>
            </w:r>
            <w:r w:rsidRPr="00DF0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см, </w:t>
            </w:r>
            <w:proofErr w:type="spellStart"/>
            <w:r w:rsidRPr="00DF0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полиметакрилатный</w:t>
            </w:r>
            <w:proofErr w:type="spellEnd"/>
            <w:r w:rsidRPr="00DF0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0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гидроксилиров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гель для хроматографии, 6 </w:t>
            </w:r>
            <w:r w:rsidRPr="00DF0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мкм;</w:t>
            </w:r>
          </w:p>
        </w:tc>
      </w:tr>
      <w:tr w:rsidR="00D17754" w:rsidRPr="00036D6D" w:rsidTr="00DF08FF">
        <w:tc>
          <w:tcPr>
            <w:tcW w:w="2660" w:type="dxa"/>
            <w:hideMark/>
          </w:tcPr>
          <w:p w:rsidR="00D17754" w:rsidRPr="00036D6D" w:rsidRDefault="00D17754" w:rsidP="00EB6FE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911" w:type="dxa"/>
            <w:hideMark/>
          </w:tcPr>
          <w:p w:rsidR="00D17754" w:rsidRPr="00036D6D" w:rsidRDefault="00D17754" w:rsidP="00D1775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 × 0,78 см, </w:t>
            </w:r>
            <w:proofErr w:type="spellStart"/>
            <w:r w:rsidRPr="00036D6D">
              <w:rPr>
                <w:rFonts w:ascii="Times New Roman" w:eastAsia="TimesNewRoman,Bold" w:hAnsi="Times New Roman"/>
                <w:bCs/>
                <w:sz w:val="28"/>
                <w:szCs w:val="28"/>
                <w:lang w:eastAsia="ru-RU"/>
              </w:rPr>
              <w:t>полиметакрилатный</w:t>
            </w:r>
            <w:proofErr w:type="spellEnd"/>
            <w:r w:rsidRPr="00036D6D">
              <w:rPr>
                <w:rFonts w:ascii="Times New Roman" w:eastAsia="TimesNewRoman,Bold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6D6D">
              <w:rPr>
                <w:rFonts w:ascii="Times New Roman" w:eastAsia="TimesNewRoman,Bold" w:hAnsi="Times New Roman"/>
                <w:bCs/>
                <w:sz w:val="28"/>
                <w:szCs w:val="28"/>
                <w:lang w:eastAsia="ru-RU"/>
              </w:rPr>
              <w:t>гидроксилированный</w:t>
            </w:r>
            <w:proofErr w:type="spellEnd"/>
            <w:r w:rsidRPr="00036D6D">
              <w:rPr>
                <w:rFonts w:ascii="Times New Roman" w:eastAsia="TimesNewRoman,Bold" w:hAnsi="Times New Roman"/>
                <w:bCs/>
                <w:sz w:val="28"/>
                <w:szCs w:val="28"/>
                <w:lang w:eastAsia="ru-RU"/>
              </w:rPr>
              <w:t xml:space="preserve"> гель для хроматографии</w:t>
            </w: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6 мкм</w:t>
            </w:r>
            <w:r w:rsidR="00F054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D17754" w:rsidRPr="00036D6D" w:rsidTr="00DF08FF">
        <w:tc>
          <w:tcPr>
            <w:tcW w:w="2660" w:type="dxa"/>
            <w:hideMark/>
          </w:tcPr>
          <w:p w:rsidR="00D17754" w:rsidRPr="00036D6D" w:rsidRDefault="00D17754" w:rsidP="00EB6FE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911" w:type="dxa"/>
            <w:hideMark/>
          </w:tcPr>
          <w:p w:rsidR="00D17754" w:rsidRPr="00036D6D" w:rsidRDefault="00D17754" w:rsidP="00EB6FE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рефрактометрический;</w:t>
            </w:r>
          </w:p>
        </w:tc>
      </w:tr>
      <w:tr w:rsidR="00D17754" w:rsidRPr="00036D6D" w:rsidTr="00DF08FF">
        <w:tc>
          <w:tcPr>
            <w:tcW w:w="2660" w:type="dxa"/>
            <w:hideMark/>
          </w:tcPr>
          <w:p w:rsidR="00D17754" w:rsidRPr="00036D6D" w:rsidRDefault="00D17754" w:rsidP="00EB6FE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911" w:type="dxa"/>
            <w:hideMark/>
          </w:tcPr>
          <w:p w:rsidR="00D17754" w:rsidRPr="00036D6D" w:rsidRDefault="00D17754" w:rsidP="00EB6FE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0,8 мл/мин;</w:t>
            </w:r>
          </w:p>
        </w:tc>
      </w:tr>
      <w:tr w:rsidR="00D17754" w:rsidRPr="00036D6D" w:rsidTr="00DF08FF">
        <w:tc>
          <w:tcPr>
            <w:tcW w:w="2660" w:type="dxa"/>
            <w:hideMark/>
          </w:tcPr>
          <w:p w:rsidR="00D17754" w:rsidRPr="00036D6D" w:rsidRDefault="00D17754" w:rsidP="00EB6FE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6911" w:type="dxa"/>
            <w:hideMark/>
          </w:tcPr>
          <w:p w:rsidR="00D17754" w:rsidRPr="00036D6D" w:rsidRDefault="00D17754" w:rsidP="00EB6FE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 мкл</w:t>
            </w:r>
            <w:r w:rsidR="00F054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D17754" w:rsidRPr="00036D6D" w:rsidTr="00DF08FF">
        <w:tc>
          <w:tcPr>
            <w:tcW w:w="2660" w:type="dxa"/>
          </w:tcPr>
          <w:p w:rsidR="00D17754" w:rsidRPr="00036D6D" w:rsidRDefault="00D17754" w:rsidP="00EB6FE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6911" w:type="dxa"/>
          </w:tcPr>
          <w:p w:rsidR="00DF08FF" w:rsidRDefault="00DF08FF" w:rsidP="00DF0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17754" w:rsidRPr="00F054B9" w:rsidRDefault="00D17754" w:rsidP="00EB6FE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 °</w:t>
            </w:r>
            <w:r w:rsidRPr="00036D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="00F054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5B3A22" w:rsidRPr="00036D6D" w:rsidRDefault="005B3A22" w:rsidP="003A3405">
      <w:pPr>
        <w:pStyle w:val="2"/>
        <w:shd w:val="clear" w:color="auto" w:fill="auto"/>
        <w:spacing w:before="120"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spacing w:val="0"/>
          <w:sz w:val="28"/>
          <w:szCs w:val="28"/>
        </w:rPr>
        <w:t xml:space="preserve">Хроматографируют </w:t>
      </w:r>
      <w:r w:rsidR="00A23CA3" w:rsidRPr="00036D6D">
        <w:rPr>
          <w:spacing w:val="0"/>
          <w:sz w:val="28"/>
          <w:szCs w:val="28"/>
        </w:rPr>
        <w:t>раствор стандартного образца</w:t>
      </w:r>
      <w:r w:rsidR="003165B3" w:rsidRPr="00036D6D">
        <w:rPr>
          <w:spacing w:val="0"/>
          <w:sz w:val="28"/>
          <w:szCs w:val="28"/>
        </w:rPr>
        <w:t xml:space="preserve"> </w:t>
      </w:r>
      <w:proofErr w:type="spellStart"/>
      <w:r w:rsidR="00A23CA3" w:rsidRPr="00036D6D">
        <w:rPr>
          <w:spacing w:val="0"/>
          <w:sz w:val="28"/>
          <w:szCs w:val="28"/>
        </w:rPr>
        <w:t>макрогола</w:t>
      </w:r>
      <w:proofErr w:type="spellEnd"/>
      <w:r w:rsidR="00A23CA3" w:rsidRPr="00036D6D">
        <w:rPr>
          <w:spacing w:val="0"/>
          <w:sz w:val="28"/>
          <w:szCs w:val="28"/>
        </w:rPr>
        <w:t xml:space="preserve"> 3350 </w:t>
      </w:r>
      <w:r w:rsidRPr="00036D6D">
        <w:rPr>
          <w:spacing w:val="0"/>
          <w:sz w:val="28"/>
          <w:szCs w:val="28"/>
        </w:rPr>
        <w:t xml:space="preserve">и испытуемый раствор. Время удерживания </w:t>
      </w:r>
      <w:proofErr w:type="spellStart"/>
      <w:r w:rsidRPr="00036D6D">
        <w:rPr>
          <w:spacing w:val="0"/>
          <w:sz w:val="28"/>
          <w:szCs w:val="28"/>
        </w:rPr>
        <w:t>макрогола</w:t>
      </w:r>
      <w:proofErr w:type="spellEnd"/>
      <w:r w:rsidR="00F151B9">
        <w:rPr>
          <w:spacing w:val="0"/>
          <w:sz w:val="28"/>
          <w:szCs w:val="28"/>
        </w:rPr>
        <w:t xml:space="preserve"> 3350 составляет около 8,5 </w:t>
      </w:r>
      <w:r w:rsidRPr="00036D6D">
        <w:rPr>
          <w:spacing w:val="0"/>
          <w:sz w:val="28"/>
          <w:szCs w:val="28"/>
        </w:rPr>
        <w:t>минут.</w:t>
      </w:r>
    </w:p>
    <w:p w:rsidR="001B2275" w:rsidRPr="00036D6D" w:rsidRDefault="005B3A22" w:rsidP="00A71A2A">
      <w:pPr>
        <w:pStyle w:val="2"/>
        <w:shd w:val="clear" w:color="auto" w:fill="auto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rStyle w:val="0pt"/>
          <w:spacing w:val="0"/>
          <w:sz w:val="28"/>
          <w:szCs w:val="28"/>
        </w:rPr>
        <w:t>Пригодность хроматографической системы</w:t>
      </w:r>
      <w:r w:rsidRPr="00036D6D">
        <w:rPr>
          <w:spacing w:val="0"/>
          <w:sz w:val="28"/>
          <w:szCs w:val="28"/>
        </w:rPr>
        <w:t>. На хроматограмме стандартного раствора</w:t>
      </w:r>
      <w:r w:rsidR="00F151B9">
        <w:rPr>
          <w:spacing w:val="0"/>
          <w:sz w:val="28"/>
          <w:szCs w:val="28"/>
        </w:rPr>
        <w:t>:</w:t>
      </w:r>
    </w:p>
    <w:p w:rsidR="005B3A22" w:rsidRPr="00036D6D" w:rsidRDefault="00E52575" w:rsidP="00A71A2A">
      <w:pPr>
        <w:pStyle w:val="2"/>
        <w:shd w:val="clear" w:color="auto" w:fill="auto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E52575">
        <w:rPr>
          <w:rStyle w:val="0pt"/>
          <w:i w:val="0"/>
          <w:spacing w:val="0"/>
          <w:sz w:val="28"/>
          <w:szCs w:val="28"/>
        </w:rPr>
        <w:t>-</w:t>
      </w:r>
      <w:r>
        <w:rPr>
          <w:rStyle w:val="0pt"/>
          <w:spacing w:val="0"/>
          <w:sz w:val="28"/>
          <w:szCs w:val="28"/>
        </w:rPr>
        <w:t> </w:t>
      </w:r>
      <w:r w:rsidR="005B3A22" w:rsidRPr="00036D6D">
        <w:rPr>
          <w:rStyle w:val="0pt"/>
          <w:spacing w:val="0"/>
          <w:sz w:val="28"/>
          <w:szCs w:val="28"/>
        </w:rPr>
        <w:t>относительное стандартное отклонение</w:t>
      </w:r>
      <w:r w:rsidR="005B3A22" w:rsidRPr="00036D6D">
        <w:rPr>
          <w:spacing w:val="0"/>
          <w:sz w:val="28"/>
          <w:szCs w:val="28"/>
        </w:rPr>
        <w:t xml:space="preserve"> площади пика </w:t>
      </w:r>
      <w:proofErr w:type="spellStart"/>
      <w:r w:rsidR="005B3A22" w:rsidRPr="00036D6D">
        <w:rPr>
          <w:spacing w:val="0"/>
          <w:sz w:val="28"/>
          <w:szCs w:val="28"/>
        </w:rPr>
        <w:t>макрогола</w:t>
      </w:r>
      <w:proofErr w:type="spellEnd"/>
      <w:r w:rsidR="005B3A22" w:rsidRPr="00036D6D">
        <w:rPr>
          <w:spacing w:val="0"/>
          <w:sz w:val="28"/>
          <w:szCs w:val="28"/>
        </w:rPr>
        <w:t xml:space="preserve"> 3350 должно быть не более 1,5</w:t>
      </w:r>
      <w:r w:rsidR="001B2275" w:rsidRPr="00036D6D">
        <w:rPr>
          <w:spacing w:val="0"/>
          <w:sz w:val="28"/>
          <w:szCs w:val="28"/>
        </w:rPr>
        <w:t> </w:t>
      </w:r>
      <w:r w:rsidR="005B3A22" w:rsidRPr="00036D6D">
        <w:rPr>
          <w:spacing w:val="0"/>
          <w:sz w:val="28"/>
          <w:szCs w:val="28"/>
        </w:rPr>
        <w:t>%</w:t>
      </w:r>
      <w:r w:rsidR="005B3A22" w:rsidRPr="00F151B9">
        <w:rPr>
          <w:spacing w:val="0"/>
          <w:sz w:val="28"/>
          <w:szCs w:val="28"/>
        </w:rPr>
        <w:t xml:space="preserve"> </w:t>
      </w:r>
      <w:r w:rsidR="005B3A22" w:rsidRPr="00036D6D">
        <w:rPr>
          <w:spacing w:val="0"/>
          <w:sz w:val="28"/>
          <w:szCs w:val="28"/>
        </w:rPr>
        <w:t xml:space="preserve">(6 </w:t>
      </w:r>
      <w:r w:rsidR="00A23CA3" w:rsidRPr="00036D6D">
        <w:rPr>
          <w:spacing w:val="0"/>
          <w:sz w:val="28"/>
          <w:szCs w:val="28"/>
        </w:rPr>
        <w:t>введений</w:t>
      </w:r>
      <w:r w:rsidR="005B3A22" w:rsidRPr="00036D6D">
        <w:rPr>
          <w:spacing w:val="0"/>
          <w:sz w:val="28"/>
          <w:szCs w:val="28"/>
        </w:rPr>
        <w:t>).</w:t>
      </w:r>
    </w:p>
    <w:p w:rsidR="005B3A22" w:rsidRPr="00036D6D" w:rsidRDefault="005B3A22" w:rsidP="00A71A2A">
      <w:pPr>
        <w:pStyle w:val="2"/>
        <w:shd w:val="clear" w:color="auto" w:fill="auto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036D6D">
        <w:rPr>
          <w:spacing w:val="0"/>
          <w:sz w:val="28"/>
          <w:szCs w:val="28"/>
        </w:rPr>
        <w:t xml:space="preserve">Содержание </w:t>
      </w:r>
      <w:proofErr w:type="spellStart"/>
      <w:r w:rsidRPr="00036D6D">
        <w:rPr>
          <w:spacing w:val="0"/>
          <w:sz w:val="28"/>
          <w:szCs w:val="28"/>
        </w:rPr>
        <w:t>макрогола</w:t>
      </w:r>
      <w:proofErr w:type="spellEnd"/>
      <w:r w:rsidRPr="00036D6D">
        <w:rPr>
          <w:spacing w:val="0"/>
          <w:sz w:val="28"/>
          <w:szCs w:val="28"/>
        </w:rPr>
        <w:t xml:space="preserve"> </w:t>
      </w:r>
      <w:r w:rsidR="001D4350" w:rsidRPr="00036D6D">
        <w:rPr>
          <w:spacing w:val="0"/>
          <w:sz w:val="28"/>
          <w:szCs w:val="28"/>
        </w:rPr>
        <w:t>3350 в субстанции в процентах (</w:t>
      </w:r>
      <w:r w:rsidRPr="00F151B9">
        <w:rPr>
          <w:rStyle w:val="0pt"/>
          <w:rFonts w:ascii="Cambria Math" w:hAnsi="Cambria Math"/>
          <w:spacing w:val="0"/>
          <w:sz w:val="28"/>
          <w:szCs w:val="28"/>
        </w:rPr>
        <w:t>X</w:t>
      </w:r>
      <w:r w:rsidRPr="00036D6D">
        <w:rPr>
          <w:rStyle w:val="0pt"/>
          <w:spacing w:val="0"/>
          <w:sz w:val="28"/>
          <w:szCs w:val="28"/>
        </w:rPr>
        <w:t>)</w:t>
      </w:r>
      <w:r w:rsidR="006F0CBB">
        <w:rPr>
          <w:spacing w:val="0"/>
          <w:sz w:val="28"/>
          <w:szCs w:val="28"/>
        </w:rPr>
        <w:t xml:space="preserve"> в пересчё</w:t>
      </w:r>
      <w:r w:rsidRPr="00036D6D">
        <w:rPr>
          <w:spacing w:val="0"/>
          <w:sz w:val="28"/>
          <w:szCs w:val="28"/>
        </w:rPr>
        <w:t>те на безводное и свободное от остаточных органических растворителей вещество вычисляют по формуле:</w:t>
      </w:r>
    </w:p>
    <w:p w:rsidR="00A23CA3" w:rsidRPr="00036D6D" w:rsidRDefault="00A23CA3" w:rsidP="00F151B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w:sym w:font="Symbol" w:char="F0D7"/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w:sym w:font="Symbol" w:char="F0D7"/>
              </m:r>
              <m:r>
                <w:rPr>
                  <w:rFonts w:ascii="Cambria Math" w:hAnsi="Times New Roman"/>
                  <w:sz w:val="28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 xml:space="preserve">100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w:sym w:font="Symbol" w:char="F0D7"/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/>
                  <w:sz w:val="28"/>
                  <w:szCs w:val="28"/>
                </w:rPr>
                <m:t>W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Style w:val="a3"/>
        <w:tblW w:w="9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567"/>
        <w:gridCol w:w="426"/>
        <w:gridCol w:w="7977"/>
      </w:tblGrid>
      <w:tr w:rsidR="00A23CA3" w:rsidRPr="00036D6D" w:rsidTr="001F789B">
        <w:trPr>
          <w:trHeight w:val="717"/>
        </w:trPr>
        <w:tc>
          <w:tcPr>
            <w:tcW w:w="598" w:type="dxa"/>
          </w:tcPr>
          <w:p w:rsidR="00A23CA3" w:rsidRPr="00036D6D" w:rsidRDefault="00A23CA3" w:rsidP="001F789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D6D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A23CA3" w:rsidRPr="001F789B" w:rsidRDefault="0008381D" w:rsidP="001F789B">
            <w:pPr>
              <w:spacing w:after="120" w:line="240" w:lineRule="auto"/>
              <w:jc w:val="center"/>
              <w:rPr>
                <w:rFonts w:asciiTheme="majorHAnsi" w:hAnsiTheme="majorHAnsi" w:cstheme="minorHAnsi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S</m:t>
                </m:r>
              </m:oMath>
            </m:oMathPara>
          </w:p>
        </w:tc>
        <w:tc>
          <w:tcPr>
            <w:tcW w:w="426" w:type="dxa"/>
          </w:tcPr>
          <w:p w:rsidR="00A23CA3" w:rsidRPr="00036D6D" w:rsidRDefault="00A23CA3" w:rsidP="001F789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D6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77" w:type="dxa"/>
          </w:tcPr>
          <w:p w:rsidR="00A23CA3" w:rsidRPr="00036D6D" w:rsidRDefault="0008381D" w:rsidP="001F789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D6D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 w:rsidRPr="00036D6D">
              <w:rPr>
                <w:rFonts w:ascii="Times New Roman" w:hAnsi="Times New Roman"/>
                <w:sz w:val="28"/>
                <w:szCs w:val="28"/>
              </w:rPr>
              <w:t>макрогола</w:t>
            </w:r>
            <w:proofErr w:type="spellEnd"/>
            <w:r w:rsidRPr="00036D6D">
              <w:rPr>
                <w:rFonts w:ascii="Times New Roman" w:hAnsi="Times New Roman"/>
                <w:sz w:val="28"/>
                <w:szCs w:val="28"/>
              </w:rPr>
              <w:t xml:space="preserve"> 3350 на </w:t>
            </w:r>
            <w:proofErr w:type="spellStart"/>
            <w:r w:rsidRPr="00036D6D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036D6D">
              <w:rPr>
                <w:rFonts w:ascii="Times New Roman" w:hAnsi="Times New Roman"/>
                <w:sz w:val="28"/>
                <w:szCs w:val="28"/>
              </w:rPr>
              <w:t xml:space="preserve"> испытуемого раствора</w:t>
            </w:r>
            <w:r w:rsidR="00A23CA3" w:rsidRPr="00036D6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8381D" w:rsidRPr="00036D6D" w:rsidTr="001F789B">
        <w:trPr>
          <w:trHeight w:val="717"/>
        </w:trPr>
        <w:tc>
          <w:tcPr>
            <w:tcW w:w="598" w:type="dxa"/>
          </w:tcPr>
          <w:p w:rsidR="0008381D" w:rsidRPr="00036D6D" w:rsidRDefault="0008381D" w:rsidP="001F789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8381D" w:rsidRPr="001F789B" w:rsidRDefault="00AA07DF" w:rsidP="001F789B">
            <w:pPr>
              <w:spacing w:after="12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6" w:type="dxa"/>
          </w:tcPr>
          <w:p w:rsidR="0008381D" w:rsidRPr="00036D6D" w:rsidRDefault="0008381D" w:rsidP="001F789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D6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77" w:type="dxa"/>
          </w:tcPr>
          <w:p w:rsidR="0008381D" w:rsidRPr="00036D6D" w:rsidRDefault="0008381D" w:rsidP="001F789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D6D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 w:rsidRPr="00036D6D">
              <w:rPr>
                <w:rFonts w:ascii="Times New Roman" w:hAnsi="Times New Roman"/>
                <w:sz w:val="28"/>
                <w:szCs w:val="28"/>
              </w:rPr>
              <w:t>макрогола</w:t>
            </w:r>
            <w:proofErr w:type="spellEnd"/>
            <w:r w:rsidRPr="00036D6D">
              <w:rPr>
                <w:rFonts w:ascii="Times New Roman" w:hAnsi="Times New Roman"/>
                <w:sz w:val="28"/>
                <w:szCs w:val="28"/>
              </w:rPr>
              <w:t xml:space="preserve"> 3350 на </w:t>
            </w:r>
            <w:proofErr w:type="spellStart"/>
            <w:r w:rsidRPr="00036D6D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036D6D">
              <w:rPr>
                <w:rFonts w:ascii="Times New Roman" w:hAnsi="Times New Roman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Pr="00036D6D">
              <w:rPr>
                <w:rFonts w:ascii="Times New Roman" w:hAnsi="Times New Roman"/>
                <w:sz w:val="28"/>
                <w:szCs w:val="28"/>
              </w:rPr>
              <w:t>макрогола</w:t>
            </w:r>
            <w:proofErr w:type="spellEnd"/>
            <w:r w:rsidRPr="00036D6D">
              <w:rPr>
                <w:rFonts w:ascii="Times New Roman" w:hAnsi="Times New Roman"/>
                <w:sz w:val="28"/>
                <w:szCs w:val="28"/>
              </w:rPr>
              <w:t xml:space="preserve"> 3350;</w:t>
            </w:r>
          </w:p>
        </w:tc>
      </w:tr>
      <w:tr w:rsidR="0008381D" w:rsidRPr="00036D6D" w:rsidTr="001F789B">
        <w:tc>
          <w:tcPr>
            <w:tcW w:w="598" w:type="dxa"/>
          </w:tcPr>
          <w:p w:rsidR="0008381D" w:rsidRPr="00036D6D" w:rsidRDefault="0008381D" w:rsidP="001F789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8381D" w:rsidRPr="001F789B" w:rsidRDefault="0008381D" w:rsidP="001F789B">
            <w:pPr>
              <w:spacing w:after="12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426" w:type="dxa"/>
          </w:tcPr>
          <w:p w:rsidR="0008381D" w:rsidRPr="00036D6D" w:rsidRDefault="0008381D" w:rsidP="001F789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D6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77" w:type="dxa"/>
          </w:tcPr>
          <w:p w:rsidR="0008381D" w:rsidRPr="00036D6D" w:rsidRDefault="00423F18" w:rsidP="001F789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D6D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 w:rsidR="00C7677E" w:rsidRPr="00036D6D">
              <w:rPr>
                <w:rFonts w:ascii="Times New Roman" w:hAnsi="Times New Roman"/>
                <w:sz w:val="28"/>
                <w:szCs w:val="28"/>
              </w:rPr>
              <w:t>субстанции</w:t>
            </w:r>
            <w:r w:rsidRPr="00036D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036D6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36D6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23CA3" w:rsidRPr="00036D6D" w:rsidTr="001F789B">
        <w:tc>
          <w:tcPr>
            <w:tcW w:w="598" w:type="dxa"/>
          </w:tcPr>
          <w:p w:rsidR="00A23CA3" w:rsidRPr="00036D6D" w:rsidRDefault="00A23CA3" w:rsidP="001F789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3CA3" w:rsidRPr="001F789B" w:rsidRDefault="00AA07DF" w:rsidP="001F789B">
            <w:pPr>
              <w:spacing w:after="120" w:line="240" w:lineRule="auto"/>
              <w:jc w:val="center"/>
              <w:rPr>
                <w:rFonts w:asciiTheme="majorHAnsi" w:hAnsiTheme="majorHAnsi" w:cstheme="minorHAnsi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6" w:type="dxa"/>
          </w:tcPr>
          <w:p w:rsidR="00A23CA3" w:rsidRPr="00036D6D" w:rsidRDefault="00A23CA3" w:rsidP="001F789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D6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77" w:type="dxa"/>
          </w:tcPr>
          <w:p w:rsidR="00A23CA3" w:rsidRPr="00036D6D" w:rsidRDefault="00423F18" w:rsidP="001F789B">
            <w:pPr>
              <w:pStyle w:val="2"/>
              <w:shd w:val="clear" w:color="auto" w:fill="auto"/>
              <w:tabs>
                <w:tab w:val="left" w:pos="1177"/>
              </w:tabs>
              <w:spacing w:after="120" w:line="240" w:lineRule="auto"/>
              <w:ind w:firstLine="0"/>
              <w:rPr>
                <w:spacing w:val="0"/>
                <w:sz w:val="28"/>
                <w:szCs w:val="28"/>
              </w:rPr>
            </w:pPr>
            <w:r w:rsidRPr="00036D6D">
              <w:rPr>
                <w:spacing w:val="0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036D6D">
              <w:rPr>
                <w:spacing w:val="0"/>
                <w:sz w:val="28"/>
                <w:szCs w:val="28"/>
              </w:rPr>
              <w:t>макрогола</w:t>
            </w:r>
            <w:proofErr w:type="spellEnd"/>
            <w:r w:rsidRPr="00036D6D">
              <w:rPr>
                <w:spacing w:val="0"/>
                <w:sz w:val="28"/>
                <w:szCs w:val="28"/>
              </w:rPr>
              <w:t xml:space="preserve"> 3350, г;</w:t>
            </w:r>
          </w:p>
        </w:tc>
      </w:tr>
      <w:tr w:rsidR="00423F18" w:rsidRPr="00036D6D" w:rsidTr="001F789B">
        <w:tc>
          <w:tcPr>
            <w:tcW w:w="598" w:type="dxa"/>
          </w:tcPr>
          <w:p w:rsidR="00423F18" w:rsidRPr="00036D6D" w:rsidRDefault="00423F18" w:rsidP="001F789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23F18" w:rsidRPr="001F789B" w:rsidRDefault="00423F18" w:rsidP="001F789B">
            <w:pPr>
              <w:spacing w:after="120" w:line="240" w:lineRule="auto"/>
              <w:jc w:val="center"/>
              <w:rPr>
                <w:rFonts w:asciiTheme="majorHAnsi" w:hAnsiTheme="majorHAnsi" w:cstheme="minorHAnsi"/>
                <w:i/>
                <w:sz w:val="28"/>
                <w:szCs w:val="28"/>
              </w:rPr>
            </w:pPr>
            <w:r w:rsidRPr="001F789B">
              <w:rPr>
                <w:rFonts w:asciiTheme="majorHAnsi" w:hAnsiTheme="majorHAnsi" w:cstheme="minorHAns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26" w:type="dxa"/>
          </w:tcPr>
          <w:p w:rsidR="00423F18" w:rsidRPr="00036D6D" w:rsidRDefault="00423F18" w:rsidP="001F789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D6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77" w:type="dxa"/>
          </w:tcPr>
          <w:p w:rsidR="00423F18" w:rsidRPr="00036D6D" w:rsidRDefault="00423F18" w:rsidP="001F789B">
            <w:pPr>
              <w:pStyle w:val="2"/>
              <w:shd w:val="clear" w:color="auto" w:fill="auto"/>
              <w:tabs>
                <w:tab w:val="left" w:pos="1177"/>
              </w:tabs>
              <w:spacing w:after="120" w:line="240" w:lineRule="auto"/>
              <w:ind w:firstLine="0"/>
              <w:rPr>
                <w:spacing w:val="0"/>
                <w:sz w:val="28"/>
                <w:szCs w:val="28"/>
              </w:rPr>
            </w:pPr>
            <w:r w:rsidRPr="00036D6D">
              <w:rPr>
                <w:spacing w:val="0"/>
                <w:sz w:val="28"/>
                <w:szCs w:val="28"/>
              </w:rPr>
              <w:t xml:space="preserve">суммарное содержание воды и остаточных органических растворителей в </w:t>
            </w:r>
            <w:r w:rsidR="00C7677E" w:rsidRPr="00036D6D">
              <w:rPr>
                <w:spacing w:val="0"/>
                <w:sz w:val="28"/>
                <w:szCs w:val="28"/>
              </w:rPr>
              <w:t>субстанции</w:t>
            </w:r>
            <w:proofErr w:type="gramStart"/>
            <w:r w:rsidRPr="00036D6D">
              <w:rPr>
                <w:spacing w:val="0"/>
                <w:sz w:val="28"/>
                <w:szCs w:val="28"/>
              </w:rPr>
              <w:t>, %;</w:t>
            </w:r>
            <w:proofErr w:type="gramEnd"/>
          </w:p>
        </w:tc>
      </w:tr>
      <w:tr w:rsidR="00423F18" w:rsidRPr="00036D6D" w:rsidTr="001F789B">
        <w:tc>
          <w:tcPr>
            <w:tcW w:w="598" w:type="dxa"/>
          </w:tcPr>
          <w:p w:rsidR="00423F18" w:rsidRPr="00036D6D" w:rsidRDefault="00423F18" w:rsidP="001F789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23F18" w:rsidRPr="001F789B" w:rsidRDefault="00423F18" w:rsidP="001F789B">
            <w:pPr>
              <w:spacing w:after="120" w:line="240" w:lineRule="auto"/>
              <w:jc w:val="center"/>
              <w:rPr>
                <w:rFonts w:asciiTheme="majorHAnsi" w:hAnsiTheme="majorHAnsi" w:cstheme="minorHAnsi"/>
                <w:i/>
                <w:sz w:val="28"/>
                <w:szCs w:val="28"/>
                <w:lang w:val="en-US"/>
              </w:rPr>
            </w:pPr>
            <w:r w:rsidRPr="001F789B">
              <w:rPr>
                <w:rFonts w:asciiTheme="majorHAnsi" w:hAnsiTheme="majorHAnsi" w:cstheme="minorHAns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423F18" w:rsidRPr="00036D6D" w:rsidRDefault="00423F18" w:rsidP="001F789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D6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77" w:type="dxa"/>
          </w:tcPr>
          <w:p w:rsidR="00423F18" w:rsidRPr="00036D6D" w:rsidRDefault="001B2275" w:rsidP="001F789B">
            <w:pPr>
              <w:pStyle w:val="2"/>
              <w:shd w:val="clear" w:color="auto" w:fill="auto"/>
              <w:tabs>
                <w:tab w:val="left" w:pos="1177"/>
              </w:tabs>
              <w:spacing w:after="120" w:line="240" w:lineRule="auto"/>
              <w:ind w:firstLine="0"/>
              <w:rPr>
                <w:spacing w:val="0"/>
                <w:sz w:val="28"/>
                <w:szCs w:val="28"/>
              </w:rPr>
            </w:pPr>
            <w:r w:rsidRPr="00036D6D">
              <w:rPr>
                <w:spacing w:val="0"/>
                <w:sz w:val="28"/>
                <w:szCs w:val="28"/>
              </w:rPr>
              <w:t xml:space="preserve">содержание основного вещества в стандартном образце </w:t>
            </w:r>
            <w:proofErr w:type="spellStart"/>
            <w:r w:rsidRPr="00036D6D">
              <w:rPr>
                <w:spacing w:val="0"/>
                <w:sz w:val="28"/>
                <w:szCs w:val="28"/>
              </w:rPr>
              <w:t>макрогола</w:t>
            </w:r>
            <w:proofErr w:type="spellEnd"/>
            <w:r w:rsidRPr="00036D6D">
              <w:rPr>
                <w:spacing w:val="0"/>
                <w:sz w:val="28"/>
                <w:szCs w:val="28"/>
              </w:rPr>
              <w:t xml:space="preserve"> 3350, %.</w:t>
            </w:r>
          </w:p>
        </w:tc>
      </w:tr>
    </w:tbl>
    <w:p w:rsidR="005908FA" w:rsidRPr="00036D6D" w:rsidRDefault="005908FA" w:rsidP="00790E6F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D6D">
        <w:rPr>
          <w:rFonts w:ascii="Times New Roman" w:hAnsi="Times New Roman"/>
          <w:sz w:val="28"/>
          <w:szCs w:val="28"/>
        </w:rPr>
        <w:t>ФУНКЦИОНАЛЬНЫЕ ХАРАКТЕРИСТИКИ</w:t>
      </w:r>
    </w:p>
    <w:p w:rsidR="005908FA" w:rsidRPr="00036D6D" w:rsidRDefault="005908FA" w:rsidP="00790E6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6D6D">
        <w:rPr>
          <w:rFonts w:ascii="Times New Roman" w:hAnsi="Times New Roman"/>
          <w:sz w:val="28"/>
          <w:szCs w:val="28"/>
        </w:rPr>
        <w:t xml:space="preserve">Испытание проводят, если </w:t>
      </w:r>
      <w:proofErr w:type="spellStart"/>
      <w:r w:rsidRPr="00036D6D">
        <w:rPr>
          <w:rFonts w:ascii="Times New Roman" w:hAnsi="Times New Roman"/>
          <w:sz w:val="28"/>
          <w:szCs w:val="28"/>
        </w:rPr>
        <w:t>макрогол</w:t>
      </w:r>
      <w:proofErr w:type="spellEnd"/>
      <w:r w:rsidRPr="00036D6D">
        <w:rPr>
          <w:rFonts w:ascii="Times New Roman" w:hAnsi="Times New Roman"/>
          <w:sz w:val="28"/>
          <w:szCs w:val="28"/>
        </w:rPr>
        <w:t xml:space="preserve"> применяется в качестве </w:t>
      </w:r>
      <w:r w:rsidR="001B52E8" w:rsidRPr="00036D6D">
        <w:rPr>
          <w:rFonts w:ascii="Times New Roman" w:hAnsi="Times New Roman"/>
          <w:sz w:val="28"/>
          <w:szCs w:val="28"/>
        </w:rPr>
        <w:t xml:space="preserve">связующего вещества </w:t>
      </w:r>
      <w:r w:rsidR="005B2C2C" w:rsidRPr="00036D6D">
        <w:rPr>
          <w:rFonts w:ascii="Times New Roman" w:hAnsi="Times New Roman"/>
          <w:sz w:val="28"/>
          <w:szCs w:val="28"/>
        </w:rPr>
        <w:t>в таблетках:</w:t>
      </w:r>
    </w:p>
    <w:p w:rsidR="005908FA" w:rsidRPr="00036D6D" w:rsidRDefault="005908FA" w:rsidP="00790E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D6D">
        <w:rPr>
          <w:rFonts w:ascii="Times New Roman" w:hAnsi="Times New Roman"/>
          <w:b/>
          <w:sz w:val="28"/>
          <w:szCs w:val="28"/>
        </w:rPr>
        <w:t>Распределение частиц по размерам</w:t>
      </w:r>
      <w:r w:rsidRPr="00036D6D">
        <w:rPr>
          <w:rFonts w:ascii="Times New Roman" w:hAnsi="Times New Roman"/>
          <w:sz w:val="28"/>
          <w:szCs w:val="28"/>
        </w:rPr>
        <w:t xml:space="preserve">. </w:t>
      </w:r>
      <w:r w:rsidR="00AC166E" w:rsidRPr="00036D6D">
        <w:rPr>
          <w:rFonts w:ascii="Times New Roman" w:hAnsi="Times New Roman"/>
          <w:sz w:val="28"/>
          <w:szCs w:val="28"/>
        </w:rPr>
        <w:t>В соответствии с ОФС</w:t>
      </w:r>
      <w:r w:rsidR="00F054B9">
        <w:rPr>
          <w:rFonts w:ascii="Times New Roman" w:hAnsi="Times New Roman"/>
          <w:sz w:val="28"/>
          <w:szCs w:val="28"/>
        </w:rPr>
        <w:t> </w:t>
      </w:r>
      <w:r w:rsidR="00AC166E" w:rsidRPr="00036D6D">
        <w:rPr>
          <w:rFonts w:ascii="Times New Roman" w:hAnsi="Times New Roman"/>
          <w:sz w:val="28"/>
          <w:szCs w:val="28"/>
        </w:rPr>
        <w:t>«Определение распределения частиц по размеру методом лазерной дифракции света».</w:t>
      </w:r>
    </w:p>
    <w:p w:rsidR="005908FA" w:rsidRPr="00036D6D" w:rsidRDefault="005908FA" w:rsidP="00790E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D6D">
        <w:rPr>
          <w:rFonts w:ascii="Times New Roman" w:hAnsi="Times New Roman"/>
          <w:sz w:val="28"/>
          <w:szCs w:val="28"/>
        </w:rPr>
        <w:t>Ис</w:t>
      </w:r>
      <w:r w:rsidR="001B61D3">
        <w:rPr>
          <w:rFonts w:ascii="Times New Roman" w:hAnsi="Times New Roman"/>
          <w:sz w:val="28"/>
          <w:szCs w:val="28"/>
        </w:rPr>
        <w:t xml:space="preserve">пытание проводят, если </w:t>
      </w:r>
      <w:proofErr w:type="spellStart"/>
      <w:r w:rsidR="001B61D3">
        <w:rPr>
          <w:rFonts w:ascii="Times New Roman" w:hAnsi="Times New Roman"/>
          <w:sz w:val="28"/>
          <w:szCs w:val="28"/>
        </w:rPr>
        <w:t>макрогол</w:t>
      </w:r>
      <w:proofErr w:type="spellEnd"/>
      <w:r w:rsidRPr="00036D6D">
        <w:rPr>
          <w:rFonts w:ascii="Times New Roman" w:hAnsi="Times New Roman"/>
          <w:sz w:val="28"/>
          <w:szCs w:val="28"/>
        </w:rPr>
        <w:t xml:space="preserve"> применяется в качестве основы для суппозиториев и в гидрофильных мазях</w:t>
      </w:r>
      <w:r w:rsidR="005B2C2C" w:rsidRPr="00036D6D">
        <w:rPr>
          <w:rFonts w:ascii="Times New Roman" w:hAnsi="Times New Roman"/>
          <w:sz w:val="28"/>
          <w:szCs w:val="28"/>
        </w:rPr>
        <w:t>:</w:t>
      </w:r>
    </w:p>
    <w:p w:rsidR="005908FA" w:rsidRPr="00036D6D" w:rsidRDefault="005908FA" w:rsidP="00790E6F">
      <w:pPr>
        <w:spacing w:after="0" w:line="360" w:lineRule="auto"/>
        <w:ind w:firstLine="709"/>
        <w:jc w:val="both"/>
        <w:rPr>
          <w:szCs w:val="28"/>
        </w:rPr>
      </w:pPr>
      <w:r w:rsidRPr="00036D6D">
        <w:rPr>
          <w:rStyle w:val="0pt0"/>
          <w:rFonts w:eastAsia="Calibri"/>
          <w:spacing w:val="0"/>
          <w:sz w:val="28"/>
          <w:szCs w:val="28"/>
        </w:rPr>
        <w:t>Кинематическая вязкость.</w:t>
      </w:r>
      <w:r w:rsidRPr="00036D6D">
        <w:rPr>
          <w:rStyle w:val="0pt0"/>
          <w:rFonts w:eastAsia="Calibri"/>
          <w:b w:val="0"/>
          <w:spacing w:val="0"/>
          <w:sz w:val="28"/>
          <w:szCs w:val="28"/>
        </w:rPr>
        <w:t xml:space="preserve"> </w:t>
      </w:r>
      <w:proofErr w:type="gramStart"/>
      <w:r w:rsidRPr="00036D6D">
        <w:rPr>
          <w:rStyle w:val="0pt0"/>
          <w:rFonts w:eastAsia="Calibri"/>
          <w:b w:val="0"/>
          <w:spacing w:val="0"/>
          <w:sz w:val="28"/>
          <w:szCs w:val="28"/>
        </w:rPr>
        <w:t>(</w:t>
      </w:r>
      <w:r w:rsidR="007078CE">
        <w:rPr>
          <w:rStyle w:val="0pt0"/>
          <w:rFonts w:eastAsia="Calibri"/>
          <w:b w:val="0"/>
          <w:spacing w:val="0"/>
          <w:sz w:val="28"/>
          <w:szCs w:val="28"/>
        </w:rPr>
        <w:t xml:space="preserve">В разделе </w:t>
      </w:r>
      <w:r w:rsidR="006A15BB">
        <w:rPr>
          <w:rStyle w:val="0pt0"/>
          <w:rFonts w:eastAsia="Calibri"/>
          <w:b w:val="0"/>
          <w:spacing w:val="0"/>
          <w:sz w:val="28"/>
          <w:szCs w:val="28"/>
        </w:rPr>
        <w:t>«</w:t>
      </w:r>
      <w:r w:rsidR="007078CE">
        <w:rPr>
          <w:rStyle w:val="0pt0"/>
          <w:rFonts w:eastAsia="Calibri"/>
          <w:b w:val="0"/>
          <w:spacing w:val="0"/>
          <w:sz w:val="28"/>
          <w:szCs w:val="28"/>
        </w:rPr>
        <w:t>И</w:t>
      </w:r>
      <w:r w:rsidRPr="00036D6D">
        <w:rPr>
          <w:rStyle w:val="0pt0"/>
          <w:rFonts w:eastAsia="Calibri"/>
          <w:b w:val="0"/>
          <w:spacing w:val="0"/>
          <w:sz w:val="28"/>
          <w:szCs w:val="28"/>
        </w:rPr>
        <w:t>спытания</w:t>
      </w:r>
      <w:r w:rsidR="007078CE">
        <w:rPr>
          <w:rStyle w:val="0pt0"/>
          <w:rFonts w:eastAsia="Calibri"/>
          <w:b w:val="0"/>
          <w:spacing w:val="0"/>
          <w:sz w:val="28"/>
          <w:szCs w:val="28"/>
        </w:rPr>
        <w:t>.</w:t>
      </w:r>
      <w:proofErr w:type="gramEnd"/>
      <w:r w:rsidR="007078CE">
        <w:rPr>
          <w:rStyle w:val="0pt0"/>
          <w:rFonts w:eastAsia="Calibri"/>
          <w:b w:val="0"/>
          <w:spacing w:val="0"/>
          <w:sz w:val="28"/>
          <w:szCs w:val="28"/>
        </w:rPr>
        <w:t xml:space="preserve"> Кинематическая вязкость.</w:t>
      </w:r>
      <w:r w:rsidR="006A15BB">
        <w:rPr>
          <w:rStyle w:val="0pt0"/>
          <w:rFonts w:eastAsia="Calibri"/>
          <w:b w:val="0"/>
          <w:spacing w:val="0"/>
          <w:sz w:val="28"/>
          <w:szCs w:val="28"/>
        </w:rPr>
        <w:t>»</w:t>
      </w:r>
      <w:r w:rsidRPr="00036D6D">
        <w:rPr>
          <w:rStyle w:val="0pt0"/>
          <w:rFonts w:eastAsia="Calibri"/>
          <w:b w:val="0"/>
          <w:spacing w:val="0"/>
          <w:sz w:val="28"/>
          <w:szCs w:val="28"/>
        </w:rPr>
        <w:t>)</w:t>
      </w:r>
    </w:p>
    <w:p w:rsidR="005908FA" w:rsidRPr="00036D6D" w:rsidRDefault="005908FA" w:rsidP="00790E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D6D">
        <w:rPr>
          <w:rFonts w:ascii="Times New Roman" w:hAnsi="Times New Roman"/>
          <w:b/>
          <w:sz w:val="28"/>
          <w:szCs w:val="28"/>
        </w:rPr>
        <w:t>Температура плавления.</w:t>
      </w:r>
      <w:r w:rsidRPr="00036D6D">
        <w:rPr>
          <w:rFonts w:ascii="Times New Roman" w:hAnsi="Times New Roman"/>
          <w:sz w:val="28"/>
          <w:szCs w:val="28"/>
        </w:rPr>
        <w:t xml:space="preserve"> </w:t>
      </w:r>
      <w:r w:rsidR="005B2C2C" w:rsidRPr="00036D6D">
        <w:rPr>
          <w:rFonts w:ascii="Times New Roman" w:hAnsi="Times New Roman"/>
          <w:sz w:val="28"/>
          <w:szCs w:val="28"/>
        </w:rPr>
        <w:t>В соответствии с</w:t>
      </w:r>
      <w:r w:rsidR="005B2C2C" w:rsidRPr="00036D6D">
        <w:rPr>
          <w:rFonts w:ascii="Times New Roman" w:hAnsi="Times New Roman"/>
          <w:b/>
          <w:sz w:val="28"/>
          <w:szCs w:val="28"/>
        </w:rPr>
        <w:t xml:space="preserve"> </w:t>
      </w:r>
      <w:r w:rsidR="00F33A8B">
        <w:rPr>
          <w:rFonts w:ascii="Times New Roman" w:hAnsi="Times New Roman"/>
          <w:sz w:val="28"/>
          <w:szCs w:val="28"/>
        </w:rPr>
        <w:t>ОФС «Температура плавления»</w:t>
      </w:r>
      <w:r w:rsidR="005B2C2C" w:rsidRPr="00036D6D">
        <w:rPr>
          <w:rFonts w:ascii="Times New Roman" w:hAnsi="Times New Roman"/>
          <w:sz w:val="28"/>
          <w:szCs w:val="28"/>
        </w:rPr>
        <w:t xml:space="preserve"> </w:t>
      </w:r>
      <w:r w:rsidR="00F33A8B">
        <w:rPr>
          <w:rFonts w:ascii="Times New Roman" w:hAnsi="Times New Roman"/>
          <w:sz w:val="28"/>
          <w:szCs w:val="28"/>
        </w:rPr>
        <w:t>(</w:t>
      </w:r>
      <w:r w:rsidR="005B2C2C" w:rsidRPr="00036D6D">
        <w:rPr>
          <w:rFonts w:ascii="Times New Roman" w:hAnsi="Times New Roman"/>
          <w:sz w:val="28"/>
          <w:szCs w:val="28"/>
        </w:rPr>
        <w:t>метод 2</w:t>
      </w:r>
      <w:r w:rsidR="00F33A8B">
        <w:rPr>
          <w:rFonts w:ascii="Times New Roman" w:hAnsi="Times New Roman"/>
          <w:sz w:val="28"/>
          <w:szCs w:val="28"/>
        </w:rPr>
        <w:t>)</w:t>
      </w:r>
      <w:r w:rsidR="005B2C2C" w:rsidRPr="00036D6D">
        <w:rPr>
          <w:rFonts w:ascii="Times New Roman" w:hAnsi="Times New Roman"/>
          <w:sz w:val="28"/>
          <w:szCs w:val="28"/>
        </w:rPr>
        <w:t>.</w:t>
      </w:r>
    </w:p>
    <w:p w:rsidR="00B44DBE" w:rsidRPr="00036D6D" w:rsidRDefault="00B44DBE" w:rsidP="005D4675">
      <w:pPr>
        <w:pStyle w:val="ac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D6D">
        <w:rPr>
          <w:rFonts w:ascii="Times New Roman" w:hAnsi="Times New Roman"/>
          <w:sz w:val="28"/>
          <w:szCs w:val="28"/>
        </w:rPr>
        <w:t>ХРАНЕНИЕ</w:t>
      </w:r>
    </w:p>
    <w:p w:rsidR="00F35FD5" w:rsidRPr="00036D6D" w:rsidRDefault="0011595A" w:rsidP="00790E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D6D">
        <w:rPr>
          <w:rFonts w:ascii="Times New Roman" w:hAnsi="Times New Roman"/>
          <w:sz w:val="28"/>
          <w:szCs w:val="28"/>
        </w:rPr>
        <w:t xml:space="preserve">В </w:t>
      </w:r>
      <w:r w:rsidR="005B3A22" w:rsidRPr="00036D6D">
        <w:rPr>
          <w:rFonts w:ascii="Times New Roman" w:hAnsi="Times New Roman"/>
          <w:sz w:val="28"/>
          <w:szCs w:val="28"/>
        </w:rPr>
        <w:t>плотно</w:t>
      </w:r>
      <w:r w:rsidRPr="00036D6D">
        <w:rPr>
          <w:rFonts w:ascii="Times New Roman" w:hAnsi="Times New Roman"/>
          <w:sz w:val="28"/>
          <w:szCs w:val="28"/>
        </w:rPr>
        <w:t xml:space="preserve"> укупоренной упаковке.</w:t>
      </w:r>
    </w:p>
    <w:sectPr w:rsidR="00F35FD5" w:rsidRPr="00036D6D" w:rsidSect="000D23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DF" w:rsidRDefault="00AA07DF" w:rsidP="00BB3CBB">
      <w:pPr>
        <w:spacing w:after="0" w:line="240" w:lineRule="auto"/>
      </w:pPr>
      <w:r>
        <w:separator/>
      </w:r>
    </w:p>
  </w:endnote>
  <w:endnote w:type="continuationSeparator" w:id="0">
    <w:p w:rsidR="00AA07DF" w:rsidRDefault="00AA07DF" w:rsidP="00BB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98" w:rsidRDefault="00F163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C2" w:rsidRDefault="00A72414" w:rsidP="005C098B">
    <w:pPr>
      <w:pStyle w:val="a8"/>
      <w:jc w:val="center"/>
    </w:pPr>
    <w:r w:rsidRPr="00696188">
      <w:rPr>
        <w:rFonts w:ascii="Times New Roman" w:hAnsi="Times New Roman"/>
        <w:sz w:val="28"/>
        <w:szCs w:val="28"/>
      </w:rPr>
      <w:fldChar w:fldCharType="begin"/>
    </w:r>
    <w:r w:rsidR="00184EC2" w:rsidRPr="00696188">
      <w:rPr>
        <w:rFonts w:ascii="Times New Roman" w:hAnsi="Times New Roman"/>
        <w:sz w:val="28"/>
        <w:szCs w:val="28"/>
      </w:rPr>
      <w:instrText xml:space="preserve"> PAGE   \* MERGEFORMAT </w:instrText>
    </w:r>
    <w:r w:rsidRPr="00696188">
      <w:rPr>
        <w:rFonts w:ascii="Times New Roman" w:hAnsi="Times New Roman"/>
        <w:sz w:val="28"/>
        <w:szCs w:val="28"/>
      </w:rPr>
      <w:fldChar w:fldCharType="separate"/>
    </w:r>
    <w:r w:rsidR="009E1405">
      <w:rPr>
        <w:rFonts w:ascii="Times New Roman" w:hAnsi="Times New Roman"/>
        <w:noProof/>
        <w:sz w:val="28"/>
        <w:szCs w:val="28"/>
      </w:rPr>
      <w:t>9</w:t>
    </w:r>
    <w:r w:rsidRPr="00696188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98" w:rsidRPr="00F16398" w:rsidRDefault="00F16398">
    <w:pPr>
      <w:pStyle w:val="a8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DF" w:rsidRDefault="00AA07DF" w:rsidP="00BB3CBB">
      <w:pPr>
        <w:spacing w:after="0" w:line="240" w:lineRule="auto"/>
      </w:pPr>
      <w:r>
        <w:separator/>
      </w:r>
    </w:p>
  </w:footnote>
  <w:footnote w:type="continuationSeparator" w:id="0">
    <w:p w:rsidR="00AA07DF" w:rsidRDefault="00AA07DF" w:rsidP="00BB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98" w:rsidRDefault="00F163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98" w:rsidRPr="00F16398" w:rsidRDefault="00F16398">
    <w:pPr>
      <w:pStyle w:val="a6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C2" w:rsidRPr="00411829" w:rsidRDefault="00184EC2" w:rsidP="000D2309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059"/>
    <w:multiLevelType w:val="multilevel"/>
    <w:tmpl w:val="2000E4C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1682F"/>
    <w:multiLevelType w:val="multilevel"/>
    <w:tmpl w:val="2B04A29A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821BB4"/>
    <w:multiLevelType w:val="multilevel"/>
    <w:tmpl w:val="220A2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2A04F0"/>
    <w:multiLevelType w:val="hybridMultilevel"/>
    <w:tmpl w:val="B232DD7C"/>
    <w:lvl w:ilvl="0" w:tplc="FFAAC09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1D9075C"/>
    <w:multiLevelType w:val="hybridMultilevel"/>
    <w:tmpl w:val="9E0A4CF8"/>
    <w:lvl w:ilvl="0" w:tplc="0B725104">
      <w:start w:val="1"/>
      <w:numFmt w:val="decimal"/>
      <w:lvlText w:val="%1."/>
      <w:lvlJc w:val="left"/>
      <w:pPr>
        <w:ind w:left="5557" w:hanging="10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5">
    <w:nsid w:val="338127BE"/>
    <w:multiLevelType w:val="multilevel"/>
    <w:tmpl w:val="B2F265E2"/>
    <w:lvl w:ilvl="0"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BD3244"/>
    <w:multiLevelType w:val="multilevel"/>
    <w:tmpl w:val="38160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9C4187"/>
    <w:multiLevelType w:val="hybridMultilevel"/>
    <w:tmpl w:val="45CCF7EE"/>
    <w:lvl w:ilvl="0" w:tplc="3934CD6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537171"/>
    <w:multiLevelType w:val="multilevel"/>
    <w:tmpl w:val="9DD20AE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1801E9"/>
    <w:multiLevelType w:val="multilevel"/>
    <w:tmpl w:val="F0A69034"/>
    <w:lvl w:ilvl="0"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BB"/>
    <w:rsid w:val="00001848"/>
    <w:rsid w:val="000079F8"/>
    <w:rsid w:val="000209B9"/>
    <w:rsid w:val="00021AA1"/>
    <w:rsid w:val="00021BF1"/>
    <w:rsid w:val="000240F2"/>
    <w:rsid w:val="00033A41"/>
    <w:rsid w:val="00036CB6"/>
    <w:rsid w:val="00036D6D"/>
    <w:rsid w:val="00047EF8"/>
    <w:rsid w:val="00054E91"/>
    <w:rsid w:val="00056538"/>
    <w:rsid w:val="00061631"/>
    <w:rsid w:val="000646CB"/>
    <w:rsid w:val="0006689A"/>
    <w:rsid w:val="00067866"/>
    <w:rsid w:val="00073578"/>
    <w:rsid w:val="0007511B"/>
    <w:rsid w:val="00081D56"/>
    <w:rsid w:val="0008381D"/>
    <w:rsid w:val="00086C1F"/>
    <w:rsid w:val="000912E5"/>
    <w:rsid w:val="00095341"/>
    <w:rsid w:val="000A102F"/>
    <w:rsid w:val="000B6191"/>
    <w:rsid w:val="000C15D0"/>
    <w:rsid w:val="000C5554"/>
    <w:rsid w:val="000D2309"/>
    <w:rsid w:val="000D47CB"/>
    <w:rsid w:val="000D480F"/>
    <w:rsid w:val="000D6582"/>
    <w:rsid w:val="000E6E86"/>
    <w:rsid w:val="000E74B6"/>
    <w:rsid w:val="000F1AA3"/>
    <w:rsid w:val="000F26A2"/>
    <w:rsid w:val="001014A9"/>
    <w:rsid w:val="0010509D"/>
    <w:rsid w:val="0011057D"/>
    <w:rsid w:val="00110CCF"/>
    <w:rsid w:val="001118BF"/>
    <w:rsid w:val="0011595A"/>
    <w:rsid w:val="001168C7"/>
    <w:rsid w:val="001170EB"/>
    <w:rsid w:val="00121CEE"/>
    <w:rsid w:val="001232C9"/>
    <w:rsid w:val="00123973"/>
    <w:rsid w:val="00123C76"/>
    <w:rsid w:val="00130D9B"/>
    <w:rsid w:val="00132087"/>
    <w:rsid w:val="0014033E"/>
    <w:rsid w:val="001410F9"/>
    <w:rsid w:val="0014161A"/>
    <w:rsid w:val="00143F3C"/>
    <w:rsid w:val="001441A5"/>
    <w:rsid w:val="00146EAF"/>
    <w:rsid w:val="00146EE1"/>
    <w:rsid w:val="00150919"/>
    <w:rsid w:val="00151555"/>
    <w:rsid w:val="00160557"/>
    <w:rsid w:val="00163376"/>
    <w:rsid w:val="00163382"/>
    <w:rsid w:val="00166F12"/>
    <w:rsid w:val="00174E8D"/>
    <w:rsid w:val="00184EC2"/>
    <w:rsid w:val="00195202"/>
    <w:rsid w:val="0019744F"/>
    <w:rsid w:val="001A3439"/>
    <w:rsid w:val="001A3973"/>
    <w:rsid w:val="001A5F5E"/>
    <w:rsid w:val="001B2275"/>
    <w:rsid w:val="001B52E8"/>
    <w:rsid w:val="001B61D3"/>
    <w:rsid w:val="001B6D65"/>
    <w:rsid w:val="001B7A12"/>
    <w:rsid w:val="001C3CFC"/>
    <w:rsid w:val="001C4090"/>
    <w:rsid w:val="001D4350"/>
    <w:rsid w:val="001D585D"/>
    <w:rsid w:val="001D6750"/>
    <w:rsid w:val="001F1746"/>
    <w:rsid w:val="001F789B"/>
    <w:rsid w:val="002034DA"/>
    <w:rsid w:val="00207091"/>
    <w:rsid w:val="00211815"/>
    <w:rsid w:val="0021271D"/>
    <w:rsid w:val="00217C73"/>
    <w:rsid w:val="00220FAC"/>
    <w:rsid w:val="002218D0"/>
    <w:rsid w:val="00224C56"/>
    <w:rsid w:val="00244F18"/>
    <w:rsid w:val="00247E2C"/>
    <w:rsid w:val="00250667"/>
    <w:rsid w:val="002514E6"/>
    <w:rsid w:val="00260791"/>
    <w:rsid w:val="00260D57"/>
    <w:rsid w:val="00260FA4"/>
    <w:rsid w:val="00261F60"/>
    <w:rsid w:val="0026616E"/>
    <w:rsid w:val="0028540E"/>
    <w:rsid w:val="002A1837"/>
    <w:rsid w:val="002A1A71"/>
    <w:rsid w:val="002A29A8"/>
    <w:rsid w:val="002A70E4"/>
    <w:rsid w:val="002B29FF"/>
    <w:rsid w:val="002B7180"/>
    <w:rsid w:val="002D3F5C"/>
    <w:rsid w:val="002E52CB"/>
    <w:rsid w:val="002E7E4C"/>
    <w:rsid w:val="002F4EE6"/>
    <w:rsid w:val="00300DF1"/>
    <w:rsid w:val="003013FC"/>
    <w:rsid w:val="00305506"/>
    <w:rsid w:val="0031195F"/>
    <w:rsid w:val="003126F8"/>
    <w:rsid w:val="003165B3"/>
    <w:rsid w:val="00316B5E"/>
    <w:rsid w:val="00317BE1"/>
    <w:rsid w:val="00327053"/>
    <w:rsid w:val="003270C4"/>
    <w:rsid w:val="0033172D"/>
    <w:rsid w:val="00334E28"/>
    <w:rsid w:val="003356CF"/>
    <w:rsid w:val="00336393"/>
    <w:rsid w:val="00336FB4"/>
    <w:rsid w:val="00342AAF"/>
    <w:rsid w:val="00347929"/>
    <w:rsid w:val="00355471"/>
    <w:rsid w:val="00366F51"/>
    <w:rsid w:val="003670B4"/>
    <w:rsid w:val="00372ADE"/>
    <w:rsid w:val="00375A23"/>
    <w:rsid w:val="00377F15"/>
    <w:rsid w:val="00384822"/>
    <w:rsid w:val="00385C63"/>
    <w:rsid w:val="003918B5"/>
    <w:rsid w:val="00391BA7"/>
    <w:rsid w:val="0039419C"/>
    <w:rsid w:val="00394472"/>
    <w:rsid w:val="00397D8D"/>
    <w:rsid w:val="003A3405"/>
    <w:rsid w:val="003A50BA"/>
    <w:rsid w:val="003A5C0E"/>
    <w:rsid w:val="003B0612"/>
    <w:rsid w:val="003B0873"/>
    <w:rsid w:val="003B564D"/>
    <w:rsid w:val="003C574B"/>
    <w:rsid w:val="003D0BAF"/>
    <w:rsid w:val="003E3055"/>
    <w:rsid w:val="003F164B"/>
    <w:rsid w:val="003F7A9E"/>
    <w:rsid w:val="00400A44"/>
    <w:rsid w:val="00400E6F"/>
    <w:rsid w:val="00404CC7"/>
    <w:rsid w:val="00406489"/>
    <w:rsid w:val="00406A46"/>
    <w:rsid w:val="00412339"/>
    <w:rsid w:val="00414018"/>
    <w:rsid w:val="00414C7A"/>
    <w:rsid w:val="00416C63"/>
    <w:rsid w:val="00423F18"/>
    <w:rsid w:val="0042653E"/>
    <w:rsid w:val="00430B97"/>
    <w:rsid w:val="00435D88"/>
    <w:rsid w:val="004375A9"/>
    <w:rsid w:val="0044031E"/>
    <w:rsid w:val="00445A3C"/>
    <w:rsid w:val="00457CF5"/>
    <w:rsid w:val="00461A23"/>
    <w:rsid w:val="00464899"/>
    <w:rsid w:val="00464C0B"/>
    <w:rsid w:val="00467E18"/>
    <w:rsid w:val="0047041C"/>
    <w:rsid w:val="00472E94"/>
    <w:rsid w:val="00475503"/>
    <w:rsid w:val="00484BFA"/>
    <w:rsid w:val="00485889"/>
    <w:rsid w:val="00491B71"/>
    <w:rsid w:val="004A5764"/>
    <w:rsid w:val="004B1F7C"/>
    <w:rsid w:val="004B3740"/>
    <w:rsid w:val="004B4006"/>
    <w:rsid w:val="004B4A2D"/>
    <w:rsid w:val="004C454A"/>
    <w:rsid w:val="004C6DD4"/>
    <w:rsid w:val="004D4158"/>
    <w:rsid w:val="004D4B62"/>
    <w:rsid w:val="004E6624"/>
    <w:rsid w:val="004E7102"/>
    <w:rsid w:val="004F169F"/>
    <w:rsid w:val="004F7737"/>
    <w:rsid w:val="005008D2"/>
    <w:rsid w:val="00500EFF"/>
    <w:rsid w:val="00502096"/>
    <w:rsid w:val="0050742E"/>
    <w:rsid w:val="005125FD"/>
    <w:rsid w:val="00514DD4"/>
    <w:rsid w:val="00515F46"/>
    <w:rsid w:val="005215A6"/>
    <w:rsid w:val="00521963"/>
    <w:rsid w:val="00521C51"/>
    <w:rsid w:val="00523681"/>
    <w:rsid w:val="00531B1D"/>
    <w:rsid w:val="00532A3A"/>
    <w:rsid w:val="00540B4B"/>
    <w:rsid w:val="005429E5"/>
    <w:rsid w:val="005433D8"/>
    <w:rsid w:val="0054641C"/>
    <w:rsid w:val="00547C43"/>
    <w:rsid w:val="00555C3D"/>
    <w:rsid w:val="0056307E"/>
    <w:rsid w:val="00563C7E"/>
    <w:rsid w:val="00567A17"/>
    <w:rsid w:val="00584D40"/>
    <w:rsid w:val="00585F69"/>
    <w:rsid w:val="005908FA"/>
    <w:rsid w:val="00593053"/>
    <w:rsid w:val="0059665A"/>
    <w:rsid w:val="005A47C8"/>
    <w:rsid w:val="005A538C"/>
    <w:rsid w:val="005A670A"/>
    <w:rsid w:val="005B2C2C"/>
    <w:rsid w:val="005B2DA7"/>
    <w:rsid w:val="005B3A22"/>
    <w:rsid w:val="005B4455"/>
    <w:rsid w:val="005C098B"/>
    <w:rsid w:val="005C676C"/>
    <w:rsid w:val="005C6FDE"/>
    <w:rsid w:val="005C7AF6"/>
    <w:rsid w:val="005D01B1"/>
    <w:rsid w:val="005D1C43"/>
    <w:rsid w:val="005D4675"/>
    <w:rsid w:val="005D76D7"/>
    <w:rsid w:val="005E1F4F"/>
    <w:rsid w:val="005E3BD3"/>
    <w:rsid w:val="005E52E1"/>
    <w:rsid w:val="005E71F4"/>
    <w:rsid w:val="005F7F21"/>
    <w:rsid w:val="0060069B"/>
    <w:rsid w:val="00604F48"/>
    <w:rsid w:val="00605336"/>
    <w:rsid w:val="00610E8D"/>
    <w:rsid w:val="00617A25"/>
    <w:rsid w:val="0062034B"/>
    <w:rsid w:val="006233BF"/>
    <w:rsid w:val="00624932"/>
    <w:rsid w:val="00626E56"/>
    <w:rsid w:val="00631F29"/>
    <w:rsid w:val="006333F4"/>
    <w:rsid w:val="00642637"/>
    <w:rsid w:val="006514F2"/>
    <w:rsid w:val="006518D8"/>
    <w:rsid w:val="00655BA5"/>
    <w:rsid w:val="00663157"/>
    <w:rsid w:val="00674904"/>
    <w:rsid w:val="00683DBE"/>
    <w:rsid w:val="00685015"/>
    <w:rsid w:val="00686932"/>
    <w:rsid w:val="0069293E"/>
    <w:rsid w:val="006955A2"/>
    <w:rsid w:val="006A0835"/>
    <w:rsid w:val="006A15BB"/>
    <w:rsid w:val="006A210C"/>
    <w:rsid w:val="006A35BA"/>
    <w:rsid w:val="006A3955"/>
    <w:rsid w:val="006A4630"/>
    <w:rsid w:val="006A604D"/>
    <w:rsid w:val="006B37D4"/>
    <w:rsid w:val="006B40A5"/>
    <w:rsid w:val="006B7942"/>
    <w:rsid w:val="006C0202"/>
    <w:rsid w:val="006C61D6"/>
    <w:rsid w:val="006C6D22"/>
    <w:rsid w:val="006D0408"/>
    <w:rsid w:val="006D4F2A"/>
    <w:rsid w:val="006D7626"/>
    <w:rsid w:val="006E1E86"/>
    <w:rsid w:val="006E222D"/>
    <w:rsid w:val="006E6C54"/>
    <w:rsid w:val="006F0CBB"/>
    <w:rsid w:val="007078CE"/>
    <w:rsid w:val="00712A20"/>
    <w:rsid w:val="007241D4"/>
    <w:rsid w:val="00725EBB"/>
    <w:rsid w:val="00727186"/>
    <w:rsid w:val="00733985"/>
    <w:rsid w:val="00734EA5"/>
    <w:rsid w:val="00745660"/>
    <w:rsid w:val="0074746A"/>
    <w:rsid w:val="00747D09"/>
    <w:rsid w:val="007571B3"/>
    <w:rsid w:val="00760A82"/>
    <w:rsid w:val="007623AE"/>
    <w:rsid w:val="007719CD"/>
    <w:rsid w:val="00782ACF"/>
    <w:rsid w:val="007874BB"/>
    <w:rsid w:val="00790762"/>
    <w:rsid w:val="00790E6F"/>
    <w:rsid w:val="007A5203"/>
    <w:rsid w:val="007C4AFB"/>
    <w:rsid w:val="007C5C96"/>
    <w:rsid w:val="007C5DDD"/>
    <w:rsid w:val="007E0EAC"/>
    <w:rsid w:val="007E476F"/>
    <w:rsid w:val="007E7CD9"/>
    <w:rsid w:val="007F294D"/>
    <w:rsid w:val="00800CEC"/>
    <w:rsid w:val="00802400"/>
    <w:rsid w:val="00805764"/>
    <w:rsid w:val="008067E0"/>
    <w:rsid w:val="008111FC"/>
    <w:rsid w:val="00811C24"/>
    <w:rsid w:val="00815D17"/>
    <w:rsid w:val="008203B2"/>
    <w:rsid w:val="00821A20"/>
    <w:rsid w:val="008257C5"/>
    <w:rsid w:val="008273A7"/>
    <w:rsid w:val="0083333D"/>
    <w:rsid w:val="00836ADB"/>
    <w:rsid w:val="008471BF"/>
    <w:rsid w:val="00851927"/>
    <w:rsid w:val="00852C23"/>
    <w:rsid w:val="00853A5E"/>
    <w:rsid w:val="00866004"/>
    <w:rsid w:val="00870F94"/>
    <w:rsid w:val="0088036A"/>
    <w:rsid w:val="00881862"/>
    <w:rsid w:val="00895D40"/>
    <w:rsid w:val="00895E09"/>
    <w:rsid w:val="00897CCB"/>
    <w:rsid w:val="008A4A2B"/>
    <w:rsid w:val="008B7E27"/>
    <w:rsid w:val="008C2B9C"/>
    <w:rsid w:val="008C351A"/>
    <w:rsid w:val="008C669D"/>
    <w:rsid w:val="008C66C3"/>
    <w:rsid w:val="008C7EE3"/>
    <w:rsid w:val="008D02D8"/>
    <w:rsid w:val="008D09CD"/>
    <w:rsid w:val="008D299E"/>
    <w:rsid w:val="008D5556"/>
    <w:rsid w:val="008E0C3B"/>
    <w:rsid w:val="008E477F"/>
    <w:rsid w:val="008E4B56"/>
    <w:rsid w:val="008F3AE4"/>
    <w:rsid w:val="008F6AB1"/>
    <w:rsid w:val="009020C1"/>
    <w:rsid w:val="0090674E"/>
    <w:rsid w:val="00911D15"/>
    <w:rsid w:val="00927733"/>
    <w:rsid w:val="00932636"/>
    <w:rsid w:val="00932CE3"/>
    <w:rsid w:val="009332E1"/>
    <w:rsid w:val="00933A2D"/>
    <w:rsid w:val="009351F4"/>
    <w:rsid w:val="009351F9"/>
    <w:rsid w:val="009353B6"/>
    <w:rsid w:val="00951EEB"/>
    <w:rsid w:val="00955713"/>
    <w:rsid w:val="009573E4"/>
    <w:rsid w:val="00957EF9"/>
    <w:rsid w:val="00962977"/>
    <w:rsid w:val="00964FE7"/>
    <w:rsid w:val="009665F5"/>
    <w:rsid w:val="00970D97"/>
    <w:rsid w:val="0097163C"/>
    <w:rsid w:val="00973E4F"/>
    <w:rsid w:val="009805AA"/>
    <w:rsid w:val="0098286C"/>
    <w:rsid w:val="00987BDF"/>
    <w:rsid w:val="00990B92"/>
    <w:rsid w:val="00992EB3"/>
    <w:rsid w:val="009A03B4"/>
    <w:rsid w:val="009B44DB"/>
    <w:rsid w:val="009B668B"/>
    <w:rsid w:val="009B787E"/>
    <w:rsid w:val="009C58DB"/>
    <w:rsid w:val="009D31AF"/>
    <w:rsid w:val="009D698C"/>
    <w:rsid w:val="009E1405"/>
    <w:rsid w:val="009F1BE7"/>
    <w:rsid w:val="009F237C"/>
    <w:rsid w:val="009F76F6"/>
    <w:rsid w:val="00A034FF"/>
    <w:rsid w:val="00A055FF"/>
    <w:rsid w:val="00A15048"/>
    <w:rsid w:val="00A159EE"/>
    <w:rsid w:val="00A23CA3"/>
    <w:rsid w:val="00A27B26"/>
    <w:rsid w:val="00A30779"/>
    <w:rsid w:val="00A3401D"/>
    <w:rsid w:val="00A50E4B"/>
    <w:rsid w:val="00A53880"/>
    <w:rsid w:val="00A5476B"/>
    <w:rsid w:val="00A54851"/>
    <w:rsid w:val="00A651C5"/>
    <w:rsid w:val="00A66EF4"/>
    <w:rsid w:val="00A70FD1"/>
    <w:rsid w:val="00A71A2A"/>
    <w:rsid w:val="00A72414"/>
    <w:rsid w:val="00A7427E"/>
    <w:rsid w:val="00A74692"/>
    <w:rsid w:val="00A7590B"/>
    <w:rsid w:val="00A810E3"/>
    <w:rsid w:val="00A90195"/>
    <w:rsid w:val="00A906B9"/>
    <w:rsid w:val="00A923BC"/>
    <w:rsid w:val="00A93D93"/>
    <w:rsid w:val="00AA07DF"/>
    <w:rsid w:val="00AA19B9"/>
    <w:rsid w:val="00AB428D"/>
    <w:rsid w:val="00AB7B73"/>
    <w:rsid w:val="00AC166E"/>
    <w:rsid w:val="00AC3A28"/>
    <w:rsid w:val="00AC528B"/>
    <w:rsid w:val="00AC6B0D"/>
    <w:rsid w:val="00AD0BD3"/>
    <w:rsid w:val="00AD5404"/>
    <w:rsid w:val="00AD5DC5"/>
    <w:rsid w:val="00AE478A"/>
    <w:rsid w:val="00AE636A"/>
    <w:rsid w:val="00AF5E55"/>
    <w:rsid w:val="00B01677"/>
    <w:rsid w:val="00B11BF1"/>
    <w:rsid w:val="00B21998"/>
    <w:rsid w:val="00B233E4"/>
    <w:rsid w:val="00B31054"/>
    <w:rsid w:val="00B33748"/>
    <w:rsid w:val="00B341B9"/>
    <w:rsid w:val="00B34CF8"/>
    <w:rsid w:val="00B360D4"/>
    <w:rsid w:val="00B36195"/>
    <w:rsid w:val="00B368C1"/>
    <w:rsid w:val="00B44DBE"/>
    <w:rsid w:val="00B55747"/>
    <w:rsid w:val="00B5610F"/>
    <w:rsid w:val="00B62D8A"/>
    <w:rsid w:val="00B62DCA"/>
    <w:rsid w:val="00B662F7"/>
    <w:rsid w:val="00B72917"/>
    <w:rsid w:val="00B76C93"/>
    <w:rsid w:val="00B86F13"/>
    <w:rsid w:val="00B9589A"/>
    <w:rsid w:val="00B96298"/>
    <w:rsid w:val="00BB0166"/>
    <w:rsid w:val="00BB3CBB"/>
    <w:rsid w:val="00BB4064"/>
    <w:rsid w:val="00BB65CE"/>
    <w:rsid w:val="00BC71AA"/>
    <w:rsid w:val="00BD08BF"/>
    <w:rsid w:val="00BE09A8"/>
    <w:rsid w:val="00BE1B27"/>
    <w:rsid w:val="00BE29D8"/>
    <w:rsid w:val="00BE4E03"/>
    <w:rsid w:val="00BE65FF"/>
    <w:rsid w:val="00BE766E"/>
    <w:rsid w:val="00BF2303"/>
    <w:rsid w:val="00BF3914"/>
    <w:rsid w:val="00BF6271"/>
    <w:rsid w:val="00BF761E"/>
    <w:rsid w:val="00C03854"/>
    <w:rsid w:val="00C12E11"/>
    <w:rsid w:val="00C1323F"/>
    <w:rsid w:val="00C20EA5"/>
    <w:rsid w:val="00C2447F"/>
    <w:rsid w:val="00C304BF"/>
    <w:rsid w:val="00C323B3"/>
    <w:rsid w:val="00C41E74"/>
    <w:rsid w:val="00C424B0"/>
    <w:rsid w:val="00C5578B"/>
    <w:rsid w:val="00C55F0B"/>
    <w:rsid w:val="00C5631D"/>
    <w:rsid w:val="00C5632A"/>
    <w:rsid w:val="00C57245"/>
    <w:rsid w:val="00C62DAD"/>
    <w:rsid w:val="00C6342B"/>
    <w:rsid w:val="00C7332A"/>
    <w:rsid w:val="00C7677E"/>
    <w:rsid w:val="00C802F6"/>
    <w:rsid w:val="00C873CD"/>
    <w:rsid w:val="00CA2C01"/>
    <w:rsid w:val="00CB44BC"/>
    <w:rsid w:val="00CD289B"/>
    <w:rsid w:val="00CD2D9A"/>
    <w:rsid w:val="00CE3804"/>
    <w:rsid w:val="00CF01EA"/>
    <w:rsid w:val="00D00628"/>
    <w:rsid w:val="00D03332"/>
    <w:rsid w:val="00D04A10"/>
    <w:rsid w:val="00D065C3"/>
    <w:rsid w:val="00D109E3"/>
    <w:rsid w:val="00D1552A"/>
    <w:rsid w:val="00D17754"/>
    <w:rsid w:val="00D24174"/>
    <w:rsid w:val="00D2499D"/>
    <w:rsid w:val="00D275CB"/>
    <w:rsid w:val="00D304B1"/>
    <w:rsid w:val="00D30FC1"/>
    <w:rsid w:val="00D44993"/>
    <w:rsid w:val="00D510FD"/>
    <w:rsid w:val="00D52B06"/>
    <w:rsid w:val="00D5390C"/>
    <w:rsid w:val="00D56746"/>
    <w:rsid w:val="00D61EF5"/>
    <w:rsid w:val="00D63F79"/>
    <w:rsid w:val="00D66EA3"/>
    <w:rsid w:val="00D67862"/>
    <w:rsid w:val="00D768C6"/>
    <w:rsid w:val="00D81AF7"/>
    <w:rsid w:val="00D84CAE"/>
    <w:rsid w:val="00D91140"/>
    <w:rsid w:val="00D96543"/>
    <w:rsid w:val="00DA201C"/>
    <w:rsid w:val="00DA52AB"/>
    <w:rsid w:val="00DA5AA7"/>
    <w:rsid w:val="00DB2BF5"/>
    <w:rsid w:val="00DB7224"/>
    <w:rsid w:val="00DC330E"/>
    <w:rsid w:val="00DC4AA4"/>
    <w:rsid w:val="00DC6972"/>
    <w:rsid w:val="00DC6D31"/>
    <w:rsid w:val="00DD0F8B"/>
    <w:rsid w:val="00DD10CA"/>
    <w:rsid w:val="00DD5C64"/>
    <w:rsid w:val="00DD5D67"/>
    <w:rsid w:val="00DD6D77"/>
    <w:rsid w:val="00DE1C51"/>
    <w:rsid w:val="00DE1CD9"/>
    <w:rsid w:val="00DF08FF"/>
    <w:rsid w:val="00DF4394"/>
    <w:rsid w:val="00DF65DC"/>
    <w:rsid w:val="00E03853"/>
    <w:rsid w:val="00E04F70"/>
    <w:rsid w:val="00E070A9"/>
    <w:rsid w:val="00E109D7"/>
    <w:rsid w:val="00E12D66"/>
    <w:rsid w:val="00E132FA"/>
    <w:rsid w:val="00E13CB0"/>
    <w:rsid w:val="00E13DAC"/>
    <w:rsid w:val="00E1719F"/>
    <w:rsid w:val="00E223AF"/>
    <w:rsid w:val="00E254F9"/>
    <w:rsid w:val="00E25DF9"/>
    <w:rsid w:val="00E353AF"/>
    <w:rsid w:val="00E35986"/>
    <w:rsid w:val="00E36FA6"/>
    <w:rsid w:val="00E4111C"/>
    <w:rsid w:val="00E412F9"/>
    <w:rsid w:val="00E41598"/>
    <w:rsid w:val="00E427B8"/>
    <w:rsid w:val="00E47C04"/>
    <w:rsid w:val="00E52575"/>
    <w:rsid w:val="00E5346C"/>
    <w:rsid w:val="00E5469B"/>
    <w:rsid w:val="00E56800"/>
    <w:rsid w:val="00E63AB9"/>
    <w:rsid w:val="00E677E9"/>
    <w:rsid w:val="00E705A5"/>
    <w:rsid w:val="00E72989"/>
    <w:rsid w:val="00E87A5B"/>
    <w:rsid w:val="00E914F4"/>
    <w:rsid w:val="00EA256A"/>
    <w:rsid w:val="00EA769D"/>
    <w:rsid w:val="00EB31C6"/>
    <w:rsid w:val="00EB65D5"/>
    <w:rsid w:val="00EC3566"/>
    <w:rsid w:val="00EC5584"/>
    <w:rsid w:val="00ED4769"/>
    <w:rsid w:val="00EE2599"/>
    <w:rsid w:val="00EE5490"/>
    <w:rsid w:val="00EE61B9"/>
    <w:rsid w:val="00EF09DB"/>
    <w:rsid w:val="00EF261F"/>
    <w:rsid w:val="00EF288D"/>
    <w:rsid w:val="00F054B9"/>
    <w:rsid w:val="00F10107"/>
    <w:rsid w:val="00F14AA0"/>
    <w:rsid w:val="00F151B9"/>
    <w:rsid w:val="00F16398"/>
    <w:rsid w:val="00F336DF"/>
    <w:rsid w:val="00F33A8B"/>
    <w:rsid w:val="00F35FD5"/>
    <w:rsid w:val="00F47864"/>
    <w:rsid w:val="00F506E0"/>
    <w:rsid w:val="00F50E76"/>
    <w:rsid w:val="00F52771"/>
    <w:rsid w:val="00F54AAD"/>
    <w:rsid w:val="00F7683B"/>
    <w:rsid w:val="00F8497A"/>
    <w:rsid w:val="00F85901"/>
    <w:rsid w:val="00F92C25"/>
    <w:rsid w:val="00F93E26"/>
    <w:rsid w:val="00F9451E"/>
    <w:rsid w:val="00F97B25"/>
    <w:rsid w:val="00FA52A6"/>
    <w:rsid w:val="00FA52CD"/>
    <w:rsid w:val="00FB1189"/>
    <w:rsid w:val="00FC5A0F"/>
    <w:rsid w:val="00FD2A62"/>
    <w:rsid w:val="00FF0892"/>
    <w:rsid w:val="00FF08B7"/>
    <w:rsid w:val="00FF1317"/>
    <w:rsid w:val="00FF136F"/>
    <w:rsid w:val="00FF31C1"/>
    <w:rsid w:val="00FF448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  <w:style w:type="character" w:customStyle="1" w:styleId="8">
    <w:name w:val="Основной текст8"/>
    <w:basedOn w:val="a0"/>
    <w:rsid w:val="005C7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2"/>
    <w:rsid w:val="00250667"/>
    <w:rPr>
      <w:rFonts w:eastAsia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f5"/>
    <w:rsid w:val="00250667"/>
    <w:pPr>
      <w:widowControl w:val="0"/>
      <w:shd w:val="clear" w:color="auto" w:fill="FFFFFF"/>
      <w:spacing w:after="0" w:line="464" w:lineRule="exact"/>
      <w:ind w:hanging="1260"/>
    </w:pPr>
    <w:rPr>
      <w:rFonts w:ascii="Times New Roman" w:eastAsia="Times New Roman" w:hAnsi="Times New Roman"/>
      <w:spacing w:val="3"/>
      <w:sz w:val="20"/>
      <w:szCs w:val="20"/>
      <w:lang w:eastAsia="ru-RU"/>
    </w:rPr>
  </w:style>
  <w:style w:type="character" w:customStyle="1" w:styleId="0pt">
    <w:name w:val="Основной текст + Курсив;Интервал 0 pt"/>
    <w:basedOn w:val="af5"/>
    <w:rsid w:val="004D41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f5"/>
    <w:rsid w:val="000079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5"/>
    <w:rsid w:val="00007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0079F8"/>
    <w:rPr>
      <w:rFonts w:eastAsia="Times New Roman"/>
      <w:b/>
      <w:bCs/>
      <w:spacing w:val="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079F8"/>
    <w:pPr>
      <w:widowControl w:val="0"/>
      <w:shd w:val="clear" w:color="auto" w:fill="FFFFFF"/>
      <w:spacing w:after="0" w:line="461" w:lineRule="exact"/>
      <w:ind w:firstLine="680"/>
      <w:jc w:val="both"/>
    </w:pPr>
    <w:rPr>
      <w:rFonts w:ascii="Times New Roman" w:eastAsia="Times New Roman" w:hAnsi="Times New Roman"/>
      <w:b/>
      <w:bCs/>
      <w:spacing w:val="1"/>
      <w:sz w:val="20"/>
      <w:szCs w:val="20"/>
      <w:lang w:eastAsia="ru-RU"/>
    </w:rPr>
  </w:style>
  <w:style w:type="character" w:customStyle="1" w:styleId="20pt">
    <w:name w:val="Основной текст (2) + Не полужирный;Интервал 0 pt"/>
    <w:basedOn w:val="20"/>
    <w:rsid w:val="00F76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F7683B"/>
    <w:rPr>
      <w:rFonts w:eastAsia="Times New Roman"/>
      <w:i/>
      <w:iCs/>
      <w:spacing w:val="1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F7683B"/>
    <w:rPr>
      <w:rFonts w:eastAsia="Times New Roman"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F7683B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/>
      <w:i/>
      <w:iCs/>
      <w:spacing w:val="1"/>
      <w:sz w:val="20"/>
      <w:szCs w:val="20"/>
      <w:lang w:eastAsia="ru-RU"/>
    </w:rPr>
  </w:style>
  <w:style w:type="character" w:customStyle="1" w:styleId="10">
    <w:name w:val="Основной текст1"/>
    <w:basedOn w:val="af5"/>
    <w:rsid w:val="008A4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220FAC"/>
    <w:rPr>
      <w:rFonts w:eastAsia="Times New Roman"/>
      <w:spacing w:val="2"/>
      <w:sz w:val="25"/>
      <w:szCs w:val="25"/>
      <w:shd w:val="clear" w:color="auto" w:fill="FFFFFF"/>
    </w:rPr>
  </w:style>
  <w:style w:type="character" w:customStyle="1" w:styleId="5BookAntiqua0pt">
    <w:name w:val="Основной текст (5) + Book Antiqua;Интервал 0 pt"/>
    <w:basedOn w:val="5"/>
    <w:rsid w:val="00220FAC"/>
    <w:rPr>
      <w:rFonts w:ascii="Book Antiqua" w:eastAsia="Book Antiqua" w:hAnsi="Book Antiqua" w:cs="Book Antiqua"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20FAC"/>
    <w:pPr>
      <w:widowControl w:val="0"/>
      <w:shd w:val="clear" w:color="auto" w:fill="FFFFFF"/>
      <w:spacing w:after="0" w:line="464" w:lineRule="exact"/>
    </w:pPr>
    <w:rPr>
      <w:rFonts w:ascii="Times New Roman" w:eastAsia="Times New Roman" w:hAnsi="Times New Roman"/>
      <w:spacing w:val="2"/>
      <w:sz w:val="25"/>
      <w:szCs w:val="25"/>
      <w:lang w:eastAsia="ru-RU"/>
    </w:rPr>
  </w:style>
  <w:style w:type="character" w:customStyle="1" w:styleId="22">
    <w:name w:val="Подпись к таблице (2)_"/>
    <w:basedOn w:val="a0"/>
    <w:link w:val="23"/>
    <w:rsid w:val="00220FAC"/>
    <w:rPr>
      <w:rFonts w:eastAsia="Times New Roman"/>
      <w:i/>
      <w:iCs/>
      <w:spacing w:val="1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220F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pacing w:val="1"/>
      <w:sz w:val="20"/>
      <w:szCs w:val="20"/>
      <w:lang w:eastAsia="ru-RU"/>
    </w:rPr>
  </w:style>
  <w:style w:type="character" w:customStyle="1" w:styleId="32">
    <w:name w:val="Подпись к таблице (3)_"/>
    <w:basedOn w:val="a0"/>
    <w:link w:val="33"/>
    <w:rsid w:val="00220FAC"/>
    <w:rPr>
      <w:rFonts w:eastAsia="Times New Roman"/>
      <w:spacing w:val="3"/>
      <w:sz w:val="17"/>
      <w:szCs w:val="17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220F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3"/>
      <w:sz w:val="17"/>
      <w:szCs w:val="17"/>
      <w:lang w:eastAsia="ru-RU"/>
    </w:rPr>
  </w:style>
  <w:style w:type="character" w:customStyle="1" w:styleId="af6">
    <w:name w:val="Подпись к таблице_"/>
    <w:basedOn w:val="a0"/>
    <w:link w:val="af7"/>
    <w:rsid w:val="00220FAC"/>
    <w:rPr>
      <w:rFonts w:eastAsia="Times New Roman"/>
      <w:spacing w:val="3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220F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3"/>
      <w:sz w:val="20"/>
      <w:szCs w:val="20"/>
      <w:lang w:eastAsia="ru-RU"/>
    </w:rPr>
  </w:style>
  <w:style w:type="character" w:customStyle="1" w:styleId="SimHei8pt0pt">
    <w:name w:val="Основной текст + SimHei;8 pt;Интервал 0 pt"/>
    <w:basedOn w:val="af5"/>
    <w:rsid w:val="005B3A22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SegoeUI14pt0pt">
    <w:name w:val="Основной текст + Segoe UI;14 pt;Курсив;Интервал 0 pt"/>
    <w:basedOn w:val="af5"/>
    <w:rsid w:val="005B3A2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12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37">
    <w:name w:val="Основной текст37"/>
    <w:basedOn w:val="a"/>
    <w:rsid w:val="00C62DAD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EF28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  <w:style w:type="character" w:customStyle="1" w:styleId="8">
    <w:name w:val="Основной текст8"/>
    <w:basedOn w:val="a0"/>
    <w:rsid w:val="005C7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2"/>
    <w:rsid w:val="00250667"/>
    <w:rPr>
      <w:rFonts w:eastAsia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f5"/>
    <w:rsid w:val="00250667"/>
    <w:pPr>
      <w:widowControl w:val="0"/>
      <w:shd w:val="clear" w:color="auto" w:fill="FFFFFF"/>
      <w:spacing w:after="0" w:line="464" w:lineRule="exact"/>
      <w:ind w:hanging="1260"/>
    </w:pPr>
    <w:rPr>
      <w:rFonts w:ascii="Times New Roman" w:eastAsia="Times New Roman" w:hAnsi="Times New Roman"/>
      <w:spacing w:val="3"/>
      <w:sz w:val="20"/>
      <w:szCs w:val="20"/>
      <w:lang w:eastAsia="ru-RU"/>
    </w:rPr>
  </w:style>
  <w:style w:type="character" w:customStyle="1" w:styleId="0pt">
    <w:name w:val="Основной текст + Курсив;Интервал 0 pt"/>
    <w:basedOn w:val="af5"/>
    <w:rsid w:val="004D41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f5"/>
    <w:rsid w:val="000079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5"/>
    <w:rsid w:val="00007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0079F8"/>
    <w:rPr>
      <w:rFonts w:eastAsia="Times New Roman"/>
      <w:b/>
      <w:bCs/>
      <w:spacing w:val="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079F8"/>
    <w:pPr>
      <w:widowControl w:val="0"/>
      <w:shd w:val="clear" w:color="auto" w:fill="FFFFFF"/>
      <w:spacing w:after="0" w:line="461" w:lineRule="exact"/>
      <w:ind w:firstLine="680"/>
      <w:jc w:val="both"/>
    </w:pPr>
    <w:rPr>
      <w:rFonts w:ascii="Times New Roman" w:eastAsia="Times New Roman" w:hAnsi="Times New Roman"/>
      <w:b/>
      <w:bCs/>
      <w:spacing w:val="1"/>
      <w:sz w:val="20"/>
      <w:szCs w:val="20"/>
      <w:lang w:eastAsia="ru-RU"/>
    </w:rPr>
  </w:style>
  <w:style w:type="character" w:customStyle="1" w:styleId="20pt">
    <w:name w:val="Основной текст (2) + Не полужирный;Интервал 0 pt"/>
    <w:basedOn w:val="20"/>
    <w:rsid w:val="00F76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F7683B"/>
    <w:rPr>
      <w:rFonts w:eastAsia="Times New Roman"/>
      <w:i/>
      <w:iCs/>
      <w:spacing w:val="1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F7683B"/>
    <w:rPr>
      <w:rFonts w:eastAsia="Times New Roman"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F7683B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/>
      <w:i/>
      <w:iCs/>
      <w:spacing w:val="1"/>
      <w:sz w:val="20"/>
      <w:szCs w:val="20"/>
      <w:lang w:eastAsia="ru-RU"/>
    </w:rPr>
  </w:style>
  <w:style w:type="character" w:customStyle="1" w:styleId="10">
    <w:name w:val="Основной текст1"/>
    <w:basedOn w:val="af5"/>
    <w:rsid w:val="008A4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220FAC"/>
    <w:rPr>
      <w:rFonts w:eastAsia="Times New Roman"/>
      <w:spacing w:val="2"/>
      <w:sz w:val="25"/>
      <w:szCs w:val="25"/>
      <w:shd w:val="clear" w:color="auto" w:fill="FFFFFF"/>
    </w:rPr>
  </w:style>
  <w:style w:type="character" w:customStyle="1" w:styleId="5BookAntiqua0pt">
    <w:name w:val="Основной текст (5) + Book Antiqua;Интервал 0 pt"/>
    <w:basedOn w:val="5"/>
    <w:rsid w:val="00220FAC"/>
    <w:rPr>
      <w:rFonts w:ascii="Book Antiqua" w:eastAsia="Book Antiqua" w:hAnsi="Book Antiqua" w:cs="Book Antiqua"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20FAC"/>
    <w:pPr>
      <w:widowControl w:val="0"/>
      <w:shd w:val="clear" w:color="auto" w:fill="FFFFFF"/>
      <w:spacing w:after="0" w:line="464" w:lineRule="exact"/>
    </w:pPr>
    <w:rPr>
      <w:rFonts w:ascii="Times New Roman" w:eastAsia="Times New Roman" w:hAnsi="Times New Roman"/>
      <w:spacing w:val="2"/>
      <w:sz w:val="25"/>
      <w:szCs w:val="25"/>
      <w:lang w:eastAsia="ru-RU"/>
    </w:rPr>
  </w:style>
  <w:style w:type="character" w:customStyle="1" w:styleId="22">
    <w:name w:val="Подпись к таблице (2)_"/>
    <w:basedOn w:val="a0"/>
    <w:link w:val="23"/>
    <w:rsid w:val="00220FAC"/>
    <w:rPr>
      <w:rFonts w:eastAsia="Times New Roman"/>
      <w:i/>
      <w:iCs/>
      <w:spacing w:val="1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220F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pacing w:val="1"/>
      <w:sz w:val="20"/>
      <w:szCs w:val="20"/>
      <w:lang w:eastAsia="ru-RU"/>
    </w:rPr>
  </w:style>
  <w:style w:type="character" w:customStyle="1" w:styleId="32">
    <w:name w:val="Подпись к таблице (3)_"/>
    <w:basedOn w:val="a0"/>
    <w:link w:val="33"/>
    <w:rsid w:val="00220FAC"/>
    <w:rPr>
      <w:rFonts w:eastAsia="Times New Roman"/>
      <w:spacing w:val="3"/>
      <w:sz w:val="17"/>
      <w:szCs w:val="17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220F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3"/>
      <w:sz w:val="17"/>
      <w:szCs w:val="17"/>
      <w:lang w:eastAsia="ru-RU"/>
    </w:rPr>
  </w:style>
  <w:style w:type="character" w:customStyle="1" w:styleId="af6">
    <w:name w:val="Подпись к таблице_"/>
    <w:basedOn w:val="a0"/>
    <w:link w:val="af7"/>
    <w:rsid w:val="00220FAC"/>
    <w:rPr>
      <w:rFonts w:eastAsia="Times New Roman"/>
      <w:spacing w:val="3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220F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3"/>
      <w:sz w:val="20"/>
      <w:szCs w:val="20"/>
      <w:lang w:eastAsia="ru-RU"/>
    </w:rPr>
  </w:style>
  <w:style w:type="character" w:customStyle="1" w:styleId="SimHei8pt0pt">
    <w:name w:val="Основной текст + SimHei;8 pt;Интервал 0 pt"/>
    <w:basedOn w:val="af5"/>
    <w:rsid w:val="005B3A22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SegoeUI14pt0pt">
    <w:name w:val="Основной текст + Segoe UI;14 pt;Курсив;Интервал 0 pt"/>
    <w:basedOn w:val="af5"/>
    <w:rsid w:val="005B3A2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12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37">
    <w:name w:val="Основной текст37"/>
    <w:basedOn w:val="a"/>
    <w:rsid w:val="00C62DAD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EF2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721C-4AC8-4231-A1FB-C5C5690F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Yarutkin</cp:lastModifiedBy>
  <cp:revision>100</cp:revision>
  <cp:lastPrinted>2023-03-30T13:37:00Z</cp:lastPrinted>
  <dcterms:created xsi:type="dcterms:W3CDTF">2023-05-15T10:15:00Z</dcterms:created>
  <dcterms:modified xsi:type="dcterms:W3CDTF">2023-08-24T10:25:00Z</dcterms:modified>
</cp:coreProperties>
</file>