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83" w:rsidRDefault="00BE0E83" w:rsidP="00BE0E83">
      <w:pPr>
        <w:pStyle w:val="a5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E0E83" w:rsidRDefault="00BE0E83" w:rsidP="00BE0E83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E0E83" w:rsidRDefault="00BE0E83" w:rsidP="00BE0E83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E0E83" w:rsidRDefault="00BE0E83" w:rsidP="00BE0E83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E0E83" w:rsidRDefault="00BE0E83" w:rsidP="00BE0E83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E0E83" w:rsidTr="00BE0E8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E83" w:rsidRDefault="00BE0E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0E83" w:rsidRDefault="00BE0E83" w:rsidP="00BE0E83">
      <w:pPr>
        <w:spacing w:line="40" w:lineRule="exact"/>
        <w:jc w:val="center"/>
        <w:rPr>
          <w:sz w:val="28"/>
          <w:szCs w:val="28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BE0E83" w:rsidTr="00BE0E83">
        <w:tc>
          <w:tcPr>
            <w:tcW w:w="5920" w:type="dxa"/>
            <w:hideMark/>
          </w:tcPr>
          <w:p w:rsidR="00BE0E83" w:rsidRDefault="00BE0E83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Дроперидол</w:t>
            </w:r>
            <w:proofErr w:type="spellEnd"/>
          </w:p>
        </w:tc>
        <w:tc>
          <w:tcPr>
            <w:tcW w:w="460" w:type="dxa"/>
          </w:tcPr>
          <w:p w:rsidR="00BE0E83" w:rsidRDefault="00BE0E8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BE0E83" w:rsidRDefault="00BE0E8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ФС.2.1.0016</w:t>
            </w:r>
          </w:p>
        </w:tc>
      </w:tr>
      <w:tr w:rsidR="00BE0E83" w:rsidTr="00BE0E83">
        <w:tc>
          <w:tcPr>
            <w:tcW w:w="5920" w:type="dxa"/>
            <w:hideMark/>
          </w:tcPr>
          <w:p w:rsidR="00BE0E83" w:rsidRDefault="00BE0E83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Дроперидол</w:t>
            </w:r>
            <w:proofErr w:type="spellEnd"/>
          </w:p>
        </w:tc>
        <w:tc>
          <w:tcPr>
            <w:tcW w:w="460" w:type="dxa"/>
          </w:tcPr>
          <w:p w:rsidR="00BE0E83" w:rsidRDefault="00BE0E8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0E83" w:rsidRDefault="00BE0E83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BE0E83" w:rsidTr="00BE0E83">
        <w:tc>
          <w:tcPr>
            <w:tcW w:w="5920" w:type="dxa"/>
            <w:hideMark/>
          </w:tcPr>
          <w:p w:rsidR="00BE0E83" w:rsidRDefault="00BE0E8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Droperidolum</w:t>
            </w:r>
            <w:proofErr w:type="spellEnd"/>
          </w:p>
        </w:tc>
        <w:tc>
          <w:tcPr>
            <w:tcW w:w="460" w:type="dxa"/>
          </w:tcPr>
          <w:p w:rsidR="00BE0E83" w:rsidRDefault="00BE0E83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BE0E83" w:rsidRDefault="00BE0E8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ФС.2.1.0016.15</w:t>
            </w:r>
          </w:p>
        </w:tc>
      </w:tr>
    </w:tbl>
    <w:p w:rsidR="00BE0E83" w:rsidRDefault="00BE0E83" w:rsidP="00BE0E83">
      <w:pPr>
        <w:spacing w:line="40" w:lineRule="exact"/>
        <w:jc w:val="center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E0E83" w:rsidTr="00BE0E8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E83" w:rsidRDefault="00BE0E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0E83" w:rsidRDefault="00BE0E83" w:rsidP="00BE0E83">
      <w:pPr>
        <w:spacing w:line="120" w:lineRule="exact"/>
        <w:rPr>
          <w:sz w:val="28"/>
          <w:szCs w:val="28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0E83" w:rsidTr="00BE0E83">
        <w:tc>
          <w:tcPr>
            <w:tcW w:w="9571" w:type="dxa"/>
            <w:gridSpan w:val="2"/>
          </w:tcPr>
          <w:p w:rsidR="00BE0E83" w:rsidRDefault="00BE0E8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24225" cy="1924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E83" w:rsidRDefault="00BE0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E0E83" w:rsidTr="00BE0E83">
        <w:tc>
          <w:tcPr>
            <w:tcW w:w="4785" w:type="dxa"/>
            <w:hideMark/>
          </w:tcPr>
          <w:p w:rsidR="00BE0E83" w:rsidRDefault="00BE0E8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  <w:vertAlign w:val="subscript"/>
              </w:rPr>
              <w:t>22</w:t>
            </w:r>
            <w:r>
              <w:rPr>
                <w:sz w:val="28"/>
              </w:rPr>
              <w:t>Н</w:t>
            </w:r>
            <w:r>
              <w:rPr>
                <w:sz w:val="28"/>
                <w:vertAlign w:val="subscript"/>
              </w:rPr>
              <w:t>22</w:t>
            </w:r>
            <w:r>
              <w:rPr>
                <w:sz w:val="28"/>
              </w:rPr>
              <w:t>FN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4786" w:type="dxa"/>
            <w:hideMark/>
          </w:tcPr>
          <w:p w:rsidR="00BE0E83" w:rsidRDefault="00BE0E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М.м. 379,43</w:t>
            </w:r>
          </w:p>
        </w:tc>
      </w:tr>
      <w:tr w:rsidR="00BE0E83" w:rsidTr="00BE0E83">
        <w:tc>
          <w:tcPr>
            <w:tcW w:w="4785" w:type="dxa"/>
            <w:hideMark/>
          </w:tcPr>
          <w:p w:rsidR="00BE0E83" w:rsidRDefault="00BE0E83">
            <w:pPr>
              <w:rPr>
                <w:sz w:val="28"/>
              </w:rPr>
            </w:pPr>
            <w:r>
              <w:rPr>
                <w:sz w:val="28"/>
              </w:rPr>
              <w:t>[548-73-2]</w:t>
            </w:r>
          </w:p>
        </w:tc>
        <w:tc>
          <w:tcPr>
            <w:tcW w:w="4786" w:type="dxa"/>
          </w:tcPr>
          <w:p w:rsidR="00BE0E83" w:rsidRDefault="00BE0E83">
            <w:pPr>
              <w:jc w:val="right"/>
              <w:rPr>
                <w:sz w:val="28"/>
              </w:rPr>
            </w:pPr>
          </w:p>
        </w:tc>
      </w:tr>
    </w:tbl>
    <w:p w:rsidR="00BE0E83" w:rsidRDefault="00BE0E83" w:rsidP="00BE0E83">
      <w:pPr>
        <w:spacing w:line="360" w:lineRule="auto"/>
        <w:ind w:firstLine="709"/>
        <w:rPr>
          <w:sz w:val="28"/>
          <w:szCs w:val="28"/>
        </w:rPr>
      </w:pPr>
    </w:p>
    <w:p w:rsidR="00BE0E83" w:rsidRDefault="00BE0E83" w:rsidP="00BE0E8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bookmarkStart w:id="0" w:name="_GoBack"/>
      <w:bookmarkEnd w:id="0"/>
    </w:p>
    <w:p w:rsidR="00BE0E83" w:rsidRDefault="00BE0E83" w:rsidP="00BE0E8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1-{1-[4-Оксо-4-(4-фторфенил)бутил]-1,2,3,6-тетрагидропиридин-4-ил}-1,3-дигидро-2H-бензимидазол-2-он.</w:t>
      </w:r>
    </w:p>
    <w:p w:rsidR="00BE0E83" w:rsidRDefault="00BE0E83" w:rsidP="00BE0E83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 xml:space="preserve">одержит не менее 99,0 % и не более </w:t>
      </w:r>
      <w:proofErr w:type="spellStart"/>
      <w:r>
        <w:rPr>
          <w:sz w:val="28"/>
        </w:rPr>
        <w:t>дроперидола</w:t>
      </w:r>
      <w:proofErr w:type="spellEnd"/>
      <w:r>
        <w:rPr>
          <w:sz w:val="28"/>
        </w:rPr>
        <w:t xml:space="preserve"> 101,0 % С</w:t>
      </w:r>
      <w:r>
        <w:rPr>
          <w:sz w:val="28"/>
          <w:vertAlign w:val="subscript"/>
        </w:rPr>
        <w:t>22</w:t>
      </w:r>
      <w:r>
        <w:rPr>
          <w:sz w:val="28"/>
        </w:rPr>
        <w:t>Н</w:t>
      </w:r>
      <w:r>
        <w:rPr>
          <w:sz w:val="28"/>
          <w:vertAlign w:val="subscript"/>
        </w:rPr>
        <w:t>22</w:t>
      </w:r>
      <w:r>
        <w:rPr>
          <w:sz w:val="28"/>
        </w:rPr>
        <w:t>FN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 пересчёте на сухое вещество.</w:t>
      </w:r>
    </w:p>
    <w:p w:rsidR="00BE0E83" w:rsidRDefault="00BE0E83" w:rsidP="00BE0E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BE0E83" w:rsidRDefault="00BE0E83" w:rsidP="00BE0E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</w:t>
      </w:r>
      <w:r>
        <w:rPr>
          <w:color w:val="000000"/>
          <w:sz w:val="28"/>
          <w:szCs w:val="28"/>
        </w:rPr>
        <w:t>. От белого до желтовато-коричневого цвета аморфный или микрокристаллический порошок. На воздухе и на свету темнеет.</w:t>
      </w:r>
    </w:p>
    <w:p w:rsidR="00BE0E83" w:rsidRDefault="00BE0E83" w:rsidP="00BE0E8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*Проявляет полиморфизм</w:t>
      </w:r>
      <w:r>
        <w:rPr>
          <w:color w:val="000000"/>
          <w:sz w:val="28"/>
          <w:szCs w:val="28"/>
        </w:rPr>
        <w:t>.</w:t>
      </w:r>
    </w:p>
    <w:p w:rsidR="00BE0E83" w:rsidRDefault="00BE0E83" w:rsidP="00BE0E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Растворимость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</w:rPr>
        <w:t>Растворим в хлороформе, мало растворим в спирте 96 %, практически нерастворим в воде.</w:t>
      </w:r>
    </w:p>
    <w:p w:rsidR="00BE0E83" w:rsidRDefault="00BE0E83" w:rsidP="00BE0E83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ИДЕНТИФИКАЦИЯ</w:t>
      </w:r>
    </w:p>
    <w:p w:rsidR="00BE0E83" w:rsidRDefault="00BE0E83" w:rsidP="00BE0E83">
      <w:pPr>
        <w:keepNext/>
        <w:spacing w:line="360" w:lineRule="auto"/>
        <w:ind w:firstLine="709"/>
        <w:jc w:val="both"/>
        <w:rPr>
          <w:sz w:val="28"/>
        </w:rPr>
      </w:pPr>
      <w:r>
        <w:rPr>
          <w:bCs/>
          <w:i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ИК-спектрометрия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(ОФС «Спектрометрия в средней инфракрасной области»). </w:t>
      </w:r>
      <w:r>
        <w:rPr>
          <w:color w:val="000000"/>
          <w:sz w:val="28"/>
          <w:szCs w:val="28"/>
        </w:rPr>
        <w:t>Инфракрасный спектр субстанции в области от 4000 до 400 см</w:t>
      </w:r>
      <w:r>
        <w:rPr>
          <w:color w:val="000000"/>
          <w:sz w:val="28"/>
          <w:szCs w:val="28"/>
          <w:vertAlign w:val="superscript"/>
        </w:rPr>
        <w:t>–1</w:t>
      </w:r>
      <w:r>
        <w:rPr>
          <w:color w:val="000000"/>
          <w:position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>
        <w:rPr>
          <w:sz w:val="28"/>
        </w:rPr>
        <w:t xml:space="preserve">спектру </w:t>
      </w:r>
      <w:r>
        <w:rPr>
          <w:sz w:val="28"/>
          <w:szCs w:val="28"/>
        </w:rPr>
        <w:t>фармакопейного стандартного образца</w:t>
      </w:r>
      <w:r>
        <w:rPr>
          <w:szCs w:val="28"/>
        </w:rPr>
        <w:t xml:space="preserve"> </w:t>
      </w:r>
      <w:proofErr w:type="spellStart"/>
      <w:r>
        <w:rPr>
          <w:sz w:val="28"/>
          <w:szCs w:val="28"/>
        </w:rPr>
        <w:t>дроперидола</w:t>
      </w:r>
      <w:proofErr w:type="spellEnd"/>
      <w:r>
        <w:rPr>
          <w:sz w:val="28"/>
        </w:rPr>
        <w:t>.</w:t>
      </w:r>
    </w:p>
    <w:p w:rsidR="00BE0E83" w:rsidRDefault="00BE0E83" w:rsidP="00BE0E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Если спектры различаются, испытуемую субстанцию и стандартный образец по отдельности растворяют в минимальных объёмах ацетона, выпаривают досуха на водяной бане и записывают спектры сухих остатков.</w:t>
      </w:r>
    </w:p>
    <w:p w:rsidR="00BE0E83" w:rsidRDefault="00BE0E83" w:rsidP="00BE0E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proofErr w:type="spellStart"/>
      <w:r>
        <w:rPr>
          <w:bCs/>
          <w:i/>
          <w:color w:val="000000" w:themeColor="text1"/>
          <w:sz w:val="28"/>
          <w:szCs w:val="28"/>
        </w:rPr>
        <w:t>Спектрофотометрия</w:t>
      </w:r>
      <w:proofErr w:type="spellEnd"/>
      <w:r>
        <w:rPr>
          <w:bCs/>
          <w:color w:val="000000" w:themeColor="text1"/>
          <w:sz w:val="28"/>
          <w:szCs w:val="28"/>
        </w:rPr>
        <w:t xml:space="preserve"> (ОФС «</w:t>
      </w:r>
      <w:proofErr w:type="spellStart"/>
      <w:r>
        <w:rPr>
          <w:bCs/>
          <w:color w:val="000000" w:themeColor="text1"/>
          <w:sz w:val="28"/>
          <w:szCs w:val="28"/>
        </w:rPr>
        <w:t>Спектрофотометрия</w:t>
      </w:r>
      <w:proofErr w:type="spellEnd"/>
      <w:r>
        <w:rPr>
          <w:bCs/>
          <w:color w:val="000000" w:themeColor="text1"/>
          <w:sz w:val="28"/>
          <w:szCs w:val="28"/>
        </w:rPr>
        <w:t xml:space="preserve"> в ультрафиолетовой и видимой областях»).</w:t>
      </w:r>
    </w:p>
    <w:p w:rsidR="00BE0E83" w:rsidRDefault="00BE0E83" w:rsidP="00BE0E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Испытуемый раствор</w:t>
      </w:r>
      <w:r>
        <w:rPr>
          <w:color w:val="000000"/>
          <w:sz w:val="28"/>
          <w:szCs w:val="28"/>
        </w:rPr>
        <w:t>. В мерную колбу вместимостью 100 мл помещают 25 мг (точная навеска) субстанции, прибавляют 15 мг винной кислоты, растворяют в 20 мл воды и доводят объём раствора тем же растворителем до метки. В мерную колбу вместимостью 100 мл помещают 1 мл полученного раствора и доводят объём раствора тем же растворителем до метки.</w:t>
      </w:r>
    </w:p>
    <w:p w:rsidR="00BE0E83" w:rsidRDefault="00BE0E83" w:rsidP="00BE0E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сравнения. </w:t>
      </w:r>
      <w:r>
        <w:rPr>
          <w:sz w:val="28"/>
          <w:szCs w:val="28"/>
        </w:rPr>
        <w:t>Винной кислоты раствор 0,0015 % в воде.</w:t>
      </w:r>
    </w:p>
    <w:p w:rsidR="00BE0E83" w:rsidRDefault="00BE0E83" w:rsidP="00BE0E8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Спектр поглощения испытуемого раствора в области длин волн от 230 до 300 нм должен иметь максимумы при </w:t>
      </w:r>
      <w:r>
        <w:rPr>
          <w:color w:val="000000"/>
          <w:sz w:val="28"/>
          <w:szCs w:val="28"/>
          <w:shd w:val="clear" w:color="auto" w:fill="FFFFFF"/>
        </w:rPr>
        <w:t>247 </w:t>
      </w:r>
      <w:r>
        <w:rPr>
          <w:sz w:val="28"/>
          <w:szCs w:val="28"/>
        </w:rPr>
        <w:t>нм и 276 нм.</w:t>
      </w:r>
    </w:p>
    <w:p w:rsidR="00BE0E83" w:rsidRDefault="00BE0E83" w:rsidP="00BE0E83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00000"/>
          <w:szCs w:val="28"/>
        </w:rPr>
        <w:t>3.</w:t>
      </w:r>
      <w:r>
        <w:rPr>
          <w:rFonts w:ascii="Times New Roman" w:hAnsi="Times New Roman"/>
          <w:i/>
          <w:color w:val="000000"/>
          <w:szCs w:val="28"/>
        </w:rPr>
        <w:t> </w:t>
      </w:r>
      <w:r>
        <w:rPr>
          <w:rFonts w:ascii="Times New Roman" w:hAnsi="Times New Roman"/>
          <w:b w:val="0"/>
          <w:i/>
          <w:color w:val="000000"/>
          <w:szCs w:val="28"/>
        </w:rPr>
        <w:t>Качественная реакция</w:t>
      </w:r>
      <w:r>
        <w:rPr>
          <w:rFonts w:ascii="Times New Roman" w:hAnsi="Times New Roman"/>
          <w:b w:val="0"/>
          <w:color w:val="000000"/>
          <w:szCs w:val="28"/>
        </w:rPr>
        <w:t xml:space="preserve">. </w:t>
      </w:r>
      <w:r>
        <w:rPr>
          <w:rFonts w:ascii="Times New Roman" w:hAnsi="Times New Roman"/>
          <w:b w:val="0"/>
        </w:rPr>
        <w:t>Нагревают</w:t>
      </w:r>
      <w:r>
        <w:rPr>
          <w:rFonts w:ascii="Times New Roman" w:hAnsi="Times New Roman"/>
          <w:b w:val="0"/>
          <w:color w:val="000000"/>
          <w:szCs w:val="28"/>
        </w:rPr>
        <w:t xml:space="preserve"> 0,5 мл калия хромата раствора 1 % в серной</w:t>
      </w:r>
      <w:r>
        <w:rPr>
          <w:rFonts w:ascii="Times New Roman" w:hAnsi="Times New Roman"/>
          <w:b w:val="0"/>
        </w:rPr>
        <w:t xml:space="preserve"> кислоте концентрированной в пробирке на водяной бане в течение 5 мин. Раствор легко смачивает стенки пробирки, не оставляя масляных капель. Прибавляют 10 мг субстанции и снова нагревают в течение 5 мин; раствор не должен смачивать стенки пробирки, оставаясь в виде масляных капель.</w:t>
      </w:r>
    </w:p>
    <w:p w:rsidR="00BE0E83" w:rsidRDefault="00BE0E83" w:rsidP="00BE0E83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ИСПЫТАНИЯ</w:t>
      </w:r>
    </w:p>
    <w:p w:rsidR="00BE0E83" w:rsidRDefault="00BE0E83" w:rsidP="00BE0E83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Температура плавления. </w:t>
      </w:r>
      <w:r>
        <w:rPr>
          <w:rFonts w:ascii="Times New Roman" w:hAnsi="Times New Roman"/>
          <w:b w:val="0"/>
        </w:rPr>
        <w:t>От 144 до 148 °С (</w:t>
      </w:r>
      <w:r>
        <w:rPr>
          <w:rFonts w:ascii="Times New Roman" w:hAnsi="Times New Roman"/>
          <w:b w:val="0"/>
          <w:szCs w:val="28"/>
        </w:rPr>
        <w:t>ОФС «Температура плавления», метод 1</w:t>
      </w:r>
      <w:r>
        <w:rPr>
          <w:rFonts w:ascii="Times New Roman" w:hAnsi="Times New Roman"/>
          <w:b w:val="0"/>
        </w:rPr>
        <w:t>). Субстанцию предварительно сушат в течение 4 ч при температуре 70 °С и остаточном давлении 20 мм </w:t>
      </w:r>
      <w:proofErr w:type="spellStart"/>
      <w:r>
        <w:rPr>
          <w:rFonts w:ascii="Times New Roman" w:hAnsi="Times New Roman"/>
          <w:b w:val="0"/>
        </w:rPr>
        <w:t>рт</w:t>
      </w:r>
      <w:proofErr w:type="spellEnd"/>
      <w:r>
        <w:rPr>
          <w:rFonts w:ascii="Times New Roman" w:hAnsi="Times New Roman"/>
          <w:b w:val="0"/>
        </w:rPr>
        <w:t>. ст.</w:t>
      </w:r>
    </w:p>
    <w:p w:rsidR="00BE0E83" w:rsidRDefault="00BE0E83" w:rsidP="00BE0E83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bCs/>
          <w:color w:val="000000"/>
          <w:szCs w:val="28"/>
        </w:rPr>
        <w:lastRenderedPageBreak/>
        <w:t>Прозрачность раствора</w:t>
      </w:r>
      <w:r>
        <w:rPr>
          <w:color w:val="000000"/>
          <w:szCs w:val="28"/>
        </w:rPr>
        <w:t xml:space="preserve">. </w:t>
      </w:r>
      <w:r>
        <w:rPr>
          <w:rFonts w:ascii="Times New Roman" w:hAnsi="Times New Roman"/>
          <w:b w:val="0"/>
        </w:rPr>
        <w:t xml:space="preserve">Раствор 0,2 г субстанции в 20 мл </w:t>
      </w:r>
      <w:proofErr w:type="spellStart"/>
      <w:r>
        <w:rPr>
          <w:rFonts w:ascii="Times New Roman" w:hAnsi="Times New Roman"/>
          <w:b w:val="0"/>
        </w:rPr>
        <w:t>метиленхлорида</w:t>
      </w:r>
      <w:proofErr w:type="spellEnd"/>
      <w:r>
        <w:rPr>
          <w:rFonts w:ascii="Times New Roman" w:hAnsi="Times New Roman"/>
          <w:b w:val="0"/>
        </w:rPr>
        <w:t xml:space="preserve"> должен быть прозрачным (ОФС «Прозрачность и степень опалесценции (мутности) жидкостей»).</w:t>
      </w:r>
    </w:p>
    <w:p w:rsidR="00BE0E83" w:rsidRDefault="00BE0E83" w:rsidP="00BE0E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Цветность раствора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Раствор, полученный в испытании «Прозрачность раствора», должен выдерживать сравнение с эталоном В</w:t>
      </w:r>
      <w:r>
        <w:rPr>
          <w:sz w:val="28"/>
          <w:lang w:val="en-US"/>
        </w:rPr>
        <w:t>Y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(ОФС «Степень окраски жидкостей», метод 2).</w:t>
      </w:r>
    </w:p>
    <w:p w:rsidR="00BE0E83" w:rsidRDefault="00BE0E83" w:rsidP="00BE0E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Родственные примеси</w:t>
      </w:r>
      <w:r>
        <w:rPr>
          <w:color w:val="000000"/>
          <w:sz w:val="28"/>
          <w:szCs w:val="28"/>
        </w:rPr>
        <w:t xml:space="preserve">. Определение проводят методом ВЭЖХ </w:t>
      </w:r>
      <w:r>
        <w:rPr>
          <w:color w:val="000000"/>
          <w:position w:val="1"/>
          <w:sz w:val="28"/>
          <w:szCs w:val="28"/>
        </w:rPr>
        <w:t>(ОФС </w:t>
      </w:r>
      <w:r>
        <w:rPr>
          <w:color w:val="000000"/>
          <w:sz w:val="28"/>
          <w:szCs w:val="28"/>
        </w:rPr>
        <w:t>«Высокоэффективная жидкостная хроматография»</w:t>
      </w:r>
      <w:r>
        <w:rPr>
          <w:color w:val="000000"/>
          <w:position w:val="1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BE0E83" w:rsidRDefault="00BE0E83" w:rsidP="00BE0E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растворы готовят непосредственно перед использованием.</w:t>
      </w:r>
    </w:p>
    <w:p w:rsidR="00BE0E83" w:rsidRDefault="00BE0E83" w:rsidP="00BE0E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Подвижная фаза А (ПФА). </w:t>
      </w:r>
      <w:proofErr w:type="spellStart"/>
      <w:r>
        <w:rPr>
          <w:sz w:val="28"/>
          <w:szCs w:val="28"/>
        </w:rPr>
        <w:t>Ацетонитрил</w:t>
      </w:r>
      <w:proofErr w:type="spellEnd"/>
      <w:r>
        <w:rPr>
          <w:sz w:val="28"/>
          <w:szCs w:val="28"/>
        </w:rPr>
        <w:t>.</w:t>
      </w:r>
    </w:p>
    <w:p w:rsidR="00BE0E83" w:rsidRDefault="00BE0E83" w:rsidP="00BE0E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 Б (ПФБ).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Тетрабутиламмония</w:t>
      </w:r>
      <w:proofErr w:type="spellEnd"/>
      <w:r>
        <w:rPr>
          <w:sz w:val="28"/>
          <w:szCs w:val="28"/>
        </w:rPr>
        <w:t xml:space="preserve"> гидросульфата раствор 1 %.</w:t>
      </w:r>
    </w:p>
    <w:p w:rsidR="00BE0E83" w:rsidRDefault="00BE0E83" w:rsidP="00BE0E83">
      <w:pPr>
        <w:pStyle w:val="a5"/>
        <w:spacing w:line="360" w:lineRule="auto"/>
        <w:ind w:firstLine="709"/>
        <w:jc w:val="both"/>
        <w:rPr>
          <w:b w:val="0"/>
          <w:color w:val="000000"/>
          <w:szCs w:val="28"/>
        </w:rPr>
      </w:pPr>
      <w:r>
        <w:rPr>
          <w:rFonts w:ascii="Times New Roman" w:hAnsi="Times New Roman"/>
          <w:b w:val="0"/>
          <w:i/>
          <w:iCs/>
          <w:color w:val="000000"/>
          <w:szCs w:val="28"/>
        </w:rPr>
        <w:t>Испытуемый раствор</w:t>
      </w:r>
      <w:r>
        <w:rPr>
          <w:rFonts w:ascii="Times New Roman" w:hAnsi="Times New Roman"/>
          <w:i/>
          <w:iCs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В мерную колбу вместимостью 10 мл помещают 0,1 г субстанции, растворяют в </w:t>
      </w:r>
      <w:proofErr w:type="spellStart"/>
      <w:r>
        <w:rPr>
          <w:rFonts w:ascii="Times New Roman" w:hAnsi="Times New Roman"/>
          <w:b w:val="0"/>
          <w:szCs w:val="28"/>
        </w:rPr>
        <w:t>диметилформамиде</w:t>
      </w:r>
      <w:proofErr w:type="spellEnd"/>
      <w:r>
        <w:rPr>
          <w:rFonts w:ascii="Times New Roman" w:hAnsi="Times New Roman"/>
          <w:b w:val="0"/>
          <w:szCs w:val="28"/>
        </w:rPr>
        <w:t xml:space="preserve"> и доводят объём раствора тем же растворителем до метки.</w:t>
      </w:r>
    </w:p>
    <w:p w:rsidR="00BE0E83" w:rsidRDefault="00BE0E83" w:rsidP="00BE0E83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  <w:spacing w:val="-8"/>
        </w:rPr>
      </w:pPr>
      <w:r>
        <w:rPr>
          <w:rFonts w:ascii="Times New Roman" w:hAnsi="Times New Roman"/>
          <w:b w:val="0"/>
          <w:i/>
        </w:rPr>
        <w:t>Раствор сравнения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 w:val="0"/>
          <w:szCs w:val="28"/>
        </w:rPr>
        <w:t xml:space="preserve">В мерную колбу </w:t>
      </w:r>
      <w:r>
        <w:rPr>
          <w:rFonts w:ascii="Times New Roman" w:hAnsi="Times New Roman"/>
          <w:b w:val="0"/>
        </w:rPr>
        <w:t xml:space="preserve">вместимостью 100 мл помещают 1,0 мл испытуемого раствора и доводят объём раствора </w:t>
      </w:r>
      <w:proofErr w:type="spellStart"/>
      <w:r>
        <w:rPr>
          <w:rFonts w:ascii="Times New Roman" w:hAnsi="Times New Roman"/>
          <w:b w:val="0"/>
        </w:rPr>
        <w:t>диметилформамидом</w:t>
      </w:r>
      <w:proofErr w:type="spellEnd"/>
      <w:r>
        <w:rPr>
          <w:rFonts w:ascii="Times New Roman" w:hAnsi="Times New Roman"/>
          <w:b w:val="0"/>
        </w:rPr>
        <w:t xml:space="preserve"> до</w:t>
      </w:r>
      <w:r>
        <w:rPr>
          <w:rFonts w:ascii="Times New Roman" w:hAnsi="Times New Roman"/>
          <w:b w:val="0"/>
          <w:spacing w:val="-8"/>
        </w:rPr>
        <w:t xml:space="preserve"> метки. </w:t>
      </w:r>
      <w:r>
        <w:rPr>
          <w:rFonts w:ascii="Times New Roman" w:hAnsi="Times New Roman"/>
          <w:b w:val="0"/>
          <w:szCs w:val="28"/>
        </w:rPr>
        <w:t>В мерную колбу</w:t>
      </w:r>
      <w:r>
        <w:rPr>
          <w:rFonts w:ascii="Times New Roman" w:hAnsi="Times New Roman"/>
          <w:b w:val="0"/>
        </w:rPr>
        <w:t xml:space="preserve"> вместимостью 20 мл помещают 5,0 мл полученного раствора и доводят объём раствора </w:t>
      </w:r>
      <w:r>
        <w:rPr>
          <w:rFonts w:ascii="Times New Roman" w:hAnsi="Times New Roman"/>
          <w:b w:val="0"/>
          <w:szCs w:val="28"/>
        </w:rPr>
        <w:t>тем же растворителем</w:t>
      </w:r>
      <w:r>
        <w:rPr>
          <w:rFonts w:ascii="Times New Roman" w:hAnsi="Times New Roman"/>
          <w:b w:val="0"/>
        </w:rPr>
        <w:t xml:space="preserve"> до</w:t>
      </w:r>
      <w:r>
        <w:rPr>
          <w:rFonts w:ascii="Times New Roman" w:hAnsi="Times New Roman"/>
          <w:b w:val="0"/>
          <w:spacing w:val="-8"/>
        </w:rPr>
        <w:t xml:space="preserve"> метки.</w:t>
      </w:r>
    </w:p>
    <w:p w:rsidR="00BE0E83" w:rsidRDefault="00BE0E83" w:rsidP="00BE0E83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 xml:space="preserve">Раствор для проверки </w:t>
      </w:r>
      <w:r>
        <w:rPr>
          <w:b w:val="0"/>
          <w:bCs/>
          <w:i/>
          <w:color w:val="000000"/>
          <w:szCs w:val="28"/>
        </w:rPr>
        <w:t xml:space="preserve">разделительной способности </w:t>
      </w:r>
      <w:proofErr w:type="spellStart"/>
      <w:r>
        <w:rPr>
          <w:b w:val="0"/>
          <w:bCs/>
          <w:i/>
          <w:color w:val="000000"/>
          <w:szCs w:val="28"/>
        </w:rPr>
        <w:t>хроматографической</w:t>
      </w:r>
      <w:proofErr w:type="spellEnd"/>
      <w:r>
        <w:rPr>
          <w:b w:val="0"/>
          <w:bCs/>
          <w:i/>
          <w:color w:val="000000"/>
          <w:szCs w:val="28"/>
        </w:rPr>
        <w:t xml:space="preserve"> системы</w:t>
      </w:r>
      <w:r>
        <w:rPr>
          <w:bCs/>
          <w:i/>
          <w:color w:val="000000"/>
          <w:szCs w:val="28"/>
        </w:rPr>
        <w:t xml:space="preserve">. </w:t>
      </w:r>
      <w:r>
        <w:rPr>
          <w:rFonts w:ascii="Times New Roman" w:hAnsi="Times New Roman"/>
          <w:b w:val="0"/>
        </w:rPr>
        <w:t>В мерную колбу вместимостью 100 мл помещают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</w:rPr>
        <w:t xml:space="preserve">2,5 мг </w:t>
      </w:r>
      <w:r>
        <w:rPr>
          <w:rFonts w:ascii="Times New Roman" w:hAnsi="Times New Roman"/>
          <w:b w:val="0"/>
          <w:szCs w:val="28"/>
        </w:rPr>
        <w:t xml:space="preserve">фармакопейного стандартного образца </w:t>
      </w:r>
      <w:proofErr w:type="spellStart"/>
      <w:r>
        <w:rPr>
          <w:rFonts w:ascii="Times New Roman" w:hAnsi="Times New Roman"/>
          <w:b w:val="0"/>
          <w:szCs w:val="28"/>
        </w:rPr>
        <w:t>дроперидола</w:t>
      </w:r>
      <w:proofErr w:type="spellEnd"/>
      <w:r>
        <w:rPr>
          <w:rFonts w:ascii="Times New Roman" w:hAnsi="Times New Roman"/>
          <w:b w:val="0"/>
        </w:rPr>
        <w:t xml:space="preserve"> и 2,5 мг </w:t>
      </w:r>
      <w:r>
        <w:rPr>
          <w:rFonts w:ascii="Times New Roman" w:hAnsi="Times New Roman"/>
          <w:b w:val="0"/>
          <w:szCs w:val="28"/>
        </w:rPr>
        <w:t>фармакопейного</w:t>
      </w:r>
      <w:r>
        <w:rPr>
          <w:rFonts w:ascii="Times New Roman" w:hAnsi="Times New Roman"/>
          <w:b w:val="0"/>
        </w:rPr>
        <w:t xml:space="preserve"> стандартного образца </w:t>
      </w:r>
      <w:proofErr w:type="spellStart"/>
      <w:r>
        <w:rPr>
          <w:rFonts w:ascii="Times New Roman" w:hAnsi="Times New Roman"/>
          <w:b w:val="0"/>
        </w:rPr>
        <w:t>бенперидола</w:t>
      </w:r>
      <w:proofErr w:type="spellEnd"/>
      <w:r>
        <w:rPr>
          <w:rFonts w:ascii="Times New Roman" w:hAnsi="Times New Roman"/>
          <w:b w:val="0"/>
        </w:rPr>
        <w:t xml:space="preserve"> (</w:t>
      </w:r>
      <w:r>
        <w:rPr>
          <w:b w:val="0"/>
          <w:snapToGrid w:val="0"/>
        </w:rPr>
        <w:t>1-[1-[4-оксо-4-(4-фторфенил)бутил]пиперидин-4-ил]-1,3-дигидро-2</w:t>
      </w:r>
      <w:r>
        <w:rPr>
          <w:b w:val="0"/>
          <w:i/>
          <w:snapToGrid w:val="0"/>
        </w:rPr>
        <w:t>H</w:t>
      </w:r>
      <w:r>
        <w:rPr>
          <w:b w:val="0"/>
          <w:snapToGrid w:val="0"/>
        </w:rPr>
        <w:t>-бензимидазол-2-о</w:t>
      </w:r>
      <w:r>
        <w:rPr>
          <w:b w:val="0"/>
          <w:snapToGrid w:val="0"/>
          <w:szCs w:val="28"/>
        </w:rPr>
        <w:t>н</w:t>
      </w:r>
      <w:r>
        <w:rPr>
          <w:b w:val="0"/>
          <w:szCs w:val="28"/>
        </w:rPr>
        <w:t xml:space="preserve"> [2062-84-2]</w:t>
      </w:r>
      <w:r>
        <w:rPr>
          <w:rFonts w:ascii="Times New Roman" w:hAnsi="Times New Roman"/>
          <w:b w:val="0"/>
        </w:rPr>
        <w:t xml:space="preserve">), растворяют в 50 мл </w:t>
      </w:r>
      <w:proofErr w:type="spellStart"/>
      <w:r>
        <w:rPr>
          <w:rFonts w:ascii="Times New Roman" w:hAnsi="Times New Roman"/>
          <w:b w:val="0"/>
        </w:rPr>
        <w:t>диметилформамида</w:t>
      </w:r>
      <w:proofErr w:type="spellEnd"/>
      <w:r>
        <w:rPr>
          <w:rFonts w:ascii="Times New Roman" w:hAnsi="Times New Roman"/>
          <w:b w:val="0"/>
        </w:rPr>
        <w:t xml:space="preserve"> и доводят объём раствора тем же растворителем до метки.</w:t>
      </w:r>
    </w:p>
    <w:p w:rsidR="00BE0E83" w:rsidRDefault="00BE0E83" w:rsidP="00BE0E83">
      <w:pPr>
        <w:pStyle w:val="a5"/>
        <w:keepNext/>
        <w:spacing w:before="120" w:after="120"/>
        <w:ind w:firstLine="709"/>
        <w:jc w:val="both"/>
        <w:rPr>
          <w:rFonts w:ascii="Times New Roman" w:hAnsi="Times New Roman"/>
          <w:b w:val="0"/>
          <w:i/>
        </w:rPr>
      </w:pPr>
      <w:proofErr w:type="spellStart"/>
      <w:r>
        <w:rPr>
          <w:rFonts w:ascii="Times New Roman" w:hAnsi="Times New Roman"/>
          <w:b w:val="0"/>
          <w:i/>
        </w:rPr>
        <w:lastRenderedPageBreak/>
        <w:t>Хроматографические</w:t>
      </w:r>
      <w:proofErr w:type="spellEnd"/>
      <w:r>
        <w:rPr>
          <w:rFonts w:ascii="Times New Roman" w:hAnsi="Times New Roman"/>
          <w:b w:val="0"/>
          <w:i/>
        </w:rPr>
        <w:t xml:space="preserve"> условия</w:t>
      </w:r>
    </w:p>
    <w:tbl>
      <w:tblPr>
        <w:tblW w:w="9600" w:type="dxa"/>
        <w:tblLayout w:type="fixed"/>
        <w:tblLook w:val="04A0"/>
      </w:tblPr>
      <w:tblGrid>
        <w:gridCol w:w="2941"/>
        <w:gridCol w:w="6659"/>
      </w:tblGrid>
      <w:tr w:rsidR="00BE0E83" w:rsidTr="00BE0E83">
        <w:trPr>
          <w:cantSplit/>
        </w:trPr>
        <w:tc>
          <w:tcPr>
            <w:tcW w:w="2943" w:type="dxa"/>
            <w:hideMark/>
          </w:tcPr>
          <w:p w:rsidR="00BE0E83" w:rsidRDefault="00BE0E8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Колонка</w:t>
            </w:r>
          </w:p>
        </w:tc>
        <w:tc>
          <w:tcPr>
            <w:tcW w:w="6663" w:type="dxa"/>
            <w:hideMark/>
          </w:tcPr>
          <w:p w:rsidR="00BE0E83" w:rsidRDefault="00BE0E8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 × 4,6 мм, силикагель </w:t>
            </w:r>
            <w:proofErr w:type="spellStart"/>
            <w:r>
              <w:rPr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>
              <w:rPr>
                <w:color w:val="000000"/>
                <w:sz w:val="28"/>
                <w:szCs w:val="28"/>
              </w:rPr>
              <w:t>, деактивированный по отношению к основаниям, для хроматографии, 3 мкм;</w:t>
            </w:r>
          </w:p>
        </w:tc>
      </w:tr>
      <w:tr w:rsidR="00BE0E83" w:rsidTr="00BE0E83">
        <w:trPr>
          <w:cantSplit/>
        </w:trPr>
        <w:tc>
          <w:tcPr>
            <w:tcW w:w="2943" w:type="dxa"/>
            <w:hideMark/>
          </w:tcPr>
          <w:p w:rsidR="00BE0E83" w:rsidRDefault="00BE0E8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663" w:type="dxa"/>
            <w:hideMark/>
          </w:tcPr>
          <w:p w:rsidR="00BE0E83" w:rsidRDefault="00BE0E83">
            <w:pPr>
              <w:spacing w:after="120"/>
              <w:rPr>
                <w:color w:val="000000"/>
                <w:position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</w:t>
            </w:r>
            <w:r>
              <w:rPr>
                <w:color w:val="000000"/>
                <w:sz w:val="28"/>
                <w:szCs w:val="28"/>
              </w:rPr>
              <w:t> °С;</w:t>
            </w:r>
          </w:p>
        </w:tc>
      </w:tr>
      <w:tr w:rsidR="00BE0E83" w:rsidTr="00BE0E83">
        <w:trPr>
          <w:cantSplit/>
        </w:trPr>
        <w:tc>
          <w:tcPr>
            <w:tcW w:w="2943" w:type="dxa"/>
            <w:hideMark/>
          </w:tcPr>
          <w:p w:rsidR="00BE0E83" w:rsidRDefault="00BE0E8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663" w:type="dxa"/>
            <w:hideMark/>
          </w:tcPr>
          <w:p w:rsidR="00BE0E83" w:rsidRDefault="00BE0E83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1,</w:t>
            </w:r>
            <w:r>
              <w:rPr>
                <w:color w:val="000000"/>
                <w:position w:val="1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position w:val="1"/>
                <w:sz w:val="28"/>
                <w:szCs w:val="28"/>
              </w:rPr>
              <w:t> мл/мин;</w:t>
            </w:r>
          </w:p>
        </w:tc>
      </w:tr>
      <w:tr w:rsidR="00BE0E83" w:rsidTr="00BE0E83">
        <w:trPr>
          <w:cantSplit/>
        </w:trPr>
        <w:tc>
          <w:tcPr>
            <w:tcW w:w="2943" w:type="dxa"/>
            <w:hideMark/>
          </w:tcPr>
          <w:p w:rsidR="00BE0E83" w:rsidRDefault="00BE0E8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Детектор</w:t>
            </w:r>
          </w:p>
        </w:tc>
        <w:tc>
          <w:tcPr>
            <w:tcW w:w="6663" w:type="dxa"/>
            <w:hideMark/>
          </w:tcPr>
          <w:p w:rsidR="00BE0E83" w:rsidRDefault="00BE0E83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спектрофотометрический, 275 нм;</w:t>
            </w:r>
          </w:p>
        </w:tc>
      </w:tr>
      <w:tr w:rsidR="00BE0E83" w:rsidTr="00BE0E83">
        <w:trPr>
          <w:cantSplit/>
        </w:trPr>
        <w:tc>
          <w:tcPr>
            <w:tcW w:w="2943" w:type="dxa"/>
            <w:hideMark/>
          </w:tcPr>
          <w:p w:rsidR="00BE0E83" w:rsidRDefault="00BE0E8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пробы</w:t>
            </w:r>
          </w:p>
        </w:tc>
        <w:tc>
          <w:tcPr>
            <w:tcW w:w="6663" w:type="dxa"/>
            <w:hideMark/>
          </w:tcPr>
          <w:p w:rsidR="00BE0E83" w:rsidRDefault="00BE0E83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мкл.</w:t>
            </w:r>
          </w:p>
        </w:tc>
      </w:tr>
    </w:tbl>
    <w:p w:rsidR="00BE0E83" w:rsidRDefault="00BE0E83" w:rsidP="00BE0E83">
      <w:pPr>
        <w:pStyle w:val="a5"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b w:val="0"/>
          <w:i/>
          <w:szCs w:val="28"/>
        </w:rPr>
        <w:t xml:space="preserve">Режим </w:t>
      </w:r>
      <w:proofErr w:type="spellStart"/>
      <w:r>
        <w:rPr>
          <w:rFonts w:ascii="Times New Roman" w:hAnsi="Times New Roman"/>
          <w:b w:val="0"/>
          <w:i/>
          <w:szCs w:val="28"/>
        </w:rPr>
        <w:t>хроматографирования</w:t>
      </w:r>
      <w:proofErr w:type="spellEnd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3159"/>
        <w:gridCol w:w="3159"/>
      </w:tblGrid>
      <w:tr w:rsidR="00BE0E83" w:rsidTr="00BE0E83">
        <w:trPr>
          <w:trHeight w:val="23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83" w:rsidRDefault="00BE0E83">
            <w:pPr>
              <w:pStyle w:val="a9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83" w:rsidRDefault="00BE0E83">
            <w:pPr>
              <w:pStyle w:val="a9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ПФА, %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83" w:rsidRDefault="00BE0E83">
            <w:pPr>
              <w:pStyle w:val="a9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ПФБ, %</w:t>
            </w:r>
          </w:p>
        </w:tc>
      </w:tr>
      <w:tr w:rsidR="00BE0E83" w:rsidTr="00BE0E83">
        <w:trPr>
          <w:trHeight w:val="34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83" w:rsidRDefault="00BE0E83">
            <w:pPr>
              <w:pStyle w:val="a9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0–15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83" w:rsidRDefault="00BE0E83">
            <w:pPr>
              <w:pStyle w:val="a9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 → 40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83" w:rsidRDefault="00BE0E83">
            <w:pPr>
              <w:pStyle w:val="a9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100 → 60</w:t>
            </w:r>
          </w:p>
        </w:tc>
      </w:tr>
      <w:tr w:rsidR="00BE0E83" w:rsidTr="00BE0E83">
        <w:trPr>
          <w:trHeight w:val="32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83" w:rsidRDefault="00BE0E83">
            <w:pPr>
              <w:pStyle w:val="a9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15–20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83" w:rsidRDefault="00BE0E83">
            <w:pPr>
              <w:pStyle w:val="a9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83" w:rsidRDefault="00BE0E83">
            <w:pPr>
              <w:pStyle w:val="a9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E0E83" w:rsidTr="00BE0E83">
        <w:trPr>
          <w:trHeight w:val="32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83" w:rsidRDefault="00BE0E83">
            <w:pPr>
              <w:pStyle w:val="a9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20–25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83" w:rsidRDefault="00BE0E83">
            <w:pPr>
              <w:pStyle w:val="a9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40 → 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83" w:rsidRDefault="00BE0E83">
            <w:pPr>
              <w:pStyle w:val="a9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60 → 100</w:t>
            </w:r>
          </w:p>
        </w:tc>
      </w:tr>
      <w:tr w:rsidR="00BE0E83" w:rsidTr="00BE0E83">
        <w:trPr>
          <w:trHeight w:val="32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83" w:rsidRDefault="00BE0E83">
            <w:pPr>
              <w:pStyle w:val="a9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25–30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83" w:rsidRDefault="00BE0E83">
            <w:pPr>
              <w:pStyle w:val="a9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83" w:rsidRDefault="00BE0E83">
            <w:pPr>
              <w:pStyle w:val="a9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E0E83" w:rsidRDefault="00BE0E83" w:rsidP="00BE0E83">
      <w:pPr>
        <w:pStyle w:val="a3"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Хроматографируют</w:t>
      </w:r>
      <w:proofErr w:type="spellEnd"/>
      <w:r>
        <w:rPr>
          <w:bCs/>
          <w:color w:val="000000"/>
          <w:sz w:val="28"/>
          <w:szCs w:val="28"/>
        </w:rPr>
        <w:t xml:space="preserve"> раствор для проверки разделительной способности </w:t>
      </w:r>
      <w:proofErr w:type="spellStart"/>
      <w:r>
        <w:rPr>
          <w:bCs/>
          <w:color w:val="000000"/>
          <w:sz w:val="28"/>
          <w:szCs w:val="28"/>
        </w:rPr>
        <w:t>хроматографической</w:t>
      </w:r>
      <w:proofErr w:type="spellEnd"/>
      <w:r>
        <w:rPr>
          <w:bCs/>
          <w:color w:val="000000"/>
          <w:sz w:val="28"/>
          <w:szCs w:val="28"/>
        </w:rPr>
        <w:t xml:space="preserve"> системы, раствор сравнения и испытуемый раствор.</w:t>
      </w:r>
    </w:p>
    <w:p w:rsidR="00BE0E83" w:rsidRDefault="00BE0E83" w:rsidP="00BE0E8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Дроперидол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002D"/>
      </w:r>
      <w:r>
        <w:rPr>
          <w:color w:val="000000"/>
          <w:sz w:val="28"/>
          <w:szCs w:val="28"/>
        </w:rPr>
        <w:t xml:space="preserve"> 1 (около 7 мин); примесь А </w:t>
      </w:r>
      <w:r>
        <w:rPr>
          <w:color w:val="000000"/>
          <w:sz w:val="28"/>
          <w:szCs w:val="28"/>
        </w:rPr>
        <w:sym w:font="Symbol" w:char="002D"/>
      </w:r>
      <w:r>
        <w:rPr>
          <w:color w:val="000000"/>
          <w:sz w:val="28"/>
          <w:szCs w:val="28"/>
        </w:rPr>
        <w:t xml:space="preserve"> около 0,2; примесь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sym w:font="Symbol" w:char="002D"/>
      </w:r>
      <w:r>
        <w:rPr>
          <w:color w:val="000000"/>
          <w:sz w:val="28"/>
          <w:szCs w:val="28"/>
        </w:rPr>
        <w:t xml:space="preserve"> около 0,85; </w:t>
      </w:r>
      <w:proofErr w:type="spellStart"/>
      <w:r>
        <w:rPr>
          <w:color w:val="000000"/>
          <w:sz w:val="28"/>
          <w:szCs w:val="28"/>
        </w:rPr>
        <w:t>бенперидол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002D"/>
      </w:r>
      <w:r>
        <w:rPr>
          <w:color w:val="000000"/>
          <w:sz w:val="28"/>
          <w:szCs w:val="28"/>
        </w:rPr>
        <w:t xml:space="preserve"> около 0,9; примесь С </w:t>
      </w:r>
      <w:r>
        <w:rPr>
          <w:color w:val="000000"/>
          <w:sz w:val="28"/>
          <w:szCs w:val="28"/>
        </w:rPr>
        <w:sym w:font="Symbol" w:char="002D"/>
      </w:r>
      <w:r>
        <w:rPr>
          <w:color w:val="000000"/>
          <w:sz w:val="28"/>
          <w:szCs w:val="28"/>
        </w:rPr>
        <w:t xml:space="preserve"> около 0,95; примесь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sym w:font="Symbol" w:char="002D"/>
      </w:r>
      <w:r>
        <w:rPr>
          <w:color w:val="000000"/>
          <w:sz w:val="28"/>
          <w:szCs w:val="28"/>
        </w:rPr>
        <w:t xml:space="preserve"> около 1,2; примесь Е </w:t>
      </w:r>
      <w:r>
        <w:rPr>
          <w:color w:val="000000"/>
          <w:sz w:val="28"/>
          <w:szCs w:val="28"/>
        </w:rPr>
        <w:sym w:font="Symbol" w:char="002D"/>
      </w:r>
      <w:r>
        <w:rPr>
          <w:color w:val="000000"/>
          <w:sz w:val="28"/>
          <w:szCs w:val="28"/>
        </w:rPr>
        <w:t xml:space="preserve"> около 1,5.</w:t>
      </w:r>
    </w:p>
    <w:p w:rsidR="00BE0E83" w:rsidRDefault="00BE0E83" w:rsidP="00BE0E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Пригодность </w:t>
      </w:r>
      <w:proofErr w:type="spellStart"/>
      <w:r>
        <w:rPr>
          <w:i/>
          <w:color w:val="000000"/>
          <w:sz w:val="28"/>
          <w:szCs w:val="28"/>
        </w:rPr>
        <w:t>хроматографической</w:t>
      </w:r>
      <w:proofErr w:type="spellEnd"/>
      <w:r>
        <w:rPr>
          <w:i/>
          <w:color w:val="000000"/>
          <w:sz w:val="28"/>
          <w:szCs w:val="28"/>
        </w:rPr>
        <w:t xml:space="preserve"> системы</w:t>
      </w:r>
      <w:r>
        <w:rPr>
          <w:color w:val="000000"/>
          <w:sz w:val="28"/>
          <w:szCs w:val="28"/>
        </w:rPr>
        <w:t xml:space="preserve">. На </w:t>
      </w:r>
      <w:proofErr w:type="spellStart"/>
      <w:r>
        <w:rPr>
          <w:color w:val="000000"/>
          <w:sz w:val="28"/>
          <w:szCs w:val="28"/>
        </w:rPr>
        <w:t>хроматограмме</w:t>
      </w:r>
      <w:proofErr w:type="spellEnd"/>
      <w:r>
        <w:rPr>
          <w:color w:val="000000"/>
          <w:sz w:val="28"/>
          <w:szCs w:val="28"/>
        </w:rPr>
        <w:t xml:space="preserve"> раствора для проверки разделительной способности </w:t>
      </w:r>
      <w:proofErr w:type="spellStart"/>
      <w:r>
        <w:rPr>
          <w:color w:val="000000"/>
          <w:sz w:val="28"/>
          <w:szCs w:val="28"/>
        </w:rPr>
        <w:t>хроматографической</w:t>
      </w:r>
      <w:proofErr w:type="spellEnd"/>
      <w:r>
        <w:rPr>
          <w:color w:val="000000"/>
          <w:sz w:val="28"/>
          <w:szCs w:val="28"/>
        </w:rPr>
        <w:t xml:space="preserve"> системы:</w:t>
      </w:r>
    </w:p>
    <w:p w:rsidR="00BE0E83" w:rsidRDefault="00BE0E83" w:rsidP="00BE0E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 разрешение</w:t>
      </w:r>
      <w:r>
        <w:rPr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>R</w:t>
      </w:r>
      <w:r>
        <w:rPr>
          <w:i/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</w:rPr>
        <w:t xml:space="preserve">) между пиками </w:t>
      </w:r>
      <w:proofErr w:type="spellStart"/>
      <w:r>
        <w:rPr>
          <w:sz w:val="28"/>
        </w:rPr>
        <w:t>бенперидола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дроперидола</w:t>
      </w:r>
      <w:proofErr w:type="spellEnd"/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должно быть не менее 2,0.</w:t>
      </w:r>
    </w:p>
    <w:p w:rsidR="00BE0E83" w:rsidRDefault="00BE0E83" w:rsidP="00BE0E8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Допустимое содержание примесей</w:t>
      </w:r>
      <w:r>
        <w:rPr>
          <w:iCs/>
          <w:color w:val="000000"/>
          <w:sz w:val="28"/>
          <w:szCs w:val="28"/>
        </w:rPr>
        <w:t xml:space="preserve">. На </w:t>
      </w:r>
      <w:proofErr w:type="spellStart"/>
      <w:r>
        <w:rPr>
          <w:iCs/>
          <w:color w:val="000000"/>
          <w:sz w:val="28"/>
          <w:szCs w:val="28"/>
        </w:rPr>
        <w:t>хроматограмме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испытуемого раствора:</w:t>
      </w:r>
    </w:p>
    <w:p w:rsidR="00BE0E83" w:rsidRDefault="00BE0E83" w:rsidP="00BE0E83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- площадь пика каждой из примесей </w:t>
      </w:r>
      <w:r>
        <w:rPr>
          <w:rFonts w:ascii="Times New Roman" w:hAnsi="Times New Roman"/>
          <w:b w:val="0"/>
          <w:color w:val="000000"/>
          <w:szCs w:val="28"/>
          <w:lang w:val="en-US"/>
        </w:rPr>
        <w:t>A</w:t>
      </w:r>
      <w:r>
        <w:rPr>
          <w:rFonts w:ascii="Times New Roman" w:hAnsi="Times New Roman"/>
          <w:b w:val="0"/>
          <w:color w:val="000000"/>
          <w:szCs w:val="28"/>
        </w:rPr>
        <w:t xml:space="preserve">, </w:t>
      </w:r>
      <w:r>
        <w:rPr>
          <w:rFonts w:ascii="Times New Roman" w:hAnsi="Times New Roman"/>
          <w:b w:val="0"/>
          <w:color w:val="000000"/>
          <w:szCs w:val="28"/>
          <w:lang w:val="en-US"/>
        </w:rPr>
        <w:t>B</w:t>
      </w:r>
      <w:r>
        <w:rPr>
          <w:rFonts w:ascii="Times New Roman" w:hAnsi="Times New Roman"/>
          <w:b w:val="0"/>
          <w:color w:val="000000"/>
          <w:szCs w:val="28"/>
        </w:rPr>
        <w:t xml:space="preserve">, С, </w:t>
      </w:r>
      <w:r>
        <w:rPr>
          <w:rFonts w:ascii="Times New Roman" w:hAnsi="Times New Roman"/>
          <w:b w:val="0"/>
          <w:color w:val="000000"/>
          <w:szCs w:val="28"/>
          <w:lang w:val="en-US"/>
        </w:rPr>
        <w:t>D</w:t>
      </w:r>
      <w:r>
        <w:rPr>
          <w:rFonts w:ascii="Times New Roman" w:hAnsi="Times New Roman"/>
          <w:b w:val="0"/>
        </w:rPr>
        <w:t xml:space="preserve">, E не должна превышать площадь основного пика на </w:t>
      </w:r>
      <w:proofErr w:type="spellStart"/>
      <w:r>
        <w:rPr>
          <w:rFonts w:ascii="Times New Roman" w:hAnsi="Times New Roman"/>
          <w:b w:val="0"/>
        </w:rPr>
        <w:t>хроматограмме</w:t>
      </w:r>
      <w:proofErr w:type="spellEnd"/>
      <w:r>
        <w:rPr>
          <w:rFonts w:ascii="Times New Roman" w:hAnsi="Times New Roman"/>
          <w:b w:val="0"/>
        </w:rPr>
        <w:t xml:space="preserve"> раствора сравнения (не более 0,25 %);</w:t>
      </w:r>
    </w:p>
    <w:p w:rsidR="00BE0E83" w:rsidRDefault="00BE0E83" w:rsidP="00BE0E83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- площадь пика любой </w:t>
      </w:r>
      <w:proofErr w:type="spellStart"/>
      <w:r>
        <w:rPr>
          <w:rFonts w:ascii="Times New Roman" w:hAnsi="Times New Roman"/>
          <w:b w:val="0"/>
        </w:rPr>
        <w:t>неидентифицированной</w:t>
      </w:r>
      <w:proofErr w:type="spellEnd"/>
      <w:r>
        <w:rPr>
          <w:rFonts w:ascii="Times New Roman" w:hAnsi="Times New Roman"/>
          <w:b w:val="0"/>
        </w:rPr>
        <w:t xml:space="preserve"> примеси должна быть не более 0,4 площади основного пика на </w:t>
      </w:r>
      <w:proofErr w:type="spellStart"/>
      <w:r>
        <w:rPr>
          <w:rFonts w:ascii="Times New Roman" w:hAnsi="Times New Roman"/>
          <w:b w:val="0"/>
        </w:rPr>
        <w:t>хроматограмме</w:t>
      </w:r>
      <w:proofErr w:type="spellEnd"/>
      <w:r>
        <w:rPr>
          <w:rFonts w:ascii="Times New Roman" w:hAnsi="Times New Roman"/>
          <w:b w:val="0"/>
        </w:rPr>
        <w:t xml:space="preserve"> раствора сравнения (не более 0,10 %);</w:t>
      </w:r>
    </w:p>
    <w:p w:rsidR="00BE0E83" w:rsidRDefault="00BE0E83" w:rsidP="00BE0E83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- сумма площадей пиков всех примесей не должна более чем в 2 раза превышать площадь основного пика на </w:t>
      </w:r>
      <w:proofErr w:type="spellStart"/>
      <w:r>
        <w:rPr>
          <w:rFonts w:ascii="Times New Roman" w:hAnsi="Times New Roman"/>
          <w:b w:val="0"/>
        </w:rPr>
        <w:t>хроматограмме</w:t>
      </w:r>
      <w:proofErr w:type="spellEnd"/>
      <w:r>
        <w:rPr>
          <w:rFonts w:ascii="Times New Roman" w:hAnsi="Times New Roman"/>
          <w:b w:val="0"/>
        </w:rPr>
        <w:t xml:space="preserve"> раствора сравнения (не более 0,5 %).</w:t>
      </w:r>
    </w:p>
    <w:p w:rsidR="00BE0E83" w:rsidRDefault="00BE0E83" w:rsidP="00BE0E83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Не учитывают пики, площадь которых менее 0,2 площади основного пика на </w:t>
      </w:r>
      <w:proofErr w:type="spellStart"/>
      <w:r>
        <w:rPr>
          <w:rFonts w:ascii="Times New Roman" w:hAnsi="Times New Roman"/>
          <w:b w:val="0"/>
        </w:rPr>
        <w:t>хроматограмме</w:t>
      </w:r>
      <w:proofErr w:type="spellEnd"/>
      <w:r>
        <w:rPr>
          <w:rFonts w:ascii="Times New Roman" w:hAnsi="Times New Roman"/>
          <w:b w:val="0"/>
        </w:rPr>
        <w:t xml:space="preserve"> раствора сравнения (менее 0,05 %).</w:t>
      </w:r>
    </w:p>
    <w:p w:rsidR="00BE0E83" w:rsidRDefault="00BE0E83" w:rsidP="00BE0E83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Хлориды. </w:t>
      </w:r>
      <w:r>
        <w:rPr>
          <w:rFonts w:ascii="Times New Roman" w:hAnsi="Times New Roman"/>
          <w:b w:val="0"/>
        </w:rPr>
        <w:t>Не более 0,02 % (</w:t>
      </w:r>
      <w:r>
        <w:rPr>
          <w:rFonts w:ascii="Times New Roman" w:hAnsi="Times New Roman"/>
          <w:b w:val="0"/>
          <w:szCs w:val="28"/>
        </w:rPr>
        <w:t xml:space="preserve">ОФС «Хлориды»). </w:t>
      </w:r>
      <w:r>
        <w:rPr>
          <w:rFonts w:ascii="Times New Roman" w:hAnsi="Times New Roman"/>
          <w:b w:val="0"/>
        </w:rPr>
        <w:t>1 г субстанции встряхивают в течение 5 мин с 19 мл воды и 1 мл азотной кислоты разведённой 16 % и фильтруют. Для определения 2 мл фильтрата доводят водой до 10 мл.</w:t>
      </w:r>
    </w:p>
    <w:p w:rsidR="00BE0E83" w:rsidRDefault="00BE0E83" w:rsidP="00BE0E83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Сульфаты. </w:t>
      </w:r>
      <w:r>
        <w:rPr>
          <w:rFonts w:ascii="Times New Roman" w:hAnsi="Times New Roman"/>
          <w:b w:val="0"/>
        </w:rPr>
        <w:t>Не более 0,02 % (</w:t>
      </w:r>
      <w:r>
        <w:rPr>
          <w:rFonts w:ascii="Times New Roman" w:hAnsi="Times New Roman"/>
          <w:b w:val="0"/>
          <w:szCs w:val="28"/>
        </w:rPr>
        <w:t xml:space="preserve">ОФС «Сульфаты»). </w:t>
      </w:r>
      <w:r>
        <w:rPr>
          <w:rFonts w:ascii="Times New Roman" w:hAnsi="Times New Roman"/>
          <w:b w:val="0"/>
        </w:rPr>
        <w:t>Для определения используют 10 мл фильтрата, полученного в испытании на «Хлориды».</w:t>
      </w:r>
    </w:p>
    <w:p w:rsidR="00BE0E83" w:rsidRDefault="00BE0E83" w:rsidP="00BE0E83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Примечание – Разделы «Хлориды» и «Сульфаты» вводят при необходимости в зависимости от способа получения.</w:t>
      </w:r>
    </w:p>
    <w:p w:rsidR="00BE0E83" w:rsidRDefault="00BE0E83" w:rsidP="00BE0E83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</w:rPr>
        <w:t xml:space="preserve">Потеря в массе при высушивании. </w:t>
      </w:r>
      <w:r>
        <w:rPr>
          <w:rFonts w:ascii="Times New Roman" w:hAnsi="Times New Roman"/>
          <w:b w:val="0"/>
        </w:rPr>
        <w:t>Не более 0,5 % (</w:t>
      </w:r>
      <w:r>
        <w:rPr>
          <w:rFonts w:ascii="Times New Roman" w:hAnsi="Times New Roman"/>
          <w:b w:val="0"/>
          <w:szCs w:val="28"/>
        </w:rPr>
        <w:t>ОФС «Потеря в массе при высушивании», способ 1). Для определения используют 1,0 г (точная навеска) субстанции.</w:t>
      </w:r>
    </w:p>
    <w:p w:rsidR="00BE0E83" w:rsidRDefault="00BE0E83" w:rsidP="00BE0E8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Сульфатная зола</w:t>
      </w:r>
      <w:r>
        <w:rPr>
          <w:rFonts w:ascii="Times New Roman" w:hAnsi="Times New Roman"/>
          <w:sz w:val="28"/>
          <w:szCs w:val="28"/>
        </w:rPr>
        <w:t>. Не более 0,1 % (ОФС «Сульфатная зола»). Для определения используют 1 г (точная навеска) субстанции.</w:t>
      </w:r>
    </w:p>
    <w:p w:rsidR="00BE0E83" w:rsidRDefault="00BE0E83" w:rsidP="00BE0E8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Тяжёлые металлы.</w:t>
      </w:r>
      <w:r>
        <w:rPr>
          <w:rFonts w:ascii="Times New Roman" w:hAnsi="Times New Roman"/>
          <w:sz w:val="28"/>
          <w:szCs w:val="28"/>
        </w:rPr>
        <w:t xml:space="preserve"> Не более 0,001 %. Определение проводят в соответствии с ОФС «Тяжёлые металлы», в зольном остатке, полученном после сжигания 1 г субстанции, с использованием эталонного раствора 1.</w:t>
      </w:r>
    </w:p>
    <w:p w:rsidR="00BE0E83" w:rsidRDefault="00BE0E83" w:rsidP="00BE0E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>
        <w:rPr>
          <w:color w:val="000000"/>
          <w:sz w:val="28"/>
          <w:szCs w:val="28"/>
        </w:rPr>
        <w:t>В соответствии с ОФС «Остаточные органические растворители».</w:t>
      </w:r>
    </w:p>
    <w:p w:rsidR="00BE0E83" w:rsidRDefault="00BE0E83" w:rsidP="00BE0E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Бактериальные эндотоксины. </w:t>
      </w:r>
      <w:r>
        <w:rPr>
          <w:sz w:val="28"/>
          <w:szCs w:val="28"/>
        </w:rPr>
        <w:t>Н</w:t>
      </w:r>
      <w:r>
        <w:rPr>
          <w:sz w:val="28"/>
          <w:szCs w:val="28"/>
          <w:lang w:eastAsia="en-US"/>
        </w:rPr>
        <w:t>е более 8,3 ЕЭ на 1 мг субстанции (</w:t>
      </w:r>
      <w:r>
        <w:rPr>
          <w:sz w:val="28"/>
          <w:szCs w:val="28"/>
        </w:rPr>
        <w:t>ОФС «Бактериальные эндотоксины»). Для проведения испытания готовят исходный раствор субстанции с концентрацией 2,5 мг/мл: к 10 мг субстанции прибавляют 4 мл винной кислоты раствора 0,15 %.</w:t>
      </w:r>
    </w:p>
    <w:p w:rsidR="00BE0E83" w:rsidRDefault="00BE0E83" w:rsidP="00BE0E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Микробиологическая чистота</w:t>
      </w:r>
      <w:r>
        <w:rPr>
          <w:color w:val="000000"/>
          <w:sz w:val="28"/>
          <w:szCs w:val="28"/>
        </w:rPr>
        <w:t>. В соответствии с ОФС «Микробиологическая чистота».</w:t>
      </w:r>
    </w:p>
    <w:p w:rsidR="00BE0E83" w:rsidRDefault="00BE0E83" w:rsidP="00BE0E83">
      <w:pPr>
        <w:pStyle w:val="a8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КОЛИЧЕСТВЕННОЕ ОПРЕДЕЛЕНИЕ</w:t>
      </w:r>
    </w:p>
    <w:p w:rsidR="00BE0E83" w:rsidRDefault="00BE0E83" w:rsidP="00BE0E8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 xml:space="preserve">Определение проводят методом </w:t>
      </w:r>
      <w:proofErr w:type="spellStart"/>
      <w:r>
        <w:rPr>
          <w:rFonts w:ascii="Times New Roman" w:hAnsi="Times New Roman"/>
          <w:sz w:val="28"/>
        </w:rPr>
        <w:t>титриметрии</w:t>
      </w:r>
      <w:proofErr w:type="spellEnd"/>
      <w:r>
        <w:rPr>
          <w:rFonts w:ascii="Times New Roman" w:hAnsi="Times New Roman"/>
          <w:sz w:val="28"/>
        </w:rPr>
        <w:t xml:space="preserve"> (ОФС «</w:t>
      </w:r>
      <w:proofErr w:type="spellStart"/>
      <w:r>
        <w:rPr>
          <w:rFonts w:ascii="Times New Roman" w:hAnsi="Times New Roman"/>
          <w:sz w:val="28"/>
        </w:rPr>
        <w:t>Титриметрия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титриметрические</w:t>
      </w:r>
      <w:proofErr w:type="spellEnd"/>
      <w:r>
        <w:rPr>
          <w:rFonts w:ascii="Times New Roman" w:hAnsi="Times New Roman"/>
          <w:sz w:val="28"/>
        </w:rPr>
        <w:t xml:space="preserve"> методы анализа)»).</w:t>
      </w:r>
    </w:p>
    <w:p w:rsidR="00BE0E83" w:rsidRDefault="00BE0E83" w:rsidP="00BE0E8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Растворяют 0,24 г (точная навеска) субстанции в 50 мл смеси уксусной кислоты ледяной и </w:t>
      </w:r>
      <w:proofErr w:type="spellStart"/>
      <w:r>
        <w:rPr>
          <w:rFonts w:ascii="Times New Roman" w:hAnsi="Times New Roman"/>
          <w:sz w:val="28"/>
        </w:rPr>
        <w:t>метилэтилкетона</w:t>
      </w:r>
      <w:proofErr w:type="spellEnd"/>
      <w:r>
        <w:rPr>
          <w:rFonts w:ascii="Times New Roman" w:hAnsi="Times New Roman"/>
          <w:sz w:val="28"/>
        </w:rPr>
        <w:t xml:space="preserve"> 1:7 и титруют 0,1 М раствором хлорной кислоты до перехода окраски в зелёную (индикатор </w:t>
      </w:r>
      <w:r>
        <w:rPr>
          <w:rFonts w:ascii="Times New Roman" w:hAnsi="Times New Roman"/>
          <w:sz w:val="28"/>
        </w:rPr>
        <w:sym w:font="Symbol" w:char="002D"/>
      </w:r>
      <w:r>
        <w:rPr>
          <w:rFonts w:ascii="Times New Roman" w:hAnsi="Times New Roman"/>
          <w:sz w:val="28"/>
        </w:rPr>
        <w:t xml:space="preserve"> 0,2 мл </w:t>
      </w:r>
      <w:proofErr w:type="spellStart"/>
      <w:r>
        <w:rPr>
          <w:rFonts w:ascii="Times New Roman" w:hAnsi="Times New Roman"/>
          <w:sz w:val="28"/>
        </w:rPr>
        <w:t>нафтолбензеина</w:t>
      </w:r>
      <w:proofErr w:type="spellEnd"/>
      <w:r>
        <w:rPr>
          <w:rFonts w:ascii="Times New Roman" w:hAnsi="Times New Roman"/>
          <w:sz w:val="28"/>
        </w:rPr>
        <w:t xml:space="preserve"> раствора </w:t>
      </w:r>
      <w:r>
        <w:rPr>
          <w:rFonts w:ascii="Times New Roman" w:hAnsi="Times New Roman"/>
          <w:spacing w:val="-4"/>
          <w:sz w:val="28"/>
        </w:rPr>
        <w:t>0,2 %</w:t>
      </w:r>
      <w:r>
        <w:rPr>
          <w:rFonts w:ascii="Times New Roman" w:hAnsi="Times New Roman"/>
          <w:sz w:val="28"/>
        </w:rPr>
        <w:t>).</w:t>
      </w:r>
    </w:p>
    <w:p w:rsidR="00BE0E83" w:rsidRDefault="00BE0E83" w:rsidP="00BE0E8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Параллельно проводят контрольный опыт.</w:t>
      </w:r>
    </w:p>
    <w:p w:rsidR="00BE0E83" w:rsidRDefault="00BE0E83" w:rsidP="00BE0E8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 мл 0,1 М раствора хлорной кислоты соответствует 37,94 мг </w:t>
      </w:r>
      <w:proofErr w:type="spellStart"/>
      <w:r>
        <w:rPr>
          <w:rFonts w:ascii="Times New Roman" w:hAnsi="Times New Roman"/>
          <w:sz w:val="28"/>
        </w:rPr>
        <w:t>дроперидола</w:t>
      </w:r>
      <w:proofErr w:type="spellEnd"/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  <w:vertAlign w:val="subscript"/>
        </w:rPr>
        <w:t>22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  <w:vertAlign w:val="subscript"/>
        </w:rPr>
        <w:t>22</w:t>
      </w:r>
      <w:r>
        <w:rPr>
          <w:rFonts w:ascii="Times New Roman" w:hAnsi="Times New Roman"/>
          <w:sz w:val="28"/>
        </w:rPr>
        <w:t>FN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.</w:t>
      </w:r>
    </w:p>
    <w:p w:rsidR="00BE0E83" w:rsidRDefault="00BE0E83" w:rsidP="00BE0E8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ХРАНЕНИЕ</w:t>
      </w:r>
    </w:p>
    <w:p w:rsidR="00BE0E83" w:rsidRDefault="00BE0E83" w:rsidP="00BE0E8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плотно укупоренной упаковке, в защищённом от света месте.</w:t>
      </w:r>
    </w:p>
    <w:p w:rsidR="00BE0E83" w:rsidRDefault="00BE0E83" w:rsidP="00BE0E83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</w:rPr>
      </w:pPr>
    </w:p>
    <w:p w:rsidR="00BE0E83" w:rsidRDefault="00BE0E83" w:rsidP="00BE0E8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*Приводится для информации.</w:t>
      </w:r>
    </w:p>
    <w:p w:rsidR="003706C2" w:rsidRDefault="003706C2"/>
    <w:sectPr w:rsidR="003706C2" w:rsidSect="0037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E83"/>
    <w:rsid w:val="000721D4"/>
    <w:rsid w:val="002F1452"/>
    <w:rsid w:val="003706C2"/>
    <w:rsid w:val="004612AB"/>
    <w:rsid w:val="004A0632"/>
    <w:rsid w:val="004A5132"/>
    <w:rsid w:val="0061147D"/>
    <w:rsid w:val="006334DB"/>
    <w:rsid w:val="00640CC5"/>
    <w:rsid w:val="008B7CA2"/>
    <w:rsid w:val="00984920"/>
    <w:rsid w:val="00A17DE2"/>
    <w:rsid w:val="00AA549C"/>
    <w:rsid w:val="00AC6D97"/>
    <w:rsid w:val="00AF19F0"/>
    <w:rsid w:val="00B30D38"/>
    <w:rsid w:val="00B75AA2"/>
    <w:rsid w:val="00BE0E83"/>
    <w:rsid w:val="00CC348F"/>
    <w:rsid w:val="00CE3870"/>
    <w:rsid w:val="00FB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E0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E0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E0E83"/>
    <w:rPr>
      <w:rFonts w:ascii="Times New Roman CYR" w:hAnsi="Times New Roman CYR"/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E0E8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8"/>
    <w:semiHidden/>
    <w:locked/>
    <w:rsid w:val="00BE0E83"/>
    <w:rPr>
      <w:rFonts w:ascii="Courier New" w:hAnsi="Courier New" w:cs="Courier New"/>
    </w:rPr>
  </w:style>
  <w:style w:type="paragraph" w:styleId="a8">
    <w:name w:val="Plain Text"/>
    <w:aliases w:val="Plain Text Char"/>
    <w:basedOn w:val="a"/>
    <w:link w:val="a7"/>
    <w:semiHidden/>
    <w:unhideWhenUsed/>
    <w:rsid w:val="00BE0E83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link w:val="a8"/>
    <w:uiPriority w:val="99"/>
    <w:semiHidden/>
    <w:rsid w:val="00BE0E8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9">
    <w:name w:val="No Spacing"/>
    <w:uiPriority w:val="1"/>
    <w:qFormat/>
    <w:rsid w:val="00BE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E0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0E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E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1083</Words>
  <Characters>6175</Characters>
  <Application>Microsoft Office Word</Application>
  <DocSecurity>0</DocSecurity>
  <Lines>51</Lines>
  <Paragraphs>14</Paragraphs>
  <ScaleCrop>false</ScaleCrop>
  <Company>FGU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KonovalovaEV</dc:creator>
  <cp:keywords/>
  <dc:description/>
  <cp:lastModifiedBy>KonovalovaEV</cp:lastModifiedBy>
  <cp:revision>2</cp:revision>
  <dcterms:created xsi:type="dcterms:W3CDTF">2023-07-27T07:54:00Z</dcterms:created>
  <dcterms:modified xsi:type="dcterms:W3CDTF">2023-07-27T07:54:00Z</dcterms:modified>
</cp:coreProperties>
</file>