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4" w:rsidRDefault="00710E15" w:rsidP="00324D84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710E15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710E15" w:rsidRPr="008E7835" w:rsidRDefault="00710E15" w:rsidP="00030F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4D84" w:rsidRPr="008E7835" w:rsidRDefault="00324D8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24D84" w:rsidRPr="008E7835" w:rsidRDefault="00324D84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0E15" w:rsidRPr="00743D21" w:rsidRDefault="00710E15" w:rsidP="00710E15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E7543" w:rsidRPr="00CE7543" w:rsidTr="00710E15">
        <w:tc>
          <w:tcPr>
            <w:tcW w:w="9356" w:type="dxa"/>
          </w:tcPr>
          <w:p w:rsidR="00710E15" w:rsidRPr="00CE7543" w:rsidRDefault="00710E15" w:rsidP="00710E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0E15" w:rsidRPr="00CE7543" w:rsidRDefault="00710E15" w:rsidP="00710E15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E7543" w:rsidRPr="00CE7543" w:rsidTr="00710E15">
        <w:tc>
          <w:tcPr>
            <w:tcW w:w="5920" w:type="dxa"/>
          </w:tcPr>
          <w:p w:rsidR="00710E15" w:rsidRPr="00CE754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  <w:r w:rsidRPr="00CE7543">
              <w:rPr>
                <w:b/>
                <w:sz w:val="28"/>
                <w:szCs w:val="28"/>
              </w:rPr>
              <w:t>Эфавиренз</w:t>
            </w:r>
          </w:p>
        </w:tc>
        <w:tc>
          <w:tcPr>
            <w:tcW w:w="460" w:type="dxa"/>
          </w:tcPr>
          <w:p w:rsidR="00710E15" w:rsidRPr="00CE754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E15" w:rsidRPr="00CE754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  <w:r w:rsidRPr="00CE7543">
              <w:rPr>
                <w:b/>
                <w:sz w:val="28"/>
                <w:szCs w:val="28"/>
              </w:rPr>
              <w:t>ФС</w:t>
            </w:r>
          </w:p>
        </w:tc>
      </w:tr>
      <w:tr w:rsidR="00710E15" w:rsidRPr="00121CB3" w:rsidTr="00710E15">
        <w:tc>
          <w:tcPr>
            <w:tcW w:w="5920" w:type="dxa"/>
          </w:tcPr>
          <w:p w:rsidR="00710E15" w:rsidRPr="00121CB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710E15">
              <w:rPr>
                <w:b/>
                <w:sz w:val="28"/>
                <w:szCs w:val="28"/>
              </w:rPr>
              <w:t>Эфавиренз</w:t>
            </w:r>
            <w:proofErr w:type="spellEnd"/>
          </w:p>
        </w:tc>
        <w:tc>
          <w:tcPr>
            <w:tcW w:w="460" w:type="dxa"/>
          </w:tcPr>
          <w:p w:rsidR="00710E15" w:rsidRPr="00121CB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E15" w:rsidRPr="00204278" w:rsidRDefault="00710E15" w:rsidP="008E7835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710E15" w:rsidRPr="00A70813" w:rsidTr="00710E15">
        <w:tc>
          <w:tcPr>
            <w:tcW w:w="5920" w:type="dxa"/>
          </w:tcPr>
          <w:p w:rsidR="00710E15" w:rsidRPr="00D44E1A" w:rsidRDefault="00710E15" w:rsidP="008E7835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 w:rsidRPr="00710E15">
              <w:rPr>
                <w:b/>
                <w:sz w:val="28"/>
                <w:szCs w:val="28"/>
                <w:lang w:val="en-US"/>
              </w:rPr>
              <w:t>E</w:t>
            </w:r>
            <w:r w:rsidRPr="00710E15">
              <w:rPr>
                <w:b/>
                <w:sz w:val="28"/>
                <w:szCs w:val="28"/>
              </w:rPr>
              <w:t>favirenzum</w:t>
            </w:r>
          </w:p>
        </w:tc>
        <w:tc>
          <w:tcPr>
            <w:tcW w:w="460" w:type="dxa"/>
          </w:tcPr>
          <w:p w:rsidR="00710E15" w:rsidRPr="005D44DD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10E15" w:rsidRPr="00A70813" w:rsidRDefault="00710E15" w:rsidP="008E783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710E15" w:rsidRDefault="00710E15" w:rsidP="00710E15">
      <w:pPr>
        <w:spacing w:line="40" w:lineRule="exact"/>
        <w:jc w:val="center"/>
        <w:rPr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710E15" w:rsidTr="008E7835">
        <w:tc>
          <w:tcPr>
            <w:tcW w:w="9354" w:type="dxa"/>
          </w:tcPr>
          <w:p w:rsidR="00710E15" w:rsidRDefault="00710E15" w:rsidP="00710E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835" w:rsidRPr="008E7835" w:rsidRDefault="008E7835" w:rsidP="008E7835">
      <w:pPr>
        <w:spacing w:line="120" w:lineRule="exact"/>
        <w:rPr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710E15" w:rsidTr="00034AF5">
        <w:tc>
          <w:tcPr>
            <w:tcW w:w="9463" w:type="dxa"/>
            <w:gridSpan w:val="2"/>
          </w:tcPr>
          <w:p w:rsidR="00710E15" w:rsidRPr="008E7835" w:rsidRDefault="00710E15" w:rsidP="00CE7543">
            <w:pPr>
              <w:jc w:val="center"/>
              <w:rPr>
                <w:sz w:val="28"/>
                <w:szCs w:val="28"/>
              </w:rPr>
            </w:pPr>
            <w:r w:rsidRPr="008E7835">
              <w:rPr>
                <w:sz w:val="28"/>
                <w:szCs w:val="28"/>
              </w:rPr>
              <w:object w:dxaOrig="2328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105.8pt" o:ole="">
                  <v:imagedata r:id="rId8" o:title=""/>
                </v:shape>
                <o:OLEObject Type="Embed" ProgID="ChemWindow.Document" ShapeID="_x0000_i1025" DrawAspect="Content" ObjectID="_1748429169" r:id="rId9"/>
              </w:object>
            </w:r>
          </w:p>
          <w:p w:rsidR="00710E15" w:rsidRPr="00991530" w:rsidRDefault="00710E15" w:rsidP="00710E15">
            <w:pPr>
              <w:jc w:val="center"/>
              <w:rPr>
                <w:sz w:val="28"/>
                <w:szCs w:val="28"/>
              </w:rPr>
            </w:pPr>
          </w:p>
        </w:tc>
      </w:tr>
      <w:tr w:rsidR="00710E15" w:rsidRPr="00303C7C" w:rsidTr="00034AF5">
        <w:tc>
          <w:tcPr>
            <w:tcW w:w="4741" w:type="dxa"/>
          </w:tcPr>
          <w:p w:rsidR="002722DE" w:rsidRPr="008E7835" w:rsidRDefault="00710E15" w:rsidP="00710E15">
            <w:pPr>
              <w:rPr>
                <w:sz w:val="28"/>
                <w:vertAlign w:val="subscript"/>
              </w:rPr>
            </w:pPr>
            <w:r w:rsidRPr="00303C7C">
              <w:rPr>
                <w:sz w:val="28"/>
                <w:lang w:val="en-US"/>
              </w:rPr>
              <w:t>C</w:t>
            </w:r>
            <w:r w:rsidRPr="00303C7C">
              <w:rPr>
                <w:sz w:val="28"/>
                <w:vertAlign w:val="subscript"/>
                <w:lang w:val="en-US"/>
              </w:rPr>
              <w:t>14</w:t>
            </w:r>
            <w:r w:rsidRPr="00303C7C">
              <w:rPr>
                <w:sz w:val="28"/>
                <w:lang w:val="en-US"/>
              </w:rPr>
              <w:t>H</w:t>
            </w:r>
            <w:r w:rsidRPr="00303C7C">
              <w:rPr>
                <w:sz w:val="28"/>
                <w:vertAlign w:val="subscript"/>
                <w:lang w:val="en-US"/>
              </w:rPr>
              <w:t>9</w:t>
            </w:r>
            <w:r w:rsidRPr="00303C7C">
              <w:rPr>
                <w:sz w:val="28"/>
                <w:lang w:val="en-US"/>
              </w:rPr>
              <w:t>ClF</w:t>
            </w:r>
            <w:r w:rsidRPr="00303C7C">
              <w:rPr>
                <w:sz w:val="28"/>
                <w:vertAlign w:val="subscript"/>
                <w:lang w:val="en-US"/>
              </w:rPr>
              <w:t>3</w:t>
            </w:r>
            <w:r w:rsidRPr="00303C7C">
              <w:rPr>
                <w:sz w:val="28"/>
                <w:lang w:val="en-US"/>
              </w:rPr>
              <w:t>NO</w:t>
            </w:r>
            <w:r w:rsidRPr="00303C7C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22" w:type="dxa"/>
          </w:tcPr>
          <w:p w:rsidR="00710E15" w:rsidRPr="00303C7C" w:rsidRDefault="00710E15" w:rsidP="00710E15">
            <w:pPr>
              <w:jc w:val="right"/>
              <w:rPr>
                <w:sz w:val="28"/>
                <w:szCs w:val="28"/>
                <w:lang w:val="en-US"/>
              </w:rPr>
            </w:pPr>
            <w:r w:rsidRPr="00303C7C">
              <w:rPr>
                <w:sz w:val="28"/>
                <w:szCs w:val="28"/>
              </w:rPr>
              <w:t xml:space="preserve">М.м. </w:t>
            </w:r>
            <w:r w:rsidR="00802965" w:rsidRPr="00303C7C">
              <w:rPr>
                <w:sz w:val="28"/>
                <w:szCs w:val="28"/>
                <w:lang w:val="en-US"/>
              </w:rPr>
              <w:t>315,67</w:t>
            </w:r>
          </w:p>
        </w:tc>
      </w:tr>
      <w:tr w:rsidR="008E7835" w:rsidRPr="00303C7C" w:rsidTr="00034AF5">
        <w:tc>
          <w:tcPr>
            <w:tcW w:w="4741" w:type="dxa"/>
          </w:tcPr>
          <w:p w:rsidR="008E7835" w:rsidRPr="00303C7C" w:rsidRDefault="008E7835" w:rsidP="00710E15">
            <w:pPr>
              <w:rPr>
                <w:sz w:val="28"/>
                <w:lang w:val="en-US"/>
              </w:rPr>
            </w:pPr>
            <w:r w:rsidRPr="008E7835">
              <w:rPr>
                <w:sz w:val="28"/>
                <w:lang w:val="en-US"/>
              </w:rPr>
              <w:t>[154598-52-4]</w:t>
            </w:r>
          </w:p>
        </w:tc>
        <w:tc>
          <w:tcPr>
            <w:tcW w:w="4722" w:type="dxa"/>
          </w:tcPr>
          <w:p w:rsidR="008E7835" w:rsidRPr="00303C7C" w:rsidRDefault="008E7835" w:rsidP="00710E15">
            <w:pPr>
              <w:jc w:val="right"/>
              <w:rPr>
                <w:sz w:val="28"/>
                <w:szCs w:val="28"/>
              </w:rPr>
            </w:pPr>
          </w:p>
        </w:tc>
      </w:tr>
    </w:tbl>
    <w:p w:rsidR="008E7835" w:rsidRDefault="008E7835" w:rsidP="00927EBD">
      <w:pPr>
        <w:spacing w:line="360" w:lineRule="auto"/>
        <w:ind w:firstLine="709"/>
        <w:jc w:val="both"/>
        <w:rPr>
          <w:sz w:val="28"/>
          <w:szCs w:val="28"/>
        </w:rPr>
      </w:pPr>
    </w:p>
    <w:p w:rsidR="009934DE" w:rsidRPr="001B497E" w:rsidRDefault="009934DE" w:rsidP="00927EBD">
      <w:pPr>
        <w:spacing w:line="360" w:lineRule="auto"/>
        <w:ind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ОПРЕДЕЛЕНИЕ</w:t>
      </w:r>
    </w:p>
    <w:p w:rsidR="009934DE" w:rsidRPr="001B497E" w:rsidRDefault="009934DE" w:rsidP="00CE7543">
      <w:pPr>
        <w:spacing w:line="360" w:lineRule="auto"/>
        <w:ind w:firstLine="709"/>
        <w:rPr>
          <w:sz w:val="28"/>
          <w:szCs w:val="28"/>
        </w:rPr>
      </w:pPr>
      <w:r w:rsidRPr="001B497E">
        <w:rPr>
          <w:bCs/>
          <w:sz w:val="28"/>
          <w:szCs w:val="28"/>
        </w:rPr>
        <w:t>(4</w:t>
      </w:r>
      <w:r w:rsidRPr="001B497E">
        <w:rPr>
          <w:bCs/>
          <w:i/>
          <w:iCs/>
          <w:sz w:val="28"/>
          <w:szCs w:val="28"/>
          <w:lang w:val="en-US"/>
        </w:rPr>
        <w:t>S</w:t>
      </w:r>
      <w:r w:rsidRPr="001B497E">
        <w:rPr>
          <w:bCs/>
          <w:sz w:val="28"/>
          <w:szCs w:val="28"/>
        </w:rPr>
        <w:t>)-4-(Трифторметил)-6-хлор-4-(циклопропилэтинил)-1,4-дигидро-2</w:t>
      </w:r>
      <w:r w:rsidRPr="001B497E">
        <w:rPr>
          <w:bCs/>
          <w:i/>
          <w:iCs/>
          <w:sz w:val="28"/>
          <w:szCs w:val="28"/>
          <w:lang w:val="en-US"/>
        </w:rPr>
        <w:t>H</w:t>
      </w:r>
      <w:r w:rsidRPr="001B497E">
        <w:rPr>
          <w:bCs/>
          <w:sz w:val="28"/>
          <w:szCs w:val="28"/>
        </w:rPr>
        <w:t>-3,1-бензоксазин-2-он</w:t>
      </w:r>
      <w:r w:rsidR="008E7835" w:rsidRPr="001B497E">
        <w:rPr>
          <w:bCs/>
          <w:sz w:val="28"/>
          <w:szCs w:val="28"/>
        </w:rPr>
        <w:t>.</w:t>
      </w:r>
    </w:p>
    <w:p w:rsidR="00710E15" w:rsidRPr="001B497E" w:rsidRDefault="00710E15" w:rsidP="00927EBD">
      <w:pPr>
        <w:spacing w:line="360" w:lineRule="auto"/>
        <w:ind w:firstLine="709"/>
        <w:jc w:val="both"/>
        <w:rPr>
          <w:sz w:val="28"/>
          <w:szCs w:val="28"/>
        </w:rPr>
      </w:pPr>
      <w:r w:rsidRPr="001B497E">
        <w:rPr>
          <w:sz w:val="28"/>
          <w:szCs w:val="28"/>
          <w:lang w:val="en-US"/>
        </w:rPr>
        <w:t>C</w:t>
      </w:r>
      <w:r w:rsidRPr="001B497E">
        <w:rPr>
          <w:sz w:val="28"/>
          <w:szCs w:val="28"/>
        </w:rPr>
        <w:t>одержит не менее 98</w:t>
      </w:r>
      <w:proofErr w:type="gramStart"/>
      <w:r w:rsidRPr="001B497E">
        <w:rPr>
          <w:sz w:val="28"/>
          <w:szCs w:val="28"/>
        </w:rPr>
        <w:t>,0</w:t>
      </w:r>
      <w:proofErr w:type="gramEnd"/>
      <w:r w:rsidR="00C042A5" w:rsidRPr="001B497E">
        <w:rPr>
          <w:sz w:val="28"/>
          <w:szCs w:val="28"/>
        </w:rPr>
        <w:t> </w:t>
      </w:r>
      <w:r w:rsidRPr="001B497E">
        <w:rPr>
          <w:sz w:val="28"/>
          <w:szCs w:val="28"/>
        </w:rPr>
        <w:t>% и не более 102,0</w:t>
      </w:r>
      <w:r w:rsidR="00C042A5" w:rsidRPr="001B497E">
        <w:rPr>
          <w:sz w:val="28"/>
          <w:szCs w:val="28"/>
        </w:rPr>
        <w:t> </w:t>
      </w:r>
      <w:r w:rsidRPr="001B497E">
        <w:rPr>
          <w:sz w:val="28"/>
          <w:szCs w:val="28"/>
        </w:rPr>
        <w:t>% эфавиренза</w:t>
      </w:r>
      <w:r w:rsidR="000E5166" w:rsidRPr="001B497E">
        <w:rPr>
          <w:sz w:val="28"/>
          <w:szCs w:val="28"/>
        </w:rPr>
        <w:t xml:space="preserve"> </w:t>
      </w:r>
      <w:r w:rsidRPr="001B497E">
        <w:rPr>
          <w:sz w:val="28"/>
          <w:szCs w:val="28"/>
          <w:lang w:val="en-US"/>
        </w:rPr>
        <w:t>C</w:t>
      </w:r>
      <w:r w:rsidRPr="001B497E">
        <w:rPr>
          <w:sz w:val="28"/>
          <w:szCs w:val="28"/>
          <w:vertAlign w:val="subscript"/>
        </w:rPr>
        <w:t>14</w:t>
      </w:r>
      <w:r w:rsidRPr="001B497E">
        <w:rPr>
          <w:sz w:val="28"/>
          <w:szCs w:val="28"/>
          <w:lang w:val="en-US"/>
        </w:rPr>
        <w:t>H</w:t>
      </w:r>
      <w:r w:rsidRPr="001B497E">
        <w:rPr>
          <w:sz w:val="28"/>
          <w:szCs w:val="28"/>
          <w:vertAlign w:val="subscript"/>
        </w:rPr>
        <w:t>9</w:t>
      </w:r>
      <w:r w:rsidRPr="001B497E">
        <w:rPr>
          <w:sz w:val="28"/>
          <w:szCs w:val="28"/>
          <w:lang w:val="en-US"/>
        </w:rPr>
        <w:t>ClF</w:t>
      </w:r>
      <w:r w:rsidRPr="001B497E">
        <w:rPr>
          <w:sz w:val="28"/>
          <w:szCs w:val="28"/>
          <w:vertAlign w:val="subscript"/>
        </w:rPr>
        <w:t>3</w:t>
      </w:r>
      <w:r w:rsidRPr="001B497E">
        <w:rPr>
          <w:sz w:val="28"/>
          <w:szCs w:val="28"/>
          <w:lang w:val="en-US"/>
        </w:rPr>
        <w:t>NO</w:t>
      </w:r>
      <w:r w:rsidRPr="001B497E">
        <w:rPr>
          <w:sz w:val="28"/>
          <w:szCs w:val="28"/>
          <w:vertAlign w:val="subscript"/>
        </w:rPr>
        <w:t>2</w:t>
      </w:r>
      <w:r w:rsidR="00CB1E30" w:rsidRPr="001B497E">
        <w:rPr>
          <w:sz w:val="28"/>
          <w:szCs w:val="28"/>
        </w:rPr>
        <w:t xml:space="preserve"> в пересчё</w:t>
      </w:r>
      <w:r w:rsidRPr="001B497E">
        <w:rPr>
          <w:sz w:val="28"/>
          <w:szCs w:val="28"/>
        </w:rPr>
        <w:t>те на безводное и свободное от остаточных органических растворителей вещество.</w:t>
      </w:r>
    </w:p>
    <w:p w:rsidR="00710E15" w:rsidRPr="001B497E" w:rsidRDefault="00221784" w:rsidP="00927EBD">
      <w:pPr>
        <w:spacing w:line="360" w:lineRule="auto"/>
        <w:ind w:firstLine="709"/>
        <w:jc w:val="both"/>
        <w:rPr>
          <w:sz w:val="28"/>
          <w:szCs w:val="28"/>
        </w:rPr>
      </w:pPr>
      <w:r w:rsidRPr="001B497E">
        <w:rPr>
          <w:sz w:val="28"/>
          <w:szCs w:val="28"/>
        </w:rPr>
        <w:t>СВОЙСТВА</w:t>
      </w:r>
    </w:p>
    <w:p w:rsidR="000E63F8" w:rsidRPr="001B497E" w:rsidRDefault="000E63F8" w:rsidP="00927EBD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B497E">
        <w:rPr>
          <w:rFonts w:ascii="Times New Roman" w:hAnsi="Times New Roman"/>
          <w:b/>
          <w:sz w:val="28"/>
          <w:lang w:val="ru-RU"/>
        </w:rPr>
        <w:t>Описание</w:t>
      </w:r>
      <w:r w:rsidRPr="001B497E">
        <w:rPr>
          <w:rFonts w:ascii="Times New Roman" w:hAnsi="Times New Roman"/>
          <w:sz w:val="28"/>
          <w:lang w:val="ru-RU"/>
        </w:rPr>
        <w:t xml:space="preserve">. Белый </w:t>
      </w:r>
      <w:r w:rsidR="00950A86" w:rsidRPr="001B497E">
        <w:rPr>
          <w:rFonts w:ascii="Times New Roman" w:hAnsi="Times New Roman"/>
          <w:sz w:val="28"/>
          <w:lang w:val="ru-RU"/>
        </w:rPr>
        <w:t xml:space="preserve">или почти белый </w:t>
      </w:r>
      <w:r w:rsidRPr="001B497E">
        <w:rPr>
          <w:rFonts w:ascii="Times New Roman" w:hAnsi="Times New Roman"/>
          <w:sz w:val="28"/>
          <w:lang w:val="ru-RU"/>
        </w:rPr>
        <w:t>порошок.</w:t>
      </w:r>
    </w:p>
    <w:p w:rsidR="00533D97" w:rsidRPr="001B497E" w:rsidRDefault="00533D97" w:rsidP="00927EBD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B497E">
        <w:rPr>
          <w:rFonts w:ascii="Times New Roman" w:hAnsi="Times New Roman"/>
          <w:sz w:val="28"/>
          <w:lang w:val="ru-RU"/>
        </w:rPr>
        <w:t>*Проявляет полиморфизм.</w:t>
      </w:r>
    </w:p>
    <w:p w:rsidR="000E63F8" w:rsidRPr="00927EBD" w:rsidRDefault="000E63F8" w:rsidP="00927EBD">
      <w:pPr>
        <w:widowControl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B497E">
        <w:rPr>
          <w:b/>
          <w:sz w:val="28"/>
        </w:rPr>
        <w:t>Растворимость</w:t>
      </w:r>
      <w:r w:rsidRPr="001B497E">
        <w:rPr>
          <w:sz w:val="28"/>
        </w:rPr>
        <w:t xml:space="preserve">. </w:t>
      </w:r>
      <w:r w:rsidR="00D432E0" w:rsidRPr="001B497E">
        <w:rPr>
          <w:sz w:val="28"/>
        </w:rPr>
        <w:t>Легко р</w:t>
      </w:r>
      <w:r w:rsidRPr="001B497E">
        <w:rPr>
          <w:sz w:val="28"/>
        </w:rPr>
        <w:t>астворим</w:t>
      </w:r>
      <w:r w:rsidRPr="009D6D98">
        <w:rPr>
          <w:sz w:val="28"/>
        </w:rPr>
        <w:t xml:space="preserve"> в </w:t>
      </w:r>
      <w:r w:rsidR="00D432E0" w:rsidRPr="009D6D98">
        <w:rPr>
          <w:sz w:val="28"/>
        </w:rPr>
        <w:t xml:space="preserve">метаноле и </w:t>
      </w:r>
      <w:proofErr w:type="spellStart"/>
      <w:r w:rsidR="00D432E0" w:rsidRPr="009D6D98">
        <w:rPr>
          <w:sz w:val="28"/>
        </w:rPr>
        <w:t>дихлорметане</w:t>
      </w:r>
      <w:proofErr w:type="spellEnd"/>
      <w:r w:rsidRPr="009D6D98">
        <w:rPr>
          <w:sz w:val="28"/>
        </w:rPr>
        <w:t xml:space="preserve">, </w:t>
      </w:r>
      <w:r w:rsidR="000965CC" w:rsidRPr="009D6D98">
        <w:rPr>
          <w:sz w:val="28"/>
        </w:rPr>
        <w:t>практически</w:t>
      </w:r>
      <w:r w:rsidR="000E5166">
        <w:rPr>
          <w:sz w:val="28"/>
        </w:rPr>
        <w:t xml:space="preserve"> </w:t>
      </w:r>
      <w:r w:rsidR="000965CC" w:rsidRPr="009D6D98">
        <w:rPr>
          <w:snapToGrid w:val="0"/>
          <w:sz w:val="28"/>
          <w:szCs w:val="28"/>
        </w:rPr>
        <w:t>не</w:t>
      </w:r>
      <w:r w:rsidR="000E5166">
        <w:rPr>
          <w:snapToGrid w:val="0"/>
          <w:sz w:val="28"/>
          <w:szCs w:val="28"/>
        </w:rPr>
        <w:t xml:space="preserve"> </w:t>
      </w:r>
      <w:r w:rsidRPr="009D6D98">
        <w:rPr>
          <w:snapToGrid w:val="0"/>
          <w:sz w:val="28"/>
          <w:szCs w:val="28"/>
        </w:rPr>
        <w:t xml:space="preserve">растворим в </w:t>
      </w:r>
      <w:r w:rsidR="00D432E0" w:rsidRPr="009D6D98">
        <w:rPr>
          <w:sz w:val="28"/>
        </w:rPr>
        <w:t>воде</w:t>
      </w:r>
      <w:r w:rsidRPr="009D6D98">
        <w:rPr>
          <w:sz w:val="28"/>
          <w:szCs w:val="28"/>
        </w:rPr>
        <w:t>.</w:t>
      </w:r>
    </w:p>
    <w:p w:rsidR="00533D97" w:rsidRPr="00AF03F8" w:rsidRDefault="00221784" w:rsidP="00927EB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8E7835">
        <w:rPr>
          <w:sz w:val="28"/>
          <w:szCs w:val="28"/>
        </w:rPr>
        <w:lastRenderedPageBreak/>
        <w:t>ИДЕНТИФИКАЦИЯ</w:t>
      </w:r>
    </w:p>
    <w:p w:rsidR="00603307" w:rsidRPr="009D6D98" w:rsidRDefault="00DF07F0" w:rsidP="00927EBD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9D6D98">
        <w:rPr>
          <w:i/>
          <w:sz w:val="28"/>
          <w:szCs w:val="28"/>
        </w:rPr>
        <w:t>1.</w:t>
      </w:r>
      <w:r w:rsidR="00A27BAC" w:rsidRPr="009D6D98">
        <w:rPr>
          <w:i/>
          <w:sz w:val="28"/>
          <w:szCs w:val="28"/>
        </w:rPr>
        <w:t> </w:t>
      </w:r>
      <w:r w:rsidR="00CF79BE" w:rsidRPr="009D6D98">
        <w:rPr>
          <w:i/>
          <w:sz w:val="28"/>
          <w:szCs w:val="28"/>
        </w:rPr>
        <w:t>ИК-спектр</w:t>
      </w:r>
      <w:r w:rsidR="00533D97" w:rsidRPr="009D6D98">
        <w:rPr>
          <w:i/>
          <w:sz w:val="28"/>
          <w:szCs w:val="28"/>
        </w:rPr>
        <w:t xml:space="preserve">ометрия </w:t>
      </w:r>
      <w:r w:rsidR="00533D97" w:rsidRPr="009D6D98">
        <w:rPr>
          <w:sz w:val="28"/>
          <w:szCs w:val="28"/>
        </w:rPr>
        <w:t xml:space="preserve">(ОФС «Спектрометрия в </w:t>
      </w:r>
      <w:r w:rsidR="00DD6475">
        <w:rPr>
          <w:sz w:val="28"/>
          <w:szCs w:val="28"/>
        </w:rPr>
        <w:t xml:space="preserve">средней </w:t>
      </w:r>
      <w:r w:rsidR="00533D97" w:rsidRPr="009D6D98">
        <w:rPr>
          <w:sz w:val="28"/>
          <w:szCs w:val="28"/>
        </w:rPr>
        <w:t>инфракрасной области»)</w:t>
      </w:r>
      <w:r w:rsidR="00CF79BE" w:rsidRPr="009D6D98">
        <w:rPr>
          <w:sz w:val="28"/>
          <w:szCs w:val="28"/>
        </w:rPr>
        <w:t xml:space="preserve">. </w:t>
      </w:r>
      <w:r w:rsidR="000E63F8" w:rsidRPr="009D6D98">
        <w:rPr>
          <w:sz w:val="28"/>
          <w:szCs w:val="28"/>
        </w:rPr>
        <w:t>Инфракрасный спектр</w:t>
      </w:r>
      <w:r w:rsidR="004A06EF">
        <w:rPr>
          <w:sz w:val="28"/>
          <w:szCs w:val="28"/>
        </w:rPr>
        <w:t xml:space="preserve"> </w:t>
      </w:r>
      <w:r w:rsidR="00854974" w:rsidRPr="00CE2C9F">
        <w:rPr>
          <w:sz w:val="28"/>
          <w:szCs w:val="28"/>
        </w:rPr>
        <w:t>предварительно высушенной при 105</w:t>
      </w:r>
      <w:proofErr w:type="gramStart"/>
      <w:r w:rsidR="00C042A5">
        <w:rPr>
          <w:sz w:val="28"/>
          <w:szCs w:val="28"/>
        </w:rPr>
        <w:t> </w:t>
      </w:r>
      <w:r w:rsidR="00854974" w:rsidRPr="00CE2C9F">
        <w:rPr>
          <w:sz w:val="28"/>
          <w:szCs w:val="28"/>
        </w:rPr>
        <w:t>°С</w:t>
      </w:r>
      <w:proofErr w:type="gramEnd"/>
      <w:r w:rsidR="00854974" w:rsidRPr="00CE2C9F">
        <w:rPr>
          <w:sz w:val="28"/>
          <w:szCs w:val="28"/>
        </w:rPr>
        <w:t xml:space="preserve"> в течение 30</w:t>
      </w:r>
      <w:r w:rsidR="00C042A5">
        <w:rPr>
          <w:sz w:val="28"/>
          <w:szCs w:val="28"/>
        </w:rPr>
        <w:t> </w:t>
      </w:r>
      <w:r w:rsidR="00854974" w:rsidRPr="00CE2C9F">
        <w:rPr>
          <w:sz w:val="28"/>
          <w:szCs w:val="28"/>
        </w:rPr>
        <w:t>мин и охлаждённой в эксикаторе субстанции</w:t>
      </w:r>
      <w:r w:rsidR="000E63F8" w:rsidRPr="009D6D98">
        <w:rPr>
          <w:sz w:val="28"/>
          <w:szCs w:val="28"/>
        </w:rPr>
        <w:t xml:space="preserve"> </w:t>
      </w:r>
      <w:r w:rsidR="00CF79BE" w:rsidRPr="009D6D98">
        <w:rPr>
          <w:sz w:val="28"/>
          <w:szCs w:val="28"/>
        </w:rPr>
        <w:t>в области от 4000 до 400</w:t>
      </w:r>
      <w:r w:rsidR="00C042A5">
        <w:rPr>
          <w:sz w:val="28"/>
          <w:szCs w:val="28"/>
        </w:rPr>
        <w:t> </w:t>
      </w:r>
      <w:r w:rsidR="00CF79BE" w:rsidRPr="009D6D98">
        <w:rPr>
          <w:sz w:val="28"/>
          <w:szCs w:val="28"/>
        </w:rPr>
        <w:t>см</w:t>
      </w:r>
      <w:r w:rsidR="005D2A3E">
        <w:rPr>
          <w:sz w:val="28"/>
          <w:szCs w:val="28"/>
          <w:vertAlign w:val="superscript"/>
        </w:rPr>
        <w:t>–</w:t>
      </w:r>
      <w:r w:rsidR="00CF79BE" w:rsidRPr="00303C7C">
        <w:rPr>
          <w:sz w:val="28"/>
          <w:szCs w:val="28"/>
          <w:vertAlign w:val="superscript"/>
        </w:rPr>
        <w:t>1</w:t>
      </w:r>
      <w:r w:rsidR="000E5166">
        <w:rPr>
          <w:sz w:val="28"/>
          <w:szCs w:val="28"/>
          <w:vertAlign w:val="superscript"/>
        </w:rPr>
        <w:t xml:space="preserve"> </w:t>
      </w:r>
      <w:r w:rsidR="000E63F8" w:rsidRPr="009D6D98">
        <w:rPr>
          <w:sz w:val="28"/>
          <w:szCs w:val="28"/>
        </w:rPr>
        <w:t xml:space="preserve">по положению полос поглощения должен соответствовать </w:t>
      </w:r>
      <w:r w:rsidR="00CF79BE" w:rsidRPr="009D6D98">
        <w:rPr>
          <w:sz w:val="28"/>
          <w:szCs w:val="28"/>
        </w:rPr>
        <w:t>спектру</w:t>
      </w:r>
      <w:r w:rsidR="00710E15">
        <w:rPr>
          <w:sz w:val="28"/>
          <w:szCs w:val="28"/>
        </w:rPr>
        <w:t xml:space="preserve"> фармакопейного</w:t>
      </w:r>
      <w:r w:rsidR="00CF79BE" w:rsidRPr="009D6D98">
        <w:rPr>
          <w:sz w:val="28"/>
          <w:szCs w:val="28"/>
        </w:rPr>
        <w:t xml:space="preserve"> стандартного образца </w:t>
      </w:r>
      <w:r w:rsidR="00D432E0" w:rsidRPr="009D6D98">
        <w:rPr>
          <w:sz w:val="28"/>
          <w:szCs w:val="28"/>
        </w:rPr>
        <w:t>эфавиренза</w:t>
      </w:r>
      <w:r w:rsidR="00CE3D17">
        <w:rPr>
          <w:sz w:val="28"/>
          <w:szCs w:val="28"/>
        </w:rPr>
        <w:t>.</w:t>
      </w:r>
    </w:p>
    <w:p w:rsidR="001C61EF" w:rsidRPr="009D6D98" w:rsidRDefault="001C61EF" w:rsidP="00CB1E30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2. ВЭЖХ</w:t>
      </w:r>
      <w:r w:rsidR="00DD6475">
        <w:rPr>
          <w:rFonts w:ascii="Times New Roman" w:hAnsi="Times New Roman"/>
          <w:i/>
          <w:sz w:val="28"/>
          <w:szCs w:val="28"/>
        </w:rPr>
        <w:t>.</w:t>
      </w:r>
      <w:r w:rsidR="000E5166">
        <w:rPr>
          <w:rFonts w:ascii="Times New Roman" w:hAnsi="Times New Roman"/>
          <w:i/>
          <w:sz w:val="28"/>
          <w:szCs w:val="28"/>
        </w:rPr>
        <w:t xml:space="preserve"> </w:t>
      </w:r>
      <w:r w:rsidRPr="009D6D98">
        <w:rPr>
          <w:rFonts w:ascii="Times New Roman" w:hAnsi="Times New Roman"/>
          <w:color w:val="000000"/>
          <w:sz w:val="28"/>
          <w:szCs w:val="28"/>
        </w:rPr>
        <w:t>Время удерживания</w:t>
      </w:r>
      <w:r w:rsidR="00710E15"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="000E51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3D97" w:rsidRPr="009D6D98">
        <w:rPr>
          <w:rFonts w:ascii="Times New Roman" w:hAnsi="Times New Roman"/>
          <w:color w:val="000000"/>
          <w:sz w:val="28"/>
          <w:szCs w:val="28"/>
        </w:rPr>
        <w:t xml:space="preserve">пика </w:t>
      </w:r>
      <w:r w:rsidRPr="009D6D9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</w:t>
      </w:r>
      <w:r w:rsidR="00533D97" w:rsidRPr="009D6D9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D432E0" w:rsidRPr="009D6D98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эфавиренза </w:t>
      </w:r>
      <w:r w:rsidRPr="009D6D98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D432E0" w:rsidRPr="009D6D98">
        <w:rPr>
          <w:rFonts w:ascii="Times New Roman" w:hAnsi="Times New Roman"/>
          <w:color w:val="000000"/>
          <w:sz w:val="28"/>
          <w:szCs w:val="28"/>
        </w:rPr>
        <w:t>стандартного образца эфавиренза</w:t>
      </w:r>
      <w:r w:rsidR="004C239D" w:rsidRPr="009D6D98">
        <w:rPr>
          <w:rFonts w:ascii="Times New Roman" w:hAnsi="Times New Roman"/>
          <w:color w:val="000000"/>
          <w:sz w:val="28"/>
          <w:szCs w:val="28"/>
        </w:rPr>
        <w:t xml:space="preserve"> (раздел «</w:t>
      </w:r>
      <w:r w:rsidR="00D432E0" w:rsidRPr="009D6D98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4C239D" w:rsidRPr="009D6D98">
        <w:rPr>
          <w:rFonts w:ascii="Times New Roman" w:hAnsi="Times New Roman"/>
          <w:color w:val="000000"/>
          <w:sz w:val="28"/>
          <w:szCs w:val="28"/>
        </w:rPr>
        <w:t>»)</w:t>
      </w:r>
      <w:r w:rsidRPr="009D6D98">
        <w:rPr>
          <w:rFonts w:ascii="Times New Roman" w:hAnsi="Times New Roman"/>
          <w:color w:val="000000"/>
          <w:sz w:val="28"/>
          <w:szCs w:val="28"/>
        </w:rPr>
        <w:t>.</w:t>
      </w:r>
    </w:p>
    <w:p w:rsidR="00400DB4" w:rsidRPr="008E7835" w:rsidRDefault="00221784" w:rsidP="00CB1E3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835">
        <w:rPr>
          <w:rFonts w:ascii="Times New Roman" w:hAnsi="Times New Roman"/>
          <w:sz w:val="28"/>
          <w:szCs w:val="28"/>
        </w:rPr>
        <w:t>ИСПЫТАНИЯ</w:t>
      </w:r>
    </w:p>
    <w:p w:rsidR="00D432E0" w:rsidRPr="009D6D98" w:rsidRDefault="00D432E0" w:rsidP="00CB1E3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D98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 w:rsidRPr="009D6D98">
        <w:rPr>
          <w:rFonts w:ascii="Times New Roman" w:hAnsi="Times New Roman"/>
          <w:sz w:val="28"/>
          <w:szCs w:val="28"/>
        </w:rPr>
        <w:t xml:space="preserve">От </w:t>
      </w:r>
      <w:r w:rsidR="00854974" w:rsidRPr="001D3E91">
        <w:rPr>
          <w:rFonts w:ascii="Times New Roman" w:hAnsi="Times New Roman"/>
          <w:sz w:val="28"/>
          <w:szCs w:val="28"/>
        </w:rPr>
        <w:t>136 до 142</w:t>
      </w:r>
      <w:r w:rsidR="00C042A5">
        <w:rPr>
          <w:rFonts w:ascii="Times New Roman" w:hAnsi="Times New Roman"/>
          <w:sz w:val="28"/>
          <w:szCs w:val="28"/>
        </w:rPr>
        <w:t> </w:t>
      </w:r>
      <w:r w:rsidRPr="009D6D98">
        <w:rPr>
          <w:rFonts w:ascii="Times New Roman" w:hAnsi="Times New Roman"/>
          <w:sz w:val="28"/>
          <w:szCs w:val="28"/>
        </w:rPr>
        <w:t>°</w:t>
      </w:r>
      <w:r w:rsidRPr="009D6D98">
        <w:rPr>
          <w:rFonts w:ascii="Times New Roman" w:hAnsi="Times New Roman"/>
          <w:sz w:val="28"/>
          <w:szCs w:val="28"/>
          <w:lang w:val="en-US"/>
        </w:rPr>
        <w:t>C</w:t>
      </w:r>
      <w:r w:rsidRPr="009D6D98">
        <w:rPr>
          <w:rFonts w:ascii="Times New Roman" w:hAnsi="Times New Roman"/>
          <w:sz w:val="28"/>
          <w:szCs w:val="28"/>
        </w:rPr>
        <w:t xml:space="preserve"> (ОФС «Температура плавления»).</w:t>
      </w:r>
    </w:p>
    <w:p w:rsidR="001C61EF" w:rsidRPr="009D6D98" w:rsidRDefault="001C61EF" w:rsidP="00CB1E3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6D98">
        <w:rPr>
          <w:rFonts w:ascii="Times New Roman" w:hAnsi="Times New Roman"/>
          <w:b/>
          <w:sz w:val="28"/>
        </w:rPr>
        <w:t xml:space="preserve">Удельное вращение. </w:t>
      </w:r>
      <w:r w:rsidRPr="009D6D98">
        <w:rPr>
          <w:rFonts w:ascii="Times New Roman" w:hAnsi="Times New Roman"/>
          <w:sz w:val="28"/>
        </w:rPr>
        <w:t xml:space="preserve">От </w:t>
      </w:r>
      <w:r w:rsidR="0067237C" w:rsidRPr="009D6D98">
        <w:rPr>
          <w:rFonts w:ascii="Times New Roman" w:hAnsi="Times New Roman"/>
          <w:sz w:val="28"/>
        </w:rPr>
        <w:t>–</w:t>
      </w:r>
      <w:r w:rsidR="005D2A3E">
        <w:rPr>
          <w:rFonts w:ascii="Times New Roman" w:hAnsi="Times New Roman"/>
          <w:sz w:val="28"/>
        </w:rPr>
        <w:t xml:space="preserve">89 </w:t>
      </w:r>
      <w:r w:rsidRPr="009D6D98">
        <w:rPr>
          <w:rFonts w:ascii="Times New Roman" w:hAnsi="Times New Roman"/>
          <w:sz w:val="28"/>
        </w:rPr>
        <w:t xml:space="preserve">до </w:t>
      </w:r>
      <w:r w:rsidR="0067237C" w:rsidRPr="009D6D98">
        <w:rPr>
          <w:rFonts w:ascii="Times New Roman" w:hAnsi="Times New Roman"/>
          <w:sz w:val="28"/>
        </w:rPr>
        <w:t>–</w:t>
      </w:r>
      <w:r w:rsidR="005D2A3E">
        <w:rPr>
          <w:rFonts w:ascii="Times New Roman" w:hAnsi="Times New Roman"/>
          <w:sz w:val="28"/>
        </w:rPr>
        <w:t xml:space="preserve">100 </w:t>
      </w:r>
      <w:r w:rsidRPr="009D6D98">
        <w:rPr>
          <w:rFonts w:ascii="Times New Roman" w:hAnsi="Times New Roman"/>
          <w:sz w:val="28"/>
        </w:rPr>
        <w:t xml:space="preserve">в пересчёте на безводное </w:t>
      </w:r>
      <w:r w:rsidR="00CA7F83" w:rsidRPr="009D6D98">
        <w:rPr>
          <w:rFonts w:ascii="Times New Roman" w:hAnsi="Times New Roman"/>
          <w:sz w:val="28"/>
        </w:rPr>
        <w:t xml:space="preserve">и свободное от </w:t>
      </w:r>
      <w:r w:rsidR="009D6D98" w:rsidRPr="009D6D98">
        <w:rPr>
          <w:rFonts w:ascii="Times New Roman" w:hAnsi="Times New Roman"/>
          <w:sz w:val="28"/>
        </w:rPr>
        <w:t xml:space="preserve">остаточных </w:t>
      </w:r>
      <w:r w:rsidR="00CA7F83" w:rsidRPr="009D6D98">
        <w:rPr>
          <w:rFonts w:ascii="Times New Roman" w:hAnsi="Times New Roman"/>
          <w:sz w:val="28"/>
        </w:rPr>
        <w:t>органических растворителей вещество</w:t>
      </w:r>
      <w:r w:rsidR="00A258EA">
        <w:rPr>
          <w:rFonts w:ascii="Times New Roman" w:hAnsi="Times New Roman"/>
          <w:sz w:val="28"/>
        </w:rPr>
        <w:br/>
      </w:r>
      <w:r w:rsidRPr="009D6D98">
        <w:rPr>
          <w:rFonts w:ascii="Times New Roman" w:hAnsi="Times New Roman"/>
          <w:sz w:val="28"/>
        </w:rPr>
        <w:t>(ОФС «</w:t>
      </w:r>
      <w:r w:rsidR="00DD6475">
        <w:rPr>
          <w:rFonts w:ascii="Times New Roman" w:hAnsi="Times New Roman"/>
          <w:sz w:val="28"/>
        </w:rPr>
        <w:t>Оптическое вращение</w:t>
      </w:r>
      <w:r w:rsidRPr="009D6D98">
        <w:rPr>
          <w:rFonts w:ascii="Times New Roman" w:hAnsi="Times New Roman"/>
          <w:sz w:val="28"/>
        </w:rPr>
        <w:t>»).</w:t>
      </w:r>
    </w:p>
    <w:p w:rsidR="0067237C" w:rsidRPr="009D6D98" w:rsidRDefault="0067237C" w:rsidP="00CB1E30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D6D98">
        <w:rPr>
          <w:rFonts w:ascii="Times New Roman" w:hAnsi="Times New Roman"/>
          <w:i/>
          <w:sz w:val="28"/>
        </w:rPr>
        <w:t>Испытуемый раствор.</w:t>
      </w:r>
      <w:r w:rsidRPr="009D6D98">
        <w:rPr>
          <w:rFonts w:ascii="Times New Roman" w:hAnsi="Times New Roman"/>
          <w:sz w:val="28"/>
        </w:rPr>
        <w:t xml:space="preserve"> В мерную колбу вместимостью </w:t>
      </w:r>
      <w:r w:rsidR="00D432E0" w:rsidRPr="009D6D98">
        <w:rPr>
          <w:rFonts w:ascii="Times New Roman" w:hAnsi="Times New Roman"/>
          <w:sz w:val="28"/>
        </w:rPr>
        <w:t>1</w:t>
      </w:r>
      <w:r w:rsidRPr="009D6D98">
        <w:rPr>
          <w:rFonts w:ascii="Times New Roman" w:hAnsi="Times New Roman"/>
          <w:sz w:val="28"/>
        </w:rPr>
        <w:t>0</w:t>
      </w:r>
      <w:r w:rsidR="00C042A5">
        <w:rPr>
          <w:rFonts w:ascii="Times New Roman" w:hAnsi="Times New Roman"/>
          <w:sz w:val="28"/>
        </w:rPr>
        <w:t> </w:t>
      </w:r>
      <w:r w:rsidRPr="009D6D98">
        <w:rPr>
          <w:rFonts w:ascii="Times New Roman" w:hAnsi="Times New Roman"/>
          <w:sz w:val="28"/>
        </w:rPr>
        <w:t xml:space="preserve">мл помещают </w:t>
      </w:r>
      <w:r w:rsidR="00D432E0" w:rsidRPr="009D6D98">
        <w:rPr>
          <w:rFonts w:ascii="Times New Roman" w:hAnsi="Times New Roman"/>
          <w:sz w:val="28"/>
        </w:rPr>
        <w:t>30</w:t>
      </w:r>
      <w:r w:rsidR="00C042A5">
        <w:rPr>
          <w:rFonts w:ascii="Times New Roman" w:hAnsi="Times New Roman"/>
          <w:sz w:val="28"/>
        </w:rPr>
        <w:t> </w:t>
      </w:r>
      <w:r w:rsidR="00D432E0" w:rsidRPr="009D6D98">
        <w:rPr>
          <w:rFonts w:ascii="Times New Roman" w:hAnsi="Times New Roman"/>
          <w:sz w:val="28"/>
        </w:rPr>
        <w:t>м</w:t>
      </w:r>
      <w:r w:rsidRPr="009D6D98">
        <w:rPr>
          <w:rFonts w:ascii="Times New Roman" w:hAnsi="Times New Roman"/>
          <w:sz w:val="28"/>
        </w:rPr>
        <w:t xml:space="preserve">г (точная навеска) субстанции, растворяют в </w:t>
      </w:r>
      <w:r w:rsidR="00432FFF" w:rsidRPr="009D6D98">
        <w:rPr>
          <w:rFonts w:ascii="Times New Roman" w:hAnsi="Times New Roman"/>
          <w:sz w:val="28"/>
        </w:rPr>
        <w:t>метаноле</w:t>
      </w:r>
      <w:r w:rsidRPr="009D6D98">
        <w:rPr>
          <w:rFonts w:ascii="Times New Roman" w:hAnsi="Times New Roman"/>
          <w:sz w:val="28"/>
        </w:rPr>
        <w:t xml:space="preserve"> и доводят о</w:t>
      </w:r>
      <w:r w:rsidR="00AD681C" w:rsidRPr="009D6D98">
        <w:rPr>
          <w:rFonts w:ascii="Times New Roman" w:hAnsi="Times New Roman"/>
          <w:sz w:val="28"/>
        </w:rPr>
        <w:t>б</w:t>
      </w:r>
      <w:r w:rsidRPr="009D6D98">
        <w:rPr>
          <w:rFonts w:ascii="Times New Roman" w:hAnsi="Times New Roman"/>
          <w:sz w:val="28"/>
        </w:rPr>
        <w:t>ъ</w:t>
      </w:r>
      <w:r w:rsidR="00710E15">
        <w:rPr>
          <w:rFonts w:ascii="Times New Roman" w:hAnsi="Times New Roman"/>
          <w:sz w:val="28"/>
        </w:rPr>
        <w:t>ё</w:t>
      </w:r>
      <w:r w:rsidRPr="009D6D98">
        <w:rPr>
          <w:rFonts w:ascii="Times New Roman" w:hAnsi="Times New Roman"/>
          <w:sz w:val="28"/>
        </w:rPr>
        <w:t>м раствора</w:t>
      </w:r>
      <w:r w:rsidR="00432FFF" w:rsidRPr="009D6D98">
        <w:rPr>
          <w:rFonts w:ascii="Times New Roman" w:hAnsi="Times New Roman"/>
          <w:sz w:val="28"/>
        </w:rPr>
        <w:t xml:space="preserve"> тем же</w:t>
      </w:r>
      <w:r w:rsidRPr="009D6D98">
        <w:rPr>
          <w:rFonts w:ascii="Times New Roman" w:hAnsi="Times New Roman"/>
          <w:sz w:val="28"/>
        </w:rPr>
        <w:t xml:space="preserve"> растворителем до метки.</w:t>
      </w:r>
    </w:p>
    <w:p w:rsidR="00432FFF" w:rsidRPr="009D6D98" w:rsidRDefault="00432FFF" w:rsidP="00CB1E30">
      <w:pPr>
        <w:widowControl/>
        <w:spacing w:line="360" w:lineRule="auto"/>
        <w:ind w:firstLine="709"/>
        <w:jc w:val="both"/>
        <w:rPr>
          <w:sz w:val="28"/>
        </w:rPr>
      </w:pPr>
      <w:r w:rsidRPr="009D6D98">
        <w:rPr>
          <w:b/>
          <w:sz w:val="28"/>
        </w:rPr>
        <w:t>Энантиомерная чистота.</w:t>
      </w:r>
      <w:r w:rsidR="000E5166">
        <w:rPr>
          <w:b/>
          <w:sz w:val="28"/>
        </w:rPr>
        <w:t xml:space="preserve"> </w:t>
      </w:r>
      <w:r w:rsidRPr="009D6D98">
        <w:rPr>
          <w:sz w:val="28"/>
          <w:szCs w:val="28"/>
        </w:rPr>
        <w:t>Определение проводят методом ВЭЖХ</w:t>
      </w:r>
      <w:r w:rsidR="00533D97" w:rsidRPr="009D6D98">
        <w:rPr>
          <w:sz w:val="28"/>
          <w:szCs w:val="28"/>
        </w:rPr>
        <w:t xml:space="preserve"> (ОФС «Высокоэффективная жидкостная хроматография»)</w:t>
      </w:r>
      <w:r w:rsidRPr="009D6D98">
        <w:rPr>
          <w:sz w:val="28"/>
          <w:szCs w:val="28"/>
        </w:rPr>
        <w:t>.</w:t>
      </w:r>
    </w:p>
    <w:p w:rsidR="00432FFF" w:rsidRPr="009D6D98" w:rsidRDefault="00432FFF" w:rsidP="00CB1E3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9D6D98">
        <w:rPr>
          <w:rFonts w:ascii="Times New Roman" w:hAnsi="Times New Roman"/>
          <w:sz w:val="28"/>
          <w:szCs w:val="28"/>
          <w:lang w:val="ru-RU"/>
        </w:rPr>
        <w:t>. Этанол</w:t>
      </w:r>
      <w:r w:rsidR="00AE2A4F" w:rsidRPr="009D6D98">
        <w:rPr>
          <w:rFonts w:ascii="Times New Roman" w:hAnsi="Times New Roman"/>
          <w:sz w:val="28"/>
          <w:szCs w:val="28"/>
          <w:lang w:val="ru-RU"/>
        </w:rPr>
        <w:t>—</w:t>
      </w:r>
      <w:r w:rsidRPr="009D6D98">
        <w:rPr>
          <w:rFonts w:ascii="Times New Roman" w:hAnsi="Times New Roman"/>
          <w:bCs/>
          <w:sz w:val="28"/>
          <w:szCs w:val="28"/>
          <w:lang w:val="ru-RU"/>
        </w:rPr>
        <w:t xml:space="preserve">гексан </w:t>
      </w:r>
      <w:r w:rsidRPr="009D6D98">
        <w:rPr>
          <w:rFonts w:ascii="Times New Roman" w:hAnsi="Times New Roman"/>
          <w:sz w:val="28"/>
          <w:szCs w:val="28"/>
          <w:lang w:val="ru-RU"/>
        </w:rPr>
        <w:t>3</w:t>
      </w:r>
      <w:r w:rsidR="00710E15">
        <w:rPr>
          <w:rFonts w:ascii="Times New Roman" w:hAnsi="Times New Roman"/>
          <w:sz w:val="28"/>
          <w:szCs w:val="28"/>
          <w:lang w:val="ru-RU"/>
        </w:rPr>
        <w:t>0</w:t>
      </w:r>
      <w:r w:rsidRPr="009D6D98">
        <w:rPr>
          <w:rFonts w:ascii="Times New Roman" w:hAnsi="Times New Roman"/>
          <w:sz w:val="28"/>
          <w:szCs w:val="28"/>
          <w:lang w:val="ru-RU"/>
        </w:rPr>
        <w:t>:97</w:t>
      </w:r>
      <w:r w:rsidR="00710E15">
        <w:rPr>
          <w:rFonts w:ascii="Times New Roman" w:hAnsi="Times New Roman"/>
          <w:sz w:val="28"/>
          <w:szCs w:val="28"/>
          <w:lang w:val="ru-RU"/>
        </w:rPr>
        <w:t>0</w:t>
      </w:r>
      <w:r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432FFF" w:rsidRPr="009D6D98" w:rsidRDefault="00432FFF" w:rsidP="00CB1E3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мл помещают 50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мг субстанции, растворяют в ПФ и доводят объём раствора ПФ до метки.</w:t>
      </w:r>
    </w:p>
    <w:p w:rsidR="00432FFF" w:rsidRPr="009D6D98" w:rsidRDefault="00432FFF" w:rsidP="00CB1E3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Раствор </w:t>
      </w:r>
      <w:r w:rsidR="003442DD" w:rsidRPr="009D6D98">
        <w:rPr>
          <w:rFonts w:ascii="Times New Roman" w:hAnsi="Times New Roman"/>
          <w:i/>
          <w:sz w:val="28"/>
          <w:szCs w:val="28"/>
          <w:lang w:val="ru-RU"/>
        </w:rPr>
        <w:t>для проверки разделительной способности хроматографической системы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9D6D98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мл помещают 10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мг</w:t>
      </w:r>
      <w:r w:rsidR="00710E15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стандартного образца эфавиренза рацемического, растворяют в ПФ и доводят объём раствора ПФ до метки.</w:t>
      </w:r>
      <w:r w:rsidR="005E63FA" w:rsidRPr="009D6D9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5E63FA" w:rsidRPr="009D6D98">
        <w:rPr>
          <w:rFonts w:ascii="Times New Roman" w:hAnsi="Times New Roman"/>
          <w:sz w:val="28"/>
          <w:szCs w:val="28"/>
          <w:lang w:val="ru-RU"/>
        </w:rPr>
        <w:t>мл помещают 1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5E63FA" w:rsidRPr="009D6D98">
        <w:rPr>
          <w:rFonts w:ascii="Times New Roman" w:hAnsi="Times New Roman"/>
          <w:sz w:val="28"/>
          <w:szCs w:val="28"/>
          <w:lang w:val="ru-RU"/>
        </w:rPr>
        <w:t xml:space="preserve">мл полученного раствора и </w:t>
      </w:r>
      <w:r w:rsidR="005E63FA" w:rsidRPr="009D6D98">
        <w:rPr>
          <w:rFonts w:ascii="Times New Roman" w:hAnsi="Times New Roman"/>
          <w:sz w:val="28"/>
          <w:szCs w:val="28"/>
          <w:lang w:val="ru-RU"/>
        </w:rPr>
        <w:lastRenderedPageBreak/>
        <w:t>доводят объём раствора ПФ до метки.</w:t>
      </w:r>
    </w:p>
    <w:p w:rsidR="00432FFF" w:rsidRPr="009D6D98" w:rsidRDefault="00710E15" w:rsidP="00CB1E30">
      <w:pPr>
        <w:pStyle w:val="a3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432FFF" w:rsidRPr="009D6D98" w:rsidRDefault="00352352" w:rsidP="00CB1E30">
      <w:pPr>
        <w:pStyle w:val="a3"/>
        <w:spacing w:after="0"/>
        <w:ind w:firstLine="709"/>
        <w:rPr>
          <w:rFonts w:ascii="Times New Roman" w:hAnsi="Times New Roman"/>
          <w:spacing w:val="-2"/>
          <w:sz w:val="28"/>
          <w:szCs w:val="28"/>
          <w:lang w:val="ru-RU"/>
        </w:rPr>
      </w:pPr>
      <w:r w:rsidRPr="009D6D98">
        <w:rPr>
          <w:rFonts w:ascii="Times New Roman" w:hAnsi="Times New Roman"/>
          <w:spacing w:val="-2"/>
          <w:sz w:val="28"/>
          <w:szCs w:val="28"/>
          <w:lang w:val="ru-RU"/>
        </w:rPr>
        <w:t>(</w:t>
      </w:r>
      <w:r w:rsidRPr="009D6D98">
        <w:rPr>
          <w:rFonts w:ascii="Times New Roman" w:hAnsi="Times New Roman"/>
          <w:i/>
          <w:spacing w:val="-2"/>
          <w:sz w:val="28"/>
          <w:szCs w:val="28"/>
          <w:lang w:val="en-US"/>
        </w:rPr>
        <w:t>R</w:t>
      </w:r>
      <w:r w:rsidRPr="009D6D98">
        <w:rPr>
          <w:rFonts w:ascii="Times New Roman" w:hAnsi="Times New Roman"/>
          <w:spacing w:val="-2"/>
          <w:sz w:val="28"/>
          <w:szCs w:val="28"/>
          <w:lang w:val="ru-RU"/>
        </w:rPr>
        <w:t>)-</w:t>
      </w:r>
      <w:proofErr w:type="spellStart"/>
      <w:r w:rsidR="00486A27" w:rsidRPr="00303C7C">
        <w:rPr>
          <w:rFonts w:ascii="Times New Roman" w:hAnsi="Times New Roman"/>
          <w:spacing w:val="-2"/>
          <w:sz w:val="28"/>
          <w:szCs w:val="28"/>
          <w:lang w:val="ru-RU"/>
        </w:rPr>
        <w:t>Э</w:t>
      </w:r>
      <w:r w:rsidRPr="00303C7C">
        <w:rPr>
          <w:rFonts w:ascii="Times New Roman" w:hAnsi="Times New Roman"/>
          <w:spacing w:val="-2"/>
          <w:sz w:val="28"/>
          <w:szCs w:val="28"/>
          <w:lang w:val="ru-RU"/>
        </w:rPr>
        <w:t>нантиомер</w:t>
      </w:r>
      <w:r w:rsidR="00486A27" w:rsidRPr="00303C7C">
        <w:rPr>
          <w:rFonts w:ascii="Times New Roman" w:hAnsi="Times New Roman"/>
          <w:spacing w:val="-2"/>
          <w:sz w:val="28"/>
          <w:szCs w:val="28"/>
          <w:lang w:val="ru-RU"/>
        </w:rPr>
        <w:t>эфавиренза</w:t>
      </w:r>
      <w:proofErr w:type="spellEnd"/>
      <w:r w:rsidR="00432FFF" w:rsidRPr="009D6D98">
        <w:rPr>
          <w:rFonts w:ascii="Times New Roman" w:hAnsi="Times New Roman"/>
          <w:spacing w:val="-2"/>
          <w:sz w:val="28"/>
          <w:szCs w:val="28"/>
          <w:lang w:val="ru-RU"/>
        </w:rPr>
        <w:t xml:space="preserve">: </w:t>
      </w:r>
      <w:r w:rsidRPr="009D6D98">
        <w:rPr>
          <w:rFonts w:ascii="Times New Roman" w:hAnsi="Times New Roman"/>
          <w:bCs/>
          <w:spacing w:val="-2"/>
          <w:sz w:val="28"/>
          <w:szCs w:val="28"/>
          <w:lang w:val="ru-RU"/>
        </w:rPr>
        <w:t>(4</w:t>
      </w:r>
      <w:r w:rsidRPr="009D6D98">
        <w:rPr>
          <w:rFonts w:ascii="Times New Roman" w:hAnsi="Times New Roman"/>
          <w:bCs/>
          <w:i/>
          <w:iCs/>
          <w:spacing w:val="-2"/>
          <w:sz w:val="28"/>
          <w:szCs w:val="28"/>
          <w:lang w:val="en-US"/>
        </w:rPr>
        <w:t>R</w:t>
      </w:r>
      <w:r w:rsidRPr="009D6D98">
        <w:rPr>
          <w:rFonts w:ascii="Times New Roman" w:hAnsi="Times New Roman"/>
          <w:bCs/>
          <w:spacing w:val="-2"/>
          <w:sz w:val="28"/>
          <w:szCs w:val="28"/>
          <w:lang w:val="ru-RU"/>
        </w:rPr>
        <w:t>)-4-(</w:t>
      </w:r>
      <w:r w:rsidR="00710E15" w:rsidRPr="009D6D98">
        <w:rPr>
          <w:rFonts w:ascii="Times New Roman" w:hAnsi="Times New Roman"/>
          <w:bCs/>
          <w:spacing w:val="-2"/>
          <w:sz w:val="28"/>
          <w:szCs w:val="28"/>
          <w:lang w:val="ru-RU"/>
        </w:rPr>
        <w:t>трифторметил</w:t>
      </w:r>
      <w:r w:rsidRPr="009D6D98">
        <w:rPr>
          <w:rFonts w:ascii="Times New Roman" w:hAnsi="Times New Roman"/>
          <w:bCs/>
          <w:spacing w:val="-2"/>
          <w:sz w:val="28"/>
          <w:szCs w:val="28"/>
          <w:lang w:val="ru-RU"/>
        </w:rPr>
        <w:t>)-6-хлор-4-(циклопропилэтинил)-1,4-дигидро-2</w:t>
      </w:r>
      <w:r w:rsidRPr="009D6D98">
        <w:rPr>
          <w:rFonts w:ascii="Times New Roman" w:hAnsi="Times New Roman"/>
          <w:bCs/>
          <w:i/>
          <w:iCs/>
          <w:spacing w:val="-2"/>
          <w:sz w:val="28"/>
          <w:szCs w:val="28"/>
          <w:lang w:val="en-US"/>
        </w:rPr>
        <w:t>H</w:t>
      </w:r>
      <w:r w:rsidRPr="009D6D98">
        <w:rPr>
          <w:rFonts w:ascii="Times New Roman" w:hAnsi="Times New Roman"/>
          <w:bCs/>
          <w:spacing w:val="-2"/>
          <w:sz w:val="28"/>
          <w:szCs w:val="28"/>
          <w:lang w:val="ru-RU"/>
        </w:rPr>
        <w:t>-3,1-бензоксазин-2-он</w:t>
      </w:r>
      <w:r w:rsidR="00186B76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221784" w:rsidRPr="008E7835">
        <w:rPr>
          <w:rFonts w:ascii="Times New Roman" w:hAnsi="Times New Roman"/>
          <w:spacing w:val="-2"/>
          <w:sz w:val="28"/>
          <w:szCs w:val="28"/>
          <w:lang w:val="ru-RU"/>
        </w:rPr>
        <w:t>[</w:t>
      </w:r>
      <w:r w:rsidR="00204764" w:rsidRPr="009D6D98">
        <w:rPr>
          <w:rFonts w:ascii="Times New Roman" w:hAnsi="Times New Roman"/>
          <w:spacing w:val="-2"/>
          <w:sz w:val="28"/>
          <w:szCs w:val="28"/>
          <w:lang w:val="ru-RU"/>
        </w:rPr>
        <w:t>154801-74-8</w:t>
      </w:r>
      <w:r w:rsidR="00221784" w:rsidRPr="008E7835">
        <w:rPr>
          <w:rFonts w:ascii="Times New Roman" w:hAnsi="Times New Roman"/>
          <w:spacing w:val="-2"/>
          <w:sz w:val="28"/>
          <w:szCs w:val="28"/>
          <w:lang w:val="ru-RU"/>
        </w:rPr>
        <w:t>]</w:t>
      </w:r>
      <w:r w:rsidR="00432FFF" w:rsidRPr="009D6D98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324D84" w:rsidRDefault="00432FFF" w:rsidP="00927EBD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Колонка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 1</w:t>
            </w:r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4431F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4431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6 см, силикагель, модифицированный </w:t>
            </w:r>
            <w:r w:rsidRPr="009D6D9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три</w:t>
            </w:r>
            <w:r w:rsidR="008340AA" w:rsidRPr="009D6D98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-3,5-диметифенилкарбаматом целлюлозы, 10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Колонка 2 (соединена последовательно с колонкой 1)</w:t>
            </w:r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4431F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4431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6 см, силикагель нитрильный для хроматографии (1), 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,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EF5A88" w:rsidRPr="009D6D98" w:rsidTr="005E63FA">
        <w:tc>
          <w:tcPr>
            <w:tcW w:w="1611" w:type="pct"/>
          </w:tcPr>
          <w:p w:rsidR="00EF5A88" w:rsidRPr="009D6D98" w:rsidRDefault="00EF5A88" w:rsidP="00710E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EF5A88" w:rsidRPr="009D6D98" w:rsidRDefault="00EF5A88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0</w:t>
            </w:r>
            <w:r w:rsidR="00C042A5">
              <w:rPr>
                <w:rFonts w:ascii="Times New Roman" w:hAnsi="Times New Roman"/>
                <w:sz w:val="28"/>
                <w:szCs w:val="28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мкл</w:t>
            </w:r>
            <w:r w:rsidR="00910152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910152" w:rsidRPr="009D6D98" w:rsidTr="004431F6">
        <w:tc>
          <w:tcPr>
            <w:tcW w:w="1611" w:type="pct"/>
          </w:tcPr>
          <w:p w:rsidR="00910152" w:rsidRPr="009D6D98" w:rsidRDefault="00910152" w:rsidP="00710E15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389" w:type="pct"/>
            <w:vAlign w:val="bottom"/>
          </w:tcPr>
          <w:p w:rsidR="00910152" w:rsidRPr="009D6D98" w:rsidRDefault="00910152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мин.</w:t>
            </w:r>
          </w:p>
        </w:tc>
      </w:tr>
    </w:tbl>
    <w:p w:rsidR="00432FFF" w:rsidRPr="009D6D98" w:rsidRDefault="00907CAC" w:rsidP="00030F79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sz w:val="28"/>
          <w:szCs w:val="28"/>
          <w:lang w:val="ru-RU"/>
        </w:rPr>
        <w:t xml:space="preserve">Хроматографируют раствор для проверки разделительной способности хроматографической системы и </w:t>
      </w:r>
      <w:r w:rsidR="00432FFF" w:rsidRPr="009D6D98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432FFF" w:rsidRPr="00303C7C" w:rsidRDefault="00802965" w:rsidP="00030F79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3C7C">
        <w:rPr>
          <w:rFonts w:ascii="Times New Roman" w:hAnsi="Times New Roman"/>
          <w:i/>
          <w:sz w:val="28"/>
          <w:szCs w:val="28"/>
          <w:lang w:val="ru-RU"/>
        </w:rPr>
        <w:t>Относительное время</w:t>
      </w:r>
      <w:r w:rsidR="00432FFF" w:rsidRPr="00303C7C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303C7C">
        <w:rPr>
          <w:rFonts w:ascii="Times New Roman" w:hAnsi="Times New Roman"/>
          <w:i/>
          <w:sz w:val="28"/>
          <w:szCs w:val="28"/>
          <w:lang w:val="en-US"/>
        </w:rPr>
        <w:t>S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)-</w:t>
      </w:r>
      <w:r w:rsidR="001118F9" w:rsidRPr="00303C7C">
        <w:rPr>
          <w:rFonts w:ascii="Times New Roman" w:hAnsi="Times New Roman"/>
          <w:sz w:val="28"/>
          <w:szCs w:val="28"/>
          <w:lang w:val="ru-RU"/>
        </w:rPr>
        <w:t xml:space="preserve">Энантиомер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эфавиренз</w:t>
      </w:r>
      <w:r w:rsidR="001118F9" w:rsidRPr="00303C7C">
        <w:rPr>
          <w:rFonts w:ascii="Times New Roman" w:hAnsi="Times New Roman"/>
          <w:sz w:val="28"/>
          <w:szCs w:val="28"/>
          <w:lang w:val="ru-RU"/>
        </w:rPr>
        <w:t>а</w:t>
      </w:r>
      <w:r w:rsidR="00432FFF" w:rsidRPr="00303C7C">
        <w:rPr>
          <w:rFonts w:ascii="Times New Roman" w:hAnsi="Times New Roman"/>
          <w:sz w:val="28"/>
          <w:szCs w:val="28"/>
          <w:lang w:val="ru-RU"/>
        </w:rPr>
        <w:t xml:space="preserve"> – 1;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303C7C">
        <w:rPr>
          <w:rFonts w:ascii="Times New Roman" w:hAnsi="Times New Roman"/>
          <w:i/>
          <w:sz w:val="28"/>
          <w:szCs w:val="28"/>
          <w:lang w:val="en-US"/>
        </w:rPr>
        <w:t>R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)-</w:t>
      </w:r>
      <w:r w:rsidR="001118F9" w:rsidRPr="00303C7C">
        <w:rPr>
          <w:rFonts w:ascii="Times New Roman" w:hAnsi="Times New Roman"/>
          <w:sz w:val="28"/>
          <w:szCs w:val="28"/>
          <w:lang w:val="ru-RU"/>
        </w:rPr>
        <w:t>энантиомер эфавиренза</w:t>
      </w:r>
      <w:r w:rsidR="004A4B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FFF" w:rsidRPr="00303C7C">
        <w:rPr>
          <w:rFonts w:ascii="Times New Roman" w:hAnsi="Times New Roman"/>
          <w:sz w:val="28"/>
          <w:szCs w:val="28"/>
          <w:lang w:val="ru-RU"/>
        </w:rPr>
        <w:t>– около 0,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88</w:t>
      </w:r>
      <w:r w:rsidR="00432FFF" w:rsidRPr="00303C7C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432FF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3C7C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303C7C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303C7C">
        <w:rPr>
          <w:rFonts w:ascii="Times New Roman" w:hAnsi="Times New Roman"/>
          <w:i/>
          <w:sz w:val="28"/>
          <w:szCs w:val="28"/>
        </w:rPr>
        <w:t>R</w:t>
      </w:r>
      <w:r w:rsidR="00530E77" w:rsidRPr="00303C7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03C7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 между пиками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303C7C">
        <w:rPr>
          <w:rFonts w:ascii="Times New Roman" w:hAnsi="Times New Roman"/>
          <w:i/>
          <w:sz w:val="28"/>
          <w:szCs w:val="28"/>
          <w:lang w:val="en-US"/>
        </w:rPr>
        <w:t>R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)-</w:t>
      </w:r>
      <w:r w:rsidR="004B4A1E" w:rsidRPr="00303C7C">
        <w:rPr>
          <w:rFonts w:ascii="Times New Roman" w:hAnsi="Times New Roman"/>
          <w:sz w:val="28"/>
          <w:szCs w:val="28"/>
          <w:lang w:val="ru-RU"/>
        </w:rPr>
        <w:t xml:space="preserve">энантиомера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 xml:space="preserve">эфавиренза и </w:t>
      </w:r>
      <w:r w:rsidR="00A258EA">
        <w:rPr>
          <w:rFonts w:ascii="Times New Roman" w:hAnsi="Times New Roman"/>
          <w:sz w:val="28"/>
          <w:szCs w:val="28"/>
          <w:lang w:val="ru-RU"/>
        </w:rPr>
        <w:br/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(</w:t>
      </w:r>
      <w:r w:rsidR="00907CAC" w:rsidRPr="00303C7C">
        <w:rPr>
          <w:rFonts w:ascii="Times New Roman" w:hAnsi="Times New Roman"/>
          <w:i/>
          <w:sz w:val="28"/>
          <w:szCs w:val="28"/>
          <w:lang w:val="en-US"/>
        </w:rPr>
        <w:t>S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)-</w:t>
      </w:r>
      <w:r w:rsidR="004B4A1E" w:rsidRPr="00303C7C">
        <w:rPr>
          <w:rFonts w:ascii="Times New Roman" w:hAnsi="Times New Roman"/>
          <w:sz w:val="28"/>
          <w:szCs w:val="28"/>
          <w:lang w:val="ru-RU"/>
        </w:rPr>
        <w:t xml:space="preserve"> энантиомера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 xml:space="preserve">эфавиренза 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должно быть не менее </w:t>
      </w:r>
      <w:r w:rsidR="00907CAC" w:rsidRPr="00303C7C">
        <w:rPr>
          <w:rFonts w:ascii="Times New Roman" w:hAnsi="Times New Roman"/>
          <w:sz w:val="28"/>
          <w:szCs w:val="28"/>
          <w:lang w:val="ru-RU"/>
        </w:rPr>
        <w:t>3</w:t>
      </w:r>
      <w:r w:rsidRPr="00303C7C">
        <w:rPr>
          <w:rFonts w:ascii="Times New Roman" w:hAnsi="Times New Roman"/>
          <w:sz w:val="28"/>
          <w:szCs w:val="28"/>
          <w:lang w:val="ru-RU"/>
        </w:rPr>
        <w:t>,0.</w:t>
      </w:r>
    </w:p>
    <w:p w:rsidR="00324D84" w:rsidRDefault="004C298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303C7C">
        <w:rPr>
          <w:rFonts w:ascii="Times New Roman" w:hAnsi="Times New Roman"/>
          <w:sz w:val="28"/>
          <w:lang w:val="ru-RU"/>
        </w:rPr>
        <w:t>Содержание (</w:t>
      </w:r>
      <w:r w:rsidRPr="00303C7C">
        <w:rPr>
          <w:rFonts w:ascii="Times New Roman" w:hAnsi="Times New Roman"/>
          <w:i/>
          <w:sz w:val="28"/>
          <w:lang w:val="en-US"/>
        </w:rPr>
        <w:t>R</w:t>
      </w:r>
      <w:r w:rsidRPr="00303C7C">
        <w:rPr>
          <w:rFonts w:ascii="Times New Roman" w:hAnsi="Times New Roman"/>
          <w:sz w:val="28"/>
          <w:lang w:val="ru-RU"/>
        </w:rPr>
        <w:t>)-</w:t>
      </w:r>
      <w:r w:rsidR="004B4A1E" w:rsidRPr="00303C7C">
        <w:rPr>
          <w:rFonts w:ascii="Times New Roman" w:hAnsi="Times New Roman"/>
          <w:sz w:val="28"/>
          <w:szCs w:val="28"/>
          <w:lang w:val="ru-RU"/>
        </w:rPr>
        <w:t>энантиомера</w:t>
      </w:r>
      <w:r w:rsidR="00276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C7C">
        <w:rPr>
          <w:rFonts w:ascii="Times New Roman" w:hAnsi="Times New Roman"/>
          <w:sz w:val="28"/>
          <w:lang w:val="ru-RU"/>
        </w:rPr>
        <w:t>эфавиренза</w:t>
      </w:r>
      <w:r w:rsidR="002765AD">
        <w:rPr>
          <w:rFonts w:ascii="Times New Roman" w:hAnsi="Times New Roman"/>
          <w:sz w:val="28"/>
          <w:lang w:val="ru-RU"/>
        </w:rPr>
        <w:t xml:space="preserve"> </w:t>
      </w:r>
      <w:r w:rsidRPr="00303C7C">
        <w:rPr>
          <w:rFonts w:ascii="Times New Roman" w:hAnsi="Times New Roman"/>
          <w:sz w:val="28"/>
          <w:lang w:val="ru-RU"/>
        </w:rPr>
        <w:t>в субстанции в процентах вычисля</w:t>
      </w:r>
      <w:r w:rsidR="00533D97" w:rsidRPr="00303C7C">
        <w:rPr>
          <w:rFonts w:ascii="Times New Roman" w:hAnsi="Times New Roman"/>
          <w:sz w:val="28"/>
          <w:lang w:val="ru-RU"/>
        </w:rPr>
        <w:t>ют согласно методу нормирования.</w:t>
      </w:r>
    </w:p>
    <w:p w:rsidR="00324D84" w:rsidRDefault="00B214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ru-RU"/>
        </w:rPr>
      </w:pPr>
      <w:r w:rsidRPr="00303C7C">
        <w:rPr>
          <w:rFonts w:ascii="Times New Roman" w:hAnsi="Times New Roman"/>
          <w:i/>
          <w:sz w:val="28"/>
          <w:lang w:val="ru-RU"/>
        </w:rPr>
        <w:t>Допустимое содержание примесей</w:t>
      </w:r>
      <w:r w:rsidR="00802965" w:rsidRPr="00303C7C">
        <w:rPr>
          <w:rFonts w:ascii="Times New Roman" w:hAnsi="Times New Roman"/>
          <w:i/>
          <w:sz w:val="28"/>
          <w:lang w:val="ru-RU"/>
        </w:rPr>
        <w:t xml:space="preserve">. </w:t>
      </w:r>
      <w:r w:rsidR="004C298F" w:rsidRPr="00303C7C">
        <w:rPr>
          <w:rFonts w:ascii="Times New Roman" w:hAnsi="Times New Roman"/>
          <w:sz w:val="28"/>
          <w:lang w:val="ru-RU"/>
        </w:rPr>
        <w:t>(</w:t>
      </w:r>
      <w:r w:rsidR="004C298F" w:rsidRPr="00303C7C">
        <w:rPr>
          <w:rFonts w:ascii="Times New Roman" w:hAnsi="Times New Roman"/>
          <w:i/>
          <w:sz w:val="28"/>
          <w:lang w:val="en-US"/>
        </w:rPr>
        <w:t>R</w:t>
      </w:r>
      <w:r w:rsidR="004B4A1E" w:rsidRPr="00303C7C">
        <w:rPr>
          <w:rFonts w:ascii="Times New Roman" w:hAnsi="Times New Roman"/>
          <w:sz w:val="28"/>
          <w:lang w:val="ru-RU"/>
        </w:rPr>
        <w:t>)-Энантиомер эфавиренза</w:t>
      </w:r>
      <w:r w:rsidR="004C298F" w:rsidRPr="00303C7C">
        <w:rPr>
          <w:rFonts w:ascii="Times New Roman" w:hAnsi="Times New Roman"/>
          <w:sz w:val="28"/>
          <w:lang w:val="ru-RU"/>
        </w:rPr>
        <w:t xml:space="preserve"> – не более 0,5</w:t>
      </w:r>
      <w:r w:rsidR="00C042A5">
        <w:rPr>
          <w:rFonts w:ascii="Times New Roman" w:hAnsi="Times New Roman"/>
          <w:sz w:val="28"/>
          <w:lang w:val="ru-RU"/>
        </w:rPr>
        <w:t> </w:t>
      </w:r>
      <w:r w:rsidR="004C298F" w:rsidRPr="00303C7C">
        <w:rPr>
          <w:rFonts w:ascii="Times New Roman" w:hAnsi="Times New Roman"/>
          <w:sz w:val="28"/>
          <w:lang w:val="ru-RU"/>
        </w:rPr>
        <w:t>%.</w:t>
      </w:r>
    </w:p>
    <w:p w:rsidR="00324D84" w:rsidRPr="00CE7543" w:rsidRDefault="00710E1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</w:p>
    <w:p w:rsidR="004A3B4D" w:rsidRDefault="00AC5A8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b/>
          <w:i/>
          <w:sz w:val="28"/>
          <w:szCs w:val="28"/>
          <w:lang w:val="ru-RU"/>
        </w:rPr>
        <w:t>Метод 1.</w:t>
      </w:r>
      <w:r w:rsidR="002765AD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45D7" w:rsidRPr="009D6D98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</w:t>
      </w:r>
      <w:r w:rsidR="00A258EA">
        <w:rPr>
          <w:rFonts w:ascii="Times New Roman" w:hAnsi="Times New Roman"/>
          <w:sz w:val="28"/>
          <w:szCs w:val="28"/>
          <w:lang w:val="ru-RU"/>
        </w:rPr>
        <w:br/>
      </w:r>
      <w:r w:rsidR="00533D97" w:rsidRPr="009D6D98">
        <w:rPr>
          <w:rFonts w:ascii="Times New Roman" w:hAnsi="Times New Roman"/>
          <w:sz w:val="28"/>
          <w:szCs w:val="28"/>
          <w:lang w:val="ru-RU"/>
        </w:rPr>
        <w:t>(ОФС «Высокоэффективная жидкостная хроматография»)</w:t>
      </w:r>
      <w:r w:rsidR="002245D7"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F9315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157">
        <w:rPr>
          <w:rFonts w:ascii="Times New Roman" w:hAnsi="Times New Roman"/>
          <w:sz w:val="28"/>
          <w:szCs w:val="28"/>
          <w:lang w:val="ru-RU"/>
        </w:rPr>
        <w:t xml:space="preserve">Все растворы защищают от действия света и используют </w:t>
      </w:r>
      <w:proofErr w:type="gramStart"/>
      <w:r w:rsidRPr="00F93157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Pr="00F93157">
        <w:rPr>
          <w:rFonts w:ascii="Times New Roman" w:hAnsi="Times New Roman"/>
          <w:sz w:val="28"/>
          <w:szCs w:val="28"/>
          <w:lang w:val="ru-RU"/>
        </w:rPr>
        <w:t>.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 xml:space="preserve"> Используют только </w:t>
      </w:r>
      <w:proofErr w:type="spellStart"/>
      <w:r w:rsidR="00E93D7B" w:rsidRPr="009D6D98">
        <w:rPr>
          <w:rFonts w:ascii="Times New Roman" w:hAnsi="Times New Roman"/>
          <w:sz w:val="28"/>
          <w:szCs w:val="28"/>
          <w:lang w:val="ru-RU"/>
        </w:rPr>
        <w:t>свеж</w:t>
      </w:r>
      <w:r w:rsidR="002C06BD" w:rsidRPr="009D6D98">
        <w:rPr>
          <w:rFonts w:ascii="Times New Roman" w:hAnsi="Times New Roman"/>
          <w:sz w:val="28"/>
          <w:szCs w:val="28"/>
          <w:lang w:val="ru-RU"/>
        </w:rPr>
        <w:t>еоткрытую</w:t>
      </w:r>
      <w:proofErr w:type="spellEnd"/>
      <w:r w:rsidR="002C06BD" w:rsidRPr="009D6D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C06BD" w:rsidRPr="009D6D98">
        <w:rPr>
          <w:rFonts w:ascii="Times New Roman" w:hAnsi="Times New Roman"/>
          <w:sz w:val="28"/>
          <w:szCs w:val="28"/>
          <w:lang w:val="ru-RU"/>
        </w:rPr>
        <w:lastRenderedPageBreak/>
        <w:t>трифторуксусную кислоту со сроком хранения не более 6 мес.</w:t>
      </w:r>
      <w:r w:rsidR="003A6A1B">
        <w:rPr>
          <w:rFonts w:ascii="Times New Roman" w:hAnsi="Times New Roman"/>
          <w:sz w:val="28"/>
          <w:szCs w:val="28"/>
          <w:lang w:val="ru-RU"/>
        </w:rPr>
        <w:t xml:space="preserve"> Для приготовления и хранения растворов, содержащих </w:t>
      </w:r>
      <w:proofErr w:type="spellStart"/>
      <w:r w:rsidR="003A6A1B">
        <w:rPr>
          <w:rFonts w:ascii="Times New Roman" w:hAnsi="Times New Roman"/>
          <w:sz w:val="28"/>
          <w:szCs w:val="28"/>
          <w:lang w:val="ru-RU"/>
        </w:rPr>
        <w:t>эфавиренз</w:t>
      </w:r>
      <w:proofErr w:type="spellEnd"/>
      <w:r w:rsidR="003A6A1B">
        <w:rPr>
          <w:rFonts w:ascii="Times New Roman" w:hAnsi="Times New Roman"/>
          <w:sz w:val="28"/>
          <w:szCs w:val="28"/>
          <w:lang w:val="ru-RU"/>
        </w:rPr>
        <w:t xml:space="preserve"> и его примеси</w:t>
      </w:r>
      <w:r w:rsidR="007B24CD">
        <w:rPr>
          <w:rFonts w:ascii="Times New Roman" w:hAnsi="Times New Roman"/>
          <w:sz w:val="28"/>
          <w:szCs w:val="28"/>
          <w:lang w:val="ru-RU"/>
        </w:rPr>
        <w:t>,</w:t>
      </w:r>
      <w:r w:rsidR="003A6A1B">
        <w:rPr>
          <w:rFonts w:ascii="Times New Roman" w:hAnsi="Times New Roman"/>
          <w:sz w:val="28"/>
          <w:szCs w:val="28"/>
          <w:lang w:val="ru-RU"/>
        </w:rPr>
        <w:t xml:space="preserve"> используют посуду из полипропилена.</w:t>
      </w:r>
    </w:p>
    <w:p w:rsidR="00530E77" w:rsidRPr="009D6D98" w:rsidRDefault="00530E77" w:rsidP="00F46DE7">
      <w:pPr>
        <w:keepNext/>
        <w:widowControl/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D6D98">
        <w:rPr>
          <w:i/>
          <w:sz w:val="28"/>
          <w:szCs w:val="28"/>
        </w:rPr>
        <w:t>Подвижная фаза</w:t>
      </w:r>
      <w:proofErr w:type="gramStart"/>
      <w:r w:rsidRPr="009D6D98">
        <w:rPr>
          <w:i/>
          <w:sz w:val="28"/>
          <w:szCs w:val="28"/>
        </w:rPr>
        <w:t> А</w:t>
      </w:r>
      <w:proofErr w:type="gramEnd"/>
      <w:r w:rsidRPr="009D6D98">
        <w:rPr>
          <w:i/>
          <w:sz w:val="28"/>
          <w:szCs w:val="28"/>
        </w:rPr>
        <w:t xml:space="preserve"> (ПФА). </w:t>
      </w:r>
      <w:proofErr w:type="spellStart"/>
      <w:r w:rsidRPr="009D6D98">
        <w:rPr>
          <w:sz w:val="28"/>
          <w:szCs w:val="28"/>
        </w:rPr>
        <w:t>Трифтоуксусная</w:t>
      </w:r>
      <w:proofErr w:type="spellEnd"/>
      <w:r w:rsidRPr="009D6D98">
        <w:rPr>
          <w:sz w:val="28"/>
          <w:szCs w:val="28"/>
        </w:rPr>
        <w:t xml:space="preserve"> кислота—метанол—вода 0,5:100:900.</w:t>
      </w:r>
    </w:p>
    <w:p w:rsidR="002C06BD" w:rsidRPr="00BB39B9" w:rsidRDefault="00BB39B9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B39B9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BB39B9">
        <w:rPr>
          <w:rFonts w:ascii="Times New Roman" w:hAnsi="Times New Roman"/>
          <w:i/>
          <w:sz w:val="28"/>
          <w:szCs w:val="28"/>
          <w:lang w:val="ru-RU"/>
        </w:rPr>
        <w:t> Б</w:t>
      </w:r>
      <w:proofErr w:type="gramEnd"/>
      <w:r w:rsidRPr="00BB39B9">
        <w:rPr>
          <w:rFonts w:ascii="Times New Roman" w:hAnsi="Times New Roman"/>
          <w:i/>
          <w:sz w:val="28"/>
          <w:szCs w:val="28"/>
          <w:lang w:val="ru-RU"/>
        </w:rPr>
        <w:t xml:space="preserve"> (ПФБ). </w:t>
      </w:r>
      <w:proofErr w:type="spellStart"/>
      <w:r w:rsidRPr="00BB39B9">
        <w:rPr>
          <w:rFonts w:ascii="Times New Roman" w:hAnsi="Times New Roman"/>
          <w:sz w:val="28"/>
          <w:szCs w:val="28"/>
          <w:lang w:val="ru-RU"/>
        </w:rPr>
        <w:t>Трифтоуксусная</w:t>
      </w:r>
      <w:proofErr w:type="spellEnd"/>
      <w:r w:rsidRPr="00BB39B9">
        <w:rPr>
          <w:rFonts w:ascii="Times New Roman" w:hAnsi="Times New Roman"/>
          <w:sz w:val="28"/>
          <w:szCs w:val="28"/>
          <w:lang w:val="ru-RU"/>
        </w:rPr>
        <w:t xml:space="preserve"> кислота—метанол—вода 0,5:900:100.</w:t>
      </w:r>
    </w:p>
    <w:p w:rsidR="007B24CD" w:rsidRPr="009D6D98" w:rsidRDefault="007B24CD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Ацетонитрил—вода 50:50.</w:t>
      </w:r>
    </w:p>
    <w:p w:rsidR="002245D7" w:rsidRPr="009D6D98" w:rsidRDefault="002245D7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A49A7" w:rsidRPr="009D6D9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D00F70" w:rsidRPr="009D6D98">
        <w:rPr>
          <w:rFonts w:ascii="Times New Roman" w:hAnsi="Times New Roman"/>
          <w:sz w:val="28"/>
          <w:szCs w:val="28"/>
          <w:lang w:val="ru-RU"/>
        </w:rPr>
        <w:t>100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4A49A7" w:rsidRPr="009D6D98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00F70" w:rsidRPr="009D6D98">
        <w:rPr>
          <w:rFonts w:ascii="Times New Roman" w:hAnsi="Times New Roman"/>
          <w:sz w:val="28"/>
          <w:szCs w:val="28"/>
          <w:lang w:val="ru-RU"/>
        </w:rPr>
        <w:t>25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мг </w:t>
      </w:r>
      <w:r w:rsidR="00D00F70" w:rsidRPr="009D6D98">
        <w:rPr>
          <w:rFonts w:ascii="Times New Roman" w:hAnsi="Times New Roman"/>
          <w:sz w:val="28"/>
          <w:szCs w:val="28"/>
          <w:lang w:val="ru-RU"/>
        </w:rPr>
        <w:t xml:space="preserve">(точная навеска) 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субстанции, </w:t>
      </w:r>
      <w:r w:rsidR="003A6A1B">
        <w:rPr>
          <w:rFonts w:ascii="Times New Roman" w:hAnsi="Times New Roman"/>
          <w:sz w:val="28"/>
          <w:szCs w:val="28"/>
          <w:lang w:val="ru-RU"/>
        </w:rPr>
        <w:t>прибавляют</w:t>
      </w:r>
      <w:r w:rsidR="00276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A6A1B">
        <w:rPr>
          <w:rFonts w:ascii="Times New Roman" w:hAnsi="Times New Roman"/>
          <w:sz w:val="28"/>
          <w:szCs w:val="28"/>
          <w:lang w:val="ru-RU"/>
        </w:rPr>
        <w:t>65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3A6A1B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8B69C8" w:rsidRPr="009D6D98">
        <w:rPr>
          <w:rFonts w:ascii="Times New Roman" w:hAnsi="Times New Roman"/>
          <w:sz w:val="28"/>
          <w:szCs w:val="28"/>
          <w:lang w:val="ru-RU"/>
        </w:rPr>
        <w:t>растворител</w:t>
      </w:r>
      <w:r w:rsidR="003A6A1B">
        <w:rPr>
          <w:rFonts w:ascii="Times New Roman" w:hAnsi="Times New Roman"/>
          <w:sz w:val="28"/>
          <w:szCs w:val="28"/>
          <w:lang w:val="ru-RU"/>
        </w:rPr>
        <w:t>я</w:t>
      </w:r>
      <w:r w:rsidR="008B69C8" w:rsidRPr="009D6D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A6A1B">
        <w:rPr>
          <w:rFonts w:ascii="Times New Roman" w:hAnsi="Times New Roman"/>
          <w:sz w:val="28"/>
          <w:szCs w:val="28"/>
          <w:lang w:val="ru-RU"/>
        </w:rPr>
        <w:t>выдерживают на ультразвуковой бане в течение 20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3A6A1B">
        <w:rPr>
          <w:rFonts w:ascii="Times New Roman" w:hAnsi="Times New Roman"/>
          <w:sz w:val="28"/>
          <w:szCs w:val="28"/>
          <w:lang w:val="ru-RU"/>
        </w:rPr>
        <w:t xml:space="preserve">мин, охлаждают до комнатной температуры </w:t>
      </w:r>
      <w:r w:rsidR="00DD64F8" w:rsidRPr="009D6D98">
        <w:rPr>
          <w:rFonts w:ascii="Times New Roman" w:hAnsi="Times New Roman"/>
          <w:sz w:val="28"/>
          <w:szCs w:val="28"/>
          <w:lang w:val="ru-RU"/>
        </w:rPr>
        <w:t>и доводят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объём раствора </w:t>
      </w:r>
      <w:r w:rsidR="008B69C8" w:rsidRPr="009D6D9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1D4A80" w:rsidRPr="009D6D98" w:rsidRDefault="001D4A80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4573D5" w:rsidRPr="009D6D98">
        <w:rPr>
          <w:rFonts w:ascii="Times New Roman" w:hAnsi="Times New Roman"/>
          <w:i/>
          <w:sz w:val="28"/>
          <w:szCs w:val="28"/>
          <w:lang w:val="ru-RU"/>
        </w:rPr>
        <w:t>эфавиренза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071D37" w:rsidRPr="009D6D98">
        <w:rPr>
          <w:rFonts w:ascii="Times New Roman" w:hAnsi="Times New Roman"/>
          <w:sz w:val="28"/>
          <w:szCs w:val="28"/>
          <w:lang w:val="ru-RU"/>
        </w:rPr>
        <w:t>5</w:t>
      </w:r>
      <w:r w:rsidRPr="009D6D98">
        <w:rPr>
          <w:rFonts w:ascii="Times New Roman" w:hAnsi="Times New Roman"/>
          <w:sz w:val="28"/>
          <w:szCs w:val="28"/>
          <w:lang w:val="ru-RU"/>
        </w:rPr>
        <w:t>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284A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73D5" w:rsidRPr="009D6D98">
        <w:rPr>
          <w:rFonts w:ascii="Times New Roman" w:hAnsi="Times New Roman"/>
          <w:sz w:val="28"/>
          <w:szCs w:val="28"/>
          <w:lang w:val="ru-RU"/>
        </w:rPr>
        <w:t>50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4573D5" w:rsidRPr="009D6D98">
        <w:rPr>
          <w:rFonts w:ascii="Times New Roman" w:hAnsi="Times New Roman"/>
          <w:sz w:val="28"/>
          <w:szCs w:val="28"/>
          <w:lang w:val="ru-RU"/>
        </w:rPr>
        <w:t>мг (точная навеска)</w:t>
      </w:r>
      <w:r w:rsidR="003A6A1B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стандартного образца </w:t>
      </w:r>
      <w:r w:rsidR="004573D5" w:rsidRPr="009D6D98">
        <w:rPr>
          <w:rFonts w:ascii="Times New Roman" w:hAnsi="Times New Roman"/>
          <w:sz w:val="28"/>
          <w:szCs w:val="28"/>
          <w:lang w:val="ru-RU"/>
        </w:rPr>
        <w:t>эфавиренза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A6A1B">
        <w:rPr>
          <w:rFonts w:ascii="Times New Roman" w:hAnsi="Times New Roman"/>
          <w:sz w:val="28"/>
          <w:szCs w:val="28"/>
          <w:lang w:val="ru-RU"/>
        </w:rPr>
        <w:t>прибавляют 30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3A6A1B">
        <w:rPr>
          <w:rFonts w:ascii="Times New Roman" w:hAnsi="Times New Roman"/>
          <w:sz w:val="28"/>
          <w:szCs w:val="28"/>
          <w:lang w:val="ru-RU"/>
        </w:rPr>
        <w:t>мл растворителя, выдерживают на ультразвуковой бане в течение 30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3A6A1B">
        <w:rPr>
          <w:rFonts w:ascii="Times New Roman" w:hAnsi="Times New Roman"/>
          <w:sz w:val="28"/>
          <w:szCs w:val="28"/>
          <w:lang w:val="ru-RU"/>
        </w:rPr>
        <w:t>мин, охлаждают до комнатной температуры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 w:rsidR="0036755A" w:rsidRPr="009D6D98">
        <w:rPr>
          <w:rFonts w:ascii="Times New Roman" w:hAnsi="Times New Roman"/>
          <w:sz w:val="28"/>
          <w:szCs w:val="28"/>
          <w:lang w:val="ru-RU"/>
        </w:rPr>
        <w:t xml:space="preserve">растворителем </w:t>
      </w:r>
      <w:r w:rsidRPr="009D6D98">
        <w:rPr>
          <w:rFonts w:ascii="Times New Roman" w:hAnsi="Times New Roman"/>
          <w:sz w:val="28"/>
          <w:szCs w:val="28"/>
          <w:lang w:val="ru-RU"/>
        </w:rPr>
        <w:t>до метки.</w:t>
      </w:r>
    </w:p>
    <w:p w:rsidR="00D00F70" w:rsidRPr="00303C7C" w:rsidRDefault="00D00F70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3C7C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примеси </w:t>
      </w:r>
      <w:r w:rsidR="004B4A1E" w:rsidRPr="00303C7C">
        <w:rPr>
          <w:rFonts w:ascii="Times New Roman" w:hAnsi="Times New Roman"/>
          <w:i/>
          <w:sz w:val="28"/>
          <w:szCs w:val="28"/>
          <w:lang w:val="ru-RU"/>
        </w:rPr>
        <w:t>2</w:t>
      </w:r>
      <w:r w:rsidRPr="00303C7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303C7C">
        <w:rPr>
          <w:rFonts w:ascii="Times New Roman" w:hAnsi="Times New Roman"/>
          <w:sz w:val="28"/>
          <w:szCs w:val="28"/>
          <w:lang w:val="ru-RU"/>
        </w:rPr>
        <w:t>В мерную колбу вместимостью 50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303C7C">
        <w:rPr>
          <w:rFonts w:ascii="Times New Roman" w:hAnsi="Times New Roman"/>
          <w:sz w:val="28"/>
          <w:szCs w:val="28"/>
          <w:lang w:val="ru-RU"/>
        </w:rPr>
        <w:t>мл помещают 2,5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303C7C">
        <w:rPr>
          <w:rFonts w:ascii="Times New Roman" w:hAnsi="Times New Roman"/>
          <w:sz w:val="28"/>
          <w:szCs w:val="28"/>
          <w:lang w:val="ru-RU"/>
        </w:rPr>
        <w:t>мг</w:t>
      </w:r>
      <w:r w:rsidR="003A6A1B" w:rsidRPr="00303C7C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 стандартного образца примеси </w:t>
      </w:r>
      <w:r w:rsidR="004B4A1E" w:rsidRPr="00303C7C">
        <w:rPr>
          <w:rFonts w:ascii="Times New Roman" w:hAnsi="Times New Roman"/>
          <w:sz w:val="28"/>
          <w:szCs w:val="28"/>
          <w:lang w:val="ru-RU"/>
        </w:rPr>
        <w:t>2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87611" w:rsidRPr="00303C7C">
        <w:rPr>
          <w:rFonts w:ascii="Times New Roman" w:hAnsi="Times New Roman"/>
          <w:sz w:val="28"/>
          <w:szCs w:val="28"/>
          <w:lang w:val="ru-RU"/>
        </w:rPr>
        <w:t>прибавляют 30 мл растворителя, выдерживают на ультразвуковой бане в течение 30 мин, охлаждают до комнатной температуры и доводят объём раствора растворителем до метки.</w:t>
      </w:r>
    </w:p>
    <w:p w:rsidR="002245D7" w:rsidRPr="009D6D98" w:rsidRDefault="000344EB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3C7C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303C7C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D00F70" w:rsidRPr="00303C7C">
        <w:rPr>
          <w:rFonts w:ascii="Times New Roman" w:hAnsi="Times New Roman"/>
          <w:sz w:val="28"/>
          <w:szCs w:val="28"/>
          <w:lang w:val="ru-RU"/>
        </w:rPr>
        <w:t>25</w:t>
      </w:r>
      <w:r w:rsidRPr="00303C7C">
        <w:rPr>
          <w:rFonts w:ascii="Times New Roman" w:hAnsi="Times New Roman"/>
          <w:sz w:val="28"/>
          <w:szCs w:val="28"/>
          <w:lang w:val="ru-RU"/>
        </w:rPr>
        <w:t>,0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303C7C">
        <w:rPr>
          <w:rFonts w:ascii="Times New Roman" w:hAnsi="Times New Roman"/>
          <w:sz w:val="28"/>
          <w:szCs w:val="28"/>
          <w:lang w:val="ru-RU"/>
        </w:rPr>
        <w:t>м</w:t>
      </w:r>
      <w:r w:rsidR="00D00F70" w:rsidRPr="00303C7C">
        <w:rPr>
          <w:rFonts w:ascii="Times New Roman" w:hAnsi="Times New Roman"/>
          <w:sz w:val="28"/>
          <w:szCs w:val="28"/>
          <w:lang w:val="ru-RU"/>
        </w:rPr>
        <w:t>л</w:t>
      </w:r>
      <w:r w:rsidR="00276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0F70" w:rsidRPr="00303C7C">
        <w:rPr>
          <w:rFonts w:ascii="Times New Roman" w:hAnsi="Times New Roman"/>
          <w:sz w:val="28"/>
          <w:szCs w:val="28"/>
          <w:lang w:val="ru-RU"/>
        </w:rPr>
        <w:t xml:space="preserve">раствора 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стандартного образца эфавиренза, </w:t>
      </w:r>
      <w:r w:rsidR="00D00F70" w:rsidRPr="00303C7C">
        <w:rPr>
          <w:rFonts w:ascii="Times New Roman" w:hAnsi="Times New Roman"/>
          <w:sz w:val="28"/>
          <w:szCs w:val="28"/>
          <w:lang w:val="ru-RU"/>
        </w:rPr>
        <w:t>прибавляют 2,0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D00F70" w:rsidRPr="00303C7C">
        <w:rPr>
          <w:rFonts w:ascii="Times New Roman" w:hAnsi="Times New Roman"/>
          <w:sz w:val="28"/>
          <w:szCs w:val="28"/>
          <w:lang w:val="ru-RU"/>
        </w:rPr>
        <w:t xml:space="preserve">мл раствора стандартного образца </w:t>
      </w:r>
      <w:r w:rsidR="008B69C8" w:rsidRPr="00303C7C">
        <w:rPr>
          <w:rFonts w:ascii="Times New Roman" w:hAnsi="Times New Roman"/>
          <w:sz w:val="28"/>
          <w:szCs w:val="28"/>
          <w:lang w:val="ru-RU"/>
        </w:rPr>
        <w:t>примеси </w:t>
      </w:r>
      <w:r w:rsidR="00C651C2" w:rsidRPr="00303C7C">
        <w:rPr>
          <w:rFonts w:ascii="Times New Roman" w:hAnsi="Times New Roman"/>
          <w:sz w:val="28"/>
          <w:szCs w:val="28"/>
          <w:lang w:val="ru-RU"/>
        </w:rPr>
        <w:t>2</w:t>
      </w:r>
      <w:r w:rsidR="00276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3C7C">
        <w:rPr>
          <w:rFonts w:ascii="Times New Roman" w:hAnsi="Times New Roman"/>
          <w:sz w:val="28"/>
          <w:szCs w:val="28"/>
          <w:lang w:val="ru-RU"/>
        </w:rPr>
        <w:t>и доводя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т объём раствора </w:t>
      </w:r>
      <w:r w:rsidR="00D00F70" w:rsidRPr="009D6D98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5B7DAC" w:rsidRPr="009D6D98" w:rsidRDefault="004F29AF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Стандартный раствор.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</w:t>
      </w:r>
      <w:r w:rsidR="00656AC9" w:rsidRPr="009D6D98">
        <w:rPr>
          <w:rFonts w:ascii="Times New Roman" w:hAnsi="Times New Roman"/>
          <w:sz w:val="28"/>
          <w:szCs w:val="28"/>
          <w:lang w:val="ru-RU"/>
        </w:rPr>
        <w:t>10</w:t>
      </w:r>
      <w:r w:rsidRPr="009D6D98">
        <w:rPr>
          <w:rFonts w:ascii="Times New Roman" w:hAnsi="Times New Roman"/>
          <w:sz w:val="28"/>
          <w:szCs w:val="28"/>
          <w:lang w:val="ru-RU"/>
        </w:rPr>
        <w:t>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656AC9" w:rsidRPr="009D6D98">
        <w:rPr>
          <w:rFonts w:ascii="Times New Roman" w:hAnsi="Times New Roman"/>
          <w:sz w:val="28"/>
          <w:szCs w:val="28"/>
          <w:lang w:val="ru-RU"/>
        </w:rPr>
        <w:t>5</w:t>
      </w:r>
      <w:r w:rsidRPr="009D6D98">
        <w:rPr>
          <w:rFonts w:ascii="Times New Roman" w:hAnsi="Times New Roman"/>
          <w:sz w:val="28"/>
          <w:szCs w:val="28"/>
          <w:lang w:val="ru-RU"/>
        </w:rPr>
        <w:t>,0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мл раствора для проверки разделительной способности хроматографической системы и доводят объём раствора растворителем до метки. В мерную колбу вместимостью </w:t>
      </w:r>
      <w:r w:rsidR="00656AC9" w:rsidRPr="009D6D98">
        <w:rPr>
          <w:rFonts w:ascii="Times New Roman" w:hAnsi="Times New Roman"/>
          <w:sz w:val="28"/>
          <w:szCs w:val="28"/>
          <w:lang w:val="ru-RU"/>
        </w:rPr>
        <w:t>1</w:t>
      </w:r>
      <w:r w:rsidRPr="009D6D98">
        <w:rPr>
          <w:rFonts w:ascii="Times New Roman" w:hAnsi="Times New Roman"/>
          <w:sz w:val="28"/>
          <w:szCs w:val="28"/>
          <w:lang w:val="ru-RU"/>
        </w:rPr>
        <w:t>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656AC9" w:rsidRPr="009D6D98">
        <w:rPr>
          <w:rFonts w:ascii="Times New Roman" w:hAnsi="Times New Roman"/>
          <w:sz w:val="28"/>
          <w:szCs w:val="28"/>
          <w:lang w:val="ru-RU"/>
        </w:rPr>
        <w:t>1</w:t>
      </w:r>
      <w:r w:rsidRPr="009D6D98">
        <w:rPr>
          <w:rFonts w:ascii="Times New Roman" w:hAnsi="Times New Roman"/>
          <w:sz w:val="28"/>
          <w:szCs w:val="28"/>
          <w:lang w:val="ru-RU"/>
        </w:rPr>
        <w:t>,0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E87FB8" w:rsidRDefault="002245D7" w:rsidP="00927EBD">
      <w:pPr>
        <w:pStyle w:val="a3"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Хроматографические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084"/>
        <w:gridCol w:w="6487"/>
      </w:tblGrid>
      <w:tr w:rsidR="00B1230D" w:rsidRPr="009D6D98" w:rsidTr="002245D7">
        <w:tc>
          <w:tcPr>
            <w:tcW w:w="1611" w:type="pct"/>
          </w:tcPr>
          <w:p w:rsidR="00B1230D" w:rsidRPr="00303C7C" w:rsidRDefault="00B1230D" w:rsidP="00B66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B1230D" w:rsidRPr="00303C7C" w:rsidRDefault="00B1230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356FD9" w:rsidRPr="00303C7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356FD9" w:rsidRPr="00303C7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 см, силикагель нитрильный для хроматографии (1), 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2245D7" w:rsidRPr="009D6D98" w:rsidTr="002245D7">
        <w:tc>
          <w:tcPr>
            <w:tcW w:w="1611" w:type="pct"/>
          </w:tcPr>
          <w:p w:rsidR="002245D7" w:rsidRPr="009D6D98" w:rsidRDefault="002245D7" w:rsidP="00B66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389" w:type="pct"/>
          </w:tcPr>
          <w:p w:rsidR="002245D7" w:rsidRPr="009D6D98" w:rsidRDefault="00B1230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proofErr w:type="gramStart"/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245D7" w:rsidRPr="009D6D98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="00260099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2245D7" w:rsidRPr="009D6D98" w:rsidTr="002245D7">
        <w:tc>
          <w:tcPr>
            <w:tcW w:w="1611" w:type="pct"/>
          </w:tcPr>
          <w:p w:rsidR="002245D7" w:rsidRPr="009D6D98" w:rsidRDefault="002245D7" w:rsidP="00B66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3389" w:type="pct"/>
          </w:tcPr>
          <w:p w:rsidR="002245D7" w:rsidRPr="009D6D98" w:rsidRDefault="00224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1,</w:t>
            </w:r>
            <w:r w:rsidR="00B1230D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45D7" w:rsidRPr="009D6D98" w:rsidTr="002245D7">
        <w:tc>
          <w:tcPr>
            <w:tcW w:w="1611" w:type="pct"/>
          </w:tcPr>
          <w:p w:rsidR="002245D7" w:rsidRPr="009D6D98" w:rsidRDefault="002245D7" w:rsidP="00B66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389" w:type="pct"/>
          </w:tcPr>
          <w:p w:rsidR="002245D7" w:rsidRPr="009D6D98" w:rsidRDefault="002245D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15956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1230D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1215F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2245D7" w:rsidRPr="009D6D98" w:rsidTr="002245D7">
        <w:tc>
          <w:tcPr>
            <w:tcW w:w="1611" w:type="pct"/>
          </w:tcPr>
          <w:p w:rsidR="002245D7" w:rsidRPr="009D6D98" w:rsidRDefault="002245D7" w:rsidP="00B663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2245D7" w:rsidRPr="009D6D98" w:rsidRDefault="00B1230D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2245D7" w:rsidRPr="009D6D98">
              <w:rPr>
                <w:rFonts w:ascii="Times New Roman" w:hAnsi="Times New Roman"/>
                <w:sz w:val="28"/>
                <w:szCs w:val="28"/>
              </w:rPr>
              <w:t>мкл</w:t>
            </w:r>
            <w:r w:rsidR="00392850" w:rsidRPr="009D6D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7FB8" w:rsidRPr="00927EBD" w:rsidRDefault="00B1230D" w:rsidP="00927EBD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Режим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533D97" w:rsidRPr="009D6D98" w:rsidTr="00533D97">
        <w:trPr>
          <w:jc w:val="center"/>
        </w:trPr>
        <w:tc>
          <w:tcPr>
            <w:tcW w:w="1666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</w:rPr>
              <w:t>0–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 w:rsidRPr="00303C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Pr="00303C7C">
              <w:rPr>
                <w:rFonts w:ascii="Times New Roman" w:hAnsi="Times New Roman"/>
                <w:sz w:val="28"/>
                <w:szCs w:val="28"/>
              </w:rPr>
              <w:t>–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28–29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29–31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533D97" w:rsidRPr="00F46DE7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31–32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0344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284A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  <w:tr w:rsidR="00533D97" w:rsidRPr="009D6D98" w:rsidTr="00533D97">
        <w:trPr>
          <w:jc w:val="center"/>
        </w:trPr>
        <w:tc>
          <w:tcPr>
            <w:tcW w:w="1666" w:type="pct"/>
            <w:vAlign w:val="center"/>
          </w:tcPr>
          <w:p w:rsidR="00533D97" w:rsidRPr="00303C7C" w:rsidRDefault="00533D97" w:rsidP="00303C7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32–40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1667" w:type="pct"/>
            <w:vAlign w:val="center"/>
          </w:tcPr>
          <w:p w:rsidR="00533D97" w:rsidRPr="00303C7C" w:rsidRDefault="00533D97" w:rsidP="00B123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</w:tr>
    </w:tbl>
    <w:p w:rsidR="002245D7" w:rsidRPr="009D6D98" w:rsidRDefault="002245D7" w:rsidP="00F46DE7">
      <w:pPr>
        <w:pStyle w:val="a3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656AC9" w:rsidRPr="009D6D98">
        <w:rPr>
          <w:rFonts w:ascii="Times New Roman" w:hAnsi="Times New Roman"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системы, </w:t>
      </w:r>
      <w:r w:rsidR="00356FD9" w:rsidRPr="009D6D98">
        <w:rPr>
          <w:rFonts w:ascii="Times New Roman" w:hAnsi="Times New Roman"/>
          <w:sz w:val="28"/>
          <w:szCs w:val="28"/>
          <w:lang w:val="ru-RU"/>
        </w:rPr>
        <w:t xml:space="preserve">стандартный </w:t>
      </w:r>
      <w:r w:rsidR="00C42697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356FD9" w:rsidRPr="009D6D98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9D6D98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B0576E" w:rsidRPr="00303C7C" w:rsidRDefault="00B0576E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356FD9">
        <w:rPr>
          <w:rFonts w:ascii="Times New Roman" w:hAnsi="Times New Roman"/>
          <w:i/>
          <w:sz w:val="28"/>
          <w:szCs w:val="28"/>
          <w:lang w:val="ru-RU"/>
        </w:rPr>
        <w:t>ое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врем</w:t>
      </w:r>
      <w:r w:rsidR="00356FD9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B36CA" w:rsidRPr="009D6D98">
        <w:rPr>
          <w:rFonts w:ascii="Times New Roman" w:hAnsi="Times New Roman"/>
          <w:sz w:val="28"/>
          <w:szCs w:val="28"/>
          <w:lang w:val="ru-RU"/>
        </w:rPr>
        <w:t>Относительн</w:t>
      </w:r>
      <w:r w:rsidR="00356FD9">
        <w:rPr>
          <w:rFonts w:ascii="Times New Roman" w:hAnsi="Times New Roman"/>
          <w:sz w:val="28"/>
          <w:szCs w:val="28"/>
          <w:lang w:val="ru-RU"/>
        </w:rPr>
        <w:t>ое</w:t>
      </w:r>
      <w:r w:rsidR="00FB36CA" w:rsidRPr="009D6D98">
        <w:rPr>
          <w:rFonts w:ascii="Times New Roman" w:hAnsi="Times New Roman"/>
          <w:sz w:val="28"/>
          <w:szCs w:val="28"/>
          <w:lang w:val="ru-RU"/>
        </w:rPr>
        <w:t xml:space="preserve"> врем</w:t>
      </w:r>
      <w:r w:rsidR="00356FD9">
        <w:rPr>
          <w:rFonts w:ascii="Times New Roman" w:hAnsi="Times New Roman"/>
          <w:sz w:val="28"/>
          <w:szCs w:val="28"/>
          <w:lang w:val="ru-RU"/>
        </w:rPr>
        <w:t>я</w:t>
      </w:r>
      <w:r w:rsidR="00FB36CA" w:rsidRPr="009D6D98">
        <w:rPr>
          <w:rFonts w:ascii="Times New Roman" w:hAnsi="Times New Roman"/>
          <w:sz w:val="28"/>
          <w:szCs w:val="28"/>
          <w:lang w:val="ru-RU"/>
        </w:rPr>
        <w:t xml:space="preserve"> удерживания</w:t>
      </w:r>
      <w:r w:rsidR="00356FD9">
        <w:rPr>
          <w:rFonts w:ascii="Times New Roman" w:hAnsi="Times New Roman"/>
          <w:sz w:val="28"/>
          <w:szCs w:val="28"/>
          <w:lang w:val="ru-RU"/>
        </w:rPr>
        <w:t xml:space="preserve"> соединений</w:t>
      </w:r>
      <w:r w:rsidR="0007000D" w:rsidRPr="009D6D9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7000D" w:rsidRPr="009D6D98">
        <w:rPr>
          <w:rFonts w:ascii="Times New Roman" w:hAnsi="Times New Roman"/>
          <w:sz w:val="28"/>
          <w:szCs w:val="28"/>
          <w:lang w:val="en-US"/>
        </w:rPr>
        <w:t>RRT</w:t>
      </w:r>
      <w:r w:rsidR="0007000D" w:rsidRPr="009D6D98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07000D" w:rsidRPr="00303C7C">
        <w:rPr>
          <w:rFonts w:ascii="Times New Roman" w:hAnsi="Times New Roman"/>
          <w:sz w:val="28"/>
          <w:szCs w:val="28"/>
          <w:lang w:val="ru-RU"/>
        </w:rPr>
        <w:t>приведен</w:t>
      </w:r>
      <w:r w:rsidR="00C651C2" w:rsidRPr="00303C7C">
        <w:rPr>
          <w:rFonts w:ascii="Times New Roman" w:hAnsi="Times New Roman"/>
          <w:sz w:val="28"/>
          <w:szCs w:val="28"/>
          <w:lang w:val="ru-RU"/>
        </w:rPr>
        <w:t>о</w:t>
      </w:r>
      <w:r w:rsidR="0007000D" w:rsidRPr="00303C7C">
        <w:rPr>
          <w:rFonts w:ascii="Times New Roman" w:hAnsi="Times New Roman"/>
          <w:sz w:val="28"/>
          <w:szCs w:val="28"/>
          <w:lang w:val="ru-RU"/>
        </w:rPr>
        <w:t xml:space="preserve"> в таблице</w:t>
      </w:r>
      <w:r w:rsidR="001A776E" w:rsidRPr="00303C7C">
        <w:rPr>
          <w:rFonts w:ascii="Times New Roman" w:hAnsi="Times New Roman"/>
          <w:sz w:val="28"/>
          <w:szCs w:val="28"/>
          <w:lang w:val="ru-RU"/>
        </w:rPr>
        <w:t> 1.</w:t>
      </w:r>
    </w:p>
    <w:p w:rsidR="00596910" w:rsidRPr="0012089C" w:rsidRDefault="00596910" w:rsidP="0012089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03C7C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12089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303C7C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303C7C">
        <w:rPr>
          <w:rFonts w:ascii="Times New Roman" w:hAnsi="Times New Roman"/>
          <w:i/>
          <w:sz w:val="28"/>
          <w:szCs w:val="28"/>
        </w:rPr>
        <w:t>R</w:t>
      </w:r>
      <w:r w:rsidR="00530E77" w:rsidRPr="00303C7C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303C7C">
        <w:rPr>
          <w:rFonts w:ascii="Times New Roman" w:hAnsi="Times New Roman"/>
          <w:i/>
          <w:sz w:val="28"/>
          <w:szCs w:val="28"/>
          <w:lang w:val="ru-RU"/>
        </w:rPr>
        <w:t>)</w:t>
      </w:r>
      <w:r w:rsidRPr="00303C7C">
        <w:rPr>
          <w:rFonts w:ascii="Times New Roman" w:hAnsi="Times New Roman"/>
          <w:sz w:val="28"/>
          <w:szCs w:val="28"/>
          <w:lang w:val="ru-RU"/>
        </w:rPr>
        <w:t xml:space="preserve"> между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пиками примеси </w:t>
      </w:r>
      <w:r w:rsidR="00C42697">
        <w:rPr>
          <w:rFonts w:ascii="Times New Roman" w:hAnsi="Times New Roman"/>
          <w:sz w:val="28"/>
          <w:szCs w:val="28"/>
          <w:lang w:val="ru-RU"/>
        </w:rPr>
        <w:t>2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и эфавиренза должно быть не менее 1,2.</w:t>
      </w:r>
    </w:p>
    <w:p w:rsidR="007B24CD" w:rsidRPr="009D6D98" w:rsidRDefault="007B24CD" w:rsidP="00F46D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хроматограмме стандартного раствора </w:t>
      </w:r>
      <w:r w:rsidRPr="00500086">
        <w:rPr>
          <w:i/>
          <w:color w:val="000000"/>
          <w:sz w:val="28"/>
          <w:szCs w:val="28"/>
        </w:rPr>
        <w:t>относительное стандартное отклонение</w:t>
      </w:r>
      <w:r w:rsidRPr="00500086">
        <w:rPr>
          <w:color w:val="000000"/>
          <w:sz w:val="28"/>
          <w:szCs w:val="28"/>
        </w:rPr>
        <w:t xml:space="preserve"> площади пика </w:t>
      </w:r>
      <w:r w:rsidRPr="007B24CD">
        <w:rPr>
          <w:color w:val="000000"/>
          <w:sz w:val="28"/>
          <w:szCs w:val="28"/>
        </w:rPr>
        <w:t>эфавиренза</w:t>
      </w:r>
      <w:r w:rsidRPr="00500086">
        <w:rPr>
          <w:color w:val="000000"/>
          <w:sz w:val="28"/>
          <w:szCs w:val="28"/>
        </w:rPr>
        <w:t xml:space="preserve"> должно быть не более 5,0</w:t>
      </w:r>
      <w:r w:rsidR="00C042A5">
        <w:rPr>
          <w:color w:val="000000"/>
          <w:sz w:val="28"/>
          <w:szCs w:val="28"/>
        </w:rPr>
        <w:t> </w:t>
      </w:r>
      <w:r w:rsidRPr="00500086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 введений).</w:t>
      </w:r>
    </w:p>
    <w:p w:rsidR="001A776E" w:rsidRPr="009D6D98" w:rsidRDefault="001A776E" w:rsidP="00F46D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Фактор отклика. 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Для расчёта содержания площади пиков примесей </w:t>
      </w:r>
      <w:r w:rsidR="002D0582" w:rsidRPr="009D6D98">
        <w:rPr>
          <w:rFonts w:ascii="Times New Roman" w:hAnsi="Times New Roman"/>
          <w:sz w:val="28"/>
          <w:szCs w:val="28"/>
          <w:lang w:val="ru-RU"/>
        </w:rPr>
        <w:t>делятся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на соответствующие факторы отклика. Факторы отклика </w:t>
      </w:r>
      <w:r w:rsidR="002D0582" w:rsidRPr="009D6D98">
        <w:rPr>
          <w:rFonts w:ascii="Times New Roman" w:hAnsi="Times New Roman"/>
          <w:sz w:val="28"/>
          <w:szCs w:val="28"/>
          <w:lang w:val="ru-RU"/>
        </w:rPr>
        <w:t>приведены в таблице 1</w:t>
      </w:r>
      <w:r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E87FB8" w:rsidRDefault="00F11B0F" w:rsidP="00F11B0F">
      <w:pPr>
        <w:pStyle w:val="a3"/>
        <w:spacing w:before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Таблица 1 – </w:t>
      </w:r>
      <w:r w:rsidR="001A776E" w:rsidRPr="009D6D98">
        <w:rPr>
          <w:rFonts w:ascii="Times New Roman" w:hAnsi="Times New Roman"/>
          <w:sz w:val="28"/>
          <w:szCs w:val="28"/>
          <w:lang w:val="ru-RU"/>
        </w:rPr>
        <w:t>Характеристика родственных примесей эфавиренза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45"/>
        <w:gridCol w:w="1558"/>
        <w:gridCol w:w="888"/>
        <w:gridCol w:w="1062"/>
      </w:tblGrid>
      <w:tr w:rsidR="00DD31E0" w:rsidRPr="009D6D98" w:rsidTr="00DD31E0">
        <w:trPr>
          <w:cantSplit/>
          <w:trHeight w:val="20"/>
          <w:tblHeader/>
          <w:jc w:val="center"/>
        </w:trPr>
        <w:tc>
          <w:tcPr>
            <w:tcW w:w="1315" w:type="pct"/>
            <w:vAlign w:val="center"/>
          </w:tcPr>
          <w:p w:rsidR="00DD31E0" w:rsidRPr="00303C7C" w:rsidRDefault="00DD31E0" w:rsidP="00DD31E0">
            <w:pPr>
              <w:pStyle w:val="14"/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Примесь</w:t>
            </w:r>
          </w:p>
          <w:p w:rsidR="00DD31E0" w:rsidRPr="00303C7C" w:rsidRDefault="00DD31E0" w:rsidP="00DD31E0">
            <w:pPr>
              <w:pStyle w:val="14"/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C7C">
              <w:rPr>
                <w:rFonts w:ascii="Times New Roman" w:hAnsi="Times New Roman"/>
                <w:sz w:val="24"/>
                <w:szCs w:val="24"/>
                <w:lang w:val="en-US"/>
              </w:rPr>
              <w:t>(c</w:t>
            </w:r>
            <w:proofErr w:type="spellStart"/>
            <w:r w:rsidRPr="00303C7C">
              <w:rPr>
                <w:rFonts w:ascii="Times New Roman" w:hAnsi="Times New Roman"/>
                <w:sz w:val="24"/>
                <w:szCs w:val="24"/>
              </w:rPr>
              <w:t>окращённое</w:t>
            </w:r>
            <w:proofErr w:type="spellEnd"/>
            <w:r w:rsidRPr="00303C7C">
              <w:rPr>
                <w:rFonts w:ascii="Times New Roman" w:hAnsi="Times New Roman"/>
                <w:sz w:val="24"/>
                <w:szCs w:val="24"/>
              </w:rPr>
              <w:t xml:space="preserve"> название</w:t>
            </w:r>
            <w:r w:rsidRPr="00303C7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303C7C" w:rsidRDefault="00DD31E0" w:rsidP="00DD31E0">
            <w:pPr>
              <w:jc w:val="center"/>
              <w:rPr>
                <w:sz w:val="24"/>
                <w:szCs w:val="24"/>
                <w:lang w:val="en-US"/>
              </w:rPr>
            </w:pPr>
            <w:r w:rsidRPr="00303C7C">
              <w:rPr>
                <w:sz w:val="24"/>
                <w:szCs w:val="24"/>
              </w:rPr>
              <w:t>Химическое название по ИЮПАК</w:t>
            </w:r>
          </w:p>
        </w:tc>
        <w:tc>
          <w:tcPr>
            <w:tcW w:w="814" w:type="pct"/>
            <w:vAlign w:val="center"/>
          </w:tcPr>
          <w:p w:rsidR="00DD31E0" w:rsidRPr="00303C7C" w:rsidRDefault="00DD31E0" w:rsidP="00DD31E0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303C7C">
              <w:rPr>
                <w:sz w:val="24"/>
                <w:szCs w:val="24"/>
                <w:lang w:val="en-US"/>
              </w:rPr>
              <w:t>CAS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  <w:lang w:val="en-US"/>
              </w:rPr>
              <w:t>RRT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ind w:right="33"/>
              <w:jc w:val="center"/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Фактор отклика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</w:t>
            </w:r>
          </w:p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9D6D98">
              <w:rPr>
                <w:sz w:val="24"/>
                <w:szCs w:val="24"/>
              </w:rPr>
              <w:t>миноспиртэфавиренза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(2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)-2-(2-Амино-5-хлорфенил)</w:t>
            </w:r>
            <w:r w:rsidRPr="009D6D98">
              <w:rPr>
                <w:sz w:val="24"/>
                <w:szCs w:val="24"/>
              </w:rPr>
              <w:t>-1,1,1-трифтор-4-циклопропилбут-3-ин-2-ол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209414-27-7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0,48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2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э</w:t>
            </w:r>
            <w:r w:rsidRPr="009D6D98">
              <w:rPr>
                <w:sz w:val="24"/>
                <w:szCs w:val="24"/>
              </w:rPr>
              <w:t>теновый</w:t>
            </w:r>
            <w:proofErr w:type="spellEnd"/>
            <w:r w:rsidRPr="009D6D98">
              <w:rPr>
                <w:sz w:val="24"/>
                <w:szCs w:val="24"/>
              </w:rPr>
              <w:t xml:space="preserve"> аналог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(4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)-4-(</w:t>
            </w:r>
            <w:proofErr w:type="spellStart"/>
            <w:r w:rsidRPr="009D6D98">
              <w:rPr>
                <w:bCs/>
                <w:sz w:val="24"/>
                <w:szCs w:val="24"/>
              </w:rPr>
              <w:t>Трифторметил</w:t>
            </w:r>
            <w:proofErr w:type="spellEnd"/>
            <w:r w:rsidRPr="009D6D98">
              <w:rPr>
                <w:bCs/>
                <w:sz w:val="24"/>
                <w:szCs w:val="24"/>
              </w:rPr>
              <w:t>)-6-хлор-4-[(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E</w:t>
            </w:r>
            <w:r w:rsidRPr="009D6D98">
              <w:rPr>
                <w:bCs/>
                <w:sz w:val="24"/>
                <w:szCs w:val="24"/>
              </w:rPr>
              <w:t>)-</w:t>
            </w:r>
            <w:proofErr w:type="spellStart"/>
            <w:r w:rsidRPr="009D6D98">
              <w:rPr>
                <w:bCs/>
                <w:sz w:val="24"/>
                <w:szCs w:val="24"/>
              </w:rPr>
              <w:t>циклопропилэтенил</w:t>
            </w:r>
            <w:proofErr w:type="spellEnd"/>
            <w:r w:rsidRPr="009D6D98">
              <w:rPr>
                <w:bCs/>
                <w:sz w:val="24"/>
                <w:szCs w:val="24"/>
              </w:rPr>
              <w:t>]-1,4-дигидро-2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440124-96-9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0,93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Эфавиренз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bCs/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jc w:val="center"/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3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9D6D98">
              <w:rPr>
                <w:sz w:val="24"/>
                <w:szCs w:val="24"/>
              </w:rPr>
              <w:t xml:space="preserve">ент-3-ен-1-ин (транс) </w:t>
            </w:r>
            <w:proofErr w:type="spellStart"/>
            <w:r w:rsidRPr="009D6D98">
              <w:rPr>
                <w:sz w:val="24"/>
                <w:szCs w:val="24"/>
              </w:rPr>
              <w:t>эфавиренз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bCs/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(4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)-4-[(3</w:t>
            </w:r>
            <w:r w:rsidRPr="009D6D98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9D6D98">
              <w:rPr>
                <w:bCs/>
                <w:sz w:val="24"/>
                <w:szCs w:val="24"/>
              </w:rPr>
              <w:t>)-Пент-3-ен-1-ин-1-ил]-4-(трифторметил)-6-хлор-1,4-дигидро-2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12089C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4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</w:t>
            </w:r>
            <w:r w:rsidRPr="009D6D98">
              <w:rPr>
                <w:sz w:val="24"/>
                <w:szCs w:val="24"/>
              </w:rPr>
              <w:t>ент-3-ен-1-ин (</w:t>
            </w:r>
            <w:proofErr w:type="spellStart"/>
            <w:r w:rsidRPr="009D6D98">
              <w:rPr>
                <w:sz w:val="24"/>
                <w:szCs w:val="24"/>
              </w:rPr>
              <w:t>цис</w:t>
            </w:r>
            <w:proofErr w:type="spellEnd"/>
            <w:r w:rsidRPr="009D6D98">
              <w:rPr>
                <w:sz w:val="24"/>
                <w:szCs w:val="24"/>
              </w:rPr>
              <w:t xml:space="preserve">) </w:t>
            </w:r>
            <w:proofErr w:type="spellStart"/>
            <w:r w:rsidRPr="009D6D98">
              <w:rPr>
                <w:sz w:val="24"/>
                <w:szCs w:val="24"/>
              </w:rPr>
              <w:t>эфавиренз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bCs/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(4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)-4-[(3</w:t>
            </w:r>
            <w:r w:rsidRPr="009D6D98">
              <w:rPr>
                <w:bCs/>
                <w:i/>
                <w:sz w:val="24"/>
                <w:szCs w:val="24"/>
                <w:lang w:val="en-US"/>
              </w:rPr>
              <w:t>Z</w:t>
            </w:r>
            <w:r w:rsidRPr="009D6D98">
              <w:rPr>
                <w:bCs/>
                <w:sz w:val="24"/>
                <w:szCs w:val="24"/>
              </w:rPr>
              <w:t>)-Пент-3-ен-1-ин-1-ил]-4-(трифторметил)-6-хлор-1,4-дигидро-2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12089C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5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6D98">
              <w:rPr>
                <w:sz w:val="24"/>
                <w:szCs w:val="24"/>
              </w:rPr>
              <w:t>ентенеин</w:t>
            </w:r>
            <w:proofErr w:type="spellEnd"/>
            <w:r w:rsidRPr="009D6D98">
              <w:rPr>
                <w:sz w:val="24"/>
                <w:szCs w:val="24"/>
              </w:rPr>
              <w:t xml:space="preserve">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</w:t>
            </w:r>
            <w:r w:rsidRPr="009D6D98">
              <w:rPr>
                <w:bCs/>
                <w:sz w:val="24"/>
                <w:szCs w:val="24"/>
              </w:rPr>
              <w:t>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)-4-(3-Метил</w:t>
            </w:r>
            <w:r>
              <w:rPr>
                <w:bCs/>
                <w:sz w:val="24"/>
                <w:szCs w:val="24"/>
              </w:rPr>
              <w:t>бут</w:t>
            </w:r>
            <w:r w:rsidRPr="009D6D98">
              <w:rPr>
                <w:bCs/>
                <w:sz w:val="24"/>
                <w:szCs w:val="24"/>
              </w:rPr>
              <w:t>-3-ен-1-ин-1-ил]-4-(трифторметил)-6-хлор-1,4-дигидро-2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  <w:proofErr w:type="gramEnd"/>
          </w:p>
        </w:tc>
        <w:tc>
          <w:tcPr>
            <w:tcW w:w="814" w:type="pct"/>
            <w:vAlign w:val="center"/>
          </w:tcPr>
          <w:p w:rsidR="00DD31E0" w:rsidRPr="0012089C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1,16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6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9D6D98">
              <w:rPr>
                <w:sz w:val="24"/>
                <w:szCs w:val="24"/>
              </w:rPr>
              <w:t>ентиновый</w:t>
            </w:r>
            <w:proofErr w:type="spellEnd"/>
            <w:r w:rsidRPr="009D6D98">
              <w:rPr>
                <w:sz w:val="24"/>
                <w:szCs w:val="24"/>
              </w:rPr>
              <w:t xml:space="preserve"> аналог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(4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)-4-(Пент-1-ин-1-ил)-4-(трифторметил)-6-хлор-1,4-дигидро-2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205755-86-8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Pr="00303C7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7</w:t>
            </w:r>
          </w:p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м</w:t>
            </w:r>
            <w:r w:rsidRPr="009D6D98">
              <w:rPr>
                <w:sz w:val="24"/>
                <w:szCs w:val="24"/>
              </w:rPr>
              <w:t>етилэфавиренз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4-[(2-Метилциклопропил</w:t>
            </w:r>
            <w:proofErr w:type="gramStart"/>
            <w:r w:rsidRPr="009D6D98">
              <w:rPr>
                <w:bCs/>
                <w:sz w:val="24"/>
                <w:szCs w:val="24"/>
              </w:rPr>
              <w:t>)э</w:t>
            </w:r>
            <w:proofErr w:type="gramEnd"/>
            <w:r w:rsidRPr="009D6D98">
              <w:rPr>
                <w:bCs/>
                <w:sz w:val="24"/>
                <w:szCs w:val="24"/>
              </w:rPr>
              <w:t>тинил]-4-(трифторметил)-6-хлор-1,4-дигидро-2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353270-76-5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1,28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8</w:t>
            </w:r>
          </w:p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9D6D98">
              <w:rPr>
                <w:sz w:val="24"/>
                <w:szCs w:val="24"/>
              </w:rPr>
              <w:t>миноспиртметилкарбаматэфавиренза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Метил</w:t>
            </w:r>
            <w:r w:rsidRPr="009D6D98">
              <w:rPr>
                <w:sz w:val="24"/>
                <w:szCs w:val="24"/>
                <w:lang w:val="en-US"/>
              </w:rPr>
              <w:t>(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6D98">
              <w:rPr>
                <w:sz w:val="24"/>
                <w:szCs w:val="24"/>
                <w:lang w:val="en-US"/>
              </w:rPr>
              <w:t>-{[(2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sz w:val="24"/>
                <w:szCs w:val="24"/>
                <w:lang w:val="en-US"/>
              </w:rPr>
              <w:t>)-2-</w:t>
            </w:r>
            <w:proofErr w:type="spellStart"/>
            <w:r w:rsidRPr="009D6D98">
              <w:rPr>
                <w:sz w:val="24"/>
                <w:szCs w:val="24"/>
              </w:rPr>
              <w:t>гидрокси</w:t>
            </w:r>
            <w:proofErr w:type="spellEnd"/>
            <w:r w:rsidRPr="009D6D98">
              <w:rPr>
                <w:sz w:val="24"/>
                <w:szCs w:val="24"/>
                <w:lang w:val="en-US"/>
              </w:rPr>
              <w:t>-1,1,1-</w:t>
            </w:r>
            <w:proofErr w:type="spellStart"/>
            <w:r w:rsidRPr="009D6D98">
              <w:rPr>
                <w:sz w:val="24"/>
                <w:szCs w:val="24"/>
              </w:rPr>
              <w:t>трифтор</w:t>
            </w:r>
            <w:proofErr w:type="spellEnd"/>
            <w:r w:rsidRPr="009D6D98">
              <w:rPr>
                <w:sz w:val="24"/>
                <w:szCs w:val="24"/>
                <w:lang w:val="en-US"/>
              </w:rPr>
              <w:t>-4-</w:t>
            </w:r>
            <w:proofErr w:type="spellStart"/>
            <w:r w:rsidRPr="009D6D98">
              <w:rPr>
                <w:sz w:val="24"/>
                <w:szCs w:val="24"/>
              </w:rPr>
              <w:t>циклопропилбут</w:t>
            </w:r>
            <w:proofErr w:type="spellEnd"/>
            <w:r w:rsidRPr="009D6D98">
              <w:rPr>
                <w:sz w:val="24"/>
                <w:szCs w:val="24"/>
                <w:lang w:val="en-US"/>
              </w:rPr>
              <w:t>-3-</w:t>
            </w:r>
            <w:r w:rsidRPr="009D6D98">
              <w:rPr>
                <w:sz w:val="24"/>
                <w:szCs w:val="24"/>
              </w:rPr>
              <w:t>ин</w:t>
            </w:r>
            <w:r w:rsidRPr="009D6D98">
              <w:rPr>
                <w:sz w:val="24"/>
                <w:szCs w:val="24"/>
                <w:lang w:val="en-US"/>
              </w:rPr>
              <w:t>-2-</w:t>
            </w:r>
            <w:r w:rsidRPr="009D6D98">
              <w:rPr>
                <w:sz w:val="24"/>
                <w:szCs w:val="24"/>
              </w:rPr>
              <w:t>ил</w:t>
            </w:r>
            <w:r w:rsidRPr="009D6D98">
              <w:rPr>
                <w:sz w:val="24"/>
                <w:szCs w:val="24"/>
                <w:lang w:val="en-US"/>
              </w:rPr>
              <w:t>]-4-</w:t>
            </w:r>
            <w:proofErr w:type="spellStart"/>
            <w:r w:rsidRPr="009D6D98">
              <w:rPr>
                <w:sz w:val="24"/>
                <w:szCs w:val="24"/>
              </w:rPr>
              <w:t>хлорфенил</w:t>
            </w:r>
            <w:proofErr w:type="spellEnd"/>
            <w:proofErr w:type="gramStart"/>
            <w:r w:rsidRPr="009D6D98">
              <w:rPr>
                <w:sz w:val="24"/>
                <w:szCs w:val="24"/>
                <w:lang w:val="en-US"/>
              </w:rPr>
              <w:t>}</w:t>
            </w:r>
            <w:proofErr w:type="spellStart"/>
            <w:r w:rsidRPr="009D6D98">
              <w:rPr>
                <w:sz w:val="24"/>
                <w:szCs w:val="24"/>
              </w:rPr>
              <w:t>к</w:t>
            </w:r>
            <w:proofErr w:type="gramEnd"/>
            <w:r w:rsidRPr="009D6D98">
              <w:rPr>
                <w:sz w:val="24"/>
                <w:szCs w:val="24"/>
              </w:rPr>
              <w:t>арбамат</w:t>
            </w:r>
            <w:proofErr w:type="spellEnd"/>
            <w:r w:rsidRPr="009D6D9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211563-40-5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1,33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9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9D6D98">
              <w:rPr>
                <w:sz w:val="24"/>
                <w:szCs w:val="24"/>
              </w:rPr>
              <w:t>налог хинолина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4-(Трифторметил)-6-хлор-2-циклопропилхинолин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391860-73-4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1,45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10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9D6D98">
              <w:rPr>
                <w:sz w:val="24"/>
                <w:szCs w:val="24"/>
              </w:rPr>
              <w:t>мноспирт</w:t>
            </w:r>
            <w:proofErr w:type="spellEnd"/>
            <w:r w:rsidRPr="009D6D98">
              <w:rPr>
                <w:sz w:val="24"/>
                <w:szCs w:val="24"/>
              </w:rPr>
              <w:t xml:space="preserve"> </w:t>
            </w:r>
            <w:proofErr w:type="spellStart"/>
            <w:r w:rsidRPr="009D6D98">
              <w:rPr>
                <w:sz w:val="24"/>
                <w:szCs w:val="24"/>
              </w:rPr>
              <w:t>этилкарбамат</w:t>
            </w:r>
            <w:proofErr w:type="spellEnd"/>
            <w:r w:rsidRPr="009D6D98">
              <w:rPr>
                <w:sz w:val="24"/>
                <w:szCs w:val="24"/>
              </w:rPr>
              <w:t xml:space="preserve">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bCs/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Этил(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6D98">
              <w:rPr>
                <w:sz w:val="24"/>
                <w:szCs w:val="24"/>
              </w:rPr>
              <w:t>-{[(2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sz w:val="24"/>
                <w:szCs w:val="24"/>
              </w:rPr>
              <w:t>)-2-гидрокси-1,1,1-трифтор-4-циклопропилбут-3-ин-2-ил]-4-хлорфенил</w:t>
            </w:r>
            <w:proofErr w:type="gramStart"/>
            <w:r w:rsidRPr="009D6D98">
              <w:rPr>
                <w:sz w:val="24"/>
                <w:szCs w:val="24"/>
              </w:rPr>
              <w:t>}к</w:t>
            </w:r>
            <w:proofErr w:type="gramEnd"/>
            <w:r w:rsidRPr="009D6D98">
              <w:rPr>
                <w:sz w:val="24"/>
                <w:szCs w:val="24"/>
              </w:rPr>
              <w:t>арбамат)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211563-41-6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1,53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0,83</w:t>
            </w:r>
          </w:p>
        </w:tc>
      </w:tr>
      <w:tr w:rsidR="00DD31E0" w:rsidRPr="00303C7C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Pr="00303C7C" w:rsidRDefault="00DD31E0" w:rsidP="00DD31E0">
            <w:pPr>
              <w:rPr>
                <w:sz w:val="24"/>
                <w:szCs w:val="24"/>
              </w:rPr>
            </w:pPr>
            <w:r w:rsidRPr="00303C7C">
              <w:rPr>
                <w:sz w:val="24"/>
                <w:szCs w:val="24"/>
              </w:rPr>
              <w:t>Примесь 11</w:t>
            </w:r>
          </w:p>
        </w:tc>
        <w:tc>
          <w:tcPr>
            <w:tcW w:w="1852" w:type="pct"/>
            <w:vAlign w:val="center"/>
          </w:tcPr>
          <w:p w:rsidR="00DD31E0" w:rsidRPr="00303C7C" w:rsidRDefault="00DD31E0" w:rsidP="00DD31E0">
            <w:pPr>
              <w:rPr>
                <w:sz w:val="24"/>
                <w:szCs w:val="24"/>
              </w:rPr>
            </w:pPr>
            <w:r w:rsidRPr="00303C7C">
              <w:rPr>
                <w:iCs/>
                <w:sz w:val="24"/>
                <w:szCs w:val="24"/>
              </w:rPr>
              <w:t>(неизвестная структура)</w:t>
            </w:r>
          </w:p>
        </w:tc>
        <w:tc>
          <w:tcPr>
            <w:tcW w:w="814" w:type="pct"/>
            <w:vAlign w:val="center"/>
          </w:tcPr>
          <w:p w:rsidR="00DD31E0" w:rsidRPr="00303C7C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Около 1,60</w:t>
            </w:r>
          </w:p>
        </w:tc>
        <w:tc>
          <w:tcPr>
            <w:tcW w:w="555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9D6D98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12</w:t>
            </w:r>
          </w:p>
          <w:p w:rsidR="00DD31E0" w:rsidRPr="009D6D98" w:rsidRDefault="00DD31E0" w:rsidP="00DD3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а</w:t>
            </w:r>
            <w:r w:rsidRPr="009D6D98">
              <w:rPr>
                <w:sz w:val="24"/>
                <w:szCs w:val="24"/>
              </w:rPr>
              <w:t>мноспирт</w:t>
            </w:r>
            <w:proofErr w:type="spellEnd"/>
            <w:r w:rsidRPr="009D6D98">
              <w:rPr>
                <w:sz w:val="24"/>
                <w:szCs w:val="24"/>
              </w:rPr>
              <w:t xml:space="preserve"> би</w:t>
            </w:r>
            <w:proofErr w:type="gramStart"/>
            <w:r w:rsidRPr="009D6D98">
              <w:rPr>
                <w:sz w:val="24"/>
                <w:szCs w:val="24"/>
              </w:rPr>
              <w:t>с(</w:t>
            </w:r>
            <w:proofErr w:type="spellStart"/>
            <w:proofErr w:type="gramEnd"/>
            <w:r w:rsidRPr="009D6D98">
              <w:rPr>
                <w:sz w:val="24"/>
                <w:szCs w:val="24"/>
              </w:rPr>
              <w:t>этоксикарбонил</w:t>
            </w:r>
            <w:proofErr w:type="spellEnd"/>
            <w:r w:rsidRPr="009D6D98">
              <w:rPr>
                <w:sz w:val="24"/>
                <w:szCs w:val="24"/>
              </w:rPr>
              <w:t xml:space="preserve">)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sz w:val="24"/>
                <w:szCs w:val="24"/>
              </w:rPr>
              <w:t>Этил(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6D98">
              <w:rPr>
                <w:sz w:val="24"/>
                <w:szCs w:val="24"/>
              </w:rPr>
              <w:t>-{[(2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sz w:val="24"/>
                <w:szCs w:val="24"/>
              </w:rPr>
              <w:t>)-1,1,1-трифтор-4-циклопропил-2-[(этоксикарбонил</w:t>
            </w:r>
            <w:proofErr w:type="gramStart"/>
            <w:r w:rsidRPr="009D6D98">
              <w:rPr>
                <w:sz w:val="24"/>
                <w:szCs w:val="24"/>
              </w:rPr>
              <w:t>)о</w:t>
            </w:r>
            <w:proofErr w:type="gramEnd"/>
            <w:r w:rsidRPr="009D6D98">
              <w:rPr>
                <w:sz w:val="24"/>
                <w:szCs w:val="24"/>
              </w:rPr>
              <w:t>кси]бут-3-ин-2-ил]-4-хлорфенил}карбамат)</w:t>
            </w:r>
          </w:p>
        </w:tc>
        <w:tc>
          <w:tcPr>
            <w:tcW w:w="814" w:type="pct"/>
            <w:vAlign w:val="center"/>
          </w:tcPr>
          <w:p w:rsidR="00DD31E0" w:rsidRPr="00BB39B9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Около 1,63</w:t>
            </w:r>
          </w:p>
        </w:tc>
        <w:tc>
          <w:tcPr>
            <w:tcW w:w="555" w:type="pct"/>
            <w:vAlign w:val="center"/>
          </w:tcPr>
          <w:p w:rsidR="00DD31E0" w:rsidRPr="009D6D98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D98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DD31E0" w:rsidRPr="00303C7C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13</w:t>
            </w:r>
          </w:p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9D6D98">
              <w:rPr>
                <w:sz w:val="24"/>
                <w:szCs w:val="24"/>
                <w:lang w:val="en-US"/>
              </w:rPr>
              <w:t>N-</w:t>
            </w:r>
            <w:proofErr w:type="spellStart"/>
            <w:r w:rsidRPr="009D6D98">
              <w:rPr>
                <w:sz w:val="24"/>
                <w:szCs w:val="24"/>
              </w:rPr>
              <w:t>бензилэфавиренз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bCs/>
                <w:sz w:val="24"/>
                <w:szCs w:val="24"/>
              </w:rPr>
              <w:t>(4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bCs/>
                <w:sz w:val="24"/>
                <w:szCs w:val="24"/>
              </w:rPr>
              <w:t>)-1-[(4-Метоксифенил</w:t>
            </w:r>
            <w:proofErr w:type="gramStart"/>
            <w:r w:rsidRPr="009D6D98">
              <w:rPr>
                <w:bCs/>
                <w:sz w:val="24"/>
                <w:szCs w:val="24"/>
              </w:rPr>
              <w:t>)м</w:t>
            </w:r>
            <w:proofErr w:type="gramEnd"/>
            <w:r w:rsidRPr="009D6D98">
              <w:rPr>
                <w:bCs/>
                <w:sz w:val="24"/>
                <w:szCs w:val="24"/>
              </w:rPr>
              <w:t>етил]-4-(трифторметил)-6-хлор-4-(циклопропилэтинил)-1,4-дигидро-2</w:t>
            </w:r>
            <w:r w:rsidRPr="009D6D98">
              <w:rPr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Pr="009D6D98">
              <w:rPr>
                <w:bCs/>
                <w:sz w:val="24"/>
                <w:szCs w:val="24"/>
              </w:rPr>
              <w:t>-3,1-бензоксазин-2-он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174819-21-7</w:t>
            </w:r>
          </w:p>
        </w:tc>
        <w:tc>
          <w:tcPr>
            <w:tcW w:w="464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Около 1,8</w:t>
            </w:r>
          </w:p>
        </w:tc>
        <w:tc>
          <w:tcPr>
            <w:tcW w:w="555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DD31E0" w:rsidRPr="00303C7C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14</w:t>
            </w:r>
          </w:p>
          <w:p w:rsidR="00DD31E0" w:rsidRPr="009D6D98" w:rsidRDefault="00DD31E0" w:rsidP="00DD3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9D6D98">
              <w:rPr>
                <w:sz w:val="24"/>
                <w:szCs w:val="24"/>
              </w:rPr>
              <w:t>ензоиламиноспирт</w:t>
            </w:r>
            <w:proofErr w:type="spellEnd"/>
            <w:r w:rsidRPr="009D6D98">
              <w:rPr>
                <w:sz w:val="24"/>
                <w:szCs w:val="24"/>
              </w:rPr>
              <w:t xml:space="preserve"> </w:t>
            </w:r>
            <w:proofErr w:type="spellStart"/>
            <w:r w:rsidRPr="009D6D98">
              <w:rPr>
                <w:sz w:val="24"/>
                <w:szCs w:val="24"/>
              </w:rPr>
              <w:t>эфавиренза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</w:rPr>
            </w:pPr>
            <w:r w:rsidRPr="009D6D98">
              <w:rPr>
                <w:i/>
                <w:iCs/>
                <w:sz w:val="24"/>
                <w:szCs w:val="24"/>
                <w:lang w:val="en-US"/>
              </w:rPr>
              <w:t>N</w:t>
            </w:r>
            <w:r w:rsidRPr="009D6D98">
              <w:rPr>
                <w:sz w:val="24"/>
                <w:szCs w:val="24"/>
              </w:rPr>
              <w:t>-{2-[(2</w:t>
            </w:r>
            <w:r w:rsidRPr="009D6D98">
              <w:rPr>
                <w:i/>
                <w:iCs/>
                <w:sz w:val="24"/>
                <w:szCs w:val="24"/>
                <w:lang w:val="en-US"/>
              </w:rPr>
              <w:t>S</w:t>
            </w:r>
            <w:r w:rsidRPr="009D6D98">
              <w:rPr>
                <w:sz w:val="24"/>
                <w:szCs w:val="24"/>
              </w:rPr>
              <w:t>)-2-Гидрокси-1,1,1-трифтор-4-циклопропилбут-3-ин-2-ил]-4-хлорфенил}-4-метоксибензамид</w:t>
            </w:r>
          </w:p>
        </w:tc>
        <w:tc>
          <w:tcPr>
            <w:tcW w:w="814" w:type="pct"/>
            <w:vAlign w:val="center"/>
          </w:tcPr>
          <w:p w:rsidR="00DD31E0" w:rsidRPr="009D6D98" w:rsidRDefault="00DD31E0" w:rsidP="00DD31E0">
            <w:pPr>
              <w:rPr>
                <w:sz w:val="24"/>
                <w:szCs w:val="24"/>
                <w:lang w:val="en-US"/>
              </w:rPr>
            </w:pPr>
            <w:r w:rsidRPr="009D6D98">
              <w:rPr>
                <w:sz w:val="24"/>
                <w:szCs w:val="24"/>
              </w:rPr>
              <w:t>353270-77-6</w:t>
            </w:r>
          </w:p>
        </w:tc>
        <w:tc>
          <w:tcPr>
            <w:tcW w:w="464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Около 1,9</w:t>
            </w:r>
          </w:p>
        </w:tc>
        <w:tc>
          <w:tcPr>
            <w:tcW w:w="555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DD31E0" w:rsidRPr="00303C7C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Pr="00303C7C" w:rsidRDefault="00DD31E0" w:rsidP="00DD31E0">
            <w:pPr>
              <w:rPr>
                <w:sz w:val="24"/>
                <w:szCs w:val="24"/>
              </w:rPr>
            </w:pPr>
            <w:r w:rsidRPr="00303C7C">
              <w:rPr>
                <w:sz w:val="24"/>
                <w:szCs w:val="24"/>
              </w:rPr>
              <w:t>Примесь 15</w:t>
            </w:r>
          </w:p>
        </w:tc>
        <w:tc>
          <w:tcPr>
            <w:tcW w:w="1852" w:type="pct"/>
            <w:vAlign w:val="center"/>
          </w:tcPr>
          <w:p w:rsidR="00DD31E0" w:rsidRPr="00303C7C" w:rsidRDefault="00DD31E0" w:rsidP="00DD31E0">
            <w:pPr>
              <w:rPr>
                <w:iCs/>
                <w:sz w:val="24"/>
                <w:szCs w:val="24"/>
              </w:rPr>
            </w:pPr>
            <w:r w:rsidRPr="00303C7C">
              <w:rPr>
                <w:iCs/>
                <w:sz w:val="24"/>
                <w:szCs w:val="24"/>
              </w:rPr>
              <w:t>(неизвестная структура)</w:t>
            </w:r>
          </w:p>
        </w:tc>
        <w:tc>
          <w:tcPr>
            <w:tcW w:w="814" w:type="pct"/>
            <w:vAlign w:val="center"/>
          </w:tcPr>
          <w:p w:rsidR="00DD31E0" w:rsidRPr="00303C7C" w:rsidRDefault="0012089C" w:rsidP="00DD3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Около 2,1</w:t>
            </w:r>
          </w:p>
        </w:tc>
        <w:tc>
          <w:tcPr>
            <w:tcW w:w="555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D31E0" w:rsidRPr="00303C7C" w:rsidTr="00DD31E0">
        <w:trPr>
          <w:cantSplit/>
          <w:trHeight w:val="20"/>
          <w:jc w:val="center"/>
        </w:trPr>
        <w:tc>
          <w:tcPr>
            <w:tcW w:w="1315" w:type="pct"/>
            <w:vAlign w:val="center"/>
          </w:tcPr>
          <w:p w:rsidR="00DD31E0" w:rsidRDefault="00DD31E0" w:rsidP="00DD3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Примесь 16</w:t>
            </w:r>
          </w:p>
          <w:p w:rsidR="00DD31E0" w:rsidRPr="009D6D98" w:rsidRDefault="00DD31E0" w:rsidP="00DD31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</w:t>
            </w:r>
            <w:r w:rsidRPr="009D6D98">
              <w:rPr>
                <w:sz w:val="24"/>
                <w:szCs w:val="24"/>
              </w:rPr>
              <w:t xml:space="preserve">налог </w:t>
            </w:r>
            <w:proofErr w:type="spellStart"/>
            <w:r w:rsidRPr="009D6D98">
              <w:rPr>
                <w:sz w:val="24"/>
                <w:szCs w:val="24"/>
              </w:rPr>
              <w:t>циклобутенилиндола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52" w:type="pct"/>
            <w:vAlign w:val="center"/>
          </w:tcPr>
          <w:p w:rsidR="00DD31E0" w:rsidRPr="009D6D98" w:rsidRDefault="00DD31E0" w:rsidP="00DD31E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Этил[3-(трифтормет</w:t>
            </w:r>
            <w:r w:rsidRPr="009D6D98">
              <w:rPr>
                <w:sz w:val="24"/>
                <w:szCs w:val="24"/>
              </w:rPr>
              <w:t>ил)-5-хлор-2-(циклобут-2-ен-1-ил)</w:t>
            </w:r>
            <w:r>
              <w:rPr>
                <w:sz w:val="24"/>
                <w:szCs w:val="24"/>
              </w:rPr>
              <w:t>-1</w:t>
            </w:r>
            <w:r w:rsidRPr="00223EFB">
              <w:rPr>
                <w:i/>
                <w:sz w:val="24"/>
                <w:szCs w:val="24"/>
                <w:lang w:val="en-US"/>
              </w:rPr>
              <w:t>H</w:t>
            </w:r>
            <w:r w:rsidRPr="00223EFB">
              <w:rPr>
                <w:sz w:val="24"/>
                <w:szCs w:val="24"/>
              </w:rPr>
              <w:t>-</w:t>
            </w:r>
            <w:r w:rsidRPr="009D6D98">
              <w:rPr>
                <w:sz w:val="24"/>
                <w:szCs w:val="24"/>
              </w:rPr>
              <w:t>индол-1-карбоксилат]</w:t>
            </w:r>
          </w:p>
        </w:tc>
        <w:tc>
          <w:tcPr>
            <w:tcW w:w="814" w:type="pct"/>
            <w:vAlign w:val="center"/>
          </w:tcPr>
          <w:p w:rsidR="00DD31E0" w:rsidRPr="00BB39B9" w:rsidRDefault="0012089C" w:rsidP="00DD31E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64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Около 2,18</w:t>
            </w:r>
          </w:p>
        </w:tc>
        <w:tc>
          <w:tcPr>
            <w:tcW w:w="555" w:type="pct"/>
            <w:vAlign w:val="center"/>
          </w:tcPr>
          <w:p w:rsidR="00DD31E0" w:rsidRPr="00303C7C" w:rsidRDefault="00DD31E0" w:rsidP="00DD31E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C7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</w:tbl>
    <w:p w:rsidR="00E87FB8" w:rsidRDefault="00B53B19" w:rsidP="00927EBD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6D98">
        <w:rPr>
          <w:rFonts w:ascii="Times New Roman" w:hAnsi="Times New Roman"/>
          <w:color w:val="000000"/>
          <w:sz w:val="28"/>
          <w:szCs w:val="28"/>
        </w:rPr>
        <w:t>Содержание каждой из примесей в субстанции в процентах (</w:t>
      </w:r>
      <w:r w:rsidRPr="009D6D9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D6D9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B53B19" w:rsidRPr="00F46DE7" w:rsidRDefault="00B53B19" w:rsidP="00927EBD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∙100∙25∙5∙1∙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∙50∙100∙100∙10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ayout w:type="fixed"/>
        <w:tblLook w:val="0000"/>
      </w:tblPr>
      <w:tblGrid>
        <w:gridCol w:w="598"/>
        <w:gridCol w:w="503"/>
        <w:gridCol w:w="283"/>
        <w:gridCol w:w="8187"/>
      </w:tblGrid>
      <w:tr w:rsidR="00B53B19" w:rsidRPr="00303C7C" w:rsidTr="004A4B7C">
        <w:tc>
          <w:tcPr>
            <w:tcW w:w="312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B53B19" w:rsidRPr="00927EBD" w:rsidRDefault="00B53B19" w:rsidP="00927EB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ru-RU"/>
              </w:rPr>
            </w:pPr>
            <w:r w:rsidRPr="00927EB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="007B24CD" w:rsidRPr="00927EB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48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пика каждой из примесей на хроматограмме испытуемого раствора</w:t>
            </w:r>
            <w:r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B53B19" w:rsidRPr="00303C7C" w:rsidTr="004A4B7C">
        <w:tc>
          <w:tcPr>
            <w:tcW w:w="312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B53B19" w:rsidRPr="00927EBD" w:rsidRDefault="00B53B19" w:rsidP="00927EB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927EB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27EB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8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B53B19" w:rsidRPr="00691154" w:rsidRDefault="00B53B19" w:rsidP="00927EB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A721DC" w:rsidRPr="00691154">
              <w:rPr>
                <w:color w:val="000000"/>
                <w:sz w:val="28"/>
                <w:szCs w:val="28"/>
              </w:rPr>
              <w:t xml:space="preserve">эфавиренза </w:t>
            </w:r>
            <w:r w:rsidRPr="00691154">
              <w:rPr>
                <w:color w:val="000000"/>
                <w:sz w:val="28"/>
                <w:szCs w:val="28"/>
              </w:rPr>
              <w:t xml:space="preserve">на хроматограмме </w:t>
            </w:r>
            <w:r w:rsidR="00A721DC" w:rsidRPr="00691154">
              <w:rPr>
                <w:color w:val="000000"/>
                <w:sz w:val="28"/>
                <w:szCs w:val="28"/>
              </w:rPr>
              <w:t>стандартного раствора</w:t>
            </w:r>
            <w:r w:rsidRPr="00691154">
              <w:rPr>
                <w:color w:val="000000"/>
                <w:sz w:val="28"/>
                <w:szCs w:val="28"/>
              </w:rPr>
              <w:t>;</w:t>
            </w:r>
          </w:p>
        </w:tc>
      </w:tr>
      <w:tr w:rsidR="00B53B19" w:rsidRPr="00303C7C" w:rsidTr="004A4B7C">
        <w:tc>
          <w:tcPr>
            <w:tcW w:w="312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B53B19" w:rsidRPr="00927EBD" w:rsidRDefault="00B53B19" w:rsidP="00927EB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927EB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27EB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48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B53B19" w:rsidRPr="00303C7C" w:rsidRDefault="007B24CD" w:rsidP="00927EBD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фармакопейного</w:t>
            </w:r>
            <w:r w:rsidR="00B53B19"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стандартного образца </w:t>
            </w:r>
            <w:r w:rsidR="00A721DC"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эфавиренза</w:t>
            </w:r>
            <w:r w:rsidR="00B53B19"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B53B19" w:rsidRPr="00303C7C" w:rsidTr="004A4B7C">
        <w:tc>
          <w:tcPr>
            <w:tcW w:w="312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B53B19" w:rsidRPr="00927EBD" w:rsidRDefault="00E93D7B" w:rsidP="00927EB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ru-RU"/>
              </w:rPr>
            </w:pPr>
            <w:r w:rsidRPr="00927EB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27EBD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48" w:type="pct"/>
          </w:tcPr>
          <w:p w:rsidR="00B53B19" w:rsidRPr="00303C7C" w:rsidRDefault="00B53B19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03C7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77" w:type="pct"/>
          </w:tcPr>
          <w:p w:rsidR="00B53B19" w:rsidRPr="00303C7C" w:rsidRDefault="004A4B7C" w:rsidP="004A4B7C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B53B19" w:rsidRPr="00303C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субстанции,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мг</w:t>
            </w:r>
            <w:r w:rsidR="00B53B19" w:rsidRPr="00303C7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21DC" w:rsidRPr="00303C7C" w:rsidTr="004A4B7C">
        <w:tc>
          <w:tcPr>
            <w:tcW w:w="312" w:type="pct"/>
          </w:tcPr>
          <w:p w:rsidR="00A721DC" w:rsidRPr="00303C7C" w:rsidRDefault="00A721DC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A721DC" w:rsidRPr="00927EBD" w:rsidRDefault="00A721DC" w:rsidP="00927EB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927EBD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48" w:type="pct"/>
          </w:tcPr>
          <w:p w:rsidR="00A721DC" w:rsidRPr="00303C7C" w:rsidRDefault="00A721DC" w:rsidP="00927EB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–</w:t>
            </w:r>
          </w:p>
        </w:tc>
        <w:tc>
          <w:tcPr>
            <w:tcW w:w="4277" w:type="pct"/>
          </w:tcPr>
          <w:p w:rsidR="00A721DC" w:rsidRPr="00303C7C" w:rsidRDefault="00A721DC" w:rsidP="00927EB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содержание эфавиренза в</w:t>
            </w:r>
            <w:r w:rsidR="007B24CD"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фармакопейном</w:t>
            </w:r>
            <w:r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стандартном образце</w:t>
            </w:r>
            <w:r w:rsidR="002F252D"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эфавиренза</w:t>
            </w:r>
            <w:r w:rsidRPr="00303C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B53B19" w:rsidRPr="00303C7C" w:rsidRDefault="00B53B19" w:rsidP="005D6134">
      <w:pPr>
        <w:spacing w:before="24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303C7C">
        <w:rPr>
          <w:i/>
          <w:color w:val="000000"/>
          <w:sz w:val="28"/>
          <w:szCs w:val="28"/>
        </w:rPr>
        <w:t>Допустимое содержание примесей:</w:t>
      </w:r>
    </w:p>
    <w:p w:rsidR="00C7778F" w:rsidRPr="00303C7C" w:rsidRDefault="00190C8E" w:rsidP="00C777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7778F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</w:t>
      </w:r>
      <w:r w:rsidR="00C7778F" w:rsidRPr="00303C7C">
        <w:rPr>
          <w:color w:val="000000"/>
          <w:sz w:val="28"/>
          <w:szCs w:val="28"/>
        </w:rPr>
        <w:t>1 – не более 0,15</w:t>
      </w:r>
      <w:r w:rsidR="00167CEE">
        <w:rPr>
          <w:color w:val="000000"/>
          <w:sz w:val="28"/>
          <w:szCs w:val="28"/>
        </w:rPr>
        <w:t> </w:t>
      </w:r>
      <w:r w:rsidR="00C7778F" w:rsidRPr="00303C7C">
        <w:rPr>
          <w:color w:val="000000"/>
          <w:sz w:val="28"/>
          <w:szCs w:val="28"/>
        </w:rPr>
        <w:t>%;</w:t>
      </w:r>
    </w:p>
    <w:p w:rsidR="00C7778F" w:rsidRDefault="00190C8E" w:rsidP="00C777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7778F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</w:t>
      </w:r>
      <w:r w:rsidR="00C7778F" w:rsidRPr="00303C7C">
        <w:rPr>
          <w:color w:val="000000"/>
          <w:sz w:val="28"/>
          <w:szCs w:val="28"/>
        </w:rPr>
        <w:t>2 – не более 0,40</w:t>
      </w:r>
      <w:r w:rsidR="00167CEE">
        <w:rPr>
          <w:color w:val="000000"/>
          <w:sz w:val="28"/>
          <w:szCs w:val="28"/>
        </w:rPr>
        <w:t> </w:t>
      </w:r>
      <w:r w:rsidR="00C7778F" w:rsidRPr="00303C7C">
        <w:rPr>
          <w:color w:val="000000"/>
          <w:sz w:val="28"/>
          <w:szCs w:val="28"/>
        </w:rPr>
        <w:t>%;</w:t>
      </w:r>
    </w:p>
    <w:p w:rsidR="00303C7C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03C7C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3</w:t>
      </w:r>
      <w:r w:rsidR="00303C7C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303C7C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303C7C" w:rsidRPr="00303C7C">
        <w:rPr>
          <w:color w:val="000000"/>
          <w:sz w:val="28"/>
          <w:szCs w:val="28"/>
        </w:rPr>
        <w:t>%;</w:t>
      </w:r>
    </w:p>
    <w:p w:rsidR="00303C7C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03C7C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4</w:t>
      </w:r>
      <w:r w:rsidR="00303C7C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303C7C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303C7C" w:rsidRPr="00303C7C">
        <w:rPr>
          <w:color w:val="000000"/>
          <w:sz w:val="28"/>
          <w:szCs w:val="28"/>
        </w:rPr>
        <w:t>%;</w:t>
      </w:r>
    </w:p>
    <w:p w:rsidR="00303C7C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>
        <w:rPr>
          <w:color w:val="000000"/>
          <w:sz w:val="28"/>
          <w:szCs w:val="28"/>
        </w:rPr>
        <w:t>примесь 5</w:t>
      </w:r>
      <w:r w:rsidR="00303C7C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10 </w:t>
      </w:r>
      <w:r w:rsidR="00303C7C" w:rsidRPr="00303C7C">
        <w:rPr>
          <w:color w:val="000000"/>
          <w:sz w:val="28"/>
          <w:szCs w:val="28"/>
        </w:rPr>
        <w:t>%;</w:t>
      </w:r>
    </w:p>
    <w:p w:rsidR="00303C7C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03C7C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6</w:t>
      </w:r>
      <w:r w:rsidR="00303C7C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15 </w:t>
      </w:r>
      <w:r w:rsidR="00303C7C" w:rsidRPr="00303C7C">
        <w:rPr>
          <w:color w:val="000000"/>
          <w:sz w:val="28"/>
          <w:szCs w:val="28"/>
        </w:rPr>
        <w:t>%;</w:t>
      </w:r>
    </w:p>
    <w:p w:rsidR="00303C7C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>
        <w:rPr>
          <w:color w:val="000000"/>
          <w:sz w:val="28"/>
          <w:szCs w:val="28"/>
        </w:rPr>
        <w:t>примесь 7</w:t>
      </w:r>
      <w:r w:rsidR="00303C7C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303C7C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303C7C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8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9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10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12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13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25 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14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15 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 w:rsidRPr="00303C7C">
        <w:rPr>
          <w:color w:val="000000"/>
          <w:sz w:val="28"/>
          <w:szCs w:val="28"/>
        </w:rPr>
        <w:t>примесь</w:t>
      </w:r>
      <w:r w:rsidR="00167CEE">
        <w:rPr>
          <w:color w:val="000000"/>
          <w:sz w:val="28"/>
          <w:szCs w:val="28"/>
        </w:rPr>
        <w:t> 16</w:t>
      </w:r>
      <w:r w:rsidR="00167CEE" w:rsidRPr="00303C7C">
        <w:rPr>
          <w:color w:val="000000"/>
          <w:sz w:val="28"/>
          <w:szCs w:val="28"/>
        </w:rPr>
        <w:t xml:space="preserve"> – не более 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303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>
        <w:rPr>
          <w:color w:val="000000"/>
          <w:sz w:val="28"/>
          <w:szCs w:val="28"/>
        </w:rPr>
        <w:t xml:space="preserve">любая другая примесь – не более </w:t>
      </w:r>
      <w:r w:rsidR="00167CEE" w:rsidRPr="00303C7C">
        <w:rPr>
          <w:color w:val="000000"/>
          <w:sz w:val="28"/>
          <w:szCs w:val="28"/>
        </w:rPr>
        <w:t>0,</w:t>
      </w:r>
      <w:r w:rsidR="00167CEE">
        <w:rPr>
          <w:color w:val="000000"/>
          <w:sz w:val="28"/>
          <w:szCs w:val="28"/>
        </w:rPr>
        <w:t>1</w:t>
      </w:r>
      <w:r w:rsidR="00167CEE" w:rsidRPr="00303C7C">
        <w:rPr>
          <w:color w:val="000000"/>
          <w:sz w:val="28"/>
          <w:szCs w:val="28"/>
        </w:rPr>
        <w:t>0</w:t>
      </w:r>
      <w:r w:rsidR="00167CEE">
        <w:rPr>
          <w:color w:val="000000"/>
          <w:sz w:val="28"/>
          <w:szCs w:val="28"/>
        </w:rPr>
        <w:t> </w:t>
      </w:r>
      <w:r w:rsidR="00167CEE" w:rsidRPr="00303C7C">
        <w:rPr>
          <w:color w:val="000000"/>
          <w:sz w:val="28"/>
          <w:szCs w:val="28"/>
        </w:rPr>
        <w:t>%;</w:t>
      </w:r>
    </w:p>
    <w:p w:rsidR="00167CEE" w:rsidRDefault="00190C8E" w:rsidP="00167C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167CEE">
        <w:rPr>
          <w:color w:val="000000"/>
          <w:sz w:val="28"/>
          <w:szCs w:val="28"/>
        </w:rPr>
        <w:t>сумма примесей – не более 1</w:t>
      </w:r>
      <w:r w:rsidR="00167CEE" w:rsidRPr="00303C7C">
        <w:rPr>
          <w:color w:val="000000"/>
          <w:sz w:val="28"/>
          <w:szCs w:val="28"/>
        </w:rPr>
        <w:t>,</w:t>
      </w:r>
      <w:r w:rsidR="00167CEE">
        <w:rPr>
          <w:color w:val="000000"/>
          <w:sz w:val="28"/>
          <w:szCs w:val="28"/>
        </w:rPr>
        <w:t>1 </w:t>
      </w:r>
      <w:r w:rsidR="00167CEE" w:rsidRPr="00303C7C">
        <w:rPr>
          <w:color w:val="000000"/>
          <w:sz w:val="28"/>
          <w:szCs w:val="28"/>
        </w:rPr>
        <w:t>%</w:t>
      </w:r>
      <w:r w:rsidR="00A258EA">
        <w:rPr>
          <w:color w:val="000000"/>
          <w:sz w:val="28"/>
          <w:szCs w:val="28"/>
        </w:rPr>
        <w:t>.</w:t>
      </w:r>
    </w:p>
    <w:p w:rsidR="00E87FB8" w:rsidRDefault="00B53B19" w:rsidP="008E783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color w:val="000000"/>
          <w:sz w:val="28"/>
          <w:szCs w:val="28"/>
          <w:lang w:val="ru-RU"/>
        </w:rPr>
        <w:t>Не учитывают пики</w:t>
      </w:r>
      <w:r w:rsidR="002765A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color w:val="000000"/>
          <w:sz w:val="28"/>
          <w:szCs w:val="28"/>
          <w:lang w:val="ru-RU"/>
        </w:rPr>
        <w:t>менее 0,05</w:t>
      </w:r>
      <w:r w:rsidR="00C042A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color w:val="000000"/>
          <w:sz w:val="28"/>
          <w:szCs w:val="28"/>
          <w:lang w:val="ru-RU"/>
        </w:rPr>
        <w:t>%.</w:t>
      </w:r>
    </w:p>
    <w:p w:rsidR="00324D84" w:rsidRDefault="008A079A" w:rsidP="00324D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sz w:val="28"/>
          <w:szCs w:val="28"/>
          <w:lang w:val="ru-RU"/>
        </w:rPr>
        <w:t>Если содержание примес</w:t>
      </w:r>
      <w:proofErr w:type="gramStart"/>
      <w:r w:rsidRPr="009D6D98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9D6D98">
        <w:rPr>
          <w:rFonts w:ascii="Times New Roman" w:hAnsi="Times New Roman"/>
          <w:sz w:val="28"/>
          <w:szCs w:val="28"/>
          <w:lang w:val="ru-RU"/>
        </w:rPr>
        <w:t>ей) с относительным временем удерживания около 1,16 превышает 0,10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%, то выполняют метод 2.</w:t>
      </w:r>
    </w:p>
    <w:p w:rsidR="00324D84" w:rsidRDefault="002F252D" w:rsidP="00324D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b/>
          <w:i/>
          <w:sz w:val="28"/>
          <w:szCs w:val="28"/>
          <w:lang w:val="ru-RU"/>
        </w:rPr>
        <w:t>Метод 2</w:t>
      </w:r>
      <w:r w:rsidR="00C724C4" w:rsidRPr="009D6D98">
        <w:rPr>
          <w:rFonts w:ascii="Times New Roman" w:hAnsi="Times New Roman"/>
          <w:b/>
          <w:sz w:val="28"/>
          <w:szCs w:val="28"/>
          <w:lang w:val="ru-RU"/>
        </w:rPr>
        <w:t>.</w:t>
      </w:r>
      <w:r w:rsidR="00C724C4" w:rsidRPr="009D6D98">
        <w:rPr>
          <w:rFonts w:ascii="Times New Roman" w:hAnsi="Times New Roman"/>
          <w:sz w:val="28"/>
          <w:szCs w:val="28"/>
          <w:lang w:val="ru-RU"/>
        </w:rPr>
        <w:t xml:space="preserve"> Определение проводят методом ВЭЖХ</w:t>
      </w:r>
      <w:r w:rsidR="00A258EA">
        <w:rPr>
          <w:rFonts w:ascii="Times New Roman" w:hAnsi="Times New Roman"/>
          <w:sz w:val="28"/>
          <w:szCs w:val="28"/>
          <w:lang w:val="ru-RU"/>
        </w:rPr>
        <w:br/>
      </w:r>
      <w:r w:rsidR="00533D97" w:rsidRPr="009D6D98">
        <w:rPr>
          <w:rFonts w:ascii="Times New Roman" w:hAnsi="Times New Roman"/>
          <w:sz w:val="28"/>
          <w:szCs w:val="28"/>
          <w:lang w:val="ru-RU"/>
        </w:rPr>
        <w:t>(ОФС «Высокоэффективная жидкостная хроматография»)</w:t>
      </w:r>
      <w:r w:rsidR="00C724C4"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F93157" w:rsidP="00324D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157">
        <w:rPr>
          <w:rFonts w:ascii="Times New Roman" w:hAnsi="Times New Roman"/>
          <w:sz w:val="28"/>
          <w:szCs w:val="28"/>
          <w:lang w:val="ru-RU"/>
        </w:rPr>
        <w:t xml:space="preserve">Все растворы защищают от действия света и используют </w:t>
      </w:r>
      <w:proofErr w:type="gramStart"/>
      <w:r w:rsidRPr="00F93157">
        <w:rPr>
          <w:rFonts w:ascii="Times New Roman" w:hAnsi="Times New Roman"/>
          <w:sz w:val="28"/>
          <w:szCs w:val="28"/>
          <w:lang w:val="ru-RU"/>
        </w:rPr>
        <w:t>свежеприготовленными</w:t>
      </w:r>
      <w:proofErr w:type="gramEnd"/>
      <w:r w:rsidRPr="00F93157">
        <w:rPr>
          <w:rFonts w:ascii="Times New Roman" w:hAnsi="Times New Roman"/>
          <w:sz w:val="28"/>
          <w:szCs w:val="28"/>
          <w:lang w:val="ru-RU"/>
        </w:rPr>
        <w:t>.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 xml:space="preserve"> Используют только </w:t>
      </w:r>
      <w:proofErr w:type="spellStart"/>
      <w:r w:rsidR="00E93D7B" w:rsidRPr="009D6D98">
        <w:rPr>
          <w:rFonts w:ascii="Times New Roman" w:hAnsi="Times New Roman"/>
          <w:sz w:val="28"/>
          <w:szCs w:val="28"/>
          <w:lang w:val="ru-RU"/>
        </w:rPr>
        <w:t>свежеоткрытую</w:t>
      </w:r>
      <w:proofErr w:type="spellEnd"/>
      <w:r w:rsidR="00E93D7B" w:rsidRPr="009D6D98">
        <w:rPr>
          <w:rFonts w:ascii="Times New Roman" w:hAnsi="Times New Roman"/>
          <w:sz w:val="28"/>
          <w:szCs w:val="28"/>
          <w:lang w:val="ru-RU"/>
        </w:rPr>
        <w:t xml:space="preserve"> трифторуксусную кислоту со сроком хранения не более 6 мес.</w:t>
      </w:r>
      <w:r w:rsidR="00276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24CD" w:rsidRPr="007B24CD">
        <w:rPr>
          <w:rFonts w:ascii="Times New Roman" w:hAnsi="Times New Roman"/>
          <w:sz w:val="28"/>
          <w:szCs w:val="28"/>
          <w:lang w:val="ru-RU"/>
        </w:rPr>
        <w:t xml:space="preserve">Для приготовления и хранения растворов, содержащих </w:t>
      </w:r>
      <w:proofErr w:type="spellStart"/>
      <w:r w:rsidR="007B24CD" w:rsidRPr="007B24CD">
        <w:rPr>
          <w:rFonts w:ascii="Times New Roman" w:hAnsi="Times New Roman"/>
          <w:sz w:val="28"/>
          <w:szCs w:val="28"/>
          <w:lang w:val="ru-RU"/>
        </w:rPr>
        <w:t>эфавиренз</w:t>
      </w:r>
      <w:proofErr w:type="spellEnd"/>
      <w:r w:rsidR="007B24CD" w:rsidRPr="007B24CD">
        <w:rPr>
          <w:rFonts w:ascii="Times New Roman" w:hAnsi="Times New Roman"/>
          <w:sz w:val="28"/>
          <w:szCs w:val="28"/>
          <w:lang w:val="ru-RU"/>
        </w:rPr>
        <w:t xml:space="preserve"> и его примеси, используют посуду из полипропилена.</w:t>
      </w:r>
    </w:p>
    <w:p w:rsidR="008A079A" w:rsidRPr="009D6D98" w:rsidRDefault="008A079A" w:rsidP="00030F79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9D6D98">
        <w:rPr>
          <w:rFonts w:ascii="Times New Roman" w:hAnsi="Times New Roman"/>
          <w:i/>
          <w:sz w:val="28"/>
          <w:szCs w:val="28"/>
        </w:rPr>
        <w:t> 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(ПФА).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F93157">
        <w:rPr>
          <w:rFonts w:ascii="Times New Roman" w:hAnsi="Times New Roman"/>
          <w:sz w:val="28"/>
          <w:szCs w:val="28"/>
          <w:lang w:val="ru-RU"/>
        </w:rPr>
        <w:t>—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трифторуксусная кислота</w:t>
      </w:r>
      <w:r w:rsidR="00F93157">
        <w:rPr>
          <w:rFonts w:ascii="Times New Roman" w:hAnsi="Times New Roman"/>
          <w:sz w:val="28"/>
          <w:szCs w:val="28"/>
          <w:lang w:val="ru-RU"/>
        </w:rPr>
        <w:t>—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вода 40</w:t>
      </w:r>
      <w:r w:rsidR="007B24CD">
        <w:rPr>
          <w:rFonts w:ascii="Times New Roman" w:hAnsi="Times New Roman"/>
          <w:sz w:val="28"/>
          <w:szCs w:val="28"/>
          <w:lang w:val="ru-RU"/>
        </w:rPr>
        <w:t>0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:0,5:6</w:t>
      </w:r>
      <w:r w:rsidRPr="009D6D98">
        <w:rPr>
          <w:rFonts w:ascii="Times New Roman" w:hAnsi="Times New Roman"/>
          <w:sz w:val="28"/>
          <w:szCs w:val="28"/>
          <w:lang w:val="ru-RU"/>
        </w:rPr>
        <w:t>0</w:t>
      </w:r>
      <w:r w:rsidR="007B24CD">
        <w:rPr>
          <w:rFonts w:ascii="Times New Roman" w:hAnsi="Times New Roman"/>
          <w:sz w:val="28"/>
          <w:szCs w:val="28"/>
          <w:lang w:val="ru-RU"/>
        </w:rPr>
        <w:t>0</w:t>
      </w:r>
      <w:r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9D6D98">
        <w:rPr>
          <w:rFonts w:ascii="Times New Roman" w:hAnsi="Times New Roman"/>
          <w:i/>
          <w:sz w:val="28"/>
          <w:szCs w:val="28"/>
        </w:rPr>
        <w:t> 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(ПФБ).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Ацетонитрил</w:t>
      </w:r>
      <w:r w:rsidR="00F93157">
        <w:rPr>
          <w:rFonts w:ascii="Times New Roman" w:hAnsi="Times New Roman"/>
          <w:sz w:val="28"/>
          <w:szCs w:val="28"/>
          <w:lang w:val="ru-RU"/>
        </w:rPr>
        <w:t>—</w:t>
      </w:r>
      <w:r w:rsidRPr="009D6D98">
        <w:rPr>
          <w:rFonts w:ascii="Times New Roman" w:hAnsi="Times New Roman"/>
          <w:sz w:val="28"/>
          <w:szCs w:val="28"/>
          <w:lang w:val="ru-RU"/>
        </w:rPr>
        <w:t>трифторуксусная кислота</w:t>
      </w:r>
      <w:r w:rsidR="00F93157">
        <w:rPr>
          <w:rFonts w:ascii="Times New Roman" w:hAnsi="Times New Roman"/>
          <w:sz w:val="28"/>
          <w:szCs w:val="28"/>
          <w:lang w:val="ru-RU"/>
        </w:rPr>
        <w:t>—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вода 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8</w:t>
      </w:r>
      <w:r w:rsidR="007B24CD">
        <w:rPr>
          <w:rFonts w:ascii="Times New Roman" w:hAnsi="Times New Roman"/>
          <w:sz w:val="28"/>
          <w:szCs w:val="28"/>
          <w:lang w:val="ru-RU"/>
        </w:rPr>
        <w:t>00</w:t>
      </w:r>
      <w:r w:rsidR="00E93D7B" w:rsidRPr="009D6D98">
        <w:rPr>
          <w:rFonts w:ascii="Times New Roman" w:hAnsi="Times New Roman"/>
          <w:sz w:val="28"/>
          <w:szCs w:val="28"/>
          <w:lang w:val="ru-RU"/>
        </w:rPr>
        <w:t>:0,5:2</w:t>
      </w:r>
      <w:r w:rsidRPr="009D6D98">
        <w:rPr>
          <w:rFonts w:ascii="Times New Roman" w:hAnsi="Times New Roman"/>
          <w:sz w:val="28"/>
          <w:szCs w:val="28"/>
          <w:lang w:val="ru-RU"/>
        </w:rPr>
        <w:t>0</w:t>
      </w:r>
      <w:r w:rsidR="007B24CD">
        <w:rPr>
          <w:rFonts w:ascii="Times New Roman" w:hAnsi="Times New Roman"/>
          <w:sz w:val="28"/>
          <w:szCs w:val="28"/>
          <w:lang w:val="ru-RU"/>
        </w:rPr>
        <w:t>0</w:t>
      </w:r>
      <w:r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7B24C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Ацетонитрил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Pr="009D6D98">
        <w:rPr>
          <w:rFonts w:ascii="Times New Roman" w:hAnsi="Times New Roman"/>
          <w:sz w:val="28"/>
          <w:szCs w:val="28"/>
          <w:lang w:val="ru-RU"/>
        </w:rPr>
        <w:t>трифторуксусная кислота</w:t>
      </w:r>
      <w:r>
        <w:rPr>
          <w:rFonts w:ascii="Times New Roman" w:hAnsi="Times New Roman"/>
          <w:sz w:val="28"/>
          <w:szCs w:val="28"/>
          <w:lang w:val="ru-RU"/>
        </w:rPr>
        <w:t>—</w:t>
      </w:r>
      <w:r w:rsidRPr="009D6D98">
        <w:rPr>
          <w:rFonts w:ascii="Times New Roman" w:hAnsi="Times New Roman"/>
          <w:sz w:val="28"/>
          <w:szCs w:val="28"/>
          <w:lang w:val="ru-RU"/>
        </w:rPr>
        <w:t>вода 55:0,05:45.</w:t>
      </w:r>
    </w:p>
    <w:p w:rsidR="00324D84" w:rsidRDefault="008A079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>мл помещают</w:t>
      </w:r>
      <w:r w:rsidR="00DD1D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sz w:val="28"/>
          <w:szCs w:val="28"/>
          <w:lang w:val="ru-RU"/>
        </w:rPr>
        <w:t>25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мг (точная навеска) субстанции, </w:t>
      </w:r>
      <w:r w:rsidR="007B24CD" w:rsidRPr="007B24CD">
        <w:rPr>
          <w:rFonts w:ascii="Times New Roman" w:hAnsi="Times New Roman"/>
          <w:sz w:val="28"/>
          <w:szCs w:val="28"/>
          <w:lang w:val="ru-RU"/>
        </w:rPr>
        <w:t>прибавляют 65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7B24CD" w:rsidRPr="007B24CD">
        <w:rPr>
          <w:rFonts w:ascii="Times New Roman" w:hAnsi="Times New Roman"/>
          <w:sz w:val="28"/>
          <w:szCs w:val="28"/>
          <w:lang w:val="ru-RU"/>
        </w:rPr>
        <w:t>мл растворителя, выдерживают на ультразвуковой бане в течение 20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7B24CD" w:rsidRPr="007B24CD">
        <w:rPr>
          <w:rFonts w:ascii="Times New Roman" w:hAnsi="Times New Roman"/>
          <w:sz w:val="28"/>
          <w:szCs w:val="28"/>
          <w:lang w:val="ru-RU"/>
        </w:rPr>
        <w:t>мин, охлаждают до комнатной температуры и доводят объём раствора растворителем до метки.</w:t>
      </w:r>
    </w:p>
    <w:p w:rsidR="00324D84" w:rsidRPr="00691154" w:rsidRDefault="00AC5A85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эфавиренза. </w:t>
      </w:r>
      <w:r w:rsidRPr="00691154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>10</w:t>
      </w:r>
      <w:r w:rsidRPr="00691154">
        <w:rPr>
          <w:rFonts w:ascii="Times New Roman" w:hAnsi="Times New Roman"/>
          <w:sz w:val="28"/>
          <w:szCs w:val="28"/>
          <w:lang w:val="ru-RU"/>
        </w:rPr>
        <w:t>0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Pr="0069115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392850" w:rsidRPr="00691154">
        <w:rPr>
          <w:rFonts w:ascii="Times New Roman" w:hAnsi="Times New Roman"/>
          <w:sz w:val="28"/>
          <w:szCs w:val="28"/>
          <w:lang w:val="ru-RU"/>
        </w:rPr>
        <w:t>2,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>5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Pr="00691154">
        <w:rPr>
          <w:rFonts w:ascii="Times New Roman" w:hAnsi="Times New Roman"/>
          <w:sz w:val="28"/>
          <w:szCs w:val="28"/>
          <w:lang w:val="ru-RU"/>
        </w:rPr>
        <w:t>мг (точная навеска)</w:t>
      </w:r>
      <w:r w:rsidR="007B24CD" w:rsidRPr="00691154">
        <w:rPr>
          <w:rFonts w:ascii="Times New Roman" w:hAnsi="Times New Roman"/>
          <w:sz w:val="28"/>
          <w:szCs w:val="28"/>
          <w:lang w:val="ru-RU"/>
        </w:rPr>
        <w:t xml:space="preserve"> фармакопейного</w:t>
      </w:r>
      <w:r w:rsidRPr="00691154">
        <w:rPr>
          <w:rFonts w:ascii="Times New Roman" w:hAnsi="Times New Roman"/>
          <w:sz w:val="28"/>
          <w:szCs w:val="28"/>
          <w:lang w:val="ru-RU"/>
        </w:rPr>
        <w:t xml:space="preserve"> стандартного образца эфавиренза, </w:t>
      </w:r>
      <w:r w:rsidR="007B24CD" w:rsidRPr="00691154">
        <w:rPr>
          <w:rFonts w:ascii="Times New Roman" w:hAnsi="Times New Roman"/>
          <w:sz w:val="28"/>
          <w:szCs w:val="28"/>
          <w:lang w:val="ru-RU"/>
        </w:rPr>
        <w:t>прибавляют 65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7B24CD" w:rsidRPr="00691154">
        <w:rPr>
          <w:rFonts w:ascii="Times New Roman" w:hAnsi="Times New Roman"/>
          <w:sz w:val="28"/>
          <w:szCs w:val="28"/>
          <w:lang w:val="ru-RU"/>
        </w:rPr>
        <w:t>мл растворителя, выдерживают на ультразвуковой бане в течение 20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7B24CD" w:rsidRPr="00691154">
        <w:rPr>
          <w:rFonts w:ascii="Times New Roman" w:hAnsi="Times New Roman"/>
          <w:sz w:val="28"/>
          <w:szCs w:val="28"/>
          <w:lang w:val="ru-RU"/>
        </w:rPr>
        <w:t>мин, охлаждают до комнатной температуры и доводят объём раствора растворителем до метки.</w:t>
      </w:r>
      <w:r w:rsidR="002765AD" w:rsidRPr="006911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>В мерную колбу вместимостью 20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392850" w:rsidRPr="00691154">
        <w:rPr>
          <w:rFonts w:ascii="Times New Roman" w:hAnsi="Times New Roman"/>
          <w:sz w:val="28"/>
          <w:szCs w:val="28"/>
          <w:lang w:val="ru-RU"/>
        </w:rPr>
        <w:t>1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>,0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36755A" w:rsidRPr="00691154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E87FB8" w:rsidRDefault="00392850" w:rsidP="00190C8E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Хроматографические</w:t>
      </w:r>
      <w:r w:rsidR="002765AD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i/>
          <w:sz w:val="28"/>
          <w:szCs w:val="28"/>
        </w:rPr>
        <w:t>условия</w:t>
      </w:r>
    </w:p>
    <w:tbl>
      <w:tblPr>
        <w:tblW w:w="4943" w:type="pct"/>
        <w:tblInd w:w="108" w:type="dxa"/>
        <w:tblLook w:val="0000"/>
      </w:tblPr>
      <w:tblGrid>
        <w:gridCol w:w="3261"/>
        <w:gridCol w:w="6201"/>
      </w:tblGrid>
      <w:tr w:rsidR="00392850" w:rsidRPr="009D6D98" w:rsidTr="008E7835">
        <w:tc>
          <w:tcPr>
            <w:tcW w:w="1723" w:type="pct"/>
          </w:tcPr>
          <w:p w:rsidR="00392850" w:rsidRPr="009D6D98" w:rsidRDefault="00392850" w:rsidP="00190C8E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3277" w:type="pct"/>
          </w:tcPr>
          <w:p w:rsidR="00392850" w:rsidRPr="009D6D98" w:rsidRDefault="00392850" w:rsidP="00190C8E">
            <w:pPr>
              <w:pStyle w:val="a3"/>
              <w:keepNext/>
              <w:widowControl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7B24C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 × 4</w:t>
            </w:r>
            <w:r w:rsidR="007B24C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см, </w:t>
            </w:r>
            <w:r w:rsidRPr="009D6D98">
              <w:rPr>
                <w:rStyle w:val="af3"/>
                <w:rFonts w:ascii="Times New Roman" w:hAnsi="Times New Roman"/>
                <w:b w:val="0"/>
                <w:sz w:val="28"/>
                <w:szCs w:val="28"/>
                <w:lang w:val="ru-RU"/>
              </w:rPr>
              <w:t>силикагель октадецилсилильный для хроматографии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392850" w:rsidRPr="009D6D98" w:rsidTr="008E7835">
        <w:tc>
          <w:tcPr>
            <w:tcW w:w="1723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Температура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3277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proofErr w:type="gramStart"/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°С</w:t>
            </w:r>
            <w:proofErr w:type="gramEnd"/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392850" w:rsidRPr="009D6D98" w:rsidTr="008E7835">
        <w:tc>
          <w:tcPr>
            <w:tcW w:w="1723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3277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1,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92850" w:rsidRPr="009D6D98" w:rsidTr="008E7835">
        <w:tc>
          <w:tcPr>
            <w:tcW w:w="1723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277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D6D98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9D6D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нм;</w:t>
            </w:r>
          </w:p>
        </w:tc>
      </w:tr>
      <w:tr w:rsidR="00392850" w:rsidRPr="009D6D98" w:rsidTr="008E7835">
        <w:tc>
          <w:tcPr>
            <w:tcW w:w="1723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3277" w:type="pct"/>
          </w:tcPr>
          <w:p w:rsidR="00392850" w:rsidRPr="009D6D98" w:rsidRDefault="00392850" w:rsidP="00190C8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042A5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9D6D98">
              <w:rPr>
                <w:rFonts w:ascii="Times New Roman" w:hAnsi="Times New Roman"/>
                <w:sz w:val="28"/>
                <w:szCs w:val="28"/>
              </w:rPr>
              <w:t>мкл</w:t>
            </w:r>
            <w:r w:rsidRPr="009D6D9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E87FB8" w:rsidRPr="006E1625" w:rsidRDefault="00392850" w:rsidP="00190C8E">
      <w:pPr>
        <w:pStyle w:val="a3"/>
        <w:keepNext/>
        <w:widowControl/>
        <w:spacing w:before="120"/>
        <w:ind w:firstLine="709"/>
        <w:rPr>
          <w:rFonts w:ascii="Times New Roman" w:hAnsi="Times New Roman"/>
          <w:i/>
          <w:sz w:val="28"/>
          <w:szCs w:val="28"/>
        </w:rPr>
      </w:pPr>
      <w:r w:rsidRPr="009D6D98">
        <w:rPr>
          <w:rFonts w:ascii="Times New Roman" w:hAnsi="Times New Roman"/>
          <w:i/>
          <w:sz w:val="28"/>
          <w:szCs w:val="28"/>
        </w:rPr>
        <w:t>Режим</w:t>
      </w:r>
      <w:r w:rsidR="00462A8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9D6D98">
        <w:rPr>
          <w:rFonts w:ascii="Times New Roman" w:hAnsi="Times New Roman"/>
          <w:i/>
          <w:sz w:val="28"/>
          <w:szCs w:val="28"/>
        </w:rPr>
        <w:t>хроматографирования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8"/>
        <w:gridCol w:w="3191"/>
        <w:gridCol w:w="3189"/>
      </w:tblGrid>
      <w:tr w:rsidR="00533D97" w:rsidRPr="009D6D98" w:rsidTr="006E1625">
        <w:trPr>
          <w:jc w:val="center"/>
        </w:trPr>
        <w:tc>
          <w:tcPr>
            <w:tcW w:w="1609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696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696" w:type="pct"/>
            <w:vAlign w:val="center"/>
          </w:tcPr>
          <w:p w:rsidR="00533D97" w:rsidRPr="009D6D98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98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533D97" w:rsidRPr="003442C1" w:rsidTr="006E1625">
        <w:trPr>
          <w:jc w:val="center"/>
        </w:trPr>
        <w:tc>
          <w:tcPr>
            <w:tcW w:w="1609" w:type="pct"/>
            <w:vAlign w:val="center"/>
          </w:tcPr>
          <w:p w:rsidR="00533D97" w:rsidRPr="00167CEE" w:rsidRDefault="00533D97" w:rsidP="00167CEE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</w:rPr>
              <w:t>0–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33D97" w:rsidRPr="003442C1" w:rsidTr="006E1625">
        <w:trPr>
          <w:jc w:val="center"/>
        </w:trPr>
        <w:tc>
          <w:tcPr>
            <w:tcW w:w="1609" w:type="pct"/>
            <w:vAlign w:val="center"/>
          </w:tcPr>
          <w:p w:rsidR="00533D97" w:rsidRPr="00167CEE" w:rsidRDefault="00533D97" w:rsidP="00167CEE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167C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533D97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</w:tr>
      <w:tr w:rsidR="00533D97" w:rsidRPr="003442C1" w:rsidTr="006E1625">
        <w:trPr>
          <w:jc w:val="center"/>
        </w:trPr>
        <w:tc>
          <w:tcPr>
            <w:tcW w:w="1609" w:type="pct"/>
            <w:vAlign w:val="center"/>
          </w:tcPr>
          <w:p w:rsidR="00533D97" w:rsidRPr="00167CEE" w:rsidRDefault="00533D97" w:rsidP="00167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Pr="00167C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→</w:t>
            </w:r>
            <w:r w:rsidR="00B933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533D97" w:rsidRPr="009D6D98" w:rsidTr="006E1625">
        <w:trPr>
          <w:jc w:val="center"/>
        </w:trPr>
        <w:tc>
          <w:tcPr>
            <w:tcW w:w="1609" w:type="pct"/>
            <w:vAlign w:val="center"/>
          </w:tcPr>
          <w:p w:rsidR="00533D97" w:rsidRPr="00167CEE" w:rsidRDefault="00533D97" w:rsidP="00167CE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  <w:r w:rsidRPr="00167CE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027C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96" w:type="pct"/>
            <w:vAlign w:val="center"/>
          </w:tcPr>
          <w:p w:rsidR="00533D97" w:rsidRPr="00167CEE" w:rsidRDefault="00533D97" w:rsidP="00027C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CE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0C24E2" w:rsidRPr="009D6D98" w:rsidRDefault="000C24E2" w:rsidP="00190C8E">
      <w:pPr>
        <w:pStyle w:val="a3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462A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7B76" w:rsidRPr="009D6D98">
        <w:rPr>
          <w:rFonts w:ascii="Times New Roman" w:hAnsi="Times New Roman"/>
          <w:sz w:val="28"/>
          <w:szCs w:val="28"/>
          <w:lang w:val="ru-RU"/>
        </w:rPr>
        <w:t xml:space="preserve">раствор стандартного образца эфавиренза и </w:t>
      </w:r>
      <w:r w:rsidRPr="009D6D98">
        <w:rPr>
          <w:rFonts w:ascii="Times New Roman" w:hAnsi="Times New Roman"/>
          <w:sz w:val="28"/>
          <w:szCs w:val="28"/>
          <w:lang w:val="ru-RU"/>
        </w:rPr>
        <w:t>испытуемый раствор.</w:t>
      </w:r>
    </w:p>
    <w:p w:rsidR="00324D84" w:rsidRDefault="000C24E2" w:rsidP="00190C8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i/>
          <w:sz w:val="28"/>
          <w:szCs w:val="28"/>
          <w:lang w:val="ru-RU"/>
        </w:rPr>
        <w:t>Относительн</w:t>
      </w:r>
      <w:r w:rsidR="00867B76">
        <w:rPr>
          <w:rFonts w:ascii="Times New Roman" w:hAnsi="Times New Roman"/>
          <w:i/>
          <w:sz w:val="28"/>
          <w:szCs w:val="28"/>
          <w:lang w:val="ru-RU"/>
        </w:rPr>
        <w:t>ое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врем</w:t>
      </w:r>
      <w:r w:rsidR="00867B76">
        <w:rPr>
          <w:rFonts w:ascii="Times New Roman" w:hAnsi="Times New Roman"/>
          <w:i/>
          <w:sz w:val="28"/>
          <w:szCs w:val="28"/>
          <w:lang w:val="ru-RU"/>
        </w:rPr>
        <w:t>я</w:t>
      </w:r>
      <w:r w:rsidRPr="009D6D98">
        <w:rPr>
          <w:rFonts w:ascii="Times New Roman" w:hAnsi="Times New Roman"/>
          <w:i/>
          <w:sz w:val="28"/>
          <w:szCs w:val="28"/>
          <w:lang w:val="ru-RU"/>
        </w:rPr>
        <w:t xml:space="preserve"> удерживания соединений.</w:t>
      </w:r>
      <w:r w:rsidRPr="009D6D98">
        <w:rPr>
          <w:rFonts w:ascii="Times New Roman" w:hAnsi="Times New Roman"/>
          <w:sz w:val="28"/>
          <w:szCs w:val="28"/>
          <w:lang w:val="ru-RU"/>
        </w:rPr>
        <w:t xml:space="preserve"> Эфавиренз – 1; </w:t>
      </w:r>
      <w:r w:rsidR="00A258EA">
        <w:rPr>
          <w:rFonts w:ascii="Times New Roman" w:hAnsi="Times New Roman"/>
          <w:sz w:val="28"/>
          <w:szCs w:val="28"/>
          <w:lang w:val="ru-RU"/>
        </w:rPr>
        <w:br/>
      </w:r>
      <w:r w:rsidR="00027CFC" w:rsidRPr="009D6D98">
        <w:rPr>
          <w:rFonts w:ascii="Times New Roman" w:hAnsi="Times New Roman"/>
          <w:sz w:val="28"/>
          <w:szCs w:val="28"/>
          <w:lang w:val="ru-RU"/>
        </w:rPr>
        <w:t>пент-</w:t>
      </w:r>
      <w:r w:rsidR="00027CFC" w:rsidRPr="00167CEE">
        <w:rPr>
          <w:rFonts w:ascii="Times New Roman" w:hAnsi="Times New Roman"/>
          <w:sz w:val="28"/>
          <w:szCs w:val="28"/>
          <w:lang w:val="ru-RU"/>
        </w:rPr>
        <w:t>3-ен-1-ин (</w:t>
      </w:r>
      <w:proofErr w:type="spellStart"/>
      <w:r w:rsidR="00027CFC" w:rsidRPr="00167CEE">
        <w:rPr>
          <w:rFonts w:ascii="Times New Roman" w:hAnsi="Times New Roman"/>
          <w:sz w:val="28"/>
          <w:szCs w:val="28"/>
          <w:lang w:val="ru-RU"/>
        </w:rPr>
        <w:t>цис</w:t>
      </w:r>
      <w:proofErr w:type="spellEnd"/>
      <w:r w:rsidR="00027CFC" w:rsidRPr="00167CEE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="00027CFC" w:rsidRPr="00167CEE">
        <w:rPr>
          <w:rFonts w:ascii="Times New Roman" w:hAnsi="Times New Roman"/>
          <w:sz w:val="28"/>
          <w:szCs w:val="28"/>
          <w:lang w:val="ru-RU"/>
        </w:rPr>
        <w:t>эфавиренз</w:t>
      </w:r>
      <w:proofErr w:type="spellEnd"/>
      <w:r w:rsidRPr="00167CEE">
        <w:rPr>
          <w:rFonts w:ascii="Times New Roman" w:hAnsi="Times New Roman"/>
          <w:sz w:val="28"/>
          <w:szCs w:val="28"/>
          <w:lang w:val="ru-RU"/>
        </w:rPr>
        <w:t xml:space="preserve"> – около 1,</w:t>
      </w:r>
      <w:r w:rsidR="00027CFC" w:rsidRPr="00167CEE">
        <w:rPr>
          <w:rFonts w:ascii="Times New Roman" w:hAnsi="Times New Roman"/>
          <w:sz w:val="28"/>
          <w:szCs w:val="28"/>
          <w:lang w:val="ru-RU"/>
        </w:rPr>
        <w:t xml:space="preserve">10; пент-3-ен-1-ин (транс) </w:t>
      </w:r>
      <w:proofErr w:type="spellStart"/>
      <w:r w:rsidR="00027CFC" w:rsidRPr="00167CEE">
        <w:rPr>
          <w:rFonts w:ascii="Times New Roman" w:hAnsi="Times New Roman"/>
          <w:sz w:val="28"/>
          <w:szCs w:val="28"/>
          <w:lang w:val="ru-RU"/>
        </w:rPr>
        <w:t>эфавиренз</w:t>
      </w:r>
      <w:proofErr w:type="spellEnd"/>
      <w:r w:rsidR="00027CFC" w:rsidRPr="00167CEE">
        <w:rPr>
          <w:rFonts w:ascii="Times New Roman" w:hAnsi="Times New Roman"/>
          <w:sz w:val="28"/>
          <w:szCs w:val="28"/>
          <w:lang w:val="ru-RU"/>
        </w:rPr>
        <w:t xml:space="preserve"> – около 1,13; </w:t>
      </w:r>
      <w:proofErr w:type="spellStart"/>
      <w:r w:rsidR="00027CFC" w:rsidRPr="00167CEE">
        <w:rPr>
          <w:rFonts w:ascii="Times New Roman" w:hAnsi="Times New Roman"/>
          <w:sz w:val="28"/>
          <w:szCs w:val="28"/>
          <w:lang w:val="ru-RU"/>
        </w:rPr>
        <w:t>пентенеин</w:t>
      </w:r>
      <w:proofErr w:type="spellEnd"/>
      <w:r w:rsidR="00027CFC" w:rsidRPr="00167CE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27CFC" w:rsidRPr="00167CEE">
        <w:rPr>
          <w:rFonts w:ascii="Times New Roman" w:hAnsi="Times New Roman"/>
          <w:sz w:val="28"/>
          <w:szCs w:val="28"/>
          <w:lang w:val="ru-RU"/>
        </w:rPr>
        <w:t>эфавиренза</w:t>
      </w:r>
      <w:proofErr w:type="spellEnd"/>
      <w:r w:rsidR="00027CFC" w:rsidRPr="00167CEE">
        <w:rPr>
          <w:rFonts w:ascii="Times New Roman" w:hAnsi="Times New Roman"/>
          <w:sz w:val="28"/>
          <w:szCs w:val="28"/>
          <w:lang w:val="ru-RU"/>
        </w:rPr>
        <w:t xml:space="preserve"> – около 1,14</w:t>
      </w:r>
      <w:r w:rsidRPr="00167CEE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910152" w:rsidP="00190C8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7CEE">
        <w:rPr>
          <w:rFonts w:ascii="Times New Roman" w:hAnsi="Times New Roman"/>
          <w:i/>
          <w:color w:val="000000"/>
          <w:sz w:val="28"/>
          <w:szCs w:val="28"/>
        </w:rPr>
        <w:t xml:space="preserve">Фактор отклика. </w:t>
      </w:r>
      <w:r w:rsidRPr="00167CEE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примесей делятся на соответствующие факторы отклика: пент-3-ен-1-ин (</w:t>
      </w:r>
      <w:proofErr w:type="spellStart"/>
      <w:r w:rsidRPr="00167CEE">
        <w:rPr>
          <w:rFonts w:ascii="Times New Roman" w:hAnsi="Times New Roman"/>
          <w:color w:val="000000"/>
          <w:sz w:val="28"/>
          <w:szCs w:val="28"/>
        </w:rPr>
        <w:t>цис</w:t>
      </w:r>
      <w:proofErr w:type="spellEnd"/>
      <w:r w:rsidRPr="00167CEE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167CEE">
        <w:rPr>
          <w:rFonts w:ascii="Times New Roman" w:hAnsi="Times New Roman"/>
          <w:color w:val="000000"/>
          <w:sz w:val="28"/>
          <w:szCs w:val="28"/>
        </w:rPr>
        <w:t>эфавиренз</w:t>
      </w:r>
      <w:proofErr w:type="spellEnd"/>
      <w:r w:rsidRPr="00167CEE">
        <w:rPr>
          <w:rFonts w:ascii="Times New Roman" w:hAnsi="Times New Roman"/>
          <w:color w:val="000000"/>
          <w:sz w:val="28"/>
          <w:szCs w:val="28"/>
        </w:rPr>
        <w:t xml:space="preserve"> –1,1; пент-3-ен-1-ин (транс) </w:t>
      </w:r>
      <w:proofErr w:type="spellStart"/>
      <w:r w:rsidRPr="00167CEE">
        <w:rPr>
          <w:rFonts w:ascii="Times New Roman" w:hAnsi="Times New Roman"/>
          <w:color w:val="000000"/>
          <w:sz w:val="28"/>
          <w:szCs w:val="28"/>
        </w:rPr>
        <w:t>эфавиренз</w:t>
      </w:r>
      <w:proofErr w:type="spellEnd"/>
      <w:r w:rsidRPr="00167CEE">
        <w:rPr>
          <w:rFonts w:ascii="Times New Roman" w:hAnsi="Times New Roman"/>
          <w:color w:val="000000"/>
          <w:sz w:val="28"/>
          <w:szCs w:val="28"/>
        </w:rPr>
        <w:t xml:space="preserve"> – около 1,1; </w:t>
      </w:r>
      <w:proofErr w:type="spellStart"/>
      <w:r w:rsidRPr="00167CEE">
        <w:rPr>
          <w:rFonts w:ascii="Times New Roman" w:hAnsi="Times New Roman"/>
          <w:color w:val="000000"/>
          <w:sz w:val="28"/>
          <w:szCs w:val="28"/>
        </w:rPr>
        <w:t>пентенеин</w:t>
      </w:r>
      <w:proofErr w:type="spellEnd"/>
      <w:r w:rsidRPr="00167C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67CEE">
        <w:rPr>
          <w:rFonts w:ascii="Times New Roman" w:hAnsi="Times New Roman"/>
          <w:color w:val="000000"/>
          <w:sz w:val="28"/>
          <w:szCs w:val="28"/>
        </w:rPr>
        <w:t>эфавиренза</w:t>
      </w:r>
      <w:proofErr w:type="spellEnd"/>
      <w:r w:rsidRPr="00167CEE">
        <w:rPr>
          <w:rFonts w:ascii="Times New Roman" w:hAnsi="Times New Roman"/>
          <w:color w:val="000000"/>
          <w:sz w:val="28"/>
          <w:szCs w:val="28"/>
        </w:rPr>
        <w:t xml:space="preserve"> – около 1,0.</w:t>
      </w:r>
    </w:p>
    <w:p w:rsidR="00324D84" w:rsidRDefault="00C9309D" w:rsidP="00190C8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Содержание каждой из трё</w:t>
      </w:r>
      <w:r w:rsidR="000C24E2" w:rsidRPr="009D6D98">
        <w:rPr>
          <w:rFonts w:ascii="Times New Roman" w:hAnsi="Times New Roman"/>
          <w:color w:val="000000"/>
          <w:sz w:val="28"/>
          <w:szCs w:val="28"/>
        </w:rPr>
        <w:t>х примесей в субстанции в процентах (</w:t>
      </w:r>
      <w:r w:rsidR="000C24E2" w:rsidRPr="009D6D98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9D6D98" w:rsidRPr="009D6D98">
        <w:rPr>
          <w:rFonts w:ascii="Times New Roman" w:hAnsi="Times New Roman"/>
          <w:color w:val="000000"/>
          <w:sz w:val="28"/>
          <w:szCs w:val="28"/>
        </w:rPr>
        <w:t>)</w:t>
      </w:r>
      <w:r w:rsidR="000C24E2" w:rsidRPr="009D6D98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0C24E2" w:rsidRPr="001562CB" w:rsidRDefault="000C24E2" w:rsidP="00190C8E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03"/>
        <w:gridCol w:w="425"/>
        <w:gridCol w:w="8045"/>
      </w:tblGrid>
      <w:tr w:rsidR="000C24E2" w:rsidRPr="009D6D98" w:rsidTr="004A4B7C">
        <w:tc>
          <w:tcPr>
            <w:tcW w:w="312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22" w:type="pct"/>
          </w:tcPr>
          <w:p w:rsidR="000C24E2" w:rsidRPr="004A4B7C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B7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пика каждой из примесей на хроматограмме испытуемого раствора;</w:t>
            </w:r>
          </w:p>
        </w:tc>
      </w:tr>
      <w:tr w:rsidR="000C24E2" w:rsidRPr="009D6D98" w:rsidTr="004A4B7C">
        <w:tc>
          <w:tcPr>
            <w:tcW w:w="312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C24E2" w:rsidRPr="004A4B7C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B7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C24E2" w:rsidRPr="00691154" w:rsidRDefault="000C24E2" w:rsidP="00C9309D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площадь пика эфавиренза на хроматограмме стандартного раствора;</w:t>
            </w:r>
          </w:p>
        </w:tc>
      </w:tr>
      <w:tr w:rsidR="000C24E2" w:rsidRPr="009D6D98" w:rsidTr="004A4B7C">
        <w:tc>
          <w:tcPr>
            <w:tcW w:w="312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en-US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0C24E2" w:rsidRPr="004A4B7C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B7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C24E2" w:rsidRPr="00691154" w:rsidRDefault="000C24E2" w:rsidP="00C9309D">
            <w:pPr>
              <w:pStyle w:val="a3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C42697"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фармакопейного </w:t>
            </w: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стандартного образца эфавиренза, мг;</w:t>
            </w:r>
          </w:p>
        </w:tc>
      </w:tr>
      <w:tr w:rsidR="000C24E2" w:rsidRPr="009D6D98" w:rsidTr="004A4B7C">
        <w:tc>
          <w:tcPr>
            <w:tcW w:w="312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222" w:type="pct"/>
          </w:tcPr>
          <w:p w:rsidR="000C24E2" w:rsidRPr="004A4B7C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4B7C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0C24E2" w:rsidRPr="00691154" w:rsidRDefault="000C24E2" w:rsidP="00C9309D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навеска</w:t>
            </w:r>
            <w:proofErr w:type="spellEnd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субстанции</w:t>
            </w:r>
            <w:proofErr w:type="spellEnd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proofErr w:type="spellEnd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C24E2" w:rsidRPr="009D6D98" w:rsidTr="004A4B7C">
        <w:tc>
          <w:tcPr>
            <w:tcW w:w="312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3" w:type="pct"/>
          </w:tcPr>
          <w:p w:rsidR="000C24E2" w:rsidRPr="00691154" w:rsidRDefault="000C24E2" w:rsidP="00C9309D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0C24E2" w:rsidRPr="004A4B7C" w:rsidRDefault="000C24E2" w:rsidP="00C9309D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A4B7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</w:p>
        </w:tc>
        <w:tc>
          <w:tcPr>
            <w:tcW w:w="4203" w:type="pct"/>
          </w:tcPr>
          <w:p w:rsidR="000C24E2" w:rsidRPr="00691154" w:rsidRDefault="000C24E2" w:rsidP="00C9309D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эфавиренза в </w:t>
            </w:r>
            <w:r w:rsidR="00C42697"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фармакопейном </w:t>
            </w:r>
            <w:r w:rsidRPr="006911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стандартном образце эфавиренза, %.</w:t>
            </w:r>
          </w:p>
        </w:tc>
      </w:tr>
    </w:tbl>
    <w:p w:rsidR="00C7778F" w:rsidRDefault="000C24E2" w:rsidP="009D6D98">
      <w:pPr>
        <w:keepNext/>
        <w:widowControl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D6D98">
        <w:rPr>
          <w:i/>
          <w:color w:val="000000"/>
          <w:sz w:val="28"/>
          <w:szCs w:val="28"/>
        </w:rPr>
        <w:t>Допустимое содержание примесей:</w:t>
      </w:r>
    </w:p>
    <w:p w:rsidR="00013CCB" w:rsidRDefault="001D5EE8" w:rsidP="00013C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13CCB" w:rsidRPr="00303C7C">
        <w:rPr>
          <w:color w:val="000000"/>
          <w:sz w:val="28"/>
          <w:szCs w:val="28"/>
        </w:rPr>
        <w:t>примесь</w:t>
      </w:r>
      <w:r w:rsidR="00013CCB">
        <w:rPr>
          <w:color w:val="000000"/>
          <w:sz w:val="28"/>
          <w:szCs w:val="28"/>
        </w:rPr>
        <w:t> 3</w:t>
      </w:r>
      <w:r w:rsidR="00013CCB" w:rsidRPr="00303C7C">
        <w:rPr>
          <w:color w:val="000000"/>
          <w:sz w:val="28"/>
          <w:szCs w:val="28"/>
        </w:rPr>
        <w:t xml:space="preserve"> – не более 0,</w:t>
      </w:r>
      <w:r w:rsidR="00013CCB">
        <w:rPr>
          <w:color w:val="000000"/>
          <w:sz w:val="28"/>
          <w:szCs w:val="28"/>
        </w:rPr>
        <w:t>1</w:t>
      </w:r>
      <w:r w:rsidR="00013CCB" w:rsidRPr="00303C7C">
        <w:rPr>
          <w:color w:val="000000"/>
          <w:sz w:val="28"/>
          <w:szCs w:val="28"/>
        </w:rPr>
        <w:t>0</w:t>
      </w:r>
      <w:r w:rsidR="00013CCB">
        <w:rPr>
          <w:color w:val="000000"/>
          <w:sz w:val="28"/>
          <w:szCs w:val="28"/>
        </w:rPr>
        <w:t> </w:t>
      </w:r>
      <w:r w:rsidR="00013CCB" w:rsidRPr="00303C7C">
        <w:rPr>
          <w:color w:val="000000"/>
          <w:sz w:val="28"/>
          <w:szCs w:val="28"/>
        </w:rPr>
        <w:t>%;</w:t>
      </w:r>
    </w:p>
    <w:p w:rsidR="00013CCB" w:rsidRDefault="001D5EE8" w:rsidP="00013C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13CCB" w:rsidRPr="00303C7C">
        <w:rPr>
          <w:color w:val="000000"/>
          <w:sz w:val="28"/>
          <w:szCs w:val="28"/>
        </w:rPr>
        <w:t>примесь</w:t>
      </w:r>
      <w:r w:rsidR="00013CCB">
        <w:rPr>
          <w:color w:val="000000"/>
          <w:sz w:val="28"/>
          <w:szCs w:val="28"/>
        </w:rPr>
        <w:t> 4</w:t>
      </w:r>
      <w:r w:rsidR="00013CCB" w:rsidRPr="00303C7C">
        <w:rPr>
          <w:color w:val="000000"/>
          <w:sz w:val="28"/>
          <w:szCs w:val="28"/>
        </w:rPr>
        <w:t xml:space="preserve"> – не более 0,</w:t>
      </w:r>
      <w:r w:rsidR="00013CCB">
        <w:rPr>
          <w:color w:val="000000"/>
          <w:sz w:val="28"/>
          <w:szCs w:val="28"/>
        </w:rPr>
        <w:t>1</w:t>
      </w:r>
      <w:r w:rsidR="00013CCB" w:rsidRPr="00303C7C">
        <w:rPr>
          <w:color w:val="000000"/>
          <w:sz w:val="28"/>
          <w:szCs w:val="28"/>
        </w:rPr>
        <w:t>0</w:t>
      </w:r>
      <w:r w:rsidR="00013CCB">
        <w:rPr>
          <w:color w:val="000000"/>
          <w:sz w:val="28"/>
          <w:szCs w:val="28"/>
        </w:rPr>
        <w:t> </w:t>
      </w:r>
      <w:r w:rsidR="00013CCB" w:rsidRPr="00303C7C">
        <w:rPr>
          <w:color w:val="000000"/>
          <w:sz w:val="28"/>
          <w:szCs w:val="28"/>
        </w:rPr>
        <w:t>%;</w:t>
      </w:r>
    </w:p>
    <w:p w:rsidR="00013CCB" w:rsidRDefault="001D5EE8" w:rsidP="00013C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13CCB">
        <w:rPr>
          <w:color w:val="000000"/>
          <w:sz w:val="28"/>
          <w:szCs w:val="28"/>
        </w:rPr>
        <w:t>примесь 5</w:t>
      </w:r>
      <w:r w:rsidR="00013CCB" w:rsidRPr="00303C7C">
        <w:rPr>
          <w:color w:val="000000"/>
          <w:sz w:val="28"/>
          <w:szCs w:val="28"/>
        </w:rPr>
        <w:t xml:space="preserve"> – не более 0,</w:t>
      </w:r>
      <w:r w:rsidR="00013CCB">
        <w:rPr>
          <w:color w:val="000000"/>
          <w:sz w:val="28"/>
          <w:szCs w:val="28"/>
        </w:rPr>
        <w:t>10 </w:t>
      </w:r>
      <w:r w:rsidR="00013CCB" w:rsidRPr="00303C7C">
        <w:rPr>
          <w:color w:val="000000"/>
          <w:sz w:val="28"/>
          <w:szCs w:val="28"/>
        </w:rPr>
        <w:t>%</w:t>
      </w:r>
      <w:r w:rsidR="00013CCB">
        <w:rPr>
          <w:color w:val="000000"/>
          <w:sz w:val="28"/>
          <w:szCs w:val="28"/>
        </w:rPr>
        <w:t>.</w:t>
      </w:r>
    </w:p>
    <w:p w:rsidR="00324D84" w:rsidRDefault="004F3F36" w:rsidP="00324D84">
      <w:pPr>
        <w:widowControl/>
        <w:spacing w:line="360" w:lineRule="auto"/>
        <w:ind w:firstLine="709"/>
        <w:jc w:val="both"/>
        <w:rPr>
          <w:sz w:val="28"/>
        </w:rPr>
      </w:pPr>
      <w:r w:rsidRPr="009D6D98">
        <w:rPr>
          <w:b/>
          <w:sz w:val="28"/>
        </w:rPr>
        <w:t>Вода</w:t>
      </w:r>
      <w:r w:rsidR="000E63F8" w:rsidRPr="009D6D98">
        <w:rPr>
          <w:b/>
          <w:sz w:val="28"/>
        </w:rPr>
        <w:t>.</w:t>
      </w:r>
      <w:r w:rsidR="00462A8F">
        <w:rPr>
          <w:b/>
          <w:sz w:val="28"/>
        </w:rPr>
        <w:t xml:space="preserve"> </w:t>
      </w:r>
      <w:r w:rsidRPr="009D6D98">
        <w:rPr>
          <w:sz w:val="28"/>
        </w:rPr>
        <w:t xml:space="preserve">Не </w:t>
      </w:r>
      <w:r w:rsidR="005F2312" w:rsidRPr="009D6D98">
        <w:rPr>
          <w:sz w:val="28"/>
        </w:rPr>
        <w:t xml:space="preserve">более </w:t>
      </w:r>
      <w:r w:rsidR="00D25B52" w:rsidRPr="009D6D98">
        <w:rPr>
          <w:sz w:val="28"/>
        </w:rPr>
        <w:t>0</w:t>
      </w:r>
      <w:r w:rsidR="005F2312" w:rsidRPr="009D6D98">
        <w:rPr>
          <w:sz w:val="28"/>
        </w:rPr>
        <w:t>,</w:t>
      </w:r>
      <w:r w:rsidR="00D25B52" w:rsidRPr="009D6D98">
        <w:rPr>
          <w:sz w:val="28"/>
        </w:rPr>
        <w:t>5</w:t>
      </w:r>
      <w:r w:rsidR="00C042A5">
        <w:rPr>
          <w:sz w:val="28"/>
        </w:rPr>
        <w:t> </w:t>
      </w:r>
      <w:r w:rsidR="005F2312" w:rsidRPr="009D6D98">
        <w:rPr>
          <w:sz w:val="28"/>
        </w:rPr>
        <w:t>%</w:t>
      </w:r>
      <w:r w:rsidRPr="009D6D98">
        <w:rPr>
          <w:sz w:val="28"/>
        </w:rPr>
        <w:t xml:space="preserve"> (ОФС «Определение воды», метод 1). Для определения используют 0,</w:t>
      </w:r>
      <w:r w:rsidR="00D25B52" w:rsidRPr="009D6D98">
        <w:rPr>
          <w:sz w:val="28"/>
        </w:rPr>
        <w:t>5</w:t>
      </w:r>
      <w:r w:rsidR="00C042A5">
        <w:rPr>
          <w:sz w:val="28"/>
        </w:rPr>
        <w:t> </w:t>
      </w:r>
      <w:r w:rsidRPr="009D6D98">
        <w:rPr>
          <w:sz w:val="28"/>
        </w:rPr>
        <w:t>г (точная навеска) субстанции</w:t>
      </w:r>
      <w:r w:rsidR="00F55755" w:rsidRPr="009D6D98">
        <w:rPr>
          <w:sz w:val="28"/>
        </w:rPr>
        <w:t>.</w:t>
      </w:r>
    </w:p>
    <w:p w:rsidR="00324D84" w:rsidRPr="001D5EE8" w:rsidRDefault="000E63F8" w:rsidP="00324D8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D98">
        <w:rPr>
          <w:rFonts w:ascii="Times New Roman" w:hAnsi="Times New Roman"/>
          <w:b/>
          <w:sz w:val="28"/>
          <w:szCs w:val="28"/>
        </w:rPr>
        <w:t>Сульфатная зола</w:t>
      </w:r>
      <w:r w:rsidR="00855BFB" w:rsidRPr="009D6D98">
        <w:rPr>
          <w:rFonts w:ascii="Times New Roman" w:hAnsi="Times New Roman"/>
          <w:b/>
          <w:sz w:val="28"/>
          <w:szCs w:val="28"/>
        </w:rPr>
        <w:t xml:space="preserve">. </w:t>
      </w:r>
      <w:r w:rsidR="00855BFB" w:rsidRPr="009D6D98">
        <w:rPr>
          <w:rFonts w:ascii="Times New Roman" w:hAnsi="Times New Roman"/>
          <w:sz w:val="28"/>
          <w:szCs w:val="28"/>
        </w:rPr>
        <w:t>Не более 0,</w:t>
      </w:r>
      <w:r w:rsidR="000C24E2" w:rsidRPr="009D6D98">
        <w:rPr>
          <w:rFonts w:ascii="Times New Roman" w:hAnsi="Times New Roman"/>
          <w:sz w:val="28"/>
          <w:szCs w:val="28"/>
        </w:rPr>
        <w:t>2</w:t>
      </w:r>
      <w:r w:rsidR="00C042A5">
        <w:rPr>
          <w:rFonts w:ascii="Times New Roman" w:hAnsi="Times New Roman"/>
          <w:sz w:val="28"/>
          <w:szCs w:val="28"/>
        </w:rPr>
        <w:t> </w:t>
      </w:r>
      <w:r w:rsidR="00855BFB" w:rsidRPr="009D6D98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</w:t>
      </w:r>
      <w:r w:rsidR="00981241">
        <w:rPr>
          <w:rFonts w:ascii="Times New Roman" w:hAnsi="Times New Roman"/>
          <w:sz w:val="28"/>
          <w:szCs w:val="28"/>
        </w:rPr>
        <w:t>,0</w:t>
      </w:r>
      <w:r w:rsidR="00C042A5">
        <w:rPr>
          <w:rFonts w:ascii="Times New Roman" w:hAnsi="Times New Roman"/>
          <w:sz w:val="28"/>
          <w:szCs w:val="28"/>
        </w:rPr>
        <w:t> </w:t>
      </w:r>
      <w:r w:rsidR="00855BFB" w:rsidRPr="009D6D98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324D84" w:rsidRPr="006E1625" w:rsidRDefault="00855BFB" w:rsidP="00324D8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D98">
        <w:rPr>
          <w:rFonts w:ascii="Times New Roman" w:hAnsi="Times New Roman"/>
          <w:b/>
          <w:sz w:val="28"/>
          <w:szCs w:val="28"/>
          <w:lang w:val="ru-RU"/>
        </w:rPr>
        <w:t>Т</w:t>
      </w:r>
      <w:r w:rsidR="001D5EE8">
        <w:rPr>
          <w:rFonts w:ascii="Times New Roman" w:hAnsi="Times New Roman"/>
          <w:b/>
          <w:sz w:val="28"/>
          <w:szCs w:val="28"/>
          <w:lang w:val="ru-RU"/>
        </w:rPr>
        <w:t>яжё</w:t>
      </w:r>
      <w:r w:rsidR="000E63F8" w:rsidRPr="009D6D98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0E63F8" w:rsidRPr="009D6D9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9D4798" w:rsidRPr="009D6D98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C042A5">
        <w:rPr>
          <w:rFonts w:ascii="Times New Roman" w:hAnsi="Times New Roman"/>
          <w:sz w:val="28"/>
          <w:szCs w:val="28"/>
          <w:lang w:val="ru-RU"/>
        </w:rPr>
        <w:t> </w:t>
      </w:r>
      <w:r w:rsidR="00B16518" w:rsidRPr="009D6D98">
        <w:rPr>
          <w:rFonts w:ascii="Times New Roman" w:hAnsi="Times New Roman"/>
          <w:sz w:val="28"/>
          <w:szCs w:val="28"/>
          <w:lang w:val="ru-RU"/>
        </w:rPr>
        <w:t>%</w:t>
      </w:r>
      <w:r w:rsidR="00DD6475">
        <w:rPr>
          <w:rFonts w:ascii="Times New Roman" w:hAnsi="Times New Roman"/>
          <w:sz w:val="28"/>
          <w:szCs w:val="28"/>
          <w:lang w:val="ru-RU"/>
        </w:rPr>
        <w:t>.</w:t>
      </w:r>
      <w:r w:rsidR="00462A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475" w:rsidRPr="00DD6475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в соотв</w:t>
      </w:r>
      <w:r w:rsidR="001562CB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DD6475" w:rsidRPr="00DD64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562CB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DD6475" w:rsidRPr="00DD6475">
        <w:rPr>
          <w:rFonts w:ascii="Times New Roman" w:hAnsi="Times New Roman"/>
          <w:color w:val="000000"/>
          <w:sz w:val="28"/>
          <w:szCs w:val="28"/>
          <w:lang w:val="ru-RU"/>
        </w:rPr>
        <w:t>метод 3Б</w:t>
      </w:r>
      <w:r w:rsidR="001562CB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D6475" w:rsidRPr="00DD647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</w:t>
      </w:r>
      <w:r w:rsidR="00B16518" w:rsidRPr="009D6D9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13CCB" w:rsidRPr="00013CCB">
        <w:rPr>
          <w:rFonts w:ascii="Times New Roman" w:hAnsi="Times New Roman"/>
          <w:bCs/>
          <w:sz w:val="28"/>
          <w:szCs w:val="28"/>
          <w:lang w:val="ru-RU"/>
        </w:rPr>
        <w:t>полученном в испытании «Сульфатная зола»</w:t>
      </w:r>
      <w:r w:rsidR="00B16518" w:rsidRPr="00013CCB">
        <w:rPr>
          <w:rFonts w:ascii="Times New Roman" w:hAnsi="Times New Roman"/>
          <w:sz w:val="28"/>
          <w:szCs w:val="28"/>
          <w:lang w:val="ru-RU"/>
        </w:rPr>
        <w:t>,</w:t>
      </w:r>
      <w:r w:rsidR="00B16518" w:rsidRPr="009D6D98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 </w:t>
      </w:r>
      <w:r w:rsidR="009D4798" w:rsidRPr="009D6D98">
        <w:rPr>
          <w:rFonts w:ascii="Times New Roman" w:hAnsi="Times New Roman"/>
          <w:sz w:val="28"/>
          <w:szCs w:val="28"/>
          <w:lang w:val="ru-RU"/>
        </w:rPr>
        <w:t>2</w:t>
      </w:r>
      <w:r w:rsidR="00B16518" w:rsidRPr="009D6D98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Default="000E63F8" w:rsidP="00324D84">
      <w:pPr>
        <w:widowControl/>
        <w:spacing w:line="360" w:lineRule="auto"/>
        <w:ind w:firstLine="709"/>
        <w:jc w:val="both"/>
        <w:rPr>
          <w:sz w:val="28"/>
        </w:rPr>
      </w:pPr>
      <w:r w:rsidRPr="009D6D98">
        <w:rPr>
          <w:b/>
          <w:sz w:val="28"/>
          <w:szCs w:val="28"/>
        </w:rPr>
        <w:t>Остаточные</w:t>
      </w:r>
      <w:r w:rsidRPr="009D6D98">
        <w:rPr>
          <w:b/>
          <w:sz w:val="28"/>
        </w:rPr>
        <w:t xml:space="preserve"> органические растворители. </w:t>
      </w:r>
      <w:r w:rsidRPr="009D6D98">
        <w:rPr>
          <w:sz w:val="28"/>
        </w:rPr>
        <w:t>В</w:t>
      </w:r>
      <w:r w:rsidR="00462A8F">
        <w:rPr>
          <w:sz w:val="28"/>
        </w:rPr>
        <w:t xml:space="preserve"> </w:t>
      </w:r>
      <w:r w:rsidRPr="009D6D98">
        <w:rPr>
          <w:sz w:val="28"/>
        </w:rPr>
        <w:t>соответствии с ОФС</w:t>
      </w:r>
      <w:r w:rsidR="005D6134">
        <w:rPr>
          <w:sz w:val="28"/>
        </w:rPr>
        <w:t> </w:t>
      </w:r>
      <w:r w:rsidRPr="009D6D98">
        <w:rPr>
          <w:sz w:val="28"/>
        </w:rPr>
        <w:t>«Остаточные органические растворители»</w:t>
      </w:r>
      <w:r w:rsidR="008518BE" w:rsidRPr="009D6D98">
        <w:rPr>
          <w:sz w:val="28"/>
        </w:rPr>
        <w:t>.</w:t>
      </w:r>
    </w:p>
    <w:p w:rsidR="00324D84" w:rsidRPr="00691154" w:rsidRDefault="00CE5FC4" w:rsidP="00324D8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91154">
        <w:rPr>
          <w:rFonts w:ascii="Times New Roman" w:hAnsi="Times New Roman"/>
          <w:b/>
          <w:sz w:val="28"/>
        </w:rPr>
        <w:t>Микробиологическая чистота</w:t>
      </w:r>
      <w:r w:rsidRPr="00691154">
        <w:rPr>
          <w:rFonts w:ascii="Times New Roman" w:hAnsi="Times New Roman"/>
          <w:sz w:val="28"/>
        </w:rPr>
        <w:t>.</w:t>
      </w:r>
      <w:r w:rsidR="00462A8F" w:rsidRPr="00691154">
        <w:rPr>
          <w:rFonts w:ascii="Times New Roman" w:hAnsi="Times New Roman"/>
          <w:sz w:val="28"/>
        </w:rPr>
        <w:t xml:space="preserve"> </w:t>
      </w:r>
      <w:r w:rsidRPr="00691154">
        <w:rPr>
          <w:rFonts w:ascii="Times New Roman" w:hAnsi="Times New Roman"/>
          <w:sz w:val="28"/>
        </w:rPr>
        <w:t>В соответствии с ОФС</w:t>
      </w:r>
      <w:r w:rsidR="005D6134">
        <w:rPr>
          <w:rFonts w:ascii="Times New Roman" w:hAnsi="Times New Roman"/>
          <w:sz w:val="28"/>
        </w:rPr>
        <w:t> </w:t>
      </w:r>
      <w:r w:rsidRPr="00691154">
        <w:rPr>
          <w:rFonts w:ascii="Times New Roman" w:hAnsi="Times New Roman"/>
          <w:sz w:val="28"/>
        </w:rPr>
        <w:t>«Микробиологическая чистота».</w:t>
      </w:r>
    </w:p>
    <w:p w:rsidR="00981241" w:rsidRPr="00691154" w:rsidRDefault="00221784" w:rsidP="004A4B7C">
      <w:pPr>
        <w:pStyle w:val="ae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91154">
        <w:rPr>
          <w:rFonts w:ascii="Times New Roman" w:hAnsi="Times New Roman"/>
          <w:sz w:val="28"/>
        </w:rPr>
        <w:t>КОЛИЧЕСТВЕННОЕ ОПРЕДЕЛЕНИЕ</w:t>
      </w:r>
    </w:p>
    <w:p w:rsidR="00324D84" w:rsidRPr="00691154" w:rsidRDefault="00483750" w:rsidP="00324D8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91154">
        <w:rPr>
          <w:rFonts w:ascii="Times New Roman" w:hAnsi="Times New Roman"/>
          <w:sz w:val="28"/>
        </w:rPr>
        <w:t xml:space="preserve">Определение проводят методом </w:t>
      </w:r>
      <w:r w:rsidR="00D25B52" w:rsidRPr="00691154">
        <w:rPr>
          <w:rFonts w:ascii="Times New Roman" w:hAnsi="Times New Roman"/>
          <w:sz w:val="28"/>
        </w:rPr>
        <w:t>ВЭЖХ в условиях испытания «Родственные примеси</w:t>
      </w:r>
      <w:r w:rsidR="00533D97" w:rsidRPr="00691154">
        <w:rPr>
          <w:rFonts w:ascii="Times New Roman" w:hAnsi="Times New Roman"/>
          <w:sz w:val="28"/>
        </w:rPr>
        <w:t>.</w:t>
      </w:r>
      <w:r w:rsidR="00462A8F" w:rsidRPr="00691154">
        <w:rPr>
          <w:rFonts w:ascii="Times New Roman" w:hAnsi="Times New Roman"/>
          <w:sz w:val="28"/>
        </w:rPr>
        <w:t xml:space="preserve"> </w:t>
      </w:r>
      <w:r w:rsidR="00533D97" w:rsidRPr="00691154">
        <w:rPr>
          <w:rFonts w:ascii="Times New Roman" w:hAnsi="Times New Roman"/>
          <w:sz w:val="28"/>
        </w:rPr>
        <w:t>М</w:t>
      </w:r>
      <w:r w:rsidR="007A513F" w:rsidRPr="00691154">
        <w:rPr>
          <w:rFonts w:ascii="Times New Roman" w:hAnsi="Times New Roman"/>
          <w:sz w:val="28"/>
        </w:rPr>
        <w:t>етод 1</w:t>
      </w:r>
      <w:r w:rsidR="00533D97" w:rsidRPr="00691154">
        <w:rPr>
          <w:rFonts w:ascii="Times New Roman" w:hAnsi="Times New Roman"/>
          <w:sz w:val="28"/>
        </w:rPr>
        <w:t>»</w:t>
      </w:r>
      <w:r w:rsidRPr="00691154">
        <w:rPr>
          <w:rFonts w:ascii="Times New Roman" w:hAnsi="Times New Roman"/>
          <w:sz w:val="28"/>
        </w:rPr>
        <w:t>.</w:t>
      </w:r>
    </w:p>
    <w:p w:rsidR="00324D84" w:rsidRPr="00691154" w:rsidRDefault="00C75837" w:rsidP="00324D84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91154">
        <w:rPr>
          <w:rFonts w:ascii="Times New Roman" w:hAnsi="Times New Roman"/>
          <w:i/>
          <w:sz w:val="28"/>
        </w:rPr>
        <w:t>Стандартный раствор</w:t>
      </w:r>
      <w:r w:rsidRPr="00691154">
        <w:rPr>
          <w:rFonts w:ascii="Times New Roman" w:hAnsi="Times New Roman"/>
          <w:sz w:val="28"/>
        </w:rPr>
        <w:t xml:space="preserve">. </w:t>
      </w:r>
      <w:proofErr w:type="gramStart"/>
      <w:r w:rsidRPr="00691154">
        <w:rPr>
          <w:rFonts w:ascii="Times New Roman" w:hAnsi="Times New Roman"/>
          <w:sz w:val="28"/>
          <w:szCs w:val="28"/>
        </w:rPr>
        <w:t>В качестве стандартного раствора используют раствор для проверки разделительной способности хроматографической системы (раздел «Родственные примеси</w:t>
      </w:r>
      <w:r w:rsidR="00C42697" w:rsidRPr="00691154">
        <w:rPr>
          <w:rFonts w:ascii="Times New Roman" w:hAnsi="Times New Roman"/>
          <w:sz w:val="28"/>
          <w:szCs w:val="28"/>
        </w:rPr>
        <w:t>.</w:t>
      </w:r>
      <w:proofErr w:type="gramEnd"/>
      <w:r w:rsidR="00C42697" w:rsidRPr="006911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2697" w:rsidRPr="00691154">
        <w:rPr>
          <w:rFonts w:ascii="Times New Roman" w:hAnsi="Times New Roman"/>
          <w:sz w:val="28"/>
          <w:szCs w:val="28"/>
        </w:rPr>
        <w:t>Метод 1</w:t>
      </w:r>
      <w:r w:rsidRPr="00691154">
        <w:rPr>
          <w:rFonts w:ascii="Times New Roman" w:hAnsi="Times New Roman"/>
          <w:sz w:val="28"/>
          <w:szCs w:val="28"/>
        </w:rPr>
        <w:t>»).</w:t>
      </w:r>
      <w:proofErr w:type="gramEnd"/>
    </w:p>
    <w:p w:rsidR="00324D84" w:rsidRPr="00691154" w:rsidRDefault="00C75837" w:rsidP="00324D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C42697" w:rsidRPr="00691154">
        <w:rPr>
          <w:rFonts w:ascii="Times New Roman" w:hAnsi="Times New Roman"/>
          <w:sz w:val="28"/>
          <w:szCs w:val="28"/>
          <w:lang w:val="ru-RU"/>
        </w:rPr>
        <w:t xml:space="preserve">стандартный раствор и </w:t>
      </w:r>
      <w:r w:rsidRPr="00691154">
        <w:rPr>
          <w:rFonts w:ascii="Times New Roman" w:hAnsi="Times New Roman"/>
          <w:sz w:val="28"/>
          <w:szCs w:val="28"/>
          <w:lang w:val="ru-RU"/>
        </w:rPr>
        <w:t xml:space="preserve">испытуемый </w:t>
      </w:r>
      <w:r w:rsidR="00867B76" w:rsidRPr="00691154">
        <w:rPr>
          <w:rFonts w:ascii="Times New Roman" w:hAnsi="Times New Roman"/>
          <w:sz w:val="28"/>
          <w:szCs w:val="28"/>
          <w:lang w:val="ru-RU"/>
        </w:rPr>
        <w:t>раствор</w:t>
      </w:r>
      <w:r w:rsidRPr="00691154">
        <w:rPr>
          <w:rFonts w:ascii="Times New Roman" w:hAnsi="Times New Roman"/>
          <w:sz w:val="28"/>
          <w:szCs w:val="28"/>
          <w:lang w:val="ru-RU"/>
        </w:rPr>
        <w:t>.</w:t>
      </w:r>
    </w:p>
    <w:p w:rsidR="00324D84" w:rsidRPr="00691154" w:rsidRDefault="00C75837" w:rsidP="00324D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691154">
        <w:rPr>
          <w:rFonts w:ascii="Times New Roman" w:hAnsi="Times New Roman"/>
          <w:sz w:val="28"/>
          <w:szCs w:val="28"/>
          <w:lang w:val="ru-RU"/>
        </w:rPr>
        <w:t xml:space="preserve"> На хроматограмме </w:t>
      </w:r>
      <w:r w:rsidR="00C42697" w:rsidRPr="00691154">
        <w:rPr>
          <w:rFonts w:ascii="Times New Roman" w:hAnsi="Times New Roman"/>
          <w:sz w:val="28"/>
          <w:szCs w:val="28"/>
          <w:lang w:val="ru-RU"/>
        </w:rPr>
        <w:t xml:space="preserve">стандартного </w:t>
      </w:r>
      <w:r w:rsidR="00867B76" w:rsidRPr="00691154">
        <w:rPr>
          <w:rFonts w:ascii="Times New Roman" w:hAnsi="Times New Roman"/>
          <w:sz w:val="28"/>
          <w:szCs w:val="28"/>
          <w:lang w:val="ru-RU"/>
        </w:rPr>
        <w:t>раствора</w:t>
      </w:r>
      <w:r w:rsidR="0097107F" w:rsidRPr="00691154">
        <w:rPr>
          <w:rFonts w:ascii="Times New Roman" w:hAnsi="Times New Roman"/>
          <w:sz w:val="28"/>
          <w:szCs w:val="28"/>
          <w:lang w:val="ru-RU"/>
        </w:rPr>
        <w:t>:</w:t>
      </w:r>
    </w:p>
    <w:p w:rsidR="00324D84" w:rsidRPr="00691154" w:rsidRDefault="001D5EE8" w:rsidP="00324D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sz w:val="28"/>
          <w:szCs w:val="28"/>
          <w:lang w:val="ru-RU"/>
        </w:rPr>
        <w:t>-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691154">
        <w:rPr>
          <w:rFonts w:ascii="Times New Roman" w:hAnsi="Times New Roman"/>
          <w:i/>
          <w:sz w:val="28"/>
          <w:szCs w:val="28"/>
          <w:lang w:val="ru-RU"/>
        </w:rPr>
        <w:t>разрешение (R</w:t>
      </w:r>
      <w:r w:rsidR="009D6D98" w:rsidRPr="00691154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C75837" w:rsidRPr="00691154">
        <w:rPr>
          <w:rFonts w:ascii="Times New Roman" w:hAnsi="Times New Roman"/>
          <w:i/>
          <w:sz w:val="28"/>
          <w:szCs w:val="28"/>
          <w:lang w:val="ru-RU"/>
        </w:rPr>
        <w:t>)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 между 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пиками примеси </w:t>
      </w:r>
      <w:r w:rsidR="00C42697" w:rsidRPr="00691154">
        <w:rPr>
          <w:rFonts w:ascii="Times New Roman" w:hAnsi="Times New Roman"/>
          <w:sz w:val="28"/>
          <w:szCs w:val="28"/>
          <w:lang w:val="ru-RU"/>
        </w:rPr>
        <w:t>2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 xml:space="preserve"> и эфа</w:t>
      </w:r>
      <w:r w:rsidR="00013CCB" w:rsidRPr="00691154">
        <w:rPr>
          <w:rFonts w:ascii="Times New Roman" w:hAnsi="Times New Roman"/>
          <w:sz w:val="28"/>
          <w:szCs w:val="28"/>
          <w:lang w:val="ru-RU"/>
        </w:rPr>
        <w:t>виренза должно быть не менее 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1,2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>;</w:t>
      </w:r>
    </w:p>
    <w:p w:rsidR="00324D84" w:rsidRPr="00691154" w:rsidRDefault="001D5EE8" w:rsidP="00324D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sz w:val="28"/>
          <w:szCs w:val="28"/>
          <w:lang w:val="ru-RU"/>
        </w:rPr>
        <w:t>-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691154">
        <w:rPr>
          <w:rFonts w:ascii="Times New Roman" w:hAnsi="Times New Roman"/>
          <w:i/>
          <w:sz w:val="28"/>
          <w:szCs w:val="28"/>
          <w:lang w:val="ru-RU"/>
        </w:rPr>
        <w:t>фактор асимметрии пика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75837" w:rsidRPr="00691154">
        <w:rPr>
          <w:rFonts w:ascii="Times New Roman" w:hAnsi="Times New Roman"/>
          <w:i/>
          <w:sz w:val="28"/>
          <w:szCs w:val="28"/>
          <w:lang w:val="ru-RU"/>
        </w:rPr>
        <w:t>A</w:t>
      </w:r>
      <w:r w:rsidR="00C75837" w:rsidRPr="00691154">
        <w:rPr>
          <w:rFonts w:ascii="Times New Roman" w:hAnsi="Times New Roman"/>
          <w:i/>
          <w:sz w:val="28"/>
          <w:szCs w:val="28"/>
          <w:vertAlign w:val="subscript"/>
          <w:lang w:val="ru-RU"/>
        </w:rPr>
        <w:t>S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эфавиренза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 должен быть не более</w:t>
      </w:r>
      <w:r w:rsidR="00013CCB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1,8;</w:t>
      </w:r>
    </w:p>
    <w:p w:rsidR="00324D84" w:rsidRPr="00691154" w:rsidRDefault="001D5EE8" w:rsidP="00324D8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91154">
        <w:rPr>
          <w:rFonts w:ascii="Times New Roman" w:hAnsi="Times New Roman"/>
          <w:sz w:val="28"/>
          <w:szCs w:val="28"/>
          <w:lang w:val="ru-RU"/>
        </w:rPr>
        <w:t>-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691154">
        <w:rPr>
          <w:rFonts w:ascii="Times New Roman" w:hAnsi="Times New Roman"/>
          <w:i/>
          <w:sz w:val="28"/>
          <w:szCs w:val="28"/>
          <w:lang w:val="ru-RU"/>
        </w:rPr>
        <w:t>относительное стандартное отклонение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 площади пика 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 xml:space="preserve">эфавиренза 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 xml:space="preserve">должно быть не более 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1,0</w:t>
      </w:r>
      <w:r w:rsidR="00C042A5" w:rsidRPr="00691154">
        <w:rPr>
          <w:rFonts w:ascii="Times New Roman" w:hAnsi="Times New Roman"/>
          <w:sz w:val="28"/>
          <w:szCs w:val="28"/>
          <w:lang w:val="ru-RU"/>
        </w:rPr>
        <w:t> </w:t>
      </w:r>
      <w:r w:rsidR="00C75837" w:rsidRPr="00691154">
        <w:rPr>
          <w:rFonts w:ascii="Times New Roman" w:hAnsi="Times New Roman"/>
          <w:sz w:val="28"/>
          <w:szCs w:val="28"/>
          <w:lang w:val="ru-RU"/>
        </w:rPr>
        <w:t>% (</w:t>
      </w:r>
      <w:r w:rsidR="00D453BE" w:rsidRPr="00691154">
        <w:rPr>
          <w:rFonts w:ascii="Times New Roman" w:hAnsi="Times New Roman"/>
          <w:sz w:val="28"/>
          <w:szCs w:val="28"/>
          <w:lang w:val="ru-RU"/>
        </w:rPr>
        <w:t>6 </w:t>
      </w:r>
      <w:r w:rsidR="00092F85">
        <w:rPr>
          <w:rFonts w:ascii="Times New Roman" w:hAnsi="Times New Roman"/>
          <w:sz w:val="28"/>
          <w:szCs w:val="28"/>
          <w:lang w:val="ru-RU"/>
        </w:rPr>
        <w:t>определений).</w:t>
      </w:r>
    </w:p>
    <w:p w:rsidR="00324D84" w:rsidRPr="00691154" w:rsidRDefault="00D453BE" w:rsidP="00324D84">
      <w:pPr>
        <w:pStyle w:val="ae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1154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691154">
        <w:rPr>
          <w:rFonts w:ascii="Times New Roman" w:hAnsi="Times New Roman"/>
          <w:sz w:val="28"/>
          <w:szCs w:val="28"/>
        </w:rPr>
        <w:t xml:space="preserve">эфавиренза </w:t>
      </w:r>
      <w:r w:rsidRPr="00691154">
        <w:rPr>
          <w:rFonts w:ascii="Times New Roman" w:hAnsi="Times New Roman"/>
          <w:sz w:val="28"/>
          <w:szCs w:val="28"/>
          <w:lang w:val="en-US"/>
        </w:rPr>
        <w:t>C</w:t>
      </w:r>
      <w:r w:rsidRPr="00691154">
        <w:rPr>
          <w:rFonts w:ascii="Times New Roman" w:hAnsi="Times New Roman"/>
          <w:sz w:val="28"/>
          <w:szCs w:val="28"/>
          <w:vertAlign w:val="subscript"/>
        </w:rPr>
        <w:t>14</w:t>
      </w:r>
      <w:r w:rsidRPr="00691154">
        <w:rPr>
          <w:rFonts w:ascii="Times New Roman" w:hAnsi="Times New Roman"/>
          <w:sz w:val="28"/>
          <w:szCs w:val="28"/>
          <w:lang w:val="en-US"/>
        </w:rPr>
        <w:t>H</w:t>
      </w:r>
      <w:r w:rsidRPr="00691154">
        <w:rPr>
          <w:rFonts w:ascii="Times New Roman" w:hAnsi="Times New Roman"/>
          <w:sz w:val="28"/>
          <w:szCs w:val="28"/>
          <w:vertAlign w:val="subscript"/>
        </w:rPr>
        <w:t>9</w:t>
      </w:r>
      <w:r w:rsidRPr="00691154">
        <w:rPr>
          <w:rFonts w:ascii="Times New Roman" w:hAnsi="Times New Roman"/>
          <w:sz w:val="28"/>
          <w:szCs w:val="28"/>
          <w:lang w:val="en-US"/>
        </w:rPr>
        <w:t>ClF</w:t>
      </w:r>
      <w:r w:rsidRPr="00691154">
        <w:rPr>
          <w:rFonts w:ascii="Times New Roman" w:hAnsi="Times New Roman"/>
          <w:sz w:val="28"/>
          <w:szCs w:val="28"/>
          <w:vertAlign w:val="subscript"/>
        </w:rPr>
        <w:t>3</w:t>
      </w:r>
      <w:r w:rsidRPr="00691154">
        <w:rPr>
          <w:rFonts w:ascii="Times New Roman" w:hAnsi="Times New Roman"/>
          <w:sz w:val="28"/>
          <w:szCs w:val="28"/>
          <w:lang w:val="en-US"/>
        </w:rPr>
        <w:t>NO</w:t>
      </w:r>
      <w:r w:rsidRPr="00691154">
        <w:rPr>
          <w:rFonts w:ascii="Times New Roman" w:hAnsi="Times New Roman"/>
          <w:sz w:val="28"/>
          <w:szCs w:val="28"/>
          <w:vertAlign w:val="subscript"/>
        </w:rPr>
        <w:t>2</w:t>
      </w:r>
      <w:r w:rsidR="00462A8F" w:rsidRPr="006911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91154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691154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691154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277A02" w:rsidRPr="00691154">
        <w:rPr>
          <w:rFonts w:ascii="Times New Roman" w:hAnsi="Times New Roman"/>
          <w:color w:val="000000"/>
          <w:sz w:val="28"/>
          <w:szCs w:val="28"/>
        </w:rPr>
        <w:t xml:space="preserve">пересчёте </w:t>
      </w:r>
      <w:r w:rsidRPr="00691154">
        <w:rPr>
          <w:rFonts w:ascii="Times New Roman" w:hAnsi="Times New Roman"/>
          <w:sz w:val="28"/>
        </w:rPr>
        <w:t xml:space="preserve">на безводное и свободное от </w:t>
      </w:r>
      <w:r w:rsidR="009D6D98" w:rsidRPr="00691154">
        <w:rPr>
          <w:rFonts w:ascii="Times New Roman" w:hAnsi="Times New Roman"/>
          <w:sz w:val="28"/>
        </w:rPr>
        <w:t xml:space="preserve">остаточных </w:t>
      </w:r>
      <w:r w:rsidRPr="00691154">
        <w:rPr>
          <w:rFonts w:ascii="Times New Roman" w:hAnsi="Times New Roman"/>
          <w:sz w:val="28"/>
        </w:rPr>
        <w:t>органических растворителей вещество вычисляют по формуле</w:t>
      </w:r>
      <w:r w:rsidRPr="00691154">
        <w:rPr>
          <w:rFonts w:ascii="Times New Roman" w:hAnsi="Times New Roman"/>
          <w:color w:val="000000"/>
          <w:sz w:val="28"/>
          <w:szCs w:val="28"/>
        </w:rPr>
        <w:t>:</w:t>
      </w:r>
    </w:p>
    <w:p w:rsidR="00D453BE" w:rsidRPr="003C6ABE" w:rsidRDefault="00D453BE" w:rsidP="008D4ACD">
      <w:pPr>
        <w:pStyle w:val="14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  <w:lang w:val="en-US"/>
            </w:rPr>
            <m:t xml:space="preserve"> 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468"/>
        <w:gridCol w:w="356"/>
        <w:gridCol w:w="8149"/>
      </w:tblGrid>
      <w:tr w:rsidR="00D453BE" w:rsidRPr="009D6D98" w:rsidTr="0075187F">
        <w:trPr>
          <w:cantSplit/>
          <w:trHeight w:val="160"/>
        </w:trPr>
        <w:tc>
          <w:tcPr>
            <w:tcW w:w="312" w:type="pct"/>
          </w:tcPr>
          <w:p w:rsidR="00D453BE" w:rsidRPr="00691154" w:rsidRDefault="00D453BE" w:rsidP="001D5EE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691154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D453BE" w:rsidP="001D5EE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91154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691154">
              <w:rPr>
                <w:rFonts w:ascii="Times New Roman" w:hAnsi="Times New Roman"/>
                <w:szCs w:val="28"/>
              </w:rPr>
              <w:t xml:space="preserve">эфавиренза </w:t>
            </w:r>
            <w:r w:rsidRPr="00691154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D453BE" w:rsidRPr="009D6D98" w:rsidTr="0075187F">
        <w:trPr>
          <w:cantSplit/>
        </w:trPr>
        <w:tc>
          <w:tcPr>
            <w:tcW w:w="312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D453BE" w:rsidP="001D5EE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91154">
              <w:rPr>
                <w:rFonts w:ascii="Times New Roman" w:hAnsi="Times New Roman"/>
                <w:color w:val="000000"/>
                <w:szCs w:val="28"/>
              </w:rPr>
              <w:t>площадь пика эфавиренза на хроматограмме стандартного раствора;</w:t>
            </w:r>
          </w:p>
        </w:tc>
      </w:tr>
      <w:tr w:rsidR="00D453BE" w:rsidRPr="009D6D98" w:rsidTr="0075187F">
        <w:trPr>
          <w:cantSplit/>
        </w:trPr>
        <w:tc>
          <w:tcPr>
            <w:tcW w:w="312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D453BE" w:rsidRPr="009D6D98" w:rsidTr="0075187F">
        <w:trPr>
          <w:cantSplit/>
          <w:trHeight w:val="208"/>
        </w:trPr>
        <w:tc>
          <w:tcPr>
            <w:tcW w:w="312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B03236" w:rsidP="001D5EE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91154">
              <w:rPr>
                <w:rFonts w:ascii="Times New Roman" w:hAnsi="Times New Roman"/>
                <w:color w:val="000000"/>
                <w:szCs w:val="28"/>
              </w:rPr>
              <w:t>н</w:t>
            </w:r>
            <w:r w:rsidR="00D453BE" w:rsidRPr="00691154">
              <w:rPr>
                <w:rFonts w:ascii="Times New Roman" w:hAnsi="Times New Roman"/>
                <w:color w:val="000000"/>
                <w:szCs w:val="28"/>
              </w:rPr>
              <w:t>авеска</w:t>
            </w:r>
            <w:r w:rsidR="00277A02" w:rsidRPr="00691154">
              <w:rPr>
                <w:rFonts w:ascii="Times New Roman" w:hAnsi="Times New Roman"/>
                <w:color w:val="000000"/>
                <w:szCs w:val="28"/>
              </w:rPr>
              <w:t xml:space="preserve"> фармакопейного</w:t>
            </w:r>
            <w:r w:rsidR="00D453BE" w:rsidRPr="00691154">
              <w:rPr>
                <w:rFonts w:ascii="Times New Roman" w:hAnsi="Times New Roman"/>
                <w:color w:val="000000"/>
                <w:szCs w:val="28"/>
              </w:rPr>
              <w:t xml:space="preserve"> стандартного образца эфавиренза, мг;</w:t>
            </w:r>
          </w:p>
        </w:tc>
      </w:tr>
      <w:tr w:rsidR="00D453BE" w:rsidRPr="009D6D98" w:rsidTr="0075187F">
        <w:trPr>
          <w:cantSplit/>
        </w:trPr>
        <w:tc>
          <w:tcPr>
            <w:tcW w:w="312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D453BE" w:rsidP="001D5EE8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691154">
              <w:rPr>
                <w:rFonts w:ascii="Times New Roman" w:hAnsi="Times New Roman"/>
                <w:color w:val="000000"/>
                <w:szCs w:val="28"/>
              </w:rPr>
              <w:t>суммарное содержание воды и остаточных органических растворителей в субстанции</w:t>
            </w:r>
            <w:proofErr w:type="gramStart"/>
            <w:r w:rsidRPr="00691154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D453BE" w:rsidRPr="009D6D98" w:rsidTr="0075187F">
        <w:trPr>
          <w:cantSplit/>
        </w:trPr>
        <w:tc>
          <w:tcPr>
            <w:tcW w:w="312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35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91154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D453BE" w:rsidRPr="00691154" w:rsidRDefault="00D453BE" w:rsidP="001D5EE8">
            <w:pPr>
              <w:widowControl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69115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7" w:type="pct"/>
          </w:tcPr>
          <w:p w:rsidR="00D453BE" w:rsidRPr="00691154" w:rsidRDefault="00D453BE" w:rsidP="001D5EE8">
            <w:pPr>
              <w:pStyle w:val="ae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эфавиренза в стандарт</w:t>
            </w:r>
            <w:bookmarkStart w:id="0" w:name="_GoBack"/>
            <w:bookmarkEnd w:id="0"/>
            <w:r w:rsidRPr="00691154">
              <w:rPr>
                <w:rFonts w:ascii="Times New Roman" w:hAnsi="Times New Roman"/>
                <w:color w:val="000000"/>
                <w:sz w:val="28"/>
                <w:szCs w:val="28"/>
              </w:rPr>
              <w:t>ном образце эфавиренза, %.</w:t>
            </w:r>
          </w:p>
        </w:tc>
      </w:tr>
    </w:tbl>
    <w:p w:rsidR="00B03236" w:rsidRPr="008E7835" w:rsidRDefault="00221784" w:rsidP="008D4ACD">
      <w:pPr>
        <w:keepNext/>
        <w:keepLines/>
        <w:widowControl/>
        <w:spacing w:before="120" w:line="360" w:lineRule="auto"/>
        <w:ind w:firstLine="709"/>
        <w:jc w:val="both"/>
        <w:rPr>
          <w:sz w:val="28"/>
        </w:rPr>
      </w:pPr>
      <w:r w:rsidRPr="008E7835">
        <w:rPr>
          <w:rFonts w:hint="eastAsia"/>
          <w:sz w:val="28"/>
        </w:rPr>
        <w:t>ХРАНЕНИЕ</w:t>
      </w:r>
    </w:p>
    <w:p w:rsidR="00E87FB8" w:rsidRDefault="000E63F8" w:rsidP="008D4ACD">
      <w:pPr>
        <w:keepNext/>
        <w:keepLines/>
        <w:widowControl/>
        <w:spacing w:line="360" w:lineRule="auto"/>
        <w:ind w:firstLine="709"/>
        <w:jc w:val="both"/>
        <w:rPr>
          <w:sz w:val="28"/>
        </w:rPr>
      </w:pPr>
      <w:r w:rsidRPr="009D6D98">
        <w:rPr>
          <w:sz w:val="28"/>
        </w:rPr>
        <w:t>В защищ</w:t>
      </w:r>
      <w:r w:rsidR="00A258EA">
        <w:rPr>
          <w:sz w:val="28"/>
        </w:rPr>
        <w:t>ё</w:t>
      </w:r>
      <w:r w:rsidRPr="009D6D98">
        <w:rPr>
          <w:sz w:val="28"/>
        </w:rPr>
        <w:t>нном от света месте.</w:t>
      </w:r>
    </w:p>
    <w:p w:rsidR="008D4ACD" w:rsidRDefault="008D4ACD" w:rsidP="008D4ACD">
      <w:pPr>
        <w:keepNext/>
        <w:keepLines/>
        <w:widowControl/>
        <w:spacing w:line="360" w:lineRule="auto"/>
        <w:ind w:firstLine="709"/>
        <w:jc w:val="both"/>
        <w:rPr>
          <w:sz w:val="28"/>
        </w:rPr>
      </w:pPr>
    </w:p>
    <w:p w:rsidR="00275553" w:rsidRPr="008E74FB" w:rsidRDefault="00533D97" w:rsidP="008D4ACD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9D6D98">
        <w:rPr>
          <w:sz w:val="28"/>
        </w:rPr>
        <w:t>*Приводится для информации.</w:t>
      </w:r>
    </w:p>
    <w:sectPr w:rsidR="00275553" w:rsidRPr="008E74FB" w:rsidSect="000D64A2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134" w:rsidRDefault="005D6134">
      <w:r>
        <w:separator/>
      </w:r>
    </w:p>
  </w:endnote>
  <w:endnote w:type="continuationSeparator" w:id="0">
    <w:p w:rsidR="005D6134" w:rsidRDefault="005D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2454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D6134" w:rsidRPr="00190C8E" w:rsidRDefault="005D6134">
        <w:pPr>
          <w:pStyle w:val="a6"/>
          <w:jc w:val="center"/>
          <w:rPr>
            <w:sz w:val="28"/>
            <w:szCs w:val="28"/>
          </w:rPr>
        </w:pPr>
        <w:r w:rsidRPr="00190C8E">
          <w:rPr>
            <w:sz w:val="28"/>
            <w:szCs w:val="28"/>
          </w:rPr>
          <w:fldChar w:fldCharType="begin"/>
        </w:r>
        <w:r w:rsidRPr="00190C8E">
          <w:rPr>
            <w:sz w:val="28"/>
            <w:szCs w:val="28"/>
          </w:rPr>
          <w:instrText xml:space="preserve"> PAGE   \* MERGEFORMAT </w:instrText>
        </w:r>
        <w:r w:rsidRPr="00190C8E">
          <w:rPr>
            <w:sz w:val="28"/>
            <w:szCs w:val="28"/>
          </w:rPr>
          <w:fldChar w:fldCharType="separate"/>
        </w:r>
        <w:r w:rsidR="002E6E02">
          <w:rPr>
            <w:noProof/>
            <w:sz w:val="28"/>
            <w:szCs w:val="28"/>
          </w:rPr>
          <w:t>12</w:t>
        </w:r>
        <w:r w:rsidRPr="00190C8E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34" w:rsidRPr="00927EBD" w:rsidRDefault="005D6134" w:rsidP="00927EBD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134" w:rsidRDefault="005D6134">
      <w:r>
        <w:separator/>
      </w:r>
    </w:p>
  </w:footnote>
  <w:footnote w:type="continuationSeparator" w:id="0">
    <w:p w:rsidR="005D6134" w:rsidRDefault="005D6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34" w:rsidRDefault="005D6134" w:rsidP="00927EBD">
    <w:pPr>
      <w:pStyle w:val="a8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F550A"/>
    <w:rsid w:val="00011F5A"/>
    <w:rsid w:val="0001388E"/>
    <w:rsid w:val="00013CCB"/>
    <w:rsid w:val="00027CFC"/>
    <w:rsid w:val="00030EC0"/>
    <w:rsid w:val="00030F79"/>
    <w:rsid w:val="0003255C"/>
    <w:rsid w:val="000344EB"/>
    <w:rsid w:val="00034AF5"/>
    <w:rsid w:val="00043790"/>
    <w:rsid w:val="00045301"/>
    <w:rsid w:val="000501D3"/>
    <w:rsid w:val="00053352"/>
    <w:rsid w:val="0005474B"/>
    <w:rsid w:val="0007000D"/>
    <w:rsid w:val="00071D37"/>
    <w:rsid w:val="00073012"/>
    <w:rsid w:val="00075FDE"/>
    <w:rsid w:val="00077113"/>
    <w:rsid w:val="000775F4"/>
    <w:rsid w:val="0007770F"/>
    <w:rsid w:val="00086F2C"/>
    <w:rsid w:val="00092F85"/>
    <w:rsid w:val="000965CC"/>
    <w:rsid w:val="00097BD3"/>
    <w:rsid w:val="000A5363"/>
    <w:rsid w:val="000B0866"/>
    <w:rsid w:val="000B40EC"/>
    <w:rsid w:val="000B687C"/>
    <w:rsid w:val="000C24E2"/>
    <w:rsid w:val="000D0FD2"/>
    <w:rsid w:val="000D64A2"/>
    <w:rsid w:val="000E1C79"/>
    <w:rsid w:val="000E210A"/>
    <w:rsid w:val="000E5166"/>
    <w:rsid w:val="000E63F8"/>
    <w:rsid w:val="001100F5"/>
    <w:rsid w:val="00110BAF"/>
    <w:rsid w:val="001118F9"/>
    <w:rsid w:val="00114755"/>
    <w:rsid w:val="0012089C"/>
    <w:rsid w:val="00146F32"/>
    <w:rsid w:val="001562CB"/>
    <w:rsid w:val="00160CA1"/>
    <w:rsid w:val="00160F87"/>
    <w:rsid w:val="00161E61"/>
    <w:rsid w:val="00167CEE"/>
    <w:rsid w:val="00173253"/>
    <w:rsid w:val="001755FF"/>
    <w:rsid w:val="001760BD"/>
    <w:rsid w:val="00186B76"/>
    <w:rsid w:val="001902A0"/>
    <w:rsid w:val="00190C8E"/>
    <w:rsid w:val="0019241D"/>
    <w:rsid w:val="00196CC8"/>
    <w:rsid w:val="00196F01"/>
    <w:rsid w:val="001A450D"/>
    <w:rsid w:val="001A776E"/>
    <w:rsid w:val="001B497E"/>
    <w:rsid w:val="001C0D1D"/>
    <w:rsid w:val="001C4B86"/>
    <w:rsid w:val="001C61EF"/>
    <w:rsid w:val="001D3E91"/>
    <w:rsid w:val="001D4A80"/>
    <w:rsid w:val="001D5EE8"/>
    <w:rsid w:val="001E01C9"/>
    <w:rsid w:val="00204764"/>
    <w:rsid w:val="00221784"/>
    <w:rsid w:val="00223EFB"/>
    <w:rsid w:val="002245D7"/>
    <w:rsid w:val="00260099"/>
    <w:rsid w:val="0026251E"/>
    <w:rsid w:val="00262BFB"/>
    <w:rsid w:val="002651C2"/>
    <w:rsid w:val="002722DE"/>
    <w:rsid w:val="00272C25"/>
    <w:rsid w:val="00275553"/>
    <w:rsid w:val="00275A5F"/>
    <w:rsid w:val="002765AD"/>
    <w:rsid w:val="00277A02"/>
    <w:rsid w:val="00280EF7"/>
    <w:rsid w:val="00283ACE"/>
    <w:rsid w:val="00284A68"/>
    <w:rsid w:val="00287B87"/>
    <w:rsid w:val="002A144C"/>
    <w:rsid w:val="002A7A28"/>
    <w:rsid w:val="002B0B52"/>
    <w:rsid w:val="002B3FF3"/>
    <w:rsid w:val="002B5E5C"/>
    <w:rsid w:val="002B5E5F"/>
    <w:rsid w:val="002B7A24"/>
    <w:rsid w:val="002C06BD"/>
    <w:rsid w:val="002C583B"/>
    <w:rsid w:val="002D0582"/>
    <w:rsid w:val="002E0D02"/>
    <w:rsid w:val="002E23AB"/>
    <w:rsid w:val="002E6E02"/>
    <w:rsid w:val="002F252D"/>
    <w:rsid w:val="00301DF3"/>
    <w:rsid w:val="00303C7C"/>
    <w:rsid w:val="00307505"/>
    <w:rsid w:val="00324D84"/>
    <w:rsid w:val="003305DB"/>
    <w:rsid w:val="003379E7"/>
    <w:rsid w:val="003433CE"/>
    <w:rsid w:val="003442C1"/>
    <w:rsid w:val="003442DD"/>
    <w:rsid w:val="00352352"/>
    <w:rsid w:val="00355141"/>
    <w:rsid w:val="00356FD9"/>
    <w:rsid w:val="00362F9B"/>
    <w:rsid w:val="0036755A"/>
    <w:rsid w:val="003721EC"/>
    <w:rsid w:val="00381678"/>
    <w:rsid w:val="00392850"/>
    <w:rsid w:val="003A2309"/>
    <w:rsid w:val="003A6A1B"/>
    <w:rsid w:val="003B2BDA"/>
    <w:rsid w:val="003C6A22"/>
    <w:rsid w:val="003C6ABE"/>
    <w:rsid w:val="003D51F8"/>
    <w:rsid w:val="003E6A4B"/>
    <w:rsid w:val="003E7779"/>
    <w:rsid w:val="003F79C4"/>
    <w:rsid w:val="004003BE"/>
    <w:rsid w:val="00400DB4"/>
    <w:rsid w:val="004058EE"/>
    <w:rsid w:val="00414D02"/>
    <w:rsid w:val="00432FFF"/>
    <w:rsid w:val="004431F6"/>
    <w:rsid w:val="0044483A"/>
    <w:rsid w:val="004573D5"/>
    <w:rsid w:val="00462A55"/>
    <w:rsid w:val="00462A8F"/>
    <w:rsid w:val="00467CB5"/>
    <w:rsid w:val="004807F5"/>
    <w:rsid w:val="00483750"/>
    <w:rsid w:val="00484BC6"/>
    <w:rsid w:val="00486A27"/>
    <w:rsid w:val="004A06EF"/>
    <w:rsid w:val="004A256C"/>
    <w:rsid w:val="004A3B4D"/>
    <w:rsid w:val="004A49A7"/>
    <w:rsid w:val="004A4B7C"/>
    <w:rsid w:val="004B4A1E"/>
    <w:rsid w:val="004B6617"/>
    <w:rsid w:val="004C239D"/>
    <w:rsid w:val="004C298F"/>
    <w:rsid w:val="004C33C8"/>
    <w:rsid w:val="004D1821"/>
    <w:rsid w:val="004E0CD3"/>
    <w:rsid w:val="004F29AF"/>
    <w:rsid w:val="004F3F36"/>
    <w:rsid w:val="004F5BF8"/>
    <w:rsid w:val="004F714E"/>
    <w:rsid w:val="004F7AF4"/>
    <w:rsid w:val="00501D24"/>
    <w:rsid w:val="00513FF1"/>
    <w:rsid w:val="005236D4"/>
    <w:rsid w:val="00530E77"/>
    <w:rsid w:val="00533D97"/>
    <w:rsid w:val="00536E32"/>
    <w:rsid w:val="005453CA"/>
    <w:rsid w:val="00556F6F"/>
    <w:rsid w:val="00565383"/>
    <w:rsid w:val="00572B18"/>
    <w:rsid w:val="00596910"/>
    <w:rsid w:val="005B4211"/>
    <w:rsid w:val="005B7DAC"/>
    <w:rsid w:val="005C37FB"/>
    <w:rsid w:val="005D2A3E"/>
    <w:rsid w:val="005D6134"/>
    <w:rsid w:val="005D7958"/>
    <w:rsid w:val="005E232A"/>
    <w:rsid w:val="005E63FA"/>
    <w:rsid w:val="005E6CF2"/>
    <w:rsid w:val="005F2312"/>
    <w:rsid w:val="005F53F1"/>
    <w:rsid w:val="00600B75"/>
    <w:rsid w:val="00601154"/>
    <w:rsid w:val="00603307"/>
    <w:rsid w:val="0060709F"/>
    <w:rsid w:val="00621157"/>
    <w:rsid w:val="00624B47"/>
    <w:rsid w:val="006350CD"/>
    <w:rsid w:val="0063542C"/>
    <w:rsid w:val="00643492"/>
    <w:rsid w:val="00656AC9"/>
    <w:rsid w:val="00670743"/>
    <w:rsid w:val="0067237C"/>
    <w:rsid w:val="00680163"/>
    <w:rsid w:val="00681B32"/>
    <w:rsid w:val="00683273"/>
    <w:rsid w:val="00684ACE"/>
    <w:rsid w:val="00691154"/>
    <w:rsid w:val="006A558F"/>
    <w:rsid w:val="006A680C"/>
    <w:rsid w:val="006A701A"/>
    <w:rsid w:val="006B4195"/>
    <w:rsid w:val="006C6A16"/>
    <w:rsid w:val="006E1625"/>
    <w:rsid w:val="006F4126"/>
    <w:rsid w:val="0070179D"/>
    <w:rsid w:val="00710E15"/>
    <w:rsid w:val="007208E4"/>
    <w:rsid w:val="00725156"/>
    <w:rsid w:val="00751141"/>
    <w:rsid w:val="0075187F"/>
    <w:rsid w:val="00753104"/>
    <w:rsid w:val="007647F6"/>
    <w:rsid w:val="00766E89"/>
    <w:rsid w:val="0077349C"/>
    <w:rsid w:val="00790969"/>
    <w:rsid w:val="00790AF1"/>
    <w:rsid w:val="007A513F"/>
    <w:rsid w:val="007B24CD"/>
    <w:rsid w:val="007B5445"/>
    <w:rsid w:val="007C3443"/>
    <w:rsid w:val="007C3E52"/>
    <w:rsid w:val="007C5FF5"/>
    <w:rsid w:val="007D2DEC"/>
    <w:rsid w:val="007E2677"/>
    <w:rsid w:val="007F761B"/>
    <w:rsid w:val="008019C8"/>
    <w:rsid w:val="00802965"/>
    <w:rsid w:val="00804845"/>
    <w:rsid w:val="008073D1"/>
    <w:rsid w:val="00811DAC"/>
    <w:rsid w:val="0081215F"/>
    <w:rsid w:val="00824E21"/>
    <w:rsid w:val="00831D9F"/>
    <w:rsid w:val="0083291B"/>
    <w:rsid w:val="008339EB"/>
    <w:rsid w:val="008340AA"/>
    <w:rsid w:val="00836395"/>
    <w:rsid w:val="00844843"/>
    <w:rsid w:val="00844FF6"/>
    <w:rsid w:val="008518BE"/>
    <w:rsid w:val="00854974"/>
    <w:rsid w:val="00855BFB"/>
    <w:rsid w:val="00865701"/>
    <w:rsid w:val="00867B76"/>
    <w:rsid w:val="0088295D"/>
    <w:rsid w:val="008A079A"/>
    <w:rsid w:val="008A4C5A"/>
    <w:rsid w:val="008A78A4"/>
    <w:rsid w:val="008B69C8"/>
    <w:rsid w:val="008C3761"/>
    <w:rsid w:val="008D3A5C"/>
    <w:rsid w:val="008D4ACD"/>
    <w:rsid w:val="008D6E2D"/>
    <w:rsid w:val="008E6A76"/>
    <w:rsid w:val="008E74FB"/>
    <w:rsid w:val="008E77CE"/>
    <w:rsid w:val="008E7835"/>
    <w:rsid w:val="008F550A"/>
    <w:rsid w:val="00907CAC"/>
    <w:rsid w:val="00910152"/>
    <w:rsid w:val="00915956"/>
    <w:rsid w:val="00927EBD"/>
    <w:rsid w:val="009303D3"/>
    <w:rsid w:val="0093439D"/>
    <w:rsid w:val="00950A86"/>
    <w:rsid w:val="009511CE"/>
    <w:rsid w:val="00951947"/>
    <w:rsid w:val="0096183E"/>
    <w:rsid w:val="0097107F"/>
    <w:rsid w:val="00972FA5"/>
    <w:rsid w:val="00976DEC"/>
    <w:rsid w:val="00981241"/>
    <w:rsid w:val="009863BC"/>
    <w:rsid w:val="009868A6"/>
    <w:rsid w:val="009934DE"/>
    <w:rsid w:val="009A49CB"/>
    <w:rsid w:val="009A4A81"/>
    <w:rsid w:val="009B1867"/>
    <w:rsid w:val="009C56DD"/>
    <w:rsid w:val="009C7BDC"/>
    <w:rsid w:val="009D4798"/>
    <w:rsid w:val="009D6D98"/>
    <w:rsid w:val="009F5F92"/>
    <w:rsid w:val="009F5FCC"/>
    <w:rsid w:val="00A10E10"/>
    <w:rsid w:val="00A12CB0"/>
    <w:rsid w:val="00A14C6D"/>
    <w:rsid w:val="00A16FCB"/>
    <w:rsid w:val="00A258EA"/>
    <w:rsid w:val="00A27BAC"/>
    <w:rsid w:val="00A346BC"/>
    <w:rsid w:val="00A45EF8"/>
    <w:rsid w:val="00A517A2"/>
    <w:rsid w:val="00A5276D"/>
    <w:rsid w:val="00A61DB2"/>
    <w:rsid w:val="00A6575B"/>
    <w:rsid w:val="00A65773"/>
    <w:rsid w:val="00A67E10"/>
    <w:rsid w:val="00A721DC"/>
    <w:rsid w:val="00A810AF"/>
    <w:rsid w:val="00A94247"/>
    <w:rsid w:val="00A97370"/>
    <w:rsid w:val="00AA015D"/>
    <w:rsid w:val="00AC5A85"/>
    <w:rsid w:val="00AD064D"/>
    <w:rsid w:val="00AD681C"/>
    <w:rsid w:val="00AE2A4F"/>
    <w:rsid w:val="00AF03F8"/>
    <w:rsid w:val="00B03236"/>
    <w:rsid w:val="00B0576E"/>
    <w:rsid w:val="00B1230D"/>
    <w:rsid w:val="00B16518"/>
    <w:rsid w:val="00B21422"/>
    <w:rsid w:val="00B272D9"/>
    <w:rsid w:val="00B3179D"/>
    <w:rsid w:val="00B318A5"/>
    <w:rsid w:val="00B34354"/>
    <w:rsid w:val="00B53B19"/>
    <w:rsid w:val="00B55EE8"/>
    <w:rsid w:val="00B647BA"/>
    <w:rsid w:val="00B656AE"/>
    <w:rsid w:val="00B66327"/>
    <w:rsid w:val="00B7209F"/>
    <w:rsid w:val="00B83BFB"/>
    <w:rsid w:val="00B83C13"/>
    <w:rsid w:val="00B84511"/>
    <w:rsid w:val="00B933B3"/>
    <w:rsid w:val="00BB39B9"/>
    <w:rsid w:val="00BC1DAB"/>
    <w:rsid w:val="00BC2595"/>
    <w:rsid w:val="00BC2B88"/>
    <w:rsid w:val="00BC4E96"/>
    <w:rsid w:val="00BC6BEB"/>
    <w:rsid w:val="00BF21B8"/>
    <w:rsid w:val="00BF45C8"/>
    <w:rsid w:val="00C042A5"/>
    <w:rsid w:val="00C205B6"/>
    <w:rsid w:val="00C22740"/>
    <w:rsid w:val="00C410EB"/>
    <w:rsid w:val="00C42697"/>
    <w:rsid w:val="00C46078"/>
    <w:rsid w:val="00C5430C"/>
    <w:rsid w:val="00C651C2"/>
    <w:rsid w:val="00C67334"/>
    <w:rsid w:val="00C724C4"/>
    <w:rsid w:val="00C748CC"/>
    <w:rsid w:val="00C75837"/>
    <w:rsid w:val="00C76494"/>
    <w:rsid w:val="00C7778F"/>
    <w:rsid w:val="00C9309D"/>
    <w:rsid w:val="00C95FB5"/>
    <w:rsid w:val="00CA1636"/>
    <w:rsid w:val="00CA7F83"/>
    <w:rsid w:val="00CB1E30"/>
    <w:rsid w:val="00CD69A5"/>
    <w:rsid w:val="00CD6F39"/>
    <w:rsid w:val="00CE07DE"/>
    <w:rsid w:val="00CE2C9F"/>
    <w:rsid w:val="00CE3D17"/>
    <w:rsid w:val="00CE5FC4"/>
    <w:rsid w:val="00CE7543"/>
    <w:rsid w:val="00CF79BE"/>
    <w:rsid w:val="00CF7D95"/>
    <w:rsid w:val="00CF7FDC"/>
    <w:rsid w:val="00D007FC"/>
    <w:rsid w:val="00D00F70"/>
    <w:rsid w:val="00D02BC2"/>
    <w:rsid w:val="00D068DF"/>
    <w:rsid w:val="00D25B52"/>
    <w:rsid w:val="00D41839"/>
    <w:rsid w:val="00D432E0"/>
    <w:rsid w:val="00D453BE"/>
    <w:rsid w:val="00D476FD"/>
    <w:rsid w:val="00D523F4"/>
    <w:rsid w:val="00D54D3E"/>
    <w:rsid w:val="00D562AC"/>
    <w:rsid w:val="00D73833"/>
    <w:rsid w:val="00D863A3"/>
    <w:rsid w:val="00D87611"/>
    <w:rsid w:val="00D90270"/>
    <w:rsid w:val="00D90DCC"/>
    <w:rsid w:val="00DA0486"/>
    <w:rsid w:val="00DB76DE"/>
    <w:rsid w:val="00DC3F57"/>
    <w:rsid w:val="00DD0B5E"/>
    <w:rsid w:val="00DD1D78"/>
    <w:rsid w:val="00DD31E0"/>
    <w:rsid w:val="00DD3CB6"/>
    <w:rsid w:val="00DD6475"/>
    <w:rsid w:val="00DD64F8"/>
    <w:rsid w:val="00DD7F19"/>
    <w:rsid w:val="00DF07F0"/>
    <w:rsid w:val="00E30CE9"/>
    <w:rsid w:val="00E45857"/>
    <w:rsid w:val="00E50F91"/>
    <w:rsid w:val="00E51422"/>
    <w:rsid w:val="00E52703"/>
    <w:rsid w:val="00E63415"/>
    <w:rsid w:val="00E74E0B"/>
    <w:rsid w:val="00E87FB8"/>
    <w:rsid w:val="00E93D7B"/>
    <w:rsid w:val="00EA6B19"/>
    <w:rsid w:val="00EC2869"/>
    <w:rsid w:val="00ED4EE3"/>
    <w:rsid w:val="00EE1C49"/>
    <w:rsid w:val="00EE671C"/>
    <w:rsid w:val="00EE759D"/>
    <w:rsid w:val="00EE7BDD"/>
    <w:rsid w:val="00EF5A88"/>
    <w:rsid w:val="00F11B0F"/>
    <w:rsid w:val="00F1266D"/>
    <w:rsid w:val="00F20CEB"/>
    <w:rsid w:val="00F217E8"/>
    <w:rsid w:val="00F30F89"/>
    <w:rsid w:val="00F46DE7"/>
    <w:rsid w:val="00F52C70"/>
    <w:rsid w:val="00F54647"/>
    <w:rsid w:val="00F55755"/>
    <w:rsid w:val="00F71AD6"/>
    <w:rsid w:val="00F8067D"/>
    <w:rsid w:val="00F818D1"/>
    <w:rsid w:val="00F93157"/>
    <w:rsid w:val="00FA1590"/>
    <w:rsid w:val="00FA6C2F"/>
    <w:rsid w:val="00FB36CA"/>
    <w:rsid w:val="00FD2149"/>
    <w:rsid w:val="00FD3CE4"/>
    <w:rsid w:val="00FE157B"/>
    <w:rsid w:val="00FF3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C6"/>
    <w:pPr>
      <w:widowControl w:val="0"/>
    </w:pPr>
  </w:style>
  <w:style w:type="paragraph" w:styleId="1">
    <w:name w:val="heading 1"/>
    <w:basedOn w:val="a"/>
    <w:next w:val="a"/>
    <w:qFormat/>
    <w:rsid w:val="00484BC6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84BC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484BC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484BC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484BC6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84B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484BC6"/>
    <w:pPr>
      <w:keepNext/>
      <w:spacing w:line="192" w:lineRule="auto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484BC6"/>
    <w:rPr>
      <w:sz w:val="20"/>
    </w:rPr>
  </w:style>
  <w:style w:type="character" w:customStyle="1" w:styleId="10">
    <w:name w:val="Основной шрифт абзаца1"/>
    <w:rsid w:val="00484BC6"/>
    <w:rPr>
      <w:sz w:val="20"/>
    </w:rPr>
  </w:style>
  <w:style w:type="paragraph" w:styleId="a3">
    <w:name w:val="Body Text"/>
    <w:basedOn w:val="a"/>
    <w:link w:val="a4"/>
    <w:rsid w:val="00484BC6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484BC6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484BC6"/>
    <w:pPr>
      <w:widowControl/>
      <w:jc w:val="both"/>
    </w:pPr>
    <w:rPr>
      <w:sz w:val="28"/>
    </w:rPr>
  </w:style>
  <w:style w:type="paragraph" w:styleId="30">
    <w:name w:val="Body Text Indent 3"/>
    <w:basedOn w:val="a"/>
    <w:rsid w:val="00484BC6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484BC6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484BC6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484BC6"/>
    <w:rPr>
      <w:sz w:val="20"/>
    </w:rPr>
  </w:style>
  <w:style w:type="paragraph" w:customStyle="1" w:styleId="11">
    <w:name w:val="Верх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484BC6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484BC6"/>
    <w:rPr>
      <w:rFonts w:ascii="Arial" w:hAnsi="Arial"/>
    </w:rPr>
  </w:style>
  <w:style w:type="paragraph" w:styleId="ac">
    <w:name w:val="List"/>
    <w:basedOn w:val="a"/>
    <w:rsid w:val="00484BC6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484BC6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484BC6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484BC6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484BC6"/>
    <w:pPr>
      <w:widowControl/>
      <w:jc w:val="both"/>
    </w:pPr>
    <w:rPr>
      <w:sz w:val="28"/>
    </w:rPr>
  </w:style>
  <w:style w:type="paragraph" w:styleId="af0">
    <w:name w:val="Title"/>
    <w:basedOn w:val="a"/>
    <w:qFormat/>
    <w:rsid w:val="00196CC8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CF79B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79BE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basedOn w:val="a0"/>
    <w:link w:val="ae"/>
    <w:rsid w:val="00CF79BE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F79BE"/>
    <w:pPr>
      <w:widowControl/>
      <w:spacing w:after="120"/>
    </w:pPr>
    <w:rPr>
      <w:rFonts w:ascii="NTHarmonica" w:hAnsi="NTHarmonica"/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0D64A2"/>
  </w:style>
  <w:style w:type="character" w:styleId="af3">
    <w:name w:val="Strong"/>
    <w:basedOn w:val="a0"/>
    <w:uiPriority w:val="22"/>
    <w:qFormat/>
    <w:rsid w:val="003F79C4"/>
    <w:rPr>
      <w:b/>
      <w:bCs/>
    </w:rPr>
  </w:style>
  <w:style w:type="table" w:styleId="af4">
    <w:name w:val="Table Grid"/>
    <w:basedOn w:val="a1"/>
    <w:uiPriority w:val="59"/>
    <w:rsid w:val="004C29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B53B19"/>
    <w:rPr>
      <w:rFonts w:ascii="Arial" w:hAnsi="Arial"/>
      <w:snapToGrid w:val="0"/>
      <w:sz w:val="22"/>
    </w:rPr>
  </w:style>
  <w:style w:type="character" w:customStyle="1" w:styleId="a4">
    <w:name w:val="Основной текст Знак"/>
    <w:basedOn w:val="a0"/>
    <w:link w:val="a3"/>
    <w:rsid w:val="00B53B19"/>
    <w:rPr>
      <w:rFonts w:ascii="NTHarmonica" w:hAnsi="NTHarmonica"/>
      <w:sz w:val="24"/>
      <w:lang w:val="en-GB"/>
    </w:rPr>
  </w:style>
  <w:style w:type="character" w:styleId="af5">
    <w:name w:val="Placeholder Text"/>
    <w:basedOn w:val="a0"/>
    <w:uiPriority w:val="99"/>
    <w:semiHidden/>
    <w:rsid w:val="00B53B19"/>
    <w:rPr>
      <w:color w:val="808080"/>
    </w:rPr>
  </w:style>
  <w:style w:type="paragraph" w:customStyle="1" w:styleId="BodyText21">
    <w:name w:val="Body Text 21"/>
    <w:basedOn w:val="a"/>
    <w:rsid w:val="00D453BE"/>
    <w:pPr>
      <w:widowControl/>
      <w:jc w:val="both"/>
    </w:pPr>
    <w:rPr>
      <w:rFonts w:ascii="Aria Cyr" w:hAnsi="Aria Cyr"/>
      <w:sz w:val="28"/>
    </w:rPr>
  </w:style>
  <w:style w:type="paragraph" w:styleId="af6">
    <w:name w:val="List Paragraph"/>
    <w:basedOn w:val="a"/>
    <w:uiPriority w:val="34"/>
    <w:qFormat/>
    <w:rsid w:val="00603307"/>
    <w:pPr>
      <w:ind w:left="720"/>
      <w:contextualSpacing/>
    </w:pPr>
  </w:style>
  <w:style w:type="character" w:styleId="af7">
    <w:name w:val="annotation reference"/>
    <w:basedOn w:val="a0"/>
    <w:semiHidden/>
    <w:unhideWhenUsed/>
    <w:rsid w:val="00284A68"/>
    <w:rPr>
      <w:sz w:val="16"/>
      <w:szCs w:val="16"/>
    </w:rPr>
  </w:style>
  <w:style w:type="paragraph" w:styleId="af8">
    <w:name w:val="annotation subject"/>
    <w:basedOn w:val="aa"/>
    <w:next w:val="aa"/>
    <w:link w:val="af9"/>
    <w:semiHidden/>
    <w:unhideWhenUsed/>
    <w:rsid w:val="00284A68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284A68"/>
    <w:rPr>
      <w:rFonts w:ascii="Arial" w:hAnsi="Arial"/>
    </w:rPr>
  </w:style>
  <w:style w:type="character" w:customStyle="1" w:styleId="af9">
    <w:name w:val="Тема примечания Знак"/>
    <w:basedOn w:val="ab"/>
    <w:link w:val="af8"/>
    <w:semiHidden/>
    <w:rsid w:val="00284A6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DF53-04E9-47F2-869F-DB7908E7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1803</Words>
  <Characters>13191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Sokil</cp:lastModifiedBy>
  <cp:revision>7</cp:revision>
  <cp:lastPrinted>2023-06-01T11:07:00Z</cp:lastPrinted>
  <dcterms:created xsi:type="dcterms:W3CDTF">2023-06-09T08:12:00Z</dcterms:created>
  <dcterms:modified xsi:type="dcterms:W3CDTF">2023-06-16T11:00:00Z</dcterms:modified>
</cp:coreProperties>
</file>