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00" w:rsidRPr="003E2700" w:rsidRDefault="003E2700" w:rsidP="00D20933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3E270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3E2700" w:rsidRPr="00290EE7" w:rsidRDefault="003E2700" w:rsidP="00D2093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700" w:rsidRPr="00290EE7" w:rsidRDefault="003E2700" w:rsidP="00D2093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700" w:rsidRPr="00290EE7" w:rsidRDefault="003E2700" w:rsidP="00D2093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2700" w:rsidRPr="00743D21" w:rsidRDefault="003E2700" w:rsidP="003E270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90EE7" w:rsidRPr="00290EE7" w:rsidTr="008A4C00">
        <w:tc>
          <w:tcPr>
            <w:tcW w:w="9356" w:type="dxa"/>
          </w:tcPr>
          <w:p w:rsidR="003E2700" w:rsidRPr="00290EE7" w:rsidRDefault="003E2700" w:rsidP="008A4C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700" w:rsidRPr="00290EE7" w:rsidRDefault="003E2700" w:rsidP="003E270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90EE7" w:rsidRPr="00290EE7" w:rsidTr="00F621BE">
        <w:tc>
          <w:tcPr>
            <w:tcW w:w="5920" w:type="dxa"/>
          </w:tcPr>
          <w:p w:rsidR="003E2700" w:rsidRPr="00290EE7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  <w:r w:rsidRPr="00290EE7">
              <w:rPr>
                <w:b/>
                <w:sz w:val="28"/>
                <w:szCs w:val="28"/>
              </w:rPr>
              <w:t>Эналаприла малеат</w:t>
            </w:r>
          </w:p>
        </w:tc>
        <w:tc>
          <w:tcPr>
            <w:tcW w:w="460" w:type="dxa"/>
          </w:tcPr>
          <w:p w:rsidR="003E2700" w:rsidRPr="00290EE7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2700" w:rsidRPr="00290EE7" w:rsidRDefault="003E2700" w:rsidP="00C1729A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3E2700" w:rsidRPr="00121CB3" w:rsidTr="00F621BE">
        <w:tc>
          <w:tcPr>
            <w:tcW w:w="5920" w:type="dxa"/>
          </w:tcPr>
          <w:p w:rsidR="003E2700" w:rsidRPr="00B00413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Эналаприл</w:t>
            </w:r>
          </w:p>
        </w:tc>
        <w:tc>
          <w:tcPr>
            <w:tcW w:w="460" w:type="dxa"/>
          </w:tcPr>
          <w:p w:rsidR="003E2700" w:rsidRPr="00121CB3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2700" w:rsidRPr="00121CB3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E2700" w:rsidRPr="00A70813" w:rsidTr="00F621BE">
        <w:tc>
          <w:tcPr>
            <w:tcW w:w="5920" w:type="dxa"/>
          </w:tcPr>
          <w:p w:rsidR="003E2700" w:rsidRPr="00D65209" w:rsidRDefault="003E2700" w:rsidP="00C1729A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Enalaprili maleas</w:t>
            </w:r>
          </w:p>
        </w:tc>
        <w:tc>
          <w:tcPr>
            <w:tcW w:w="460" w:type="dxa"/>
          </w:tcPr>
          <w:p w:rsidR="003E2700" w:rsidRPr="006C4A4E" w:rsidRDefault="003E2700" w:rsidP="00C1729A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2700" w:rsidRPr="00134DFF" w:rsidRDefault="00D20933" w:rsidP="00C1729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Pr="00D20933">
              <w:rPr>
                <w:b/>
                <w:sz w:val="28"/>
                <w:szCs w:val="28"/>
              </w:rPr>
              <w:t>ФС</w:t>
            </w:r>
            <w:r w:rsidRPr="00D20933">
              <w:rPr>
                <w:b/>
                <w:sz w:val="28"/>
                <w:szCs w:val="28"/>
                <w:lang w:val="en-US"/>
              </w:rPr>
              <w:t>.2.1.0045.15</w:t>
            </w:r>
          </w:p>
        </w:tc>
      </w:tr>
    </w:tbl>
    <w:p w:rsidR="003E2700" w:rsidRDefault="003E2700" w:rsidP="003E270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E2700" w:rsidTr="008A4C00">
        <w:tc>
          <w:tcPr>
            <w:tcW w:w="9356" w:type="dxa"/>
          </w:tcPr>
          <w:p w:rsidR="003E2700" w:rsidRDefault="003E2700" w:rsidP="008A4C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700" w:rsidRPr="005D44DD" w:rsidRDefault="003E2700" w:rsidP="003E2700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2700" w:rsidTr="008A4C00">
        <w:tc>
          <w:tcPr>
            <w:tcW w:w="9571" w:type="dxa"/>
            <w:gridSpan w:val="2"/>
          </w:tcPr>
          <w:bookmarkStart w:id="0" w:name="OLE_LINK1"/>
          <w:p w:rsidR="003E2700" w:rsidRPr="00235364" w:rsidRDefault="003E2700" w:rsidP="00F621BE">
            <w:pPr>
              <w:jc w:val="center"/>
              <w:rPr>
                <w:noProof/>
                <w:sz w:val="28"/>
                <w:szCs w:val="28"/>
              </w:rPr>
            </w:pPr>
            <w:r w:rsidRPr="00737DD6">
              <w:rPr>
                <w:sz w:val="28"/>
              </w:rPr>
              <w:object w:dxaOrig="564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.75pt;height:83.25pt" o:ole="" fillcolor="window">
                  <v:imagedata r:id="rId6" o:title=""/>
                </v:shape>
                <o:OLEObject Type="Embed" ProgID="ChemWindow.Document" ShapeID="_x0000_i1025" DrawAspect="Content" ObjectID="_1748668646" r:id="rId7"/>
              </w:object>
            </w:r>
            <w:bookmarkEnd w:id="0"/>
          </w:p>
          <w:p w:rsidR="003E2700" w:rsidRPr="00235364" w:rsidRDefault="003E2700" w:rsidP="00F621B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2700" w:rsidRPr="00EA5C21" w:rsidTr="008A4C00">
        <w:tc>
          <w:tcPr>
            <w:tcW w:w="4785" w:type="dxa"/>
          </w:tcPr>
          <w:p w:rsidR="003E2700" w:rsidRPr="0060057D" w:rsidRDefault="003E2700" w:rsidP="00F621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134DFF"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28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lang w:val="en-US"/>
              </w:rPr>
              <w:t>C</w:t>
            </w:r>
            <w:r w:rsidRPr="0060057D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 w:rsidRPr="0060057D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 w:rsidRPr="0060057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3E2700" w:rsidRPr="00EA5C21" w:rsidRDefault="00E12285" w:rsidP="00F621BE">
            <w:pPr>
              <w:jc w:val="right"/>
              <w:rPr>
                <w:sz w:val="28"/>
                <w:szCs w:val="28"/>
              </w:rPr>
            </w:pPr>
            <w:r w:rsidRPr="00EA5C21">
              <w:rPr>
                <w:sz w:val="28"/>
                <w:szCs w:val="28"/>
              </w:rPr>
              <w:t xml:space="preserve">М.м. </w:t>
            </w:r>
            <w:r w:rsidR="00337147" w:rsidRPr="00EA5C21">
              <w:rPr>
                <w:sz w:val="28"/>
                <w:szCs w:val="28"/>
                <w:lang w:val="en-US"/>
              </w:rPr>
              <w:t>4</w:t>
            </w:r>
            <w:r w:rsidRPr="00EA5C21">
              <w:rPr>
                <w:sz w:val="28"/>
                <w:szCs w:val="28"/>
                <w:lang w:val="en-US"/>
              </w:rPr>
              <w:t>9</w:t>
            </w:r>
            <w:r w:rsidR="00337147" w:rsidRPr="00EA5C21">
              <w:rPr>
                <w:sz w:val="28"/>
                <w:szCs w:val="28"/>
              </w:rPr>
              <w:t>2</w:t>
            </w:r>
            <w:r w:rsidRPr="00EA5C21">
              <w:rPr>
                <w:sz w:val="28"/>
                <w:szCs w:val="28"/>
                <w:lang w:val="en-US"/>
              </w:rPr>
              <w:t>,5</w:t>
            </w:r>
            <w:r w:rsidR="00337147" w:rsidRPr="00EA5C21">
              <w:rPr>
                <w:sz w:val="28"/>
                <w:szCs w:val="28"/>
              </w:rPr>
              <w:t>2</w:t>
            </w:r>
          </w:p>
        </w:tc>
      </w:tr>
      <w:tr w:rsidR="00290EE7" w:rsidRPr="00290EE7" w:rsidTr="008A4C00">
        <w:tc>
          <w:tcPr>
            <w:tcW w:w="4785" w:type="dxa"/>
          </w:tcPr>
          <w:p w:rsidR="00290EE7" w:rsidRPr="007A7464" w:rsidRDefault="00290EE7" w:rsidP="00F621BE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290EE7">
              <w:rPr>
                <w:color w:val="000000" w:themeColor="text1"/>
                <w:sz w:val="28"/>
                <w:szCs w:val="28"/>
                <w:lang w:val="en-US"/>
              </w:rPr>
              <w:t>76095-16-4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90EE7" w:rsidRPr="00290EE7" w:rsidRDefault="00290EE7" w:rsidP="00F621BE">
            <w:pPr>
              <w:jc w:val="right"/>
              <w:rPr>
                <w:sz w:val="28"/>
                <w:szCs w:val="28"/>
              </w:rPr>
            </w:pPr>
          </w:p>
        </w:tc>
      </w:tr>
    </w:tbl>
    <w:p w:rsidR="003E2700" w:rsidRPr="00C1729A" w:rsidRDefault="003E2700" w:rsidP="007A74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1729A" w:rsidRPr="00C1729A" w:rsidRDefault="00C1729A" w:rsidP="00C074FD">
      <w:pPr>
        <w:keepNext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29A">
        <w:rPr>
          <w:color w:val="000000" w:themeColor="text1"/>
          <w:sz w:val="28"/>
          <w:szCs w:val="28"/>
        </w:rPr>
        <w:t>ОПРЕДЕЛЕНИЕ</w:t>
      </w:r>
    </w:p>
    <w:p w:rsidR="00C1729A" w:rsidRPr="00C1729A" w:rsidRDefault="00C1729A" w:rsidP="007A746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76B8">
        <w:rPr>
          <w:bCs/>
          <w:sz w:val="28"/>
          <w:szCs w:val="28"/>
        </w:rPr>
        <w:t>(2</w:t>
      </w:r>
      <w:r w:rsidRPr="002B76B8">
        <w:rPr>
          <w:bCs/>
          <w:i/>
          <w:iCs/>
          <w:sz w:val="28"/>
          <w:szCs w:val="28"/>
          <w:lang w:val="en-US"/>
        </w:rPr>
        <w:t>S</w:t>
      </w:r>
      <w:r w:rsidRPr="002B76B8">
        <w:rPr>
          <w:bCs/>
          <w:sz w:val="28"/>
          <w:szCs w:val="28"/>
        </w:rPr>
        <w:t>)-1-[(2</w:t>
      </w:r>
      <w:r w:rsidRPr="002B76B8">
        <w:rPr>
          <w:bCs/>
          <w:i/>
          <w:iCs/>
          <w:sz w:val="28"/>
          <w:szCs w:val="28"/>
          <w:lang w:val="en-US"/>
        </w:rPr>
        <w:t>S</w:t>
      </w:r>
      <w:r w:rsidRPr="002B76B8">
        <w:rPr>
          <w:bCs/>
          <w:sz w:val="28"/>
          <w:szCs w:val="28"/>
        </w:rPr>
        <w:t>)-2-{[(1</w:t>
      </w:r>
      <w:r w:rsidRPr="002B76B8">
        <w:rPr>
          <w:bCs/>
          <w:i/>
          <w:iCs/>
          <w:sz w:val="28"/>
          <w:szCs w:val="28"/>
          <w:lang w:val="en-US"/>
        </w:rPr>
        <w:t>S</w:t>
      </w:r>
      <w:r w:rsidRPr="002B76B8">
        <w:rPr>
          <w:bCs/>
          <w:sz w:val="28"/>
          <w:szCs w:val="28"/>
        </w:rPr>
        <w:t>)-3-Фенил-1-(этоксикарбонил</w:t>
      </w:r>
      <w:proofErr w:type="gramStart"/>
      <w:r w:rsidRPr="002B76B8">
        <w:rPr>
          <w:bCs/>
          <w:sz w:val="28"/>
          <w:szCs w:val="28"/>
        </w:rPr>
        <w:t>)п</w:t>
      </w:r>
      <w:proofErr w:type="gramEnd"/>
      <w:r w:rsidRPr="002B76B8">
        <w:rPr>
          <w:bCs/>
          <w:sz w:val="28"/>
          <w:szCs w:val="28"/>
        </w:rPr>
        <w:t xml:space="preserve">ропил]амино}пропаноил]пирролидин-2-карбоновой кислоты </w:t>
      </w:r>
      <w:r w:rsidRPr="002B76B8">
        <w:rPr>
          <w:sz w:val="28"/>
        </w:rPr>
        <w:t>(2</w:t>
      </w:r>
      <w:r w:rsidRPr="002B76B8">
        <w:rPr>
          <w:i/>
          <w:sz w:val="28"/>
          <w:lang w:val="en-US"/>
        </w:rPr>
        <w:t>Z</w:t>
      </w:r>
      <w:r w:rsidRPr="002B76B8">
        <w:rPr>
          <w:sz w:val="28"/>
        </w:rPr>
        <w:t>)-бут-2-ендиоат (1:1)</w:t>
      </w:r>
      <w:r>
        <w:rPr>
          <w:sz w:val="28"/>
        </w:rPr>
        <w:t>.</w:t>
      </w:r>
    </w:p>
    <w:p w:rsidR="003E2700" w:rsidRPr="00C1729A" w:rsidRDefault="003E2700" w:rsidP="007A74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29A">
        <w:rPr>
          <w:color w:val="000000" w:themeColor="text1"/>
          <w:sz w:val="28"/>
          <w:szCs w:val="28"/>
        </w:rPr>
        <w:t>Содержит не менее 98,5 % и не более 101,5 % эналаприла малеата С</w:t>
      </w:r>
      <w:r w:rsidRPr="00C1729A">
        <w:rPr>
          <w:color w:val="000000" w:themeColor="text1"/>
          <w:sz w:val="28"/>
          <w:szCs w:val="28"/>
          <w:vertAlign w:val="subscript"/>
        </w:rPr>
        <w:t>20</w:t>
      </w:r>
      <w:r w:rsidRPr="00C1729A">
        <w:rPr>
          <w:color w:val="000000" w:themeColor="text1"/>
          <w:sz w:val="28"/>
          <w:szCs w:val="28"/>
        </w:rPr>
        <w:t>Н</w:t>
      </w:r>
      <w:r w:rsidRPr="00C1729A">
        <w:rPr>
          <w:color w:val="000000" w:themeColor="text1"/>
          <w:sz w:val="28"/>
          <w:szCs w:val="28"/>
          <w:vertAlign w:val="subscript"/>
        </w:rPr>
        <w:t>28</w:t>
      </w:r>
      <w:r w:rsidRPr="00C1729A">
        <w:rPr>
          <w:color w:val="000000" w:themeColor="text1"/>
          <w:sz w:val="28"/>
          <w:szCs w:val="28"/>
          <w:lang w:val="en-US"/>
        </w:rPr>
        <w:t>N</w:t>
      </w:r>
      <w:r w:rsidRPr="00C1729A">
        <w:rPr>
          <w:color w:val="000000" w:themeColor="text1"/>
          <w:sz w:val="28"/>
          <w:szCs w:val="28"/>
          <w:vertAlign w:val="subscript"/>
        </w:rPr>
        <w:t>2</w:t>
      </w:r>
      <w:r w:rsidRPr="00C1729A">
        <w:rPr>
          <w:color w:val="000000" w:themeColor="text1"/>
          <w:sz w:val="28"/>
          <w:szCs w:val="28"/>
          <w:lang w:val="en-US"/>
        </w:rPr>
        <w:t>O</w:t>
      </w:r>
      <w:r w:rsidRPr="00C1729A">
        <w:rPr>
          <w:color w:val="000000" w:themeColor="text1"/>
          <w:sz w:val="28"/>
          <w:szCs w:val="28"/>
          <w:vertAlign w:val="subscript"/>
        </w:rPr>
        <w:t>5</w:t>
      </w:r>
      <w:r w:rsidRPr="00C1729A">
        <w:rPr>
          <w:color w:val="000000" w:themeColor="text1"/>
          <w:sz w:val="28"/>
          <w:szCs w:val="28"/>
        </w:rPr>
        <w:sym w:font="Symbol" w:char="F0D7"/>
      </w:r>
      <w:r w:rsidRPr="00C1729A">
        <w:rPr>
          <w:color w:val="000000" w:themeColor="text1"/>
          <w:sz w:val="28"/>
          <w:szCs w:val="28"/>
        </w:rPr>
        <w:t>С</w:t>
      </w:r>
      <w:r w:rsidRPr="00C1729A">
        <w:rPr>
          <w:color w:val="000000" w:themeColor="text1"/>
          <w:sz w:val="28"/>
          <w:szCs w:val="28"/>
          <w:vertAlign w:val="subscript"/>
        </w:rPr>
        <w:t>4</w:t>
      </w:r>
      <w:r w:rsidRPr="00C1729A">
        <w:rPr>
          <w:color w:val="000000" w:themeColor="text1"/>
          <w:sz w:val="28"/>
          <w:szCs w:val="28"/>
        </w:rPr>
        <w:t>Н</w:t>
      </w:r>
      <w:r w:rsidRPr="00C1729A">
        <w:rPr>
          <w:color w:val="000000" w:themeColor="text1"/>
          <w:sz w:val="28"/>
          <w:szCs w:val="28"/>
          <w:vertAlign w:val="subscript"/>
        </w:rPr>
        <w:t>4</w:t>
      </w:r>
      <w:r w:rsidRPr="00C1729A">
        <w:rPr>
          <w:color w:val="000000" w:themeColor="text1"/>
          <w:sz w:val="28"/>
          <w:szCs w:val="28"/>
        </w:rPr>
        <w:t>О</w:t>
      </w:r>
      <w:r w:rsidRPr="00C1729A">
        <w:rPr>
          <w:color w:val="000000" w:themeColor="text1"/>
          <w:sz w:val="28"/>
          <w:szCs w:val="28"/>
          <w:vertAlign w:val="subscript"/>
        </w:rPr>
        <w:t>4</w:t>
      </w:r>
      <w:r w:rsidRPr="00C1729A">
        <w:rPr>
          <w:color w:val="000000" w:themeColor="text1"/>
          <w:sz w:val="28"/>
          <w:szCs w:val="28"/>
        </w:rPr>
        <w:t xml:space="preserve"> в пересчёте на сухое вещество.</w:t>
      </w:r>
    </w:p>
    <w:p w:rsidR="003E2700" w:rsidRPr="00C1729A" w:rsidRDefault="005407E8" w:rsidP="00C074FD">
      <w:pPr>
        <w:keepNext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СВОЙСТВА</w:t>
      </w:r>
    </w:p>
    <w:p w:rsidR="003E2700" w:rsidRPr="003E2700" w:rsidRDefault="003E2700" w:rsidP="007A7464">
      <w:pPr>
        <w:spacing w:line="360" w:lineRule="auto"/>
        <w:ind w:firstLine="709"/>
        <w:jc w:val="both"/>
        <w:rPr>
          <w:sz w:val="28"/>
          <w:szCs w:val="28"/>
        </w:rPr>
      </w:pPr>
      <w:r w:rsidRPr="003E2700">
        <w:rPr>
          <w:b/>
          <w:sz w:val="28"/>
          <w:szCs w:val="28"/>
        </w:rPr>
        <w:t xml:space="preserve">Описание. </w:t>
      </w:r>
      <w:r w:rsidRPr="003E2700">
        <w:rPr>
          <w:sz w:val="28"/>
          <w:szCs w:val="28"/>
        </w:rPr>
        <w:t>Белый или почти белый кристаллический порошок.</w:t>
      </w:r>
    </w:p>
    <w:p w:rsidR="00FD1C1A" w:rsidRPr="00224F9A" w:rsidRDefault="00FD1C1A" w:rsidP="007A7464">
      <w:pPr>
        <w:spacing w:line="360" w:lineRule="auto"/>
        <w:ind w:firstLine="709"/>
        <w:jc w:val="both"/>
        <w:rPr>
          <w:sz w:val="28"/>
        </w:rPr>
      </w:pPr>
      <w:r w:rsidRPr="00224F9A">
        <w:rPr>
          <w:b/>
          <w:sz w:val="28"/>
        </w:rPr>
        <w:t>Растворимость</w:t>
      </w:r>
      <w:r w:rsidRPr="00224F9A">
        <w:rPr>
          <w:sz w:val="28"/>
        </w:rPr>
        <w:t>.</w:t>
      </w:r>
      <w:r w:rsidRPr="00334660">
        <w:rPr>
          <w:sz w:val="28"/>
        </w:rPr>
        <w:t xml:space="preserve"> </w:t>
      </w:r>
      <w:r w:rsidRPr="00224F9A">
        <w:rPr>
          <w:sz w:val="28"/>
        </w:rPr>
        <w:t>Легко растворим в метаноле и диметилформамиде, растворим в спирте 96</w:t>
      </w:r>
      <w:r w:rsidR="00334660">
        <w:rPr>
          <w:sz w:val="28"/>
        </w:rPr>
        <w:t> </w:t>
      </w:r>
      <w:r w:rsidRPr="00224F9A">
        <w:rPr>
          <w:sz w:val="28"/>
        </w:rPr>
        <w:t xml:space="preserve">%, умеренно растворим в воде, практически </w:t>
      </w:r>
      <w:proofErr w:type="gramStart"/>
      <w:r w:rsidRPr="00224F9A">
        <w:rPr>
          <w:sz w:val="28"/>
        </w:rPr>
        <w:t>нерастворим</w:t>
      </w:r>
      <w:proofErr w:type="gramEnd"/>
      <w:r w:rsidRPr="00224F9A">
        <w:rPr>
          <w:sz w:val="28"/>
        </w:rPr>
        <w:t xml:space="preserve"> в хлороформе.</w:t>
      </w:r>
    </w:p>
    <w:p w:rsidR="005407E8" w:rsidRPr="005407E8" w:rsidRDefault="005407E8" w:rsidP="00C074F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407E8">
        <w:rPr>
          <w:sz w:val="28"/>
        </w:rPr>
        <w:t>ИДЕНТИФИКАЦИЯ</w:t>
      </w:r>
    </w:p>
    <w:p w:rsidR="00FD1C1A" w:rsidRPr="00224F9A" w:rsidRDefault="003145F5" w:rsidP="009F7FF1">
      <w:pPr>
        <w:spacing w:line="360" w:lineRule="auto"/>
        <w:ind w:firstLine="709"/>
        <w:jc w:val="both"/>
        <w:rPr>
          <w:sz w:val="28"/>
        </w:rPr>
      </w:pPr>
      <w:r w:rsidRPr="003145F5">
        <w:rPr>
          <w:i/>
          <w:sz w:val="28"/>
        </w:rPr>
        <w:t xml:space="preserve">ИК-спектрометрия </w:t>
      </w:r>
      <w:r w:rsidRPr="003145F5">
        <w:rPr>
          <w:sz w:val="28"/>
        </w:rPr>
        <w:t>(ОФС «Спектрометрия в</w:t>
      </w:r>
      <w:r w:rsidR="007A7464">
        <w:rPr>
          <w:sz w:val="28"/>
        </w:rPr>
        <w:t xml:space="preserve"> средней</w:t>
      </w:r>
      <w:r w:rsidRPr="003145F5">
        <w:rPr>
          <w:sz w:val="28"/>
        </w:rPr>
        <w:t xml:space="preserve"> инфракрасной области»).</w:t>
      </w:r>
      <w:r w:rsidR="009819D1" w:rsidRPr="003145F5">
        <w:rPr>
          <w:sz w:val="28"/>
        </w:rPr>
        <w:t xml:space="preserve"> </w:t>
      </w:r>
      <w:r w:rsidR="00FD1C1A" w:rsidRPr="00224F9A">
        <w:rPr>
          <w:sz w:val="28"/>
        </w:rPr>
        <w:t xml:space="preserve">Инфракрасный спектр субстанции, снятый в суспензии с </w:t>
      </w:r>
      <w:r w:rsidR="00FD1C1A" w:rsidRPr="00224F9A">
        <w:rPr>
          <w:sz w:val="28"/>
        </w:rPr>
        <w:lastRenderedPageBreak/>
        <w:t>вазелиновым маслом</w:t>
      </w:r>
      <w:r w:rsidR="00FD1C1A">
        <w:rPr>
          <w:sz w:val="28"/>
        </w:rPr>
        <w:t>,</w:t>
      </w:r>
      <w:r w:rsidR="00FD1C1A" w:rsidRPr="00224F9A">
        <w:rPr>
          <w:sz w:val="28"/>
        </w:rPr>
        <w:t xml:space="preserve"> в области от 4000 до 400</w:t>
      </w:r>
      <w:r w:rsidR="00334660">
        <w:rPr>
          <w:sz w:val="28"/>
        </w:rPr>
        <w:t> </w:t>
      </w:r>
      <w:r w:rsidR="00FD1C1A" w:rsidRPr="00224F9A">
        <w:rPr>
          <w:sz w:val="28"/>
        </w:rPr>
        <w:t>см</w:t>
      </w:r>
      <w:r w:rsidR="007A7464">
        <w:rPr>
          <w:sz w:val="28"/>
          <w:vertAlign w:val="superscript"/>
        </w:rPr>
        <w:t>–</w:t>
      </w:r>
      <w:r w:rsidR="00FD1C1A" w:rsidRPr="00224F9A">
        <w:rPr>
          <w:sz w:val="28"/>
          <w:vertAlign w:val="superscript"/>
        </w:rPr>
        <w:t>1</w:t>
      </w:r>
      <w:r w:rsidR="008A259B">
        <w:rPr>
          <w:sz w:val="28"/>
        </w:rPr>
        <w:t xml:space="preserve"> </w:t>
      </w:r>
      <w:r w:rsidR="00FD1C1A" w:rsidRPr="00224F9A">
        <w:rPr>
          <w:sz w:val="28"/>
        </w:rPr>
        <w:t>по положению полос поглощения должен соответствовать спектру</w:t>
      </w:r>
      <w:r>
        <w:rPr>
          <w:sz w:val="28"/>
        </w:rPr>
        <w:t xml:space="preserve"> фармакопейного</w:t>
      </w:r>
      <w:r w:rsidR="00FD1C1A" w:rsidRPr="00224F9A">
        <w:rPr>
          <w:sz w:val="28"/>
        </w:rPr>
        <w:t xml:space="preserve"> стандартного образца эналаприла малеата.</w:t>
      </w:r>
    </w:p>
    <w:p w:rsidR="00FD1C1A" w:rsidRPr="009819D1" w:rsidRDefault="00FD1C1A" w:rsidP="009F7FF1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F9A">
        <w:rPr>
          <w:rFonts w:ascii="Times New Roman" w:hAnsi="Times New Roman"/>
          <w:b/>
          <w:sz w:val="28"/>
        </w:rPr>
        <w:t>Температура плавления</w:t>
      </w:r>
      <w:r w:rsidRPr="00224F9A">
        <w:rPr>
          <w:rFonts w:ascii="Times New Roman" w:hAnsi="Times New Roman"/>
          <w:sz w:val="28"/>
        </w:rPr>
        <w:t>. От 142 до 147</w:t>
      </w:r>
      <w:proofErr w:type="gramStart"/>
      <w:r w:rsidR="00334660">
        <w:rPr>
          <w:rFonts w:ascii="Times New Roman" w:hAnsi="Times New Roman"/>
          <w:sz w:val="28"/>
        </w:rPr>
        <w:t> </w:t>
      </w:r>
      <w:r w:rsidRPr="00224F9A">
        <w:rPr>
          <w:rFonts w:ascii="Times New Roman" w:hAnsi="Times New Roman"/>
          <w:sz w:val="28"/>
        </w:rPr>
        <w:t>°С</w:t>
      </w:r>
      <w:proofErr w:type="gramEnd"/>
      <w:r w:rsidR="0057483E" w:rsidRPr="0057483E">
        <w:rPr>
          <w:rFonts w:ascii="Times New Roman" w:hAnsi="Times New Roman"/>
          <w:sz w:val="28"/>
        </w:rPr>
        <w:t xml:space="preserve"> (</w:t>
      </w:r>
      <w:r w:rsidR="009819D1" w:rsidRPr="009819D1">
        <w:rPr>
          <w:rFonts w:ascii="Times New Roman" w:hAnsi="Times New Roman"/>
          <w:sz w:val="28"/>
          <w:szCs w:val="28"/>
        </w:rPr>
        <w:t>ОФС «Температура плавления»</w:t>
      </w:r>
      <w:r w:rsidR="0057483E" w:rsidRPr="0057483E">
        <w:rPr>
          <w:rFonts w:ascii="Times New Roman" w:hAnsi="Times New Roman"/>
          <w:sz w:val="28"/>
          <w:szCs w:val="28"/>
        </w:rPr>
        <w:t>)</w:t>
      </w:r>
      <w:r w:rsidR="009819D1" w:rsidRPr="009819D1">
        <w:rPr>
          <w:rFonts w:ascii="Times New Roman" w:hAnsi="Times New Roman"/>
          <w:sz w:val="28"/>
          <w:szCs w:val="28"/>
        </w:rPr>
        <w:t>.</w:t>
      </w:r>
    </w:p>
    <w:p w:rsidR="00FD1C1A" w:rsidRPr="009819D1" w:rsidRDefault="00FD1C1A" w:rsidP="009F7FF1">
      <w:pPr>
        <w:spacing w:line="360" w:lineRule="auto"/>
        <w:ind w:firstLine="709"/>
        <w:jc w:val="both"/>
        <w:rPr>
          <w:sz w:val="28"/>
          <w:szCs w:val="28"/>
        </w:rPr>
      </w:pPr>
      <w:r w:rsidRPr="0075421F">
        <w:rPr>
          <w:b/>
          <w:sz w:val="28"/>
        </w:rPr>
        <w:t>Удельное вращение</w:t>
      </w:r>
      <w:r w:rsidRPr="0075421F">
        <w:rPr>
          <w:sz w:val="28"/>
        </w:rPr>
        <w:t>.</w:t>
      </w:r>
      <w:r w:rsidRPr="00224F9A">
        <w:rPr>
          <w:sz w:val="28"/>
        </w:rPr>
        <w:t xml:space="preserve"> От –41,0 до –</w:t>
      </w:r>
      <w:r w:rsidR="0075421F">
        <w:rPr>
          <w:sz w:val="28"/>
        </w:rPr>
        <w:t>43,5</w:t>
      </w:r>
      <w:r w:rsidR="004329F5">
        <w:rPr>
          <w:sz w:val="28"/>
        </w:rPr>
        <w:t xml:space="preserve"> в пересчё</w:t>
      </w:r>
      <w:r w:rsidRPr="00224F9A">
        <w:rPr>
          <w:sz w:val="28"/>
        </w:rPr>
        <w:t>те на сухое вещество (1</w:t>
      </w:r>
      <w:r w:rsidR="00334660">
        <w:rPr>
          <w:sz w:val="28"/>
        </w:rPr>
        <w:t> </w:t>
      </w:r>
      <w:r w:rsidRPr="00224F9A">
        <w:rPr>
          <w:sz w:val="28"/>
        </w:rPr>
        <w:t>% раствор субстанции в метаноле</w:t>
      </w:r>
      <w:r w:rsidR="0057483E">
        <w:rPr>
          <w:sz w:val="28"/>
        </w:rPr>
        <w:t>,</w:t>
      </w:r>
      <w:r w:rsidR="004329F5">
        <w:rPr>
          <w:sz w:val="28"/>
          <w:szCs w:val="28"/>
        </w:rPr>
        <w:t xml:space="preserve"> ОФС «</w:t>
      </w:r>
      <w:r w:rsidR="004329F5" w:rsidRPr="004329F5">
        <w:rPr>
          <w:sz w:val="28"/>
          <w:szCs w:val="28"/>
        </w:rPr>
        <w:t>Оптическое вращение</w:t>
      </w:r>
      <w:r w:rsidR="009819D1" w:rsidRPr="009819D1">
        <w:rPr>
          <w:sz w:val="28"/>
          <w:szCs w:val="28"/>
        </w:rPr>
        <w:t>»</w:t>
      </w:r>
      <w:r w:rsidR="0057483E">
        <w:rPr>
          <w:sz w:val="28"/>
          <w:szCs w:val="28"/>
        </w:rPr>
        <w:t>)</w:t>
      </w:r>
      <w:r w:rsidR="009819D1" w:rsidRPr="009819D1">
        <w:rPr>
          <w:sz w:val="28"/>
          <w:szCs w:val="28"/>
        </w:rPr>
        <w:t>.</w:t>
      </w:r>
    </w:p>
    <w:p w:rsidR="00FD1C1A" w:rsidRPr="002D0B0C" w:rsidRDefault="00FD1C1A" w:rsidP="009F7FF1">
      <w:pPr>
        <w:spacing w:line="360" w:lineRule="auto"/>
        <w:ind w:firstLine="709"/>
        <w:jc w:val="both"/>
        <w:rPr>
          <w:sz w:val="28"/>
          <w:szCs w:val="28"/>
        </w:rPr>
      </w:pPr>
      <w:r w:rsidRPr="00224F9A">
        <w:rPr>
          <w:b/>
          <w:sz w:val="28"/>
        </w:rPr>
        <w:t>рН</w:t>
      </w:r>
      <w:r w:rsidRPr="00224F9A">
        <w:rPr>
          <w:sz w:val="28"/>
        </w:rPr>
        <w:t>. От 2,0 до 3,0</w:t>
      </w:r>
      <w:r w:rsidRPr="00334660">
        <w:rPr>
          <w:sz w:val="28"/>
        </w:rPr>
        <w:t xml:space="preserve"> </w:t>
      </w:r>
      <w:r w:rsidRPr="00224F9A">
        <w:rPr>
          <w:sz w:val="28"/>
        </w:rPr>
        <w:t>(1</w:t>
      </w:r>
      <w:r w:rsidR="00334660">
        <w:rPr>
          <w:sz w:val="28"/>
        </w:rPr>
        <w:t> </w:t>
      </w:r>
      <w:r w:rsidRPr="00224F9A">
        <w:rPr>
          <w:sz w:val="28"/>
        </w:rPr>
        <w:t>% раствор</w:t>
      </w:r>
      <w:r w:rsidR="0057483E">
        <w:rPr>
          <w:sz w:val="28"/>
        </w:rPr>
        <w:t xml:space="preserve">, </w:t>
      </w:r>
      <w:r w:rsidR="002D0B0C" w:rsidRPr="002D0B0C">
        <w:rPr>
          <w:sz w:val="28"/>
          <w:szCs w:val="28"/>
        </w:rPr>
        <w:t>ОФС «Ионометрия»</w:t>
      </w:r>
      <w:r w:rsidR="0057483E">
        <w:rPr>
          <w:sz w:val="28"/>
          <w:szCs w:val="28"/>
        </w:rPr>
        <w:t>, метод</w:t>
      </w:r>
      <w:r w:rsidR="00DF4430">
        <w:rPr>
          <w:sz w:val="28"/>
          <w:szCs w:val="28"/>
        </w:rPr>
        <w:t> </w:t>
      </w:r>
      <w:r w:rsidR="0057483E">
        <w:rPr>
          <w:sz w:val="28"/>
          <w:szCs w:val="28"/>
        </w:rPr>
        <w:t>3)</w:t>
      </w:r>
      <w:r w:rsidR="002D0B0C" w:rsidRPr="002D0B0C">
        <w:rPr>
          <w:sz w:val="28"/>
          <w:szCs w:val="28"/>
        </w:rPr>
        <w:t>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sz w:val="28"/>
        </w:rPr>
      </w:pPr>
      <w:r w:rsidRPr="00224F9A">
        <w:rPr>
          <w:b/>
          <w:sz w:val="28"/>
        </w:rPr>
        <w:t>Родственные примеси</w:t>
      </w:r>
      <w:r w:rsidRPr="00224F9A">
        <w:rPr>
          <w:sz w:val="28"/>
        </w:rPr>
        <w:t>. Определение проводят методом ВЭЖХ</w:t>
      </w:r>
      <w:r w:rsidR="00CA5FD9">
        <w:rPr>
          <w:sz w:val="28"/>
        </w:rPr>
        <w:t xml:space="preserve"> (ОФС</w:t>
      </w:r>
      <w:r w:rsidR="008209C7">
        <w:rPr>
          <w:sz w:val="28"/>
        </w:rPr>
        <w:t> </w:t>
      </w:r>
      <w:r w:rsidR="00CA5FD9">
        <w:rPr>
          <w:sz w:val="28"/>
        </w:rPr>
        <w:t>«Высокоэффективная жидкостная хроматография»).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i/>
          <w:sz w:val="28"/>
        </w:rPr>
      </w:pPr>
      <w:r w:rsidRPr="00224F9A">
        <w:rPr>
          <w:i/>
          <w:sz w:val="28"/>
        </w:rPr>
        <w:t>Буферный раствор</w:t>
      </w:r>
      <w:r w:rsidR="003145F5">
        <w:rPr>
          <w:i/>
          <w:sz w:val="28"/>
        </w:rPr>
        <w:t xml:space="preserve"> </w:t>
      </w:r>
      <w:r w:rsidRPr="00224F9A">
        <w:rPr>
          <w:i/>
          <w:sz w:val="28"/>
        </w:rPr>
        <w:t>рН</w:t>
      </w:r>
      <w:r w:rsidR="00334660">
        <w:rPr>
          <w:i/>
          <w:sz w:val="28"/>
        </w:rPr>
        <w:t> </w:t>
      </w:r>
      <w:r w:rsidRPr="00224F9A">
        <w:rPr>
          <w:i/>
          <w:sz w:val="28"/>
        </w:rPr>
        <w:t>2,5</w:t>
      </w:r>
      <w:r w:rsidRPr="00B0164C">
        <w:rPr>
          <w:sz w:val="28"/>
        </w:rPr>
        <w:t xml:space="preserve">. </w:t>
      </w:r>
      <w:r w:rsidR="003145F5">
        <w:rPr>
          <w:sz w:val="28"/>
        </w:rPr>
        <w:t xml:space="preserve">Растворяют </w:t>
      </w:r>
      <w:r w:rsidRPr="00224F9A">
        <w:rPr>
          <w:sz w:val="28"/>
        </w:rPr>
        <w:t>2,8</w:t>
      </w:r>
      <w:r w:rsidR="00334660">
        <w:rPr>
          <w:sz w:val="28"/>
        </w:rPr>
        <w:t> </w:t>
      </w:r>
      <w:r w:rsidRPr="00224F9A">
        <w:rPr>
          <w:sz w:val="28"/>
        </w:rPr>
        <w:t xml:space="preserve">г натрия </w:t>
      </w:r>
      <w:r w:rsidR="0049046B">
        <w:rPr>
          <w:sz w:val="28"/>
        </w:rPr>
        <w:t>дигидро</w:t>
      </w:r>
      <w:r w:rsidRPr="00224F9A">
        <w:rPr>
          <w:sz w:val="28"/>
        </w:rPr>
        <w:t>фосфата в 9</w:t>
      </w:r>
      <w:r w:rsidR="00DB66CB">
        <w:rPr>
          <w:sz w:val="28"/>
        </w:rPr>
        <w:t>5</w:t>
      </w:r>
      <w:r w:rsidRPr="00224F9A">
        <w:rPr>
          <w:sz w:val="28"/>
        </w:rPr>
        <w:t>0</w:t>
      </w:r>
      <w:r w:rsidR="00334660">
        <w:rPr>
          <w:sz w:val="28"/>
        </w:rPr>
        <w:t> </w:t>
      </w:r>
      <w:r w:rsidRPr="00224F9A">
        <w:rPr>
          <w:sz w:val="28"/>
        </w:rPr>
        <w:t>мл воды</w:t>
      </w:r>
      <w:r w:rsidR="003145F5">
        <w:rPr>
          <w:sz w:val="28"/>
        </w:rPr>
        <w:t xml:space="preserve"> и</w:t>
      </w:r>
      <w:r w:rsidRPr="00224F9A">
        <w:rPr>
          <w:sz w:val="28"/>
        </w:rPr>
        <w:t xml:space="preserve"> доводят рН</w:t>
      </w:r>
      <w:r w:rsidR="00334660">
        <w:rPr>
          <w:sz w:val="28"/>
        </w:rPr>
        <w:t xml:space="preserve"> раствора фосфорной кислотой до</w:t>
      </w:r>
      <w:r w:rsidR="008A259B">
        <w:rPr>
          <w:sz w:val="28"/>
        </w:rPr>
        <w:t xml:space="preserve"> </w:t>
      </w:r>
      <w:r w:rsidR="00DF4430">
        <w:rPr>
          <w:sz w:val="28"/>
        </w:rPr>
        <w:t>2,5</w:t>
      </w:r>
      <w:r w:rsidR="003145F5">
        <w:rPr>
          <w:sz w:val="28"/>
        </w:rPr>
        <w:t>0. Полученный раствор переносят в мерную колбу вместимостью 1000 мл</w:t>
      </w:r>
      <w:r w:rsidR="00DF4430">
        <w:rPr>
          <w:sz w:val="28"/>
        </w:rPr>
        <w:t xml:space="preserve"> и</w:t>
      </w:r>
      <w:r w:rsidRPr="00224F9A">
        <w:rPr>
          <w:sz w:val="28"/>
        </w:rPr>
        <w:t xml:space="preserve"> доводят объ</w:t>
      </w:r>
      <w:r w:rsidR="0049046B">
        <w:rPr>
          <w:sz w:val="28"/>
        </w:rPr>
        <w:t>ё</w:t>
      </w:r>
      <w:r w:rsidRPr="00224F9A">
        <w:rPr>
          <w:sz w:val="28"/>
        </w:rPr>
        <w:t xml:space="preserve">м раствора водой до </w:t>
      </w:r>
      <w:r w:rsidR="003145F5">
        <w:rPr>
          <w:sz w:val="28"/>
        </w:rPr>
        <w:t>метки</w:t>
      </w:r>
      <w:r w:rsidRPr="00224F9A">
        <w:rPr>
          <w:sz w:val="28"/>
        </w:rPr>
        <w:t>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i/>
          <w:sz w:val="28"/>
        </w:rPr>
      </w:pPr>
      <w:r w:rsidRPr="00460341">
        <w:rPr>
          <w:i/>
          <w:sz w:val="28"/>
        </w:rPr>
        <w:t>Буферный раствор</w:t>
      </w:r>
      <w:r w:rsidR="00334660" w:rsidRPr="00460341">
        <w:rPr>
          <w:i/>
          <w:sz w:val="28"/>
        </w:rPr>
        <w:t> </w:t>
      </w:r>
      <w:r w:rsidRPr="00460341">
        <w:rPr>
          <w:i/>
          <w:sz w:val="28"/>
        </w:rPr>
        <w:t>рН</w:t>
      </w:r>
      <w:r w:rsidR="00334660" w:rsidRPr="00460341">
        <w:rPr>
          <w:i/>
          <w:sz w:val="28"/>
        </w:rPr>
        <w:t> </w:t>
      </w:r>
      <w:r w:rsidRPr="00460341">
        <w:rPr>
          <w:i/>
          <w:sz w:val="28"/>
        </w:rPr>
        <w:t>6,8</w:t>
      </w:r>
      <w:r w:rsidRPr="00B0164C">
        <w:rPr>
          <w:sz w:val="28"/>
        </w:rPr>
        <w:t xml:space="preserve">. </w:t>
      </w:r>
      <w:proofErr w:type="gramStart"/>
      <w:r w:rsidR="00DB66CB">
        <w:rPr>
          <w:sz w:val="28"/>
        </w:rPr>
        <w:t xml:space="preserve">Растворяют </w:t>
      </w:r>
      <w:r w:rsidRPr="00460341">
        <w:rPr>
          <w:sz w:val="28"/>
        </w:rPr>
        <w:t>2,8</w:t>
      </w:r>
      <w:r w:rsidR="00334660" w:rsidRPr="00460341">
        <w:rPr>
          <w:sz w:val="28"/>
        </w:rPr>
        <w:t> </w:t>
      </w:r>
      <w:r w:rsidRPr="00460341">
        <w:rPr>
          <w:sz w:val="28"/>
        </w:rPr>
        <w:t xml:space="preserve">г натрия </w:t>
      </w:r>
      <w:r w:rsidR="0049046B">
        <w:rPr>
          <w:sz w:val="28"/>
        </w:rPr>
        <w:t>дигидро</w:t>
      </w:r>
      <w:r w:rsidRPr="00460341">
        <w:rPr>
          <w:sz w:val="28"/>
        </w:rPr>
        <w:t>фосфата растворяют</w:t>
      </w:r>
      <w:proofErr w:type="gramEnd"/>
      <w:r w:rsidRPr="00460341">
        <w:rPr>
          <w:sz w:val="28"/>
        </w:rPr>
        <w:t xml:space="preserve"> в 9</w:t>
      </w:r>
      <w:r w:rsidR="00DB66CB">
        <w:rPr>
          <w:sz w:val="28"/>
        </w:rPr>
        <w:t>5</w:t>
      </w:r>
      <w:r w:rsidRPr="00460341">
        <w:rPr>
          <w:sz w:val="28"/>
        </w:rPr>
        <w:t>0</w:t>
      </w:r>
      <w:r w:rsidR="00334660" w:rsidRPr="00460341">
        <w:rPr>
          <w:sz w:val="28"/>
        </w:rPr>
        <w:t> </w:t>
      </w:r>
      <w:r w:rsidRPr="00460341">
        <w:rPr>
          <w:sz w:val="28"/>
        </w:rPr>
        <w:t>мл воды</w:t>
      </w:r>
      <w:r w:rsidR="00DB66CB">
        <w:rPr>
          <w:sz w:val="28"/>
        </w:rPr>
        <w:t xml:space="preserve"> и</w:t>
      </w:r>
      <w:r w:rsidRPr="00460341">
        <w:rPr>
          <w:sz w:val="28"/>
        </w:rPr>
        <w:t xml:space="preserve"> доводят рН раствора натрия гидроксида</w:t>
      </w:r>
      <w:r w:rsidR="00334660" w:rsidRPr="00460341">
        <w:rPr>
          <w:sz w:val="28"/>
        </w:rPr>
        <w:t xml:space="preserve"> раствором</w:t>
      </w:r>
      <w:r w:rsidRPr="00460341">
        <w:rPr>
          <w:sz w:val="28"/>
        </w:rPr>
        <w:t xml:space="preserve"> </w:t>
      </w:r>
      <w:r w:rsidR="00334660" w:rsidRPr="00460341">
        <w:rPr>
          <w:sz w:val="28"/>
        </w:rPr>
        <w:t xml:space="preserve">9 М </w:t>
      </w:r>
      <w:r w:rsidR="00DF4430">
        <w:rPr>
          <w:sz w:val="28"/>
        </w:rPr>
        <w:t>до 6,8</w:t>
      </w:r>
      <w:r w:rsidR="00DB66CB">
        <w:rPr>
          <w:sz w:val="28"/>
        </w:rPr>
        <w:t xml:space="preserve">0. </w:t>
      </w:r>
      <w:r w:rsidR="00DB66CB" w:rsidRPr="00DB66CB">
        <w:rPr>
          <w:sz w:val="28"/>
        </w:rPr>
        <w:t>Полученный раствор переносят в мерную колбу вместимостью 1000 мл и доводят объём раствора водой до метки.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i/>
          <w:sz w:val="28"/>
        </w:rPr>
      </w:pPr>
      <w:r w:rsidRPr="00DF4430">
        <w:rPr>
          <w:i/>
          <w:sz w:val="28"/>
        </w:rPr>
        <w:t>Подвижная фаза</w:t>
      </w:r>
      <w:proofErr w:type="gramStart"/>
      <w:r w:rsidR="00334660" w:rsidRPr="00DF4430">
        <w:rPr>
          <w:i/>
          <w:sz w:val="28"/>
        </w:rPr>
        <w:t> </w:t>
      </w:r>
      <w:r w:rsidRPr="00DF4430">
        <w:rPr>
          <w:i/>
          <w:sz w:val="28"/>
        </w:rPr>
        <w:t>А</w:t>
      </w:r>
      <w:proofErr w:type="gramEnd"/>
      <w:r w:rsidRPr="00DF4430">
        <w:rPr>
          <w:i/>
          <w:sz w:val="28"/>
        </w:rPr>
        <w:t xml:space="preserve"> (</w:t>
      </w:r>
      <w:r w:rsidR="007B1EB6" w:rsidRPr="00DF4430">
        <w:rPr>
          <w:i/>
          <w:sz w:val="28"/>
        </w:rPr>
        <w:t>ПФ</w:t>
      </w:r>
      <w:r w:rsidR="00460341" w:rsidRPr="00DF4430">
        <w:rPr>
          <w:i/>
          <w:sz w:val="28"/>
        </w:rPr>
        <w:t> </w:t>
      </w:r>
      <w:r w:rsidRPr="00DF4430">
        <w:rPr>
          <w:i/>
          <w:sz w:val="28"/>
        </w:rPr>
        <w:t>А)</w:t>
      </w:r>
      <w:r w:rsidRPr="00460341">
        <w:rPr>
          <w:sz w:val="28"/>
        </w:rPr>
        <w:t>.</w:t>
      </w:r>
      <w:r w:rsidRPr="00B0164C">
        <w:rPr>
          <w:sz w:val="28"/>
        </w:rPr>
        <w:t xml:space="preserve"> </w:t>
      </w:r>
      <w:proofErr w:type="spellStart"/>
      <w:r w:rsidR="00DB66CB">
        <w:rPr>
          <w:sz w:val="28"/>
        </w:rPr>
        <w:t>Ацетонит</w:t>
      </w:r>
      <w:r w:rsidR="0092788F">
        <w:rPr>
          <w:sz w:val="28"/>
        </w:rPr>
        <w:t>рил</w:t>
      </w:r>
      <w:proofErr w:type="spellEnd"/>
      <w:r w:rsidR="00FC43A3">
        <w:rPr>
          <w:sz w:val="28"/>
        </w:rPr>
        <w:t>—</w:t>
      </w:r>
      <w:r w:rsidR="008209C7">
        <w:rPr>
          <w:sz w:val="28"/>
        </w:rPr>
        <w:t xml:space="preserve">буферный раствор </w:t>
      </w:r>
      <w:proofErr w:type="spellStart"/>
      <w:r w:rsidR="008209C7">
        <w:rPr>
          <w:sz w:val="28"/>
        </w:rPr>
        <w:t>рН</w:t>
      </w:r>
      <w:proofErr w:type="spellEnd"/>
      <w:r w:rsidR="008209C7">
        <w:rPr>
          <w:sz w:val="28"/>
        </w:rPr>
        <w:t> </w:t>
      </w:r>
      <w:r w:rsidR="0092788F">
        <w:rPr>
          <w:sz w:val="28"/>
        </w:rPr>
        <w:t>6,8</w:t>
      </w:r>
      <w:r w:rsidR="00DF4430">
        <w:rPr>
          <w:sz w:val="28"/>
        </w:rPr>
        <w:t xml:space="preserve"> </w:t>
      </w:r>
      <w:r w:rsidR="0092788F">
        <w:rPr>
          <w:sz w:val="28"/>
        </w:rPr>
        <w:t>50:950.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b/>
          <w:sz w:val="28"/>
        </w:rPr>
      </w:pPr>
      <w:r w:rsidRPr="00DF4430">
        <w:rPr>
          <w:i/>
          <w:sz w:val="28"/>
        </w:rPr>
        <w:t>Подвижная фаза</w:t>
      </w:r>
      <w:proofErr w:type="gramStart"/>
      <w:r w:rsidR="00334660" w:rsidRPr="00DF4430">
        <w:rPr>
          <w:i/>
          <w:sz w:val="28"/>
        </w:rPr>
        <w:t> </w:t>
      </w:r>
      <w:r w:rsidRPr="00DF4430">
        <w:rPr>
          <w:i/>
          <w:sz w:val="28"/>
        </w:rPr>
        <w:t>Б</w:t>
      </w:r>
      <w:proofErr w:type="gramEnd"/>
      <w:r w:rsidRPr="00DF4430">
        <w:rPr>
          <w:i/>
          <w:sz w:val="28"/>
        </w:rPr>
        <w:t xml:space="preserve"> (</w:t>
      </w:r>
      <w:r w:rsidR="007B1EB6" w:rsidRPr="00DF4430">
        <w:rPr>
          <w:i/>
          <w:sz w:val="28"/>
        </w:rPr>
        <w:t>ПФ</w:t>
      </w:r>
      <w:r w:rsidR="00460341" w:rsidRPr="00DF4430">
        <w:rPr>
          <w:i/>
          <w:sz w:val="28"/>
        </w:rPr>
        <w:t> </w:t>
      </w:r>
      <w:r w:rsidR="0057483E" w:rsidRPr="00DF4430">
        <w:rPr>
          <w:i/>
          <w:sz w:val="28"/>
        </w:rPr>
        <w:t>Б</w:t>
      </w:r>
      <w:r w:rsidRPr="00DF4430">
        <w:rPr>
          <w:i/>
          <w:sz w:val="28"/>
        </w:rPr>
        <w:t>)</w:t>
      </w:r>
      <w:r w:rsidRPr="00460341">
        <w:rPr>
          <w:sz w:val="28"/>
        </w:rPr>
        <w:t xml:space="preserve">. </w:t>
      </w:r>
      <w:r w:rsidR="00D20933">
        <w:rPr>
          <w:sz w:val="28"/>
        </w:rPr>
        <w:t xml:space="preserve">Буферный </w:t>
      </w:r>
      <w:r w:rsidR="0092788F">
        <w:rPr>
          <w:sz w:val="28"/>
        </w:rPr>
        <w:t xml:space="preserve">раствор </w:t>
      </w:r>
      <w:proofErr w:type="spellStart"/>
      <w:r w:rsidR="0092788F">
        <w:rPr>
          <w:sz w:val="28"/>
        </w:rPr>
        <w:t>рН</w:t>
      </w:r>
      <w:proofErr w:type="spellEnd"/>
      <w:r w:rsidR="008209C7">
        <w:rPr>
          <w:sz w:val="28"/>
        </w:rPr>
        <w:t> </w:t>
      </w:r>
      <w:r w:rsidR="0092788F">
        <w:rPr>
          <w:sz w:val="28"/>
        </w:rPr>
        <w:t>6,8</w:t>
      </w:r>
      <w:r w:rsidR="00FC43A3">
        <w:rPr>
          <w:sz w:val="28"/>
        </w:rPr>
        <w:t>—</w:t>
      </w:r>
      <w:proofErr w:type="spellStart"/>
      <w:r w:rsidRPr="00224F9A">
        <w:rPr>
          <w:sz w:val="28"/>
        </w:rPr>
        <w:t>ацетонитрил</w:t>
      </w:r>
      <w:proofErr w:type="spellEnd"/>
      <w:r w:rsidR="00DF4430">
        <w:rPr>
          <w:sz w:val="28"/>
        </w:rPr>
        <w:t xml:space="preserve"> 34</w:t>
      </w:r>
      <w:r w:rsidR="0092788F">
        <w:rPr>
          <w:sz w:val="28"/>
        </w:rPr>
        <w:t>0</w:t>
      </w:r>
      <w:r w:rsidR="00DF4430">
        <w:rPr>
          <w:sz w:val="28"/>
        </w:rPr>
        <w:t>:66</w:t>
      </w:r>
      <w:r w:rsidR="0092788F">
        <w:rPr>
          <w:sz w:val="28"/>
        </w:rPr>
        <w:t>0</w:t>
      </w:r>
      <w:r w:rsidRPr="00224F9A">
        <w:rPr>
          <w:sz w:val="28"/>
        </w:rPr>
        <w:t>.</w:t>
      </w:r>
    </w:p>
    <w:p w:rsidR="00FD1C1A" w:rsidRPr="00224F9A" w:rsidRDefault="00FD1C1A" w:rsidP="009F7FF1">
      <w:pPr>
        <w:spacing w:line="360" w:lineRule="auto"/>
        <w:ind w:firstLine="709"/>
        <w:jc w:val="both"/>
        <w:rPr>
          <w:b/>
          <w:sz w:val="28"/>
        </w:rPr>
      </w:pPr>
      <w:r w:rsidRPr="00224F9A">
        <w:rPr>
          <w:i/>
          <w:sz w:val="28"/>
        </w:rPr>
        <w:t>Растворитель</w:t>
      </w:r>
      <w:r w:rsidRPr="00334660">
        <w:rPr>
          <w:sz w:val="28"/>
        </w:rPr>
        <w:t xml:space="preserve">. </w:t>
      </w:r>
      <w:proofErr w:type="spellStart"/>
      <w:r w:rsidR="0092788F">
        <w:rPr>
          <w:sz w:val="28"/>
        </w:rPr>
        <w:t>Ацетонитрил</w:t>
      </w:r>
      <w:proofErr w:type="spellEnd"/>
      <w:r w:rsidR="00FC43A3">
        <w:rPr>
          <w:sz w:val="28"/>
        </w:rPr>
        <w:t>—</w:t>
      </w:r>
      <w:r w:rsidR="0092788F">
        <w:rPr>
          <w:sz w:val="28"/>
        </w:rPr>
        <w:t>буферный раствор</w:t>
      </w:r>
      <w:r w:rsidR="00DF4430">
        <w:rPr>
          <w:sz w:val="28"/>
        </w:rPr>
        <w:t xml:space="preserve"> </w:t>
      </w:r>
      <w:proofErr w:type="spellStart"/>
      <w:r w:rsidR="008209C7">
        <w:rPr>
          <w:sz w:val="28"/>
        </w:rPr>
        <w:t>рН</w:t>
      </w:r>
      <w:proofErr w:type="spellEnd"/>
      <w:r w:rsidR="008209C7">
        <w:rPr>
          <w:sz w:val="28"/>
        </w:rPr>
        <w:t> </w:t>
      </w:r>
      <w:r w:rsidR="0092788F">
        <w:rPr>
          <w:sz w:val="28"/>
        </w:rPr>
        <w:t>2,5 50</w:t>
      </w:r>
      <w:r w:rsidR="00DF4430">
        <w:rPr>
          <w:sz w:val="28"/>
        </w:rPr>
        <w:t>:</w:t>
      </w:r>
      <w:r w:rsidR="0092788F">
        <w:rPr>
          <w:sz w:val="28"/>
        </w:rPr>
        <w:t>950</w:t>
      </w:r>
      <w:r w:rsidRPr="00224F9A">
        <w:rPr>
          <w:sz w:val="28"/>
        </w:rPr>
        <w:t>.</w:t>
      </w:r>
    </w:p>
    <w:p w:rsidR="00FD1C1A" w:rsidRDefault="00FD1C1A" w:rsidP="009F7FF1">
      <w:pPr>
        <w:spacing w:line="360" w:lineRule="auto"/>
        <w:ind w:firstLine="709"/>
        <w:jc w:val="both"/>
        <w:rPr>
          <w:sz w:val="28"/>
        </w:rPr>
      </w:pPr>
      <w:r w:rsidRPr="00224F9A">
        <w:rPr>
          <w:i/>
          <w:sz w:val="28"/>
        </w:rPr>
        <w:t>Испытуемый раствор</w:t>
      </w:r>
      <w:r w:rsidR="00531152">
        <w:rPr>
          <w:i/>
          <w:sz w:val="28"/>
        </w:rPr>
        <w:t xml:space="preserve"> А</w:t>
      </w:r>
      <w:r w:rsidRPr="00334660">
        <w:rPr>
          <w:sz w:val="28"/>
        </w:rPr>
        <w:t xml:space="preserve">. </w:t>
      </w:r>
      <w:r w:rsidR="0092788F">
        <w:rPr>
          <w:sz w:val="28"/>
        </w:rPr>
        <w:t>В ме</w:t>
      </w:r>
      <w:r w:rsidR="00531152">
        <w:rPr>
          <w:sz w:val="28"/>
        </w:rPr>
        <w:t xml:space="preserve">рную колбу вместимостью 100 мл помещают </w:t>
      </w:r>
      <w:r w:rsidRPr="00224F9A">
        <w:rPr>
          <w:sz w:val="28"/>
        </w:rPr>
        <w:t>30</w:t>
      </w:r>
      <w:r w:rsidR="00334660">
        <w:rPr>
          <w:sz w:val="28"/>
        </w:rPr>
        <w:t> мг</w:t>
      </w:r>
      <w:r w:rsidR="00531152">
        <w:rPr>
          <w:sz w:val="28"/>
        </w:rPr>
        <w:t xml:space="preserve"> </w:t>
      </w:r>
      <w:r w:rsidRPr="00224F9A">
        <w:rPr>
          <w:sz w:val="28"/>
        </w:rPr>
        <w:t xml:space="preserve">субстанции, растворяют в </w:t>
      </w:r>
      <w:r w:rsidR="00C616F2">
        <w:rPr>
          <w:sz w:val="28"/>
        </w:rPr>
        <w:t>растворител</w:t>
      </w:r>
      <w:r w:rsidR="00531152">
        <w:rPr>
          <w:sz w:val="28"/>
        </w:rPr>
        <w:t>е</w:t>
      </w:r>
      <w:r w:rsidR="00C616F2">
        <w:rPr>
          <w:sz w:val="28"/>
        </w:rPr>
        <w:t xml:space="preserve"> и</w:t>
      </w:r>
      <w:r w:rsidRPr="00224F9A">
        <w:rPr>
          <w:sz w:val="28"/>
        </w:rPr>
        <w:t xml:space="preserve"> доводят объ</w:t>
      </w:r>
      <w:r w:rsidR="00FC43A3">
        <w:rPr>
          <w:sz w:val="28"/>
        </w:rPr>
        <w:t>ё</w:t>
      </w:r>
      <w:r w:rsidRPr="00224F9A">
        <w:rPr>
          <w:sz w:val="28"/>
        </w:rPr>
        <w:t>м раствора растворителем до метки.</w:t>
      </w:r>
    </w:p>
    <w:p w:rsidR="00531152" w:rsidRPr="00224F9A" w:rsidRDefault="00531152" w:rsidP="009F7FF1">
      <w:pPr>
        <w:spacing w:line="360" w:lineRule="auto"/>
        <w:ind w:firstLine="709"/>
        <w:jc w:val="both"/>
        <w:rPr>
          <w:b/>
          <w:sz w:val="28"/>
        </w:rPr>
      </w:pPr>
      <w:r w:rsidRPr="00D20933">
        <w:rPr>
          <w:i/>
          <w:sz w:val="28"/>
        </w:rPr>
        <w:t>Испытуемый раствор Б.</w:t>
      </w:r>
      <w:r>
        <w:rPr>
          <w:sz w:val="28"/>
        </w:rPr>
        <w:t xml:space="preserve"> В мерную колбу вместимостью 20 мл помещают около 0,1 г (точная навеска) субстанции, растворяют в растворителе и доводят объём раствора растворителем до метки.</w:t>
      </w:r>
    </w:p>
    <w:p w:rsidR="00FD1C1A" w:rsidRPr="00224F9A" w:rsidRDefault="00FD1C1A" w:rsidP="00D53664">
      <w:pPr>
        <w:spacing w:line="360" w:lineRule="auto"/>
        <w:ind w:firstLine="709"/>
        <w:jc w:val="both"/>
        <w:rPr>
          <w:sz w:val="28"/>
        </w:rPr>
      </w:pPr>
      <w:r w:rsidRPr="00224F9A">
        <w:rPr>
          <w:i/>
          <w:sz w:val="28"/>
        </w:rPr>
        <w:lastRenderedPageBreak/>
        <w:t>Раствор сравнения</w:t>
      </w:r>
      <w:r w:rsidRPr="00334660">
        <w:rPr>
          <w:sz w:val="28"/>
        </w:rPr>
        <w:t xml:space="preserve">. </w:t>
      </w:r>
      <w:r w:rsidR="00531152">
        <w:rPr>
          <w:sz w:val="28"/>
        </w:rPr>
        <w:t xml:space="preserve">В мерную колбу вместимостью 100 мл помещают </w:t>
      </w:r>
      <w:r w:rsidRPr="00224F9A">
        <w:rPr>
          <w:sz w:val="28"/>
        </w:rPr>
        <w:t>1</w:t>
      </w:r>
      <w:r w:rsidR="00C616F2">
        <w:rPr>
          <w:sz w:val="28"/>
        </w:rPr>
        <w:t>,0</w:t>
      </w:r>
      <w:r w:rsidR="00334660">
        <w:rPr>
          <w:sz w:val="28"/>
        </w:rPr>
        <w:t> </w:t>
      </w:r>
      <w:r w:rsidRPr="00224F9A">
        <w:rPr>
          <w:sz w:val="28"/>
        </w:rPr>
        <w:t xml:space="preserve">мл </w:t>
      </w:r>
      <w:r w:rsidR="00EE3205">
        <w:rPr>
          <w:sz w:val="28"/>
        </w:rPr>
        <w:t>испытуемого раствора</w:t>
      </w:r>
      <w:proofErr w:type="gramStart"/>
      <w:r w:rsidR="00E756D9">
        <w:rPr>
          <w:sz w:val="28"/>
        </w:rPr>
        <w:t xml:space="preserve"> А</w:t>
      </w:r>
      <w:proofErr w:type="gramEnd"/>
      <w:r w:rsidR="00EE3205">
        <w:rPr>
          <w:sz w:val="28"/>
        </w:rPr>
        <w:t xml:space="preserve"> </w:t>
      </w:r>
      <w:r w:rsidR="00C616F2">
        <w:rPr>
          <w:sz w:val="28"/>
        </w:rPr>
        <w:t>и</w:t>
      </w:r>
      <w:r w:rsidR="00334660">
        <w:rPr>
          <w:sz w:val="28"/>
        </w:rPr>
        <w:t xml:space="preserve"> </w:t>
      </w:r>
      <w:r w:rsidRPr="00224F9A">
        <w:rPr>
          <w:sz w:val="28"/>
        </w:rPr>
        <w:t xml:space="preserve">доводят </w:t>
      </w:r>
      <w:r w:rsidR="00FC43A3">
        <w:rPr>
          <w:sz w:val="28"/>
        </w:rPr>
        <w:t>объём</w:t>
      </w:r>
      <w:r w:rsidRPr="00224F9A">
        <w:rPr>
          <w:sz w:val="28"/>
        </w:rPr>
        <w:t xml:space="preserve"> раствора растворителем до метки.</w:t>
      </w:r>
      <w:r w:rsidR="00531152">
        <w:rPr>
          <w:sz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8A4C00" w:rsidRPr="00D20933" w:rsidRDefault="008A4C00" w:rsidP="00D53664">
      <w:pPr>
        <w:spacing w:line="360" w:lineRule="auto"/>
        <w:ind w:firstLine="709"/>
        <w:jc w:val="both"/>
        <w:rPr>
          <w:sz w:val="28"/>
        </w:rPr>
      </w:pPr>
      <w:r w:rsidRPr="00D20933">
        <w:rPr>
          <w:i/>
          <w:sz w:val="28"/>
        </w:rPr>
        <w:t xml:space="preserve">Раствор стандартного образца примеси </w:t>
      </w:r>
      <w:r w:rsidRPr="00D20933">
        <w:rPr>
          <w:i/>
          <w:sz w:val="28"/>
          <w:lang w:val="en-US"/>
        </w:rPr>
        <w:t>G</w:t>
      </w:r>
      <w:r w:rsidRPr="00D20933">
        <w:rPr>
          <w:i/>
          <w:sz w:val="28"/>
        </w:rPr>
        <w:t>.</w:t>
      </w:r>
      <w:r>
        <w:rPr>
          <w:sz w:val="28"/>
        </w:rPr>
        <w:t xml:space="preserve"> В мерную колбу вместимостью </w:t>
      </w:r>
      <w:r w:rsidR="00D20933">
        <w:rPr>
          <w:sz w:val="28"/>
        </w:rPr>
        <w:t xml:space="preserve">10 мл помещают 2 мг </w:t>
      </w:r>
      <w:r w:rsidR="00C074FD">
        <w:rPr>
          <w:sz w:val="28"/>
        </w:rPr>
        <w:t xml:space="preserve">(точная навеска) </w:t>
      </w:r>
      <w:r w:rsidR="00D20933">
        <w:rPr>
          <w:sz w:val="28"/>
        </w:rPr>
        <w:t xml:space="preserve">фармакопейного стандартного образца примеси </w:t>
      </w:r>
      <w:r w:rsidR="00D20933">
        <w:rPr>
          <w:sz w:val="28"/>
          <w:lang w:val="en-US"/>
        </w:rPr>
        <w:t>G</w:t>
      </w:r>
      <w:r w:rsidR="00D20933">
        <w:rPr>
          <w:sz w:val="28"/>
        </w:rPr>
        <w:t>, растворяют в растворителе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</w:t>
      </w:r>
    </w:p>
    <w:p w:rsidR="00D20933" w:rsidRDefault="00D20933" w:rsidP="00D53664">
      <w:pPr>
        <w:spacing w:line="360" w:lineRule="auto"/>
        <w:ind w:firstLine="709"/>
        <w:jc w:val="both"/>
        <w:rPr>
          <w:sz w:val="28"/>
        </w:rPr>
      </w:pPr>
      <w:r w:rsidRPr="00D20933">
        <w:rPr>
          <w:i/>
          <w:sz w:val="28"/>
        </w:rPr>
        <w:t>Раствор для идентификации пиков.</w:t>
      </w:r>
      <w:r>
        <w:rPr>
          <w:sz w:val="28"/>
        </w:rPr>
        <w:t xml:space="preserve"> Растворяют содержимое флакона фармакопейного стандартного образца</w:t>
      </w:r>
      <w:r w:rsidR="00F220A6">
        <w:rPr>
          <w:sz w:val="28"/>
        </w:rPr>
        <w:t xml:space="preserve"> эналаприла</w:t>
      </w:r>
      <w:r>
        <w:rPr>
          <w:sz w:val="28"/>
        </w:rPr>
        <w:t xml:space="preserve"> для идентификации пиков</w:t>
      </w:r>
      <w:r w:rsidR="00DC331A">
        <w:rPr>
          <w:sz w:val="28"/>
        </w:rPr>
        <w:t>,</w:t>
      </w:r>
      <w:r>
        <w:rPr>
          <w:sz w:val="28"/>
        </w:rPr>
        <w:t xml:space="preserve"> содерж</w:t>
      </w:r>
      <w:r w:rsidR="00DC331A">
        <w:rPr>
          <w:sz w:val="28"/>
        </w:rPr>
        <w:t>ащего</w:t>
      </w:r>
      <w:r>
        <w:rPr>
          <w:sz w:val="28"/>
        </w:rPr>
        <w:t xml:space="preserve"> примеси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и Н</w:t>
      </w:r>
      <w:r w:rsidR="00DC331A">
        <w:rPr>
          <w:sz w:val="28"/>
        </w:rPr>
        <w:t>,</w:t>
      </w:r>
      <w:r>
        <w:rPr>
          <w:sz w:val="28"/>
        </w:rPr>
        <w:t xml:space="preserve"> в 1</w:t>
      </w:r>
      <w:r w:rsidR="00DC331A">
        <w:rPr>
          <w:sz w:val="28"/>
        </w:rPr>
        <w:t>,0</w:t>
      </w:r>
      <w:r>
        <w:rPr>
          <w:sz w:val="28"/>
        </w:rPr>
        <w:t> мл растворителя.</w:t>
      </w:r>
    </w:p>
    <w:p w:rsidR="00D20933" w:rsidRDefault="00D20933" w:rsidP="00D53664">
      <w:pPr>
        <w:spacing w:line="360" w:lineRule="auto"/>
        <w:ind w:firstLine="709"/>
        <w:jc w:val="both"/>
        <w:rPr>
          <w:sz w:val="28"/>
        </w:rPr>
      </w:pPr>
      <w:r w:rsidRPr="00224F9A">
        <w:rPr>
          <w:i/>
          <w:sz w:val="28"/>
        </w:rPr>
        <w:t xml:space="preserve">Раствор для проверки </w:t>
      </w:r>
      <w:r>
        <w:rPr>
          <w:i/>
          <w:sz w:val="28"/>
        </w:rPr>
        <w:t>разделительной способности</w:t>
      </w:r>
      <w:r w:rsidRPr="00224F9A">
        <w:rPr>
          <w:i/>
          <w:sz w:val="28"/>
        </w:rPr>
        <w:t xml:space="preserve"> хроматографической системы</w:t>
      </w:r>
      <w:r w:rsidRPr="00460341">
        <w:rPr>
          <w:sz w:val="28"/>
        </w:rPr>
        <w:t xml:space="preserve">. </w:t>
      </w:r>
      <w:r>
        <w:rPr>
          <w:sz w:val="28"/>
        </w:rPr>
        <w:t>В мерную колбу вместимостью 10 мл помещают 3 мг фармакопейного стандартного образца</w:t>
      </w:r>
      <w:r w:rsidR="00F220A6">
        <w:rPr>
          <w:sz w:val="28"/>
        </w:rPr>
        <w:t xml:space="preserve"> эналаприла</w:t>
      </w:r>
      <w:r>
        <w:rPr>
          <w:sz w:val="28"/>
        </w:rPr>
        <w:t xml:space="preserve"> для проверки разделительной способности хроматографической системы</w:t>
      </w:r>
      <w:r w:rsidR="00C074FD">
        <w:rPr>
          <w:sz w:val="28"/>
        </w:rPr>
        <w:t>,</w:t>
      </w:r>
      <w:r>
        <w:rPr>
          <w:sz w:val="28"/>
        </w:rPr>
        <w:t xml:space="preserve"> содерж</w:t>
      </w:r>
      <w:r w:rsidR="00C074FD">
        <w:rPr>
          <w:sz w:val="28"/>
        </w:rPr>
        <w:t>ащего</w:t>
      </w:r>
      <w:r>
        <w:rPr>
          <w:sz w:val="28"/>
        </w:rPr>
        <w:t xml:space="preserve"> примесь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растворяют в растворителе и доводят объём раствора растворителем до метки.</w:t>
      </w:r>
    </w:p>
    <w:p w:rsidR="00E12285" w:rsidRPr="00E756D9" w:rsidRDefault="00C64B74" w:rsidP="009F7FF1">
      <w:pPr>
        <w:keepNext/>
        <w:ind w:firstLine="709"/>
        <w:rPr>
          <w:sz w:val="28"/>
        </w:rPr>
      </w:pPr>
      <w:r>
        <w:rPr>
          <w:sz w:val="28"/>
        </w:rPr>
        <w:t>Примечание</w:t>
      </w:r>
    </w:p>
    <w:p w:rsidR="00E12285" w:rsidRDefault="00E12285" w:rsidP="009F7FF1">
      <w:pPr>
        <w:ind w:firstLine="709"/>
        <w:rPr>
          <w:bCs/>
          <w:sz w:val="28"/>
        </w:rPr>
      </w:pPr>
      <w:r>
        <w:rPr>
          <w:sz w:val="28"/>
        </w:rPr>
        <w:t xml:space="preserve">Примесь А: </w:t>
      </w:r>
      <w:r w:rsidRPr="00E12285">
        <w:rPr>
          <w:bCs/>
          <w:sz w:val="28"/>
        </w:rPr>
        <w:t>(2</w:t>
      </w:r>
      <w:r w:rsidRPr="00E12285">
        <w:rPr>
          <w:bCs/>
          <w:i/>
          <w:iCs/>
          <w:sz w:val="28"/>
          <w:lang w:val="en-US"/>
        </w:rPr>
        <w:t>S</w:t>
      </w:r>
      <w:r w:rsidRPr="00E12285">
        <w:rPr>
          <w:bCs/>
          <w:sz w:val="28"/>
        </w:rPr>
        <w:t>)-1-[(2</w:t>
      </w:r>
      <w:r w:rsidRPr="00E12285">
        <w:rPr>
          <w:bCs/>
          <w:i/>
          <w:iCs/>
          <w:sz w:val="28"/>
          <w:lang w:val="en-US"/>
        </w:rPr>
        <w:t>S</w:t>
      </w:r>
      <w:r w:rsidRPr="00E12285">
        <w:rPr>
          <w:bCs/>
          <w:sz w:val="28"/>
        </w:rPr>
        <w:t>)-2-{[(1</w:t>
      </w:r>
      <w:r w:rsidRPr="00E12285">
        <w:rPr>
          <w:bCs/>
          <w:i/>
          <w:iCs/>
          <w:sz w:val="28"/>
          <w:lang w:val="en-US"/>
        </w:rPr>
        <w:t>R</w:t>
      </w:r>
      <w:r w:rsidRPr="00E12285">
        <w:rPr>
          <w:bCs/>
          <w:sz w:val="28"/>
        </w:rPr>
        <w:t>)-3-фенил-1-(этоксикарбонил</w:t>
      </w:r>
      <w:proofErr w:type="gramStart"/>
      <w:r w:rsidRPr="00E12285">
        <w:rPr>
          <w:bCs/>
          <w:sz w:val="28"/>
        </w:rPr>
        <w:t>)п</w:t>
      </w:r>
      <w:proofErr w:type="gramEnd"/>
      <w:r w:rsidRPr="00E12285">
        <w:rPr>
          <w:bCs/>
          <w:sz w:val="28"/>
        </w:rPr>
        <w:t xml:space="preserve">ропил]амино}пропаноил]пирролидин-2-карбоновая кислота </w:t>
      </w:r>
      <w:r w:rsidR="00D53664" w:rsidRPr="00D53664">
        <w:rPr>
          <w:bCs/>
          <w:sz w:val="28"/>
        </w:rPr>
        <w:t>[</w:t>
      </w:r>
      <w:r w:rsidRPr="00E12285">
        <w:rPr>
          <w:bCs/>
          <w:sz w:val="28"/>
        </w:rPr>
        <w:t>76420-74-1</w:t>
      </w:r>
      <w:r w:rsidR="00D53664" w:rsidRPr="00D53664">
        <w:rPr>
          <w:bCs/>
          <w:sz w:val="28"/>
        </w:rPr>
        <w:t>]</w:t>
      </w:r>
      <w:r>
        <w:rPr>
          <w:bCs/>
          <w:sz w:val="28"/>
        </w:rPr>
        <w:t>.</w:t>
      </w:r>
    </w:p>
    <w:p w:rsidR="00E12285" w:rsidRDefault="00E12285" w:rsidP="00944211">
      <w:pPr>
        <w:ind w:firstLine="709"/>
        <w:rPr>
          <w:sz w:val="28"/>
          <w:szCs w:val="28"/>
        </w:rPr>
      </w:pPr>
      <w:r>
        <w:rPr>
          <w:sz w:val="28"/>
        </w:rPr>
        <w:t xml:space="preserve">Примесь С: </w:t>
      </w:r>
      <w:r w:rsidRPr="006377A8">
        <w:rPr>
          <w:bCs/>
          <w:sz w:val="28"/>
          <w:szCs w:val="28"/>
        </w:rPr>
        <w:t>(2</w:t>
      </w:r>
      <w:r w:rsidRPr="006377A8">
        <w:rPr>
          <w:bCs/>
          <w:i/>
          <w:iCs/>
          <w:sz w:val="28"/>
          <w:szCs w:val="28"/>
          <w:lang w:val="en-US"/>
        </w:rPr>
        <w:t>S</w:t>
      </w:r>
      <w:r w:rsidRPr="006377A8">
        <w:rPr>
          <w:bCs/>
          <w:sz w:val="28"/>
          <w:szCs w:val="28"/>
        </w:rPr>
        <w:t>)-1-[(2</w:t>
      </w:r>
      <w:r w:rsidRPr="006377A8">
        <w:rPr>
          <w:bCs/>
          <w:i/>
          <w:iCs/>
          <w:sz w:val="28"/>
          <w:szCs w:val="28"/>
          <w:lang w:val="en-US"/>
        </w:rPr>
        <w:t>S</w:t>
      </w:r>
      <w:r w:rsidRPr="006377A8">
        <w:rPr>
          <w:bCs/>
          <w:sz w:val="28"/>
          <w:szCs w:val="28"/>
        </w:rPr>
        <w:t>)-2-{[(1</w:t>
      </w:r>
      <w:r>
        <w:rPr>
          <w:bCs/>
          <w:i/>
          <w:iCs/>
          <w:sz w:val="28"/>
          <w:szCs w:val="28"/>
          <w:lang w:val="en-US"/>
        </w:rPr>
        <w:t>S</w:t>
      </w:r>
      <w:r w:rsidRPr="006377A8">
        <w:rPr>
          <w:bCs/>
          <w:sz w:val="28"/>
          <w:szCs w:val="28"/>
        </w:rPr>
        <w:t>)-</w:t>
      </w:r>
      <w:r>
        <w:rPr>
          <w:bCs/>
          <w:sz w:val="28"/>
          <w:szCs w:val="28"/>
        </w:rPr>
        <w:t>1-карбокси-</w:t>
      </w:r>
      <w:r w:rsidRPr="006377A8">
        <w:rPr>
          <w:bCs/>
          <w:sz w:val="28"/>
          <w:szCs w:val="28"/>
        </w:rPr>
        <w:t>3-</w:t>
      </w:r>
      <w:r>
        <w:rPr>
          <w:bCs/>
          <w:sz w:val="28"/>
          <w:szCs w:val="28"/>
        </w:rPr>
        <w:t>фенил</w:t>
      </w:r>
      <w:r w:rsidRPr="006377A8">
        <w:rPr>
          <w:bCs/>
          <w:sz w:val="28"/>
          <w:szCs w:val="28"/>
        </w:rPr>
        <w:t>пропил</w:t>
      </w:r>
      <w:proofErr w:type="gramStart"/>
      <w:r w:rsidRPr="006377A8">
        <w:rPr>
          <w:bCs/>
          <w:sz w:val="28"/>
          <w:szCs w:val="28"/>
        </w:rPr>
        <w:t>]а</w:t>
      </w:r>
      <w:proofErr w:type="gramEnd"/>
      <w:r w:rsidRPr="006377A8">
        <w:rPr>
          <w:bCs/>
          <w:sz w:val="28"/>
          <w:szCs w:val="28"/>
        </w:rPr>
        <w:t>мино}п</w:t>
      </w:r>
      <w:r>
        <w:rPr>
          <w:bCs/>
          <w:sz w:val="28"/>
          <w:szCs w:val="28"/>
        </w:rPr>
        <w:t>ропаноил]пирролидин-2-карбоновая кислота</w:t>
      </w:r>
      <w:r w:rsidR="00944211">
        <w:rPr>
          <w:sz w:val="28"/>
          <w:szCs w:val="28"/>
        </w:rPr>
        <w:t xml:space="preserve"> </w:t>
      </w:r>
      <w:r w:rsidRPr="00940964">
        <w:rPr>
          <w:sz w:val="28"/>
          <w:szCs w:val="28"/>
        </w:rPr>
        <w:t>(</w:t>
      </w:r>
      <w:proofErr w:type="spellStart"/>
      <w:r w:rsidR="00D53664">
        <w:rPr>
          <w:sz w:val="28"/>
          <w:szCs w:val="28"/>
        </w:rPr>
        <w:t>эналаприлат</w:t>
      </w:r>
      <w:proofErr w:type="spellEnd"/>
      <w:r w:rsidR="00D5366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53664" w:rsidRPr="00D53664">
        <w:rPr>
          <w:sz w:val="28"/>
          <w:szCs w:val="28"/>
        </w:rPr>
        <w:t>[</w:t>
      </w:r>
      <w:r>
        <w:rPr>
          <w:sz w:val="28"/>
          <w:szCs w:val="28"/>
        </w:rPr>
        <w:t>76420-72-9</w:t>
      </w:r>
      <w:r w:rsidR="00D53664" w:rsidRPr="00D5366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12285" w:rsidRDefault="00E12285" w:rsidP="009F7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: </w:t>
      </w:r>
      <w:r w:rsidRPr="008D2BC7">
        <w:rPr>
          <w:rFonts w:eastAsia="Calibri"/>
          <w:sz w:val="28"/>
          <w:szCs w:val="28"/>
        </w:rPr>
        <w:t>(2</w:t>
      </w:r>
      <w:r w:rsidRPr="008D2BC7">
        <w:rPr>
          <w:rFonts w:eastAsia="Calibri"/>
          <w:i/>
          <w:sz w:val="28"/>
          <w:szCs w:val="28"/>
        </w:rPr>
        <w:t>S</w:t>
      </w:r>
      <w:r w:rsidRPr="008D2BC7">
        <w:rPr>
          <w:rFonts w:eastAsia="Calibri"/>
          <w:sz w:val="28"/>
          <w:szCs w:val="28"/>
        </w:rPr>
        <w:t>)-2-{[(</w:t>
      </w:r>
      <w:r>
        <w:rPr>
          <w:sz w:val="28"/>
          <w:szCs w:val="28"/>
        </w:rPr>
        <w:t>1</w:t>
      </w:r>
      <w:r w:rsidRPr="008D2BC7">
        <w:rPr>
          <w:rFonts w:eastAsia="Calibri"/>
          <w:i/>
          <w:sz w:val="28"/>
          <w:szCs w:val="28"/>
        </w:rPr>
        <w:t>S</w:t>
      </w:r>
      <w:r>
        <w:rPr>
          <w:sz w:val="28"/>
          <w:szCs w:val="28"/>
        </w:rPr>
        <w:t>)-3-циклогекс</w:t>
      </w:r>
      <w:r w:rsidRPr="008D2BC7">
        <w:rPr>
          <w:rFonts w:eastAsia="Calibri"/>
          <w:sz w:val="28"/>
          <w:szCs w:val="28"/>
        </w:rPr>
        <w:t>ил</w:t>
      </w:r>
      <w:r>
        <w:rPr>
          <w:sz w:val="28"/>
          <w:szCs w:val="28"/>
        </w:rPr>
        <w:t>-1-(этоксикарбонил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ропил</w:t>
      </w:r>
      <w:r w:rsidRPr="008D2BC7">
        <w:rPr>
          <w:rFonts w:eastAsia="Calibri"/>
          <w:sz w:val="28"/>
          <w:szCs w:val="28"/>
        </w:rPr>
        <w:t>]амино}пропановая кислота</w:t>
      </w:r>
      <w:r w:rsidRPr="00E12285">
        <w:rPr>
          <w:sz w:val="28"/>
          <w:szCs w:val="28"/>
        </w:rPr>
        <w:t xml:space="preserve"> </w:t>
      </w:r>
      <w:r w:rsidR="00D53664" w:rsidRPr="00D53664">
        <w:rPr>
          <w:sz w:val="28"/>
          <w:szCs w:val="28"/>
        </w:rPr>
        <w:t>[</w:t>
      </w:r>
      <w:r w:rsidRPr="00E12285">
        <w:rPr>
          <w:sz w:val="28"/>
          <w:szCs w:val="28"/>
        </w:rPr>
        <w:t>460720-14-3</w:t>
      </w:r>
      <w:r w:rsidR="00D53664" w:rsidRPr="00D5366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12285" w:rsidRPr="00E12285" w:rsidRDefault="00E12285" w:rsidP="009F7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Н: </w:t>
      </w:r>
      <w:r w:rsidRPr="00E12285">
        <w:rPr>
          <w:bCs/>
          <w:sz w:val="28"/>
          <w:szCs w:val="28"/>
        </w:rPr>
        <w:t>(2</w:t>
      </w:r>
      <w:r w:rsidRPr="00E12285">
        <w:rPr>
          <w:bCs/>
          <w:i/>
          <w:iCs/>
          <w:sz w:val="28"/>
          <w:szCs w:val="28"/>
          <w:lang w:val="en-US"/>
        </w:rPr>
        <w:t>S</w:t>
      </w:r>
      <w:r w:rsidRPr="00E12285">
        <w:rPr>
          <w:bCs/>
          <w:sz w:val="28"/>
          <w:szCs w:val="28"/>
        </w:rPr>
        <w:t>)-1-[(2</w:t>
      </w:r>
      <w:r w:rsidRPr="00E12285">
        <w:rPr>
          <w:bCs/>
          <w:i/>
          <w:iCs/>
          <w:sz w:val="28"/>
          <w:szCs w:val="28"/>
          <w:lang w:val="en-US"/>
        </w:rPr>
        <w:t>S</w:t>
      </w:r>
      <w:r w:rsidRPr="00E12285">
        <w:rPr>
          <w:bCs/>
          <w:sz w:val="28"/>
          <w:szCs w:val="28"/>
        </w:rPr>
        <w:t>)-2-{[(1</w:t>
      </w:r>
      <w:r w:rsidRPr="00E12285">
        <w:rPr>
          <w:bCs/>
          <w:i/>
          <w:iCs/>
          <w:sz w:val="28"/>
          <w:szCs w:val="28"/>
          <w:lang w:val="en-US"/>
        </w:rPr>
        <w:t>S</w:t>
      </w:r>
      <w:r w:rsidRPr="00E12285">
        <w:rPr>
          <w:bCs/>
          <w:sz w:val="28"/>
          <w:szCs w:val="28"/>
        </w:rPr>
        <w:t>)-3-циклогексил-1-(этоксикарбонил</w:t>
      </w:r>
      <w:proofErr w:type="gramStart"/>
      <w:r w:rsidRPr="00E12285">
        <w:rPr>
          <w:bCs/>
          <w:sz w:val="28"/>
          <w:szCs w:val="28"/>
        </w:rPr>
        <w:t>)п</w:t>
      </w:r>
      <w:proofErr w:type="gramEnd"/>
      <w:r w:rsidRPr="00E12285">
        <w:rPr>
          <w:bCs/>
          <w:sz w:val="28"/>
          <w:szCs w:val="28"/>
        </w:rPr>
        <w:t xml:space="preserve">ропил]амино}пропаноил]пирролидин-2-карбоновая кислота </w:t>
      </w:r>
      <w:r w:rsidR="00D53664" w:rsidRPr="00D53664">
        <w:rPr>
          <w:bCs/>
          <w:sz w:val="28"/>
          <w:szCs w:val="28"/>
        </w:rPr>
        <w:t>[</w:t>
      </w:r>
      <w:r w:rsidRPr="00E12285">
        <w:rPr>
          <w:bCs/>
          <w:sz w:val="28"/>
          <w:szCs w:val="28"/>
        </w:rPr>
        <w:t>2055735-10-7</w:t>
      </w:r>
      <w:r w:rsidR="00D53664" w:rsidRPr="00D53664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</w:p>
    <w:p w:rsidR="00FD1C1A" w:rsidRDefault="007B1EB6" w:rsidP="008209C7">
      <w:pPr>
        <w:keepNext/>
        <w:keepLines/>
        <w:spacing w:before="120" w:after="120"/>
        <w:ind w:firstLine="709"/>
        <w:rPr>
          <w:i/>
          <w:sz w:val="28"/>
        </w:rPr>
      </w:pPr>
      <w:r w:rsidRPr="003E238E">
        <w:rPr>
          <w:i/>
          <w:sz w:val="28"/>
        </w:rPr>
        <w:t>Хро</w:t>
      </w:r>
      <w:r w:rsidR="00334660">
        <w:rPr>
          <w:i/>
          <w:sz w:val="28"/>
        </w:rPr>
        <w:t>матографические условия</w:t>
      </w: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6428"/>
      </w:tblGrid>
      <w:tr w:rsidR="00334660" w:rsidTr="009F7FF1">
        <w:tc>
          <w:tcPr>
            <w:tcW w:w="311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Колонка</w:t>
            </w:r>
          </w:p>
        </w:tc>
        <w:tc>
          <w:tcPr>
            <w:tcW w:w="6379" w:type="dxa"/>
          </w:tcPr>
          <w:p w:rsidR="00334660" w:rsidRPr="003F5D67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pacing w:val="-10"/>
                <w:sz w:val="28"/>
              </w:rPr>
              <w:t>150</w:t>
            </w:r>
            <w:r>
              <w:rPr>
                <w:spacing w:val="-10"/>
                <w:sz w:val="28"/>
              </w:rPr>
              <w:t> мм </w:t>
            </w:r>
            <w:r w:rsidRPr="00224F9A">
              <w:rPr>
                <w:spacing w:val="-10"/>
                <w:sz w:val="28"/>
              </w:rPr>
              <w:t>×</w:t>
            </w:r>
            <w:r>
              <w:rPr>
                <w:spacing w:val="-10"/>
                <w:sz w:val="28"/>
              </w:rPr>
              <w:t> </w:t>
            </w:r>
            <w:r w:rsidRPr="00224F9A">
              <w:rPr>
                <w:spacing w:val="-10"/>
                <w:sz w:val="28"/>
              </w:rPr>
              <w:t>4,1</w:t>
            </w:r>
            <w:r>
              <w:rPr>
                <w:spacing w:val="-10"/>
                <w:sz w:val="28"/>
              </w:rPr>
              <w:t> </w:t>
            </w:r>
            <w:r w:rsidRPr="00224F9A">
              <w:rPr>
                <w:spacing w:val="-10"/>
                <w:sz w:val="28"/>
              </w:rPr>
              <w:t xml:space="preserve">мм, </w:t>
            </w:r>
            <w:r w:rsidR="003F5D67" w:rsidRPr="003F5D67">
              <w:rPr>
                <w:sz w:val="28"/>
              </w:rPr>
              <w:t xml:space="preserve">сополимер </w:t>
            </w:r>
            <w:proofErr w:type="gramStart"/>
            <w:r w:rsidR="003F5D67" w:rsidRPr="003F5D67">
              <w:rPr>
                <w:sz w:val="28"/>
              </w:rPr>
              <w:t>стирол-дивинилбензола</w:t>
            </w:r>
            <w:proofErr w:type="gramEnd"/>
            <w:r w:rsidRPr="00224F9A">
              <w:rPr>
                <w:spacing w:val="-10"/>
                <w:sz w:val="28"/>
              </w:rPr>
              <w:t>, 5</w:t>
            </w:r>
            <w:r>
              <w:rPr>
                <w:spacing w:val="-10"/>
                <w:sz w:val="28"/>
              </w:rPr>
              <w:t> </w:t>
            </w:r>
            <w:r w:rsidRPr="00224F9A">
              <w:rPr>
                <w:spacing w:val="-10"/>
                <w:sz w:val="28"/>
              </w:rPr>
              <w:t>мкм</w:t>
            </w:r>
            <w:r w:rsidRPr="00224F9A">
              <w:rPr>
                <w:sz w:val="28"/>
              </w:rPr>
              <w:t>;</w:t>
            </w:r>
          </w:p>
        </w:tc>
      </w:tr>
      <w:tr w:rsidR="00334660" w:rsidTr="009F7FF1">
        <w:tc>
          <w:tcPr>
            <w:tcW w:w="311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Скорость потока</w:t>
            </w:r>
          </w:p>
        </w:tc>
        <w:tc>
          <w:tcPr>
            <w:tcW w:w="637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1,0</w:t>
            </w:r>
            <w:r>
              <w:rPr>
                <w:sz w:val="28"/>
              </w:rPr>
              <w:t> </w:t>
            </w:r>
            <w:r w:rsidRPr="00224F9A">
              <w:rPr>
                <w:sz w:val="28"/>
              </w:rPr>
              <w:t>мл/мин;</w:t>
            </w:r>
          </w:p>
        </w:tc>
      </w:tr>
      <w:tr w:rsidR="00334660" w:rsidTr="009F7FF1">
        <w:tc>
          <w:tcPr>
            <w:tcW w:w="311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Температура колонки</w:t>
            </w:r>
          </w:p>
        </w:tc>
        <w:tc>
          <w:tcPr>
            <w:tcW w:w="637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70</w:t>
            </w:r>
            <w:proofErr w:type="gramStart"/>
            <w:r>
              <w:rPr>
                <w:sz w:val="28"/>
              </w:rPr>
              <w:t> </w:t>
            </w:r>
            <w:r w:rsidRPr="00334660">
              <w:rPr>
                <w:sz w:val="28"/>
              </w:rPr>
              <w:t>°</w:t>
            </w:r>
            <w:r w:rsidRPr="00224F9A">
              <w:rPr>
                <w:sz w:val="28"/>
              </w:rPr>
              <w:t>С</w:t>
            </w:r>
            <w:proofErr w:type="gramEnd"/>
            <w:r w:rsidRPr="00224F9A">
              <w:rPr>
                <w:sz w:val="28"/>
              </w:rPr>
              <w:t>;</w:t>
            </w:r>
          </w:p>
        </w:tc>
      </w:tr>
      <w:tr w:rsidR="00334660" w:rsidTr="009F7FF1">
        <w:tc>
          <w:tcPr>
            <w:tcW w:w="311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Детектор</w:t>
            </w:r>
          </w:p>
        </w:tc>
        <w:tc>
          <w:tcPr>
            <w:tcW w:w="6379" w:type="dxa"/>
          </w:tcPr>
          <w:p w:rsidR="00334660" w:rsidRDefault="00334660" w:rsidP="008209C7">
            <w:pPr>
              <w:keepNext/>
              <w:keepLines/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спектрофотометрический, 215</w:t>
            </w:r>
            <w:r>
              <w:rPr>
                <w:sz w:val="28"/>
              </w:rPr>
              <w:t> </w:t>
            </w:r>
            <w:r w:rsidRPr="00224F9A">
              <w:rPr>
                <w:sz w:val="28"/>
              </w:rPr>
              <w:t>нм;</w:t>
            </w:r>
          </w:p>
        </w:tc>
      </w:tr>
      <w:tr w:rsidR="00334660" w:rsidTr="009F7FF1">
        <w:tc>
          <w:tcPr>
            <w:tcW w:w="3119" w:type="dxa"/>
          </w:tcPr>
          <w:p w:rsidR="00334660" w:rsidRDefault="00FC43A3" w:rsidP="00C64B7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Объём</w:t>
            </w:r>
            <w:r w:rsidR="00334660" w:rsidRPr="00224F9A">
              <w:rPr>
                <w:sz w:val="28"/>
              </w:rPr>
              <w:t xml:space="preserve"> пробы</w:t>
            </w:r>
          </w:p>
        </w:tc>
        <w:tc>
          <w:tcPr>
            <w:tcW w:w="6379" w:type="dxa"/>
          </w:tcPr>
          <w:p w:rsidR="00334660" w:rsidRDefault="00334660" w:rsidP="00C64B74">
            <w:pPr>
              <w:spacing w:after="120"/>
              <w:rPr>
                <w:sz w:val="28"/>
              </w:rPr>
            </w:pPr>
            <w:r w:rsidRPr="00224F9A">
              <w:rPr>
                <w:sz w:val="28"/>
              </w:rPr>
              <w:t>50</w:t>
            </w:r>
            <w:r>
              <w:rPr>
                <w:sz w:val="28"/>
              </w:rPr>
              <w:t> </w:t>
            </w:r>
            <w:r w:rsidRPr="00224F9A">
              <w:rPr>
                <w:sz w:val="28"/>
              </w:rPr>
              <w:t>мкл</w:t>
            </w:r>
            <w:r w:rsidRPr="007B1EB6">
              <w:rPr>
                <w:sz w:val="28"/>
              </w:rPr>
              <w:t>.</w:t>
            </w:r>
          </w:p>
        </w:tc>
      </w:tr>
    </w:tbl>
    <w:p w:rsidR="00334660" w:rsidRPr="005D4DA0" w:rsidRDefault="00D84598" w:rsidP="00C074FD">
      <w:pPr>
        <w:keepNext/>
        <w:widowControl w:val="0"/>
        <w:spacing w:before="120" w:after="120"/>
        <w:ind w:firstLine="709"/>
        <w:rPr>
          <w:i/>
          <w:sz w:val="28"/>
        </w:rPr>
      </w:pPr>
      <w:r>
        <w:rPr>
          <w:i/>
          <w:sz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FC43A3" w:rsidRPr="00224F9A" w:rsidTr="00FB259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FC43A3" w:rsidP="00C074FD">
            <w:pPr>
              <w:keepNext/>
              <w:widowControl w:val="0"/>
              <w:spacing w:after="120"/>
              <w:jc w:val="center"/>
              <w:rPr>
                <w:sz w:val="28"/>
              </w:rPr>
            </w:pPr>
            <w:r w:rsidRPr="00224F9A">
              <w:rPr>
                <w:sz w:val="28"/>
              </w:rPr>
              <w:t>Время, мин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694FDB" w:rsidRDefault="00FC43A3" w:rsidP="00C074FD">
            <w:pPr>
              <w:keepNext/>
              <w:widowControl w:val="0"/>
              <w:spacing w:after="120"/>
              <w:jc w:val="center"/>
              <w:rPr>
                <w:sz w:val="28"/>
              </w:rPr>
            </w:pPr>
            <w:r w:rsidRPr="00694FDB">
              <w:rPr>
                <w:sz w:val="28"/>
              </w:rPr>
              <w:t>ПФ А, %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694FDB" w:rsidRDefault="00FC43A3" w:rsidP="00C074FD">
            <w:pPr>
              <w:keepNext/>
              <w:widowControl w:val="0"/>
              <w:spacing w:after="120"/>
              <w:jc w:val="center"/>
              <w:rPr>
                <w:sz w:val="28"/>
              </w:rPr>
            </w:pPr>
            <w:r w:rsidRPr="00694FDB">
              <w:rPr>
                <w:sz w:val="28"/>
              </w:rPr>
              <w:t>ПФ Б, %</w:t>
            </w:r>
          </w:p>
        </w:tc>
      </w:tr>
      <w:tr w:rsidR="00D20933" w:rsidRPr="00224F9A" w:rsidTr="00FB259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3" w:rsidRPr="00224F9A" w:rsidRDefault="00D20933" w:rsidP="00FB259E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3" w:rsidRPr="00694FDB" w:rsidRDefault="00D20933" w:rsidP="00FB259E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3" w:rsidRPr="00694FDB" w:rsidRDefault="00D20933" w:rsidP="00FB259E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C43A3" w:rsidRPr="00224F9A" w:rsidTr="00FB259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D20933" w:rsidP="00C64B74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3–</w:t>
            </w:r>
            <w:r w:rsidR="00FC43A3" w:rsidRPr="00224F9A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FC43A3" w:rsidP="00C64B74">
            <w:pPr>
              <w:spacing w:after="120"/>
              <w:jc w:val="center"/>
              <w:rPr>
                <w:sz w:val="28"/>
              </w:rPr>
            </w:pPr>
            <w:r w:rsidRPr="00224F9A">
              <w:rPr>
                <w:sz w:val="28"/>
              </w:rPr>
              <w:t>95</w:t>
            </w:r>
            <w:r w:rsidR="00D20933">
              <w:rPr>
                <w:sz w:val="28"/>
              </w:rPr>
              <w:t xml:space="preserve"> </w:t>
            </w:r>
            <w:r w:rsidR="00D20933">
              <w:rPr>
                <w:sz w:val="28"/>
                <w:szCs w:val="28"/>
              </w:rPr>
              <w:t xml:space="preserve">→ </w:t>
            </w:r>
            <w:r w:rsidRPr="00224F9A">
              <w:rPr>
                <w:sz w:val="28"/>
              </w:rPr>
              <w:t>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FC43A3" w:rsidP="00C64B74">
            <w:pPr>
              <w:spacing w:after="120"/>
              <w:jc w:val="center"/>
              <w:rPr>
                <w:sz w:val="28"/>
              </w:rPr>
            </w:pPr>
            <w:r w:rsidRPr="00224F9A">
              <w:rPr>
                <w:sz w:val="28"/>
              </w:rPr>
              <w:t>5</w:t>
            </w:r>
            <w:r w:rsidR="00D20933">
              <w:rPr>
                <w:sz w:val="28"/>
              </w:rPr>
              <w:t xml:space="preserve"> </w:t>
            </w:r>
            <w:r w:rsidR="00D20933">
              <w:rPr>
                <w:sz w:val="28"/>
                <w:szCs w:val="28"/>
              </w:rPr>
              <w:t xml:space="preserve">→ </w:t>
            </w:r>
            <w:r w:rsidRPr="00224F9A">
              <w:rPr>
                <w:sz w:val="28"/>
              </w:rPr>
              <w:t>60</w:t>
            </w:r>
          </w:p>
        </w:tc>
      </w:tr>
      <w:tr w:rsidR="00FC43A3" w:rsidRPr="00224F9A" w:rsidTr="00FB259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D20933" w:rsidP="00C64B74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43A3">
              <w:rPr>
                <w:sz w:val="28"/>
              </w:rPr>
              <w:t>–</w:t>
            </w:r>
            <w:r>
              <w:rPr>
                <w:sz w:val="28"/>
              </w:rPr>
              <w:t>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FC43A3" w:rsidP="00C64B74">
            <w:pPr>
              <w:spacing w:after="120"/>
              <w:jc w:val="center"/>
              <w:rPr>
                <w:sz w:val="28"/>
              </w:rPr>
            </w:pPr>
            <w:r w:rsidRPr="00224F9A">
              <w:rPr>
                <w:sz w:val="28"/>
              </w:rPr>
              <w:t>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3" w:rsidRPr="00224F9A" w:rsidRDefault="00FC43A3" w:rsidP="00C64B74">
            <w:pPr>
              <w:spacing w:after="120"/>
              <w:jc w:val="center"/>
              <w:rPr>
                <w:sz w:val="28"/>
              </w:rPr>
            </w:pPr>
            <w:r w:rsidRPr="00224F9A">
              <w:rPr>
                <w:sz w:val="28"/>
              </w:rPr>
              <w:t>60</w:t>
            </w:r>
          </w:p>
        </w:tc>
      </w:tr>
    </w:tbl>
    <w:p w:rsidR="00142257" w:rsidRDefault="00FD1C1A" w:rsidP="00364A4E">
      <w:pPr>
        <w:pStyle w:val="a3"/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24F9A">
        <w:rPr>
          <w:rFonts w:ascii="Times New Roman" w:hAnsi="Times New Roman"/>
          <w:sz w:val="28"/>
        </w:rPr>
        <w:t xml:space="preserve">Хроматографируют раствор для проверки </w:t>
      </w:r>
      <w:r w:rsidR="005D18F8">
        <w:rPr>
          <w:rFonts w:ascii="Times New Roman" w:hAnsi="Times New Roman"/>
          <w:sz w:val="28"/>
        </w:rPr>
        <w:t>разделительной способности</w:t>
      </w:r>
      <w:r w:rsidRPr="00224F9A">
        <w:rPr>
          <w:rFonts w:ascii="Times New Roman" w:hAnsi="Times New Roman"/>
          <w:sz w:val="28"/>
        </w:rPr>
        <w:t xml:space="preserve"> хроматографической системы</w:t>
      </w:r>
      <w:r w:rsidR="005D18F8">
        <w:rPr>
          <w:rFonts w:ascii="Times New Roman" w:hAnsi="Times New Roman"/>
          <w:sz w:val="28"/>
        </w:rPr>
        <w:t xml:space="preserve">, </w:t>
      </w:r>
      <w:r w:rsidR="00D20933">
        <w:rPr>
          <w:rFonts w:ascii="Times New Roman" w:hAnsi="Times New Roman"/>
          <w:sz w:val="28"/>
        </w:rPr>
        <w:t>раствор для идентификации пиков, раствор стандартного образца примеси</w:t>
      </w:r>
      <w:r w:rsidR="00D20933" w:rsidRPr="00D20933">
        <w:rPr>
          <w:rFonts w:ascii="Times New Roman" w:hAnsi="Times New Roman"/>
          <w:sz w:val="28"/>
        </w:rPr>
        <w:t xml:space="preserve"> </w:t>
      </w:r>
      <w:r w:rsidR="00D20933">
        <w:rPr>
          <w:rFonts w:ascii="Times New Roman" w:hAnsi="Times New Roman"/>
          <w:sz w:val="28"/>
          <w:lang w:val="en-US"/>
        </w:rPr>
        <w:t>G</w:t>
      </w:r>
      <w:r w:rsidR="00D20933">
        <w:rPr>
          <w:rFonts w:ascii="Times New Roman" w:hAnsi="Times New Roman"/>
          <w:sz w:val="28"/>
        </w:rPr>
        <w:t>, раствор сравнения,</w:t>
      </w:r>
      <w:r w:rsidR="005D18F8">
        <w:rPr>
          <w:rFonts w:ascii="Times New Roman" w:hAnsi="Times New Roman"/>
          <w:sz w:val="28"/>
        </w:rPr>
        <w:t xml:space="preserve"> испытуемый раствор</w:t>
      </w:r>
      <w:proofErr w:type="gramStart"/>
      <w:r w:rsidR="00D20933">
        <w:rPr>
          <w:rFonts w:ascii="Times New Roman" w:hAnsi="Times New Roman"/>
          <w:sz w:val="28"/>
        </w:rPr>
        <w:t xml:space="preserve"> А</w:t>
      </w:r>
      <w:proofErr w:type="gramEnd"/>
      <w:r w:rsidR="00D20933">
        <w:rPr>
          <w:rFonts w:ascii="Times New Roman" w:hAnsi="Times New Roman"/>
          <w:sz w:val="28"/>
        </w:rPr>
        <w:t xml:space="preserve"> и испытуемый раствор Б.</w:t>
      </w:r>
    </w:p>
    <w:p w:rsidR="00C82431" w:rsidRDefault="009F5705" w:rsidP="00364A4E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5705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C82431" w:rsidRPr="009F5705">
        <w:rPr>
          <w:rFonts w:ascii="Times New Roman" w:hAnsi="Times New Roman"/>
          <w:i/>
          <w:sz w:val="28"/>
          <w:szCs w:val="28"/>
        </w:rPr>
        <w:t>.</w:t>
      </w:r>
      <w:r w:rsidR="00C82431" w:rsidRPr="009F5705">
        <w:rPr>
          <w:rFonts w:ascii="Times New Roman" w:hAnsi="Times New Roman"/>
          <w:sz w:val="28"/>
          <w:szCs w:val="28"/>
        </w:rPr>
        <w:t xml:space="preserve"> Эналаприл – 1 (около</w:t>
      </w:r>
      <w:r w:rsidR="00C82431">
        <w:rPr>
          <w:rFonts w:ascii="Times New Roman" w:hAnsi="Times New Roman"/>
          <w:sz w:val="28"/>
        </w:rPr>
        <w:t xml:space="preserve"> 13 мин); малеиновая кислота – около 0,1; примесь</w:t>
      </w:r>
      <w:proofErr w:type="gramStart"/>
      <w:r w:rsidR="00C82431">
        <w:rPr>
          <w:rFonts w:ascii="Times New Roman" w:hAnsi="Times New Roman"/>
          <w:sz w:val="28"/>
        </w:rPr>
        <w:t xml:space="preserve"> </w:t>
      </w:r>
      <w:r w:rsidR="003A42AC">
        <w:rPr>
          <w:rFonts w:ascii="Times New Roman" w:hAnsi="Times New Roman"/>
          <w:sz w:val="28"/>
        </w:rPr>
        <w:t>С</w:t>
      </w:r>
      <w:proofErr w:type="gramEnd"/>
      <w:r w:rsidR="003A42AC">
        <w:rPr>
          <w:rFonts w:ascii="Times New Roman" w:hAnsi="Times New Roman"/>
          <w:sz w:val="28"/>
        </w:rPr>
        <w:t xml:space="preserve"> – около 0,2; примесь А – около 1,1; примесь </w:t>
      </w:r>
      <w:r w:rsidR="003A42AC">
        <w:rPr>
          <w:rFonts w:ascii="Times New Roman" w:hAnsi="Times New Roman"/>
          <w:sz w:val="28"/>
          <w:lang w:val="en-US"/>
        </w:rPr>
        <w:t>G</w:t>
      </w:r>
      <w:r w:rsidR="003A42AC">
        <w:rPr>
          <w:rFonts w:ascii="Times New Roman" w:hAnsi="Times New Roman"/>
          <w:sz w:val="28"/>
        </w:rPr>
        <w:t xml:space="preserve"> – около 1,2; примесь Н – около 1,3.</w:t>
      </w:r>
    </w:p>
    <w:p w:rsidR="00F220A6" w:rsidRPr="00F220A6" w:rsidRDefault="003A42AC" w:rsidP="00364A4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42AC">
        <w:rPr>
          <w:rFonts w:ascii="Times New Roman" w:hAnsi="Times New Roman"/>
          <w:i/>
          <w:sz w:val="28"/>
        </w:rPr>
        <w:t xml:space="preserve">Идентификация примесей. 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Хроматограмму </w:t>
      </w:r>
      <w:r w:rsidR="00F220A6">
        <w:rPr>
          <w:rFonts w:ascii="Times New Roman" w:hAnsi="Times New Roman"/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используют для идентификации пика примеси </w:t>
      </w:r>
      <w:r w:rsidR="00F220A6">
        <w:rPr>
          <w:rFonts w:ascii="Times New Roman" w:hAnsi="Times New Roman"/>
          <w:color w:val="000000"/>
          <w:sz w:val="28"/>
          <w:szCs w:val="28"/>
        </w:rPr>
        <w:t>А</w:t>
      </w:r>
      <w:r w:rsidR="00A7325D">
        <w:rPr>
          <w:rFonts w:ascii="Times New Roman" w:hAnsi="Times New Roman"/>
          <w:color w:val="000000"/>
          <w:sz w:val="28"/>
          <w:szCs w:val="28"/>
        </w:rPr>
        <w:t>,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25D">
        <w:rPr>
          <w:rFonts w:ascii="Times New Roman" w:hAnsi="Times New Roman"/>
          <w:color w:val="000000"/>
          <w:sz w:val="28"/>
          <w:szCs w:val="28"/>
        </w:rPr>
        <w:t>х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роматограмму, прилагаемую к </w:t>
      </w:r>
      <w:r w:rsidR="00F220A6">
        <w:rPr>
          <w:rFonts w:ascii="Times New Roman" w:hAnsi="Times New Roman"/>
          <w:color w:val="000000"/>
          <w:sz w:val="28"/>
          <w:szCs w:val="28"/>
        </w:rPr>
        <w:t xml:space="preserve">фармакопейному 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proofErr w:type="spellStart"/>
      <w:r w:rsidR="00F220A6">
        <w:rPr>
          <w:rFonts w:ascii="Times New Roman" w:hAnsi="Times New Roman"/>
          <w:color w:val="000000"/>
          <w:sz w:val="28"/>
          <w:szCs w:val="28"/>
        </w:rPr>
        <w:t>эналаприла</w:t>
      </w:r>
      <w:proofErr w:type="spellEnd"/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F220A6">
        <w:rPr>
          <w:rFonts w:ascii="Times New Roman" w:hAnsi="Times New Roman"/>
          <w:color w:val="000000"/>
          <w:sz w:val="28"/>
          <w:szCs w:val="28"/>
        </w:rPr>
        <w:t>идентификации пиков</w:t>
      </w:r>
      <w:r w:rsidR="00A7325D">
        <w:rPr>
          <w:rFonts w:ascii="Times New Roman" w:hAnsi="Times New Roman"/>
          <w:color w:val="000000"/>
          <w:sz w:val="28"/>
          <w:szCs w:val="28"/>
        </w:rPr>
        <w:t>. Х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роматограмму раствора для </w:t>
      </w:r>
      <w:r w:rsidR="00F220A6">
        <w:rPr>
          <w:rFonts w:ascii="Times New Roman" w:hAnsi="Times New Roman"/>
          <w:color w:val="000000"/>
          <w:sz w:val="28"/>
          <w:szCs w:val="28"/>
        </w:rPr>
        <w:t>идентификации пиков</w:t>
      </w:r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используют для идентификации пиков примесей</w:t>
      </w:r>
      <w:proofErr w:type="gramStart"/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0A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F220A6" w:rsidRPr="00F220A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220A6">
        <w:rPr>
          <w:rFonts w:ascii="Times New Roman" w:hAnsi="Times New Roman"/>
          <w:color w:val="000000"/>
          <w:sz w:val="28"/>
          <w:szCs w:val="28"/>
        </w:rPr>
        <w:t>Н.</w:t>
      </w:r>
    </w:p>
    <w:p w:rsidR="002F018C" w:rsidRPr="00364A4E" w:rsidRDefault="002717B3" w:rsidP="00364A4E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717B3">
        <w:rPr>
          <w:rFonts w:ascii="Times New Roman" w:hAnsi="Times New Roman"/>
          <w:i/>
          <w:sz w:val="28"/>
        </w:rPr>
        <w:t>Пригодность хроматографической системы</w:t>
      </w:r>
      <w:r w:rsidR="00364A4E">
        <w:rPr>
          <w:rFonts w:ascii="Times New Roman" w:hAnsi="Times New Roman"/>
          <w:i/>
          <w:sz w:val="28"/>
        </w:rPr>
        <w:t xml:space="preserve">. </w:t>
      </w:r>
      <w:r w:rsidR="002F018C">
        <w:rPr>
          <w:sz w:val="28"/>
        </w:rPr>
        <w:t xml:space="preserve">На хроматограмме раствора сравнения </w:t>
      </w:r>
      <w:r w:rsidR="002F018C" w:rsidRPr="00500086">
        <w:rPr>
          <w:i/>
          <w:color w:val="000000"/>
          <w:sz w:val="28"/>
          <w:szCs w:val="28"/>
        </w:rPr>
        <w:t>отношение сигнал/шум (</w:t>
      </w:r>
      <w:r w:rsidR="002F018C" w:rsidRPr="00500086">
        <w:rPr>
          <w:i/>
          <w:color w:val="000000"/>
          <w:sz w:val="28"/>
          <w:szCs w:val="28"/>
          <w:lang w:val="en-US"/>
        </w:rPr>
        <w:t>S</w:t>
      </w:r>
      <w:r w:rsidR="002F018C" w:rsidRPr="00500086">
        <w:rPr>
          <w:i/>
          <w:color w:val="000000"/>
          <w:sz w:val="28"/>
          <w:szCs w:val="28"/>
        </w:rPr>
        <w:t>/</w:t>
      </w:r>
      <w:r w:rsidR="002F018C" w:rsidRPr="00500086">
        <w:rPr>
          <w:i/>
          <w:color w:val="000000"/>
          <w:sz w:val="28"/>
          <w:szCs w:val="28"/>
          <w:lang w:val="en-US"/>
        </w:rPr>
        <w:t>N</w:t>
      </w:r>
      <w:r w:rsidR="002F018C" w:rsidRPr="00500086">
        <w:rPr>
          <w:i/>
          <w:color w:val="000000"/>
          <w:sz w:val="28"/>
          <w:szCs w:val="28"/>
        </w:rPr>
        <w:t xml:space="preserve">) </w:t>
      </w:r>
      <w:r w:rsidR="002F018C" w:rsidRPr="00500086">
        <w:rPr>
          <w:color w:val="000000"/>
          <w:sz w:val="28"/>
          <w:szCs w:val="28"/>
        </w:rPr>
        <w:t xml:space="preserve">для пика </w:t>
      </w:r>
      <w:r w:rsidR="002F018C">
        <w:rPr>
          <w:color w:val="000000"/>
          <w:sz w:val="28"/>
          <w:szCs w:val="28"/>
        </w:rPr>
        <w:t>эналаприла</w:t>
      </w:r>
      <w:r w:rsidR="002F018C" w:rsidRPr="00500086">
        <w:rPr>
          <w:color w:val="000000"/>
          <w:sz w:val="28"/>
          <w:szCs w:val="28"/>
        </w:rPr>
        <w:t xml:space="preserve"> должно быть не менее </w:t>
      </w:r>
      <w:r w:rsidR="002F018C">
        <w:rPr>
          <w:color w:val="000000"/>
          <w:sz w:val="28"/>
          <w:szCs w:val="28"/>
        </w:rPr>
        <w:t>4</w:t>
      </w:r>
      <w:r w:rsidR="002F018C" w:rsidRPr="00500086">
        <w:rPr>
          <w:color w:val="000000"/>
          <w:sz w:val="28"/>
          <w:szCs w:val="28"/>
        </w:rPr>
        <w:t>0.</w:t>
      </w:r>
    </w:p>
    <w:p w:rsidR="002F018C" w:rsidRPr="002F018C" w:rsidRDefault="002F018C" w:rsidP="00364A4E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018C">
        <w:rPr>
          <w:sz w:val="28"/>
        </w:rPr>
        <w:t xml:space="preserve">На хроматограмме раствора </w:t>
      </w:r>
      <w:r>
        <w:rPr>
          <w:rFonts w:ascii="Times New Roman" w:hAnsi="Times New Roman"/>
          <w:sz w:val="28"/>
        </w:rPr>
        <w:t xml:space="preserve">стандартного образца примеси </w:t>
      </w:r>
      <w:r>
        <w:rPr>
          <w:rFonts w:ascii="Times New Roman" w:hAnsi="Times New Roman"/>
          <w:sz w:val="28"/>
          <w:lang w:val="en-US"/>
        </w:rPr>
        <w:t>G</w:t>
      </w:r>
      <w:r w:rsidRPr="002F018C">
        <w:rPr>
          <w:sz w:val="28"/>
        </w:rPr>
        <w:t xml:space="preserve"> </w:t>
      </w:r>
      <w:r w:rsidRPr="002F018C">
        <w:rPr>
          <w:rFonts w:ascii="Times New Roman" w:hAnsi="Times New Roman"/>
          <w:i/>
          <w:sz w:val="28"/>
        </w:rPr>
        <w:t>отношение сигнал/шум (</w:t>
      </w:r>
      <w:r w:rsidRPr="002F018C">
        <w:rPr>
          <w:rFonts w:ascii="Times New Roman" w:hAnsi="Times New Roman"/>
          <w:i/>
          <w:sz w:val="28"/>
          <w:lang w:val="en-US"/>
        </w:rPr>
        <w:t>S</w:t>
      </w:r>
      <w:r w:rsidRPr="002F018C">
        <w:rPr>
          <w:rFonts w:ascii="Times New Roman" w:hAnsi="Times New Roman"/>
          <w:i/>
          <w:sz w:val="28"/>
        </w:rPr>
        <w:t>/</w:t>
      </w:r>
      <w:r w:rsidRPr="002F018C">
        <w:rPr>
          <w:rFonts w:ascii="Times New Roman" w:hAnsi="Times New Roman"/>
          <w:i/>
          <w:sz w:val="28"/>
          <w:lang w:val="en-US"/>
        </w:rPr>
        <w:t>N</w:t>
      </w:r>
      <w:r w:rsidRPr="002F018C">
        <w:rPr>
          <w:rFonts w:ascii="Times New Roman" w:hAnsi="Times New Roman"/>
          <w:i/>
          <w:sz w:val="28"/>
        </w:rPr>
        <w:t xml:space="preserve">) </w:t>
      </w:r>
      <w:r w:rsidRPr="002F018C">
        <w:rPr>
          <w:rFonts w:ascii="Times New Roman" w:hAnsi="Times New Roman"/>
          <w:sz w:val="28"/>
        </w:rPr>
        <w:t xml:space="preserve">для пика примеси </w:t>
      </w:r>
      <w:r w:rsidRPr="002F018C">
        <w:rPr>
          <w:rFonts w:ascii="Times New Roman" w:hAnsi="Times New Roman"/>
          <w:sz w:val="28"/>
          <w:lang w:val="en-US"/>
        </w:rPr>
        <w:t>G</w:t>
      </w:r>
      <w:r w:rsidRPr="002F018C">
        <w:rPr>
          <w:rFonts w:ascii="Times New Roman" w:hAnsi="Times New Roman"/>
          <w:sz w:val="28"/>
        </w:rPr>
        <w:t xml:space="preserve"> должно быть не менее 40.</w:t>
      </w:r>
    </w:p>
    <w:p w:rsidR="002F018C" w:rsidRPr="00CB1941" w:rsidRDefault="002F018C" w:rsidP="00364A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На хроматограмме раствора для проверки разделительной способности хроматографической системы</w:t>
      </w:r>
      <w:r w:rsidRPr="00CB1941">
        <w:rPr>
          <w:color w:val="000000"/>
          <w:sz w:val="28"/>
          <w:szCs w:val="28"/>
        </w:rPr>
        <w:t> </w:t>
      </w:r>
      <w:r w:rsidRPr="00CB1941">
        <w:rPr>
          <w:i/>
          <w:color w:val="000000"/>
          <w:sz w:val="28"/>
          <w:szCs w:val="28"/>
        </w:rPr>
        <w:t>отношение максимум/минимум (</w:t>
      </w:r>
      <w:r w:rsidRPr="00CB1941">
        <w:rPr>
          <w:i/>
          <w:color w:val="000000"/>
          <w:sz w:val="28"/>
          <w:szCs w:val="28"/>
          <w:lang w:val="en-US"/>
        </w:rPr>
        <w:t>p</w:t>
      </w:r>
      <w:r w:rsidRPr="00CB1941">
        <w:rPr>
          <w:i/>
          <w:color w:val="000000"/>
          <w:sz w:val="28"/>
          <w:szCs w:val="28"/>
        </w:rPr>
        <w:t>/</w:t>
      </w:r>
      <w:r w:rsidRPr="00CB1941">
        <w:rPr>
          <w:i/>
          <w:color w:val="000000"/>
          <w:sz w:val="28"/>
          <w:szCs w:val="28"/>
          <w:lang w:val="en-US"/>
        </w:rPr>
        <w:t>v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эналаприла и примеси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CB1941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10.</w:t>
      </w:r>
    </w:p>
    <w:p w:rsidR="002F018C" w:rsidRDefault="002F018C" w:rsidP="00364A4E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018C">
        <w:rPr>
          <w:rFonts w:ascii="Times New Roman" w:hAnsi="Times New Roman"/>
          <w:i/>
          <w:sz w:val="28"/>
        </w:rPr>
        <w:t xml:space="preserve">Поправочные коэффициенты. </w:t>
      </w:r>
      <w:r w:rsidRPr="002F018C">
        <w:rPr>
          <w:rFonts w:ascii="Times New Roman" w:hAnsi="Times New Roman"/>
          <w:sz w:val="28"/>
        </w:rPr>
        <w:t xml:space="preserve">Для расчёта содержания площадь пика примеси </w:t>
      </w:r>
      <w:r>
        <w:rPr>
          <w:rFonts w:ascii="Times New Roman" w:hAnsi="Times New Roman"/>
          <w:sz w:val="28"/>
        </w:rPr>
        <w:t>Н</w:t>
      </w:r>
      <w:r w:rsidRPr="002F018C">
        <w:rPr>
          <w:rFonts w:ascii="Times New Roman" w:hAnsi="Times New Roman"/>
          <w:sz w:val="28"/>
        </w:rPr>
        <w:t xml:space="preserve"> умножают на </w:t>
      </w:r>
      <w:r>
        <w:rPr>
          <w:rFonts w:ascii="Times New Roman" w:hAnsi="Times New Roman"/>
          <w:sz w:val="28"/>
        </w:rPr>
        <w:t>2,0.</w:t>
      </w:r>
    </w:p>
    <w:p w:rsidR="002F018C" w:rsidRDefault="002F018C" w:rsidP="00364A4E">
      <w:pPr>
        <w:keepNext/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примеси </w:t>
      </w:r>
      <w:r>
        <w:rPr>
          <w:color w:val="000000" w:themeColor="text1"/>
          <w:sz w:val="28"/>
          <w:lang w:val="en-US" w:bidi="ru-RU"/>
        </w:rPr>
        <w:t>G</w:t>
      </w:r>
      <w:r>
        <w:rPr>
          <w:color w:val="000000"/>
          <w:sz w:val="28"/>
          <w:szCs w:val="28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 w:rsidRPr="00F8333E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2F018C" w:rsidRDefault="002F018C" w:rsidP="00364A4E">
      <w:pPr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∙10∙20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2F018C" w:rsidTr="00296B33">
        <w:tc>
          <w:tcPr>
            <w:tcW w:w="637" w:type="dxa"/>
          </w:tcPr>
          <w:p w:rsidR="002F018C" w:rsidRPr="00A80625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2F018C" w:rsidRPr="00364A4E" w:rsidRDefault="002F018C" w:rsidP="00364A4E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64A4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364A4E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2F018C" w:rsidRDefault="002F018C" w:rsidP="00364A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F018C" w:rsidRDefault="002F018C" w:rsidP="00364A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570A9A">
              <w:rPr>
                <w:sz w:val="28"/>
                <w:szCs w:val="28"/>
              </w:rPr>
              <w:t xml:space="preserve">примеси </w:t>
            </w:r>
            <w:r w:rsidR="00570A9A">
              <w:rPr>
                <w:sz w:val="28"/>
                <w:szCs w:val="28"/>
                <w:lang w:val="en-US"/>
              </w:rPr>
              <w:t>G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</w:t>
            </w:r>
            <w:proofErr w:type="gramStart"/>
            <w:r w:rsidR="00C074FD"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2F018C" w:rsidTr="00296B33">
        <w:tc>
          <w:tcPr>
            <w:tcW w:w="637" w:type="dxa"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F018C" w:rsidRPr="00364A4E" w:rsidRDefault="002F018C" w:rsidP="00364A4E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364A4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364A4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2F018C" w:rsidRDefault="002F018C" w:rsidP="00364A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F018C" w:rsidRDefault="002F018C" w:rsidP="00364A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570A9A">
              <w:rPr>
                <w:sz w:val="28"/>
                <w:szCs w:val="28"/>
              </w:rPr>
              <w:t xml:space="preserve">примеси </w:t>
            </w:r>
            <w:r w:rsidR="00570A9A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570A9A">
              <w:rPr>
                <w:sz w:val="28"/>
                <w:szCs w:val="28"/>
              </w:rPr>
              <w:t xml:space="preserve">примеси </w:t>
            </w:r>
            <w:r w:rsidR="00570A9A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;</w:t>
            </w:r>
          </w:p>
        </w:tc>
      </w:tr>
      <w:tr w:rsidR="002F018C" w:rsidTr="00296B33">
        <w:tc>
          <w:tcPr>
            <w:tcW w:w="637" w:type="dxa"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F018C" w:rsidRPr="00364A4E" w:rsidRDefault="002F018C" w:rsidP="00364A4E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364A4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364A4E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2F018C" w:rsidRDefault="002F018C" w:rsidP="00364A4E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F018C" w:rsidRPr="00EB06F9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>навеска субстанции, мг;</w:t>
            </w:r>
          </w:p>
        </w:tc>
      </w:tr>
      <w:tr w:rsidR="002F018C" w:rsidTr="00296B33">
        <w:tc>
          <w:tcPr>
            <w:tcW w:w="637" w:type="dxa"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F018C" w:rsidRPr="00364A4E" w:rsidRDefault="002F018C" w:rsidP="00364A4E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364A4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364A4E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2F018C" w:rsidRDefault="002F018C" w:rsidP="00364A4E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навеска </w:t>
            </w:r>
            <w:r w:rsidR="00570A9A">
              <w:rPr>
                <w:color w:val="000000" w:themeColor="text1"/>
                <w:sz w:val="28"/>
                <w:lang w:bidi="ru-RU"/>
              </w:rPr>
              <w:t xml:space="preserve">фармакопейного </w:t>
            </w:r>
            <w:r>
              <w:rPr>
                <w:color w:val="000000" w:themeColor="text1"/>
                <w:sz w:val="28"/>
                <w:lang w:bidi="ru-RU"/>
              </w:rPr>
              <w:t xml:space="preserve">стандартного образца </w:t>
            </w:r>
            <w:r w:rsidR="00570A9A" w:rsidRPr="00570A9A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570A9A" w:rsidRPr="00570A9A">
              <w:rPr>
                <w:color w:val="000000" w:themeColor="text1"/>
                <w:sz w:val="28"/>
                <w:lang w:val="en-US" w:bidi="ru-RU"/>
              </w:rPr>
              <w:t>G</w:t>
            </w:r>
            <w:r>
              <w:rPr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2F018C" w:rsidTr="00296B33">
        <w:tc>
          <w:tcPr>
            <w:tcW w:w="637" w:type="dxa"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F018C" w:rsidRPr="00364A4E" w:rsidRDefault="002F018C" w:rsidP="00364A4E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364A4E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2F018C" w:rsidRDefault="002F018C" w:rsidP="00364A4E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F018C" w:rsidRDefault="002F018C" w:rsidP="00364A4E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содержание </w:t>
            </w:r>
            <w:r w:rsidR="00570A9A" w:rsidRPr="00570A9A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570A9A" w:rsidRPr="00570A9A">
              <w:rPr>
                <w:color w:val="000000" w:themeColor="text1"/>
                <w:sz w:val="28"/>
                <w:lang w:val="en-US" w:bidi="ru-RU"/>
              </w:rPr>
              <w:t>G</w:t>
            </w:r>
            <w:r>
              <w:rPr>
                <w:color w:val="000000" w:themeColor="text1"/>
                <w:sz w:val="28"/>
                <w:lang w:bidi="ru-RU"/>
              </w:rPr>
              <w:t xml:space="preserve"> в </w:t>
            </w:r>
            <w:r w:rsidR="00570A9A">
              <w:rPr>
                <w:color w:val="000000" w:themeColor="text1"/>
                <w:sz w:val="28"/>
                <w:lang w:bidi="ru-RU"/>
              </w:rPr>
              <w:t xml:space="preserve">фармакопейном </w:t>
            </w:r>
            <w:r>
              <w:rPr>
                <w:color w:val="000000" w:themeColor="text1"/>
                <w:sz w:val="28"/>
                <w:lang w:bidi="ru-RU"/>
              </w:rPr>
              <w:t xml:space="preserve">стандартном образце </w:t>
            </w:r>
            <w:r w:rsidR="00570A9A" w:rsidRPr="00570A9A">
              <w:rPr>
                <w:color w:val="000000" w:themeColor="text1"/>
                <w:sz w:val="28"/>
                <w:lang w:bidi="ru-RU"/>
              </w:rPr>
              <w:t xml:space="preserve">примеси </w:t>
            </w:r>
            <w:r w:rsidR="00570A9A" w:rsidRPr="00570A9A">
              <w:rPr>
                <w:color w:val="000000" w:themeColor="text1"/>
                <w:sz w:val="28"/>
                <w:lang w:val="en-US" w:bidi="ru-RU"/>
              </w:rPr>
              <w:t>G</w:t>
            </w:r>
            <w:r>
              <w:rPr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570A9A" w:rsidRDefault="0009426E" w:rsidP="00296B33">
      <w:pPr>
        <w:keepNext/>
        <w:spacing w:before="120" w:line="360" w:lineRule="auto"/>
        <w:ind w:firstLine="709"/>
        <w:jc w:val="both"/>
        <w:rPr>
          <w:i/>
          <w:sz w:val="28"/>
        </w:rPr>
      </w:pPr>
      <w:r w:rsidRPr="0009426E">
        <w:rPr>
          <w:i/>
          <w:sz w:val="28"/>
        </w:rPr>
        <w:t>Допустимое содержание примесей</w:t>
      </w:r>
      <w:r w:rsidR="00570A9A">
        <w:rPr>
          <w:i/>
          <w:sz w:val="28"/>
        </w:rPr>
        <w:t>:</w:t>
      </w:r>
    </w:p>
    <w:p w:rsidR="00570A9A" w:rsidRPr="00570A9A" w:rsidRDefault="00570A9A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 примесь </w:t>
      </w:r>
      <w:r>
        <w:rPr>
          <w:sz w:val="28"/>
          <w:lang w:val="en-US"/>
        </w:rPr>
        <w:t>G</w:t>
      </w:r>
      <w:r>
        <w:rPr>
          <w:sz w:val="28"/>
        </w:rPr>
        <w:t xml:space="preserve"> – не более 0,2 %.</w:t>
      </w:r>
    </w:p>
    <w:p w:rsidR="00B80879" w:rsidRDefault="00FD1C1A" w:rsidP="00296B33">
      <w:pPr>
        <w:spacing w:line="360" w:lineRule="auto"/>
        <w:ind w:firstLine="709"/>
        <w:jc w:val="both"/>
        <w:rPr>
          <w:sz w:val="28"/>
        </w:rPr>
      </w:pPr>
      <w:r w:rsidRPr="00224F9A">
        <w:rPr>
          <w:sz w:val="28"/>
        </w:rPr>
        <w:t>На хроматограмме испытуемого раствора</w:t>
      </w:r>
      <w:proofErr w:type="gramStart"/>
      <w:r w:rsidR="00E756D9">
        <w:rPr>
          <w:sz w:val="28"/>
        </w:rPr>
        <w:t xml:space="preserve"> А</w:t>
      </w:r>
      <w:proofErr w:type="gramEnd"/>
      <w:r w:rsidR="00B80879">
        <w:rPr>
          <w:sz w:val="28"/>
        </w:rPr>
        <w:t>:</w:t>
      </w:r>
    </w:p>
    <w:p w:rsidR="00570A9A" w:rsidRDefault="00570A9A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площадь пика примеси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не должна </w:t>
      </w:r>
      <w:r w:rsidR="001D7AA7">
        <w:rPr>
          <w:sz w:val="28"/>
        </w:rPr>
        <w:t xml:space="preserve">более чем в 5 раз </w:t>
      </w:r>
      <w:r>
        <w:rPr>
          <w:sz w:val="28"/>
        </w:rPr>
        <w:t>превышать площад</w:t>
      </w:r>
      <w:r w:rsidR="00F45BD5">
        <w:rPr>
          <w:sz w:val="28"/>
        </w:rPr>
        <w:t>ь</w:t>
      </w:r>
      <w:r>
        <w:rPr>
          <w:sz w:val="28"/>
        </w:rPr>
        <w:t xml:space="preserve"> пика </w:t>
      </w:r>
      <w:r w:rsidR="00F45BD5">
        <w:rPr>
          <w:sz w:val="28"/>
        </w:rPr>
        <w:t>эналаприла</w:t>
      </w:r>
      <w:r>
        <w:rPr>
          <w:sz w:val="28"/>
        </w:rPr>
        <w:t xml:space="preserve"> на хроматограмме раствора сравнения (не более 0,5 %);</w:t>
      </w:r>
    </w:p>
    <w:p w:rsidR="00570A9A" w:rsidRDefault="00570A9A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 площадь пика примеси Н не должна </w:t>
      </w:r>
      <w:r w:rsidR="001D7AA7">
        <w:rPr>
          <w:sz w:val="28"/>
        </w:rPr>
        <w:t xml:space="preserve">более чем в 3 раза </w:t>
      </w:r>
      <w:r>
        <w:rPr>
          <w:sz w:val="28"/>
        </w:rPr>
        <w:t xml:space="preserve">превышать </w:t>
      </w:r>
      <w:r w:rsidR="00F45BD5">
        <w:rPr>
          <w:sz w:val="28"/>
        </w:rPr>
        <w:t>площадь пика эналаприла на хроматограмме раствора сравнения (не более 0,3 %);</w:t>
      </w:r>
    </w:p>
    <w:p w:rsidR="00F45BD5" w:rsidRDefault="00F45BD5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площадь пика примеси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не должна </w:t>
      </w:r>
      <w:r w:rsidR="001D7AA7">
        <w:rPr>
          <w:sz w:val="28"/>
        </w:rPr>
        <w:t xml:space="preserve">более чем в 2 раза </w:t>
      </w:r>
      <w:r>
        <w:rPr>
          <w:sz w:val="28"/>
        </w:rPr>
        <w:t>превышать площадь пика эналаприла на хроматограмме раствора сравнения (не более 0,2 %);</w:t>
      </w:r>
    </w:p>
    <w:p w:rsidR="00B80879" w:rsidRDefault="00B80879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="00FD1C1A">
        <w:rPr>
          <w:sz w:val="28"/>
        </w:rPr>
        <w:t xml:space="preserve">лощадь </w:t>
      </w:r>
      <w:r w:rsidR="008A259B">
        <w:rPr>
          <w:sz w:val="28"/>
        </w:rPr>
        <w:t xml:space="preserve">пика </w:t>
      </w:r>
      <w:r w:rsidR="00FD1C1A">
        <w:rPr>
          <w:sz w:val="28"/>
        </w:rPr>
        <w:t>любо</w:t>
      </w:r>
      <w:r w:rsidR="008A259B">
        <w:rPr>
          <w:sz w:val="28"/>
        </w:rPr>
        <w:t>й</w:t>
      </w:r>
      <w:r w:rsidR="00FD1C1A">
        <w:rPr>
          <w:sz w:val="28"/>
        </w:rPr>
        <w:t xml:space="preserve"> друго</w:t>
      </w:r>
      <w:r w:rsidR="008A259B">
        <w:rPr>
          <w:sz w:val="28"/>
        </w:rPr>
        <w:t>й примеси</w:t>
      </w:r>
      <w:r w:rsidR="00F45BD5">
        <w:rPr>
          <w:sz w:val="28"/>
        </w:rPr>
        <w:t xml:space="preserve"> не</w:t>
      </w:r>
      <w:r w:rsidR="00FD1C1A">
        <w:rPr>
          <w:sz w:val="28"/>
        </w:rPr>
        <w:t xml:space="preserve"> должна </w:t>
      </w:r>
      <w:r w:rsidR="00F45BD5">
        <w:rPr>
          <w:sz w:val="28"/>
        </w:rPr>
        <w:t>превышать</w:t>
      </w:r>
      <w:r w:rsidR="00FD1C1A" w:rsidRPr="00224F9A">
        <w:rPr>
          <w:sz w:val="28"/>
        </w:rPr>
        <w:t xml:space="preserve"> площад</w:t>
      </w:r>
      <w:r w:rsidR="00F45BD5">
        <w:rPr>
          <w:sz w:val="28"/>
        </w:rPr>
        <w:t>ь</w:t>
      </w:r>
      <w:r w:rsidR="00FD1C1A" w:rsidRPr="00224F9A">
        <w:rPr>
          <w:sz w:val="28"/>
        </w:rPr>
        <w:t xml:space="preserve"> </w:t>
      </w:r>
      <w:r w:rsidR="00F45BD5">
        <w:rPr>
          <w:sz w:val="28"/>
        </w:rPr>
        <w:t>пика эналаприла</w:t>
      </w:r>
      <w:r w:rsidR="00FD1C1A" w:rsidRPr="00224F9A">
        <w:rPr>
          <w:sz w:val="28"/>
        </w:rPr>
        <w:t xml:space="preserve"> на хроматограмме рас</w:t>
      </w:r>
      <w:r>
        <w:rPr>
          <w:sz w:val="28"/>
        </w:rPr>
        <w:t>твора сравнения</w:t>
      </w:r>
      <w:r w:rsidR="000C5498">
        <w:rPr>
          <w:sz w:val="28"/>
        </w:rPr>
        <w:t xml:space="preserve"> </w:t>
      </w:r>
      <w:r w:rsidR="00FD1C1A" w:rsidRPr="00224F9A">
        <w:rPr>
          <w:sz w:val="28"/>
        </w:rPr>
        <w:t>(не более 0,</w:t>
      </w:r>
      <w:r w:rsidR="00F45BD5">
        <w:rPr>
          <w:sz w:val="28"/>
        </w:rPr>
        <w:t>1</w:t>
      </w:r>
      <w:r w:rsidR="00D84598">
        <w:rPr>
          <w:sz w:val="28"/>
        </w:rPr>
        <w:t> </w:t>
      </w:r>
      <w:r>
        <w:rPr>
          <w:sz w:val="28"/>
        </w:rPr>
        <w:t>%);</w:t>
      </w:r>
    </w:p>
    <w:p w:rsidR="00FD1C1A" w:rsidRPr="00224F9A" w:rsidRDefault="00B80879" w:rsidP="00296B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FD1C1A" w:rsidRPr="00224F9A">
        <w:rPr>
          <w:sz w:val="28"/>
        </w:rPr>
        <w:t>сумма</w:t>
      </w:r>
      <w:r>
        <w:rPr>
          <w:sz w:val="28"/>
        </w:rPr>
        <w:t>рная</w:t>
      </w:r>
      <w:r w:rsidR="00FD1C1A" w:rsidRPr="00224F9A">
        <w:rPr>
          <w:sz w:val="28"/>
        </w:rPr>
        <w:t xml:space="preserve"> площад</w:t>
      </w:r>
      <w:r>
        <w:rPr>
          <w:sz w:val="28"/>
        </w:rPr>
        <w:t>ь</w:t>
      </w:r>
      <w:r w:rsidR="00FD1C1A" w:rsidRPr="00224F9A">
        <w:rPr>
          <w:sz w:val="28"/>
        </w:rPr>
        <w:t xml:space="preserve"> пиков</w:t>
      </w:r>
      <w:r w:rsidR="008A259B" w:rsidRPr="008A259B">
        <w:rPr>
          <w:sz w:val="28"/>
        </w:rPr>
        <w:t xml:space="preserve"> </w:t>
      </w:r>
      <w:r w:rsidR="00F45BD5">
        <w:rPr>
          <w:sz w:val="28"/>
        </w:rPr>
        <w:t xml:space="preserve">всех примесей </w:t>
      </w:r>
      <w:r>
        <w:rPr>
          <w:sz w:val="28"/>
        </w:rPr>
        <w:t>не</w:t>
      </w:r>
      <w:r w:rsidR="00FD1C1A" w:rsidRPr="00224F9A">
        <w:rPr>
          <w:sz w:val="28"/>
        </w:rPr>
        <w:t xml:space="preserve"> должна </w:t>
      </w:r>
      <w:r>
        <w:rPr>
          <w:sz w:val="28"/>
        </w:rPr>
        <w:t>превышать</w:t>
      </w:r>
      <w:r w:rsidR="00FD1C1A" w:rsidRPr="00224F9A">
        <w:rPr>
          <w:sz w:val="28"/>
        </w:rPr>
        <w:t xml:space="preserve"> </w:t>
      </w:r>
      <w:r w:rsidR="00F45BD5">
        <w:rPr>
          <w:sz w:val="28"/>
        </w:rPr>
        <w:t xml:space="preserve">десятикратную </w:t>
      </w:r>
      <w:r w:rsidR="00FD1C1A" w:rsidRPr="00224F9A">
        <w:rPr>
          <w:sz w:val="28"/>
        </w:rPr>
        <w:t>площад</w:t>
      </w:r>
      <w:r w:rsidR="00F45BD5">
        <w:rPr>
          <w:sz w:val="28"/>
        </w:rPr>
        <w:t>ь</w:t>
      </w:r>
      <w:r w:rsidR="00FD1C1A" w:rsidRPr="00224F9A">
        <w:rPr>
          <w:sz w:val="28"/>
        </w:rPr>
        <w:t xml:space="preserve"> </w:t>
      </w:r>
      <w:r>
        <w:rPr>
          <w:sz w:val="28"/>
        </w:rPr>
        <w:t>пика</w:t>
      </w:r>
      <w:r w:rsidR="00F45BD5">
        <w:rPr>
          <w:sz w:val="28"/>
        </w:rPr>
        <w:t xml:space="preserve"> эналаприла</w:t>
      </w:r>
      <w:r>
        <w:rPr>
          <w:sz w:val="28"/>
        </w:rPr>
        <w:t xml:space="preserve"> на хроматограмме раствора</w:t>
      </w:r>
      <w:r w:rsidR="0045347A">
        <w:rPr>
          <w:sz w:val="28"/>
        </w:rPr>
        <w:t xml:space="preserve"> </w:t>
      </w:r>
      <w:r w:rsidR="00FD1C1A" w:rsidRPr="00224F9A">
        <w:rPr>
          <w:sz w:val="28"/>
        </w:rPr>
        <w:t>сравнения (не более 1,0</w:t>
      </w:r>
      <w:r w:rsidR="00334660">
        <w:rPr>
          <w:sz w:val="28"/>
        </w:rPr>
        <w:t> </w:t>
      </w:r>
      <w:r w:rsidR="00FD1C1A" w:rsidRPr="00224F9A">
        <w:rPr>
          <w:sz w:val="28"/>
        </w:rPr>
        <w:t>%).</w:t>
      </w:r>
    </w:p>
    <w:p w:rsidR="00FD1C1A" w:rsidRPr="00224F9A" w:rsidRDefault="00FD1C1A" w:rsidP="00F8333E">
      <w:pPr>
        <w:spacing w:line="360" w:lineRule="auto"/>
        <w:ind w:firstLine="709"/>
        <w:jc w:val="both"/>
        <w:rPr>
          <w:sz w:val="28"/>
        </w:rPr>
      </w:pPr>
      <w:r w:rsidRPr="00224F9A">
        <w:rPr>
          <w:sz w:val="28"/>
        </w:rPr>
        <w:t xml:space="preserve">Не учитывают пик малеиновой кислоты и пики с площадью менее </w:t>
      </w:r>
      <w:r w:rsidR="00F45BD5">
        <w:rPr>
          <w:sz w:val="28"/>
        </w:rPr>
        <w:t>0,5</w:t>
      </w:r>
      <w:r w:rsidRPr="00224F9A">
        <w:rPr>
          <w:sz w:val="28"/>
        </w:rPr>
        <w:t xml:space="preserve"> площади пика</w:t>
      </w:r>
      <w:r w:rsidR="00F45BD5">
        <w:rPr>
          <w:sz w:val="28"/>
        </w:rPr>
        <w:t xml:space="preserve"> эналаприла</w:t>
      </w:r>
      <w:r w:rsidRPr="00224F9A">
        <w:rPr>
          <w:sz w:val="28"/>
        </w:rPr>
        <w:t xml:space="preserve"> на хроматограмме раствора сравнения</w:t>
      </w:r>
      <w:r w:rsidR="008A259B">
        <w:rPr>
          <w:sz w:val="28"/>
        </w:rPr>
        <w:t xml:space="preserve"> </w:t>
      </w:r>
      <w:r w:rsidR="00D84598">
        <w:rPr>
          <w:sz w:val="28"/>
        </w:rPr>
        <w:t>(менее 0,05</w:t>
      </w:r>
      <w:r w:rsidR="00334660">
        <w:rPr>
          <w:sz w:val="28"/>
        </w:rPr>
        <w:t> </w:t>
      </w:r>
      <w:r w:rsidR="00D84598">
        <w:rPr>
          <w:sz w:val="28"/>
        </w:rPr>
        <w:t>%)</w:t>
      </w:r>
      <w:r w:rsidRPr="00224F9A">
        <w:rPr>
          <w:sz w:val="28"/>
        </w:rPr>
        <w:t>.</w:t>
      </w:r>
    </w:p>
    <w:p w:rsidR="00FD1C1A" w:rsidRPr="00224F9A" w:rsidRDefault="00FD1C1A" w:rsidP="00F8333E">
      <w:pPr>
        <w:spacing w:line="360" w:lineRule="auto"/>
        <w:ind w:firstLine="709"/>
        <w:jc w:val="both"/>
        <w:rPr>
          <w:sz w:val="28"/>
        </w:rPr>
      </w:pPr>
      <w:r w:rsidRPr="00224F9A">
        <w:rPr>
          <w:b/>
          <w:sz w:val="28"/>
        </w:rPr>
        <w:t>Потеря в массе при высушивании</w:t>
      </w:r>
      <w:r w:rsidRPr="00224F9A">
        <w:rPr>
          <w:sz w:val="28"/>
        </w:rPr>
        <w:t xml:space="preserve">. </w:t>
      </w:r>
      <w:r w:rsidR="005766E2">
        <w:rPr>
          <w:sz w:val="28"/>
        </w:rPr>
        <w:t>Не более 1,0</w:t>
      </w:r>
      <w:r w:rsidR="00334660">
        <w:rPr>
          <w:sz w:val="28"/>
        </w:rPr>
        <w:t> </w:t>
      </w:r>
      <w:r w:rsidR="005766E2">
        <w:rPr>
          <w:sz w:val="28"/>
        </w:rPr>
        <w:t>%</w:t>
      </w:r>
      <w:r w:rsidR="0009426E">
        <w:rPr>
          <w:sz w:val="28"/>
        </w:rPr>
        <w:t xml:space="preserve"> (ОФС «Потеря в массе при высушивании»)</w:t>
      </w:r>
      <w:r w:rsidR="005766E2">
        <w:rPr>
          <w:sz w:val="28"/>
        </w:rPr>
        <w:t xml:space="preserve">. </w:t>
      </w:r>
      <w:r w:rsidRPr="00224F9A">
        <w:rPr>
          <w:sz w:val="28"/>
        </w:rPr>
        <w:t>Определ</w:t>
      </w:r>
      <w:r w:rsidR="00334660">
        <w:rPr>
          <w:sz w:val="28"/>
        </w:rPr>
        <w:t>ение проводят одним из методов.</w:t>
      </w:r>
    </w:p>
    <w:p w:rsidR="00FD1C1A" w:rsidRPr="00334660" w:rsidRDefault="00FD1C1A" w:rsidP="00F8333E">
      <w:pPr>
        <w:spacing w:line="360" w:lineRule="auto"/>
        <w:ind w:firstLine="709"/>
        <w:jc w:val="both"/>
        <w:rPr>
          <w:sz w:val="28"/>
        </w:rPr>
      </w:pPr>
      <w:r w:rsidRPr="00224F9A">
        <w:rPr>
          <w:sz w:val="28"/>
        </w:rPr>
        <w:t>1)</w:t>
      </w:r>
      <w:r w:rsidR="0045347A">
        <w:rPr>
          <w:sz w:val="28"/>
        </w:rPr>
        <w:t> </w:t>
      </w:r>
      <w:r w:rsidR="00926282">
        <w:rPr>
          <w:sz w:val="28"/>
        </w:rPr>
        <w:t>С</w:t>
      </w:r>
      <w:r w:rsidR="00926282" w:rsidRPr="00926282">
        <w:rPr>
          <w:sz w:val="28"/>
        </w:rPr>
        <w:t xml:space="preserve">ушат </w:t>
      </w:r>
      <w:r w:rsidRPr="00224F9A">
        <w:rPr>
          <w:sz w:val="28"/>
        </w:rPr>
        <w:t>1,0</w:t>
      </w:r>
      <w:r w:rsidR="00334660">
        <w:rPr>
          <w:sz w:val="28"/>
        </w:rPr>
        <w:t> </w:t>
      </w:r>
      <w:r w:rsidRPr="00224F9A">
        <w:rPr>
          <w:sz w:val="28"/>
        </w:rPr>
        <w:t xml:space="preserve">г </w:t>
      </w:r>
      <w:r w:rsidR="00334660">
        <w:rPr>
          <w:sz w:val="28"/>
        </w:rPr>
        <w:t xml:space="preserve">(точная навеска) субстанции </w:t>
      </w:r>
      <w:r w:rsidRPr="00224F9A">
        <w:rPr>
          <w:sz w:val="28"/>
        </w:rPr>
        <w:t>при температуре</w:t>
      </w:r>
      <w:r w:rsidR="0057483E">
        <w:rPr>
          <w:sz w:val="28"/>
        </w:rPr>
        <w:t xml:space="preserve"> </w:t>
      </w:r>
      <w:r w:rsidRPr="00224F9A">
        <w:rPr>
          <w:sz w:val="28"/>
        </w:rPr>
        <w:t>60</w:t>
      </w:r>
      <w:proofErr w:type="gramStart"/>
      <w:r w:rsidR="0057483E">
        <w:rPr>
          <w:sz w:val="28"/>
        </w:rPr>
        <w:t> </w:t>
      </w:r>
      <w:r w:rsidR="00334660" w:rsidRPr="00334660">
        <w:rPr>
          <w:sz w:val="28"/>
        </w:rPr>
        <w:t>°</w:t>
      </w:r>
      <w:r w:rsidRPr="00224F9A">
        <w:rPr>
          <w:sz w:val="28"/>
        </w:rPr>
        <w:t>С</w:t>
      </w:r>
      <w:proofErr w:type="gramEnd"/>
      <w:r w:rsidRPr="00224F9A">
        <w:rPr>
          <w:sz w:val="28"/>
        </w:rPr>
        <w:t xml:space="preserve"> при остаточном давлении не выше 5</w:t>
      </w:r>
      <w:r w:rsidR="00334660">
        <w:rPr>
          <w:sz w:val="28"/>
        </w:rPr>
        <w:t> </w:t>
      </w:r>
      <w:r w:rsidR="00926282">
        <w:rPr>
          <w:sz w:val="28"/>
        </w:rPr>
        <w:t>мм </w:t>
      </w:r>
      <w:r w:rsidRPr="00224F9A">
        <w:rPr>
          <w:sz w:val="28"/>
        </w:rPr>
        <w:t>рт.</w:t>
      </w:r>
      <w:r w:rsidR="00926282">
        <w:rPr>
          <w:sz w:val="28"/>
        </w:rPr>
        <w:t> </w:t>
      </w:r>
      <w:r w:rsidRPr="00224F9A">
        <w:rPr>
          <w:sz w:val="28"/>
        </w:rPr>
        <w:t>ст. в течение 2</w:t>
      </w:r>
      <w:r w:rsidR="00334660">
        <w:rPr>
          <w:sz w:val="28"/>
        </w:rPr>
        <w:t> </w:t>
      </w:r>
      <w:r w:rsidRPr="00224F9A">
        <w:rPr>
          <w:sz w:val="28"/>
        </w:rPr>
        <w:t>ч.</w:t>
      </w:r>
    </w:p>
    <w:p w:rsidR="00FD1C1A" w:rsidRPr="00334660" w:rsidRDefault="00FD1C1A" w:rsidP="00F8333E">
      <w:pPr>
        <w:spacing w:line="360" w:lineRule="auto"/>
        <w:ind w:firstLine="709"/>
        <w:jc w:val="both"/>
        <w:rPr>
          <w:sz w:val="28"/>
        </w:rPr>
      </w:pPr>
      <w:r w:rsidRPr="00224F9A">
        <w:rPr>
          <w:sz w:val="28"/>
        </w:rPr>
        <w:t>2)</w:t>
      </w:r>
      <w:r w:rsidR="0045347A">
        <w:rPr>
          <w:sz w:val="28"/>
        </w:rPr>
        <w:t> </w:t>
      </w:r>
      <w:r w:rsidR="00926282">
        <w:rPr>
          <w:sz w:val="28"/>
        </w:rPr>
        <w:t>С</w:t>
      </w:r>
      <w:bookmarkStart w:id="1" w:name="_GoBack"/>
      <w:bookmarkEnd w:id="1"/>
      <w:r w:rsidR="00926282" w:rsidRPr="00926282">
        <w:rPr>
          <w:sz w:val="28"/>
        </w:rPr>
        <w:t>ушат</w:t>
      </w:r>
      <w:r w:rsidRPr="00224F9A">
        <w:rPr>
          <w:sz w:val="28"/>
        </w:rPr>
        <w:t xml:space="preserve"> 1,0</w:t>
      </w:r>
      <w:r w:rsidR="00334660">
        <w:rPr>
          <w:sz w:val="28"/>
        </w:rPr>
        <w:t> </w:t>
      </w:r>
      <w:r w:rsidRPr="00224F9A">
        <w:rPr>
          <w:sz w:val="28"/>
        </w:rPr>
        <w:t>г (точная навеска) с</w:t>
      </w:r>
      <w:r w:rsidR="0045347A">
        <w:rPr>
          <w:sz w:val="28"/>
        </w:rPr>
        <w:t>убстанции при температуре</w:t>
      </w:r>
      <w:r w:rsidR="008A259B">
        <w:rPr>
          <w:sz w:val="28"/>
        </w:rPr>
        <w:t xml:space="preserve"> </w:t>
      </w:r>
      <w:r w:rsidRPr="00224F9A">
        <w:rPr>
          <w:sz w:val="28"/>
        </w:rPr>
        <w:t>от 100 до 105</w:t>
      </w:r>
      <w:r w:rsidR="00334660">
        <w:rPr>
          <w:sz w:val="28"/>
        </w:rPr>
        <w:t> °</w:t>
      </w:r>
      <w:r w:rsidRPr="00224F9A">
        <w:rPr>
          <w:sz w:val="28"/>
        </w:rPr>
        <w:t>С до постоянной массы.</w:t>
      </w:r>
    </w:p>
    <w:p w:rsidR="003E238E" w:rsidRPr="003E238E" w:rsidRDefault="00FD1C1A" w:rsidP="00F8333E">
      <w:pPr>
        <w:spacing w:line="360" w:lineRule="auto"/>
        <w:ind w:firstLine="709"/>
        <w:jc w:val="both"/>
        <w:rPr>
          <w:sz w:val="28"/>
          <w:szCs w:val="28"/>
        </w:rPr>
      </w:pPr>
      <w:r w:rsidRPr="00224F9A">
        <w:rPr>
          <w:b/>
          <w:sz w:val="28"/>
        </w:rPr>
        <w:t>Сульфатная зола</w:t>
      </w:r>
      <w:r w:rsidR="003E238E" w:rsidRPr="00334660">
        <w:rPr>
          <w:sz w:val="28"/>
        </w:rPr>
        <w:t xml:space="preserve">. </w:t>
      </w:r>
      <w:r w:rsidR="003E238E" w:rsidRPr="003E238E">
        <w:rPr>
          <w:sz w:val="28"/>
          <w:szCs w:val="28"/>
        </w:rPr>
        <w:t>Не более 0,1</w:t>
      </w:r>
      <w:r w:rsidR="00334660">
        <w:rPr>
          <w:sz w:val="28"/>
          <w:szCs w:val="28"/>
        </w:rPr>
        <w:t> </w:t>
      </w:r>
      <w:r w:rsidR="003E238E" w:rsidRPr="003E238E">
        <w:rPr>
          <w:sz w:val="28"/>
          <w:szCs w:val="28"/>
        </w:rPr>
        <w:t>%</w:t>
      </w:r>
      <w:r w:rsidR="0057483E">
        <w:rPr>
          <w:sz w:val="28"/>
          <w:szCs w:val="28"/>
        </w:rPr>
        <w:t xml:space="preserve"> (</w:t>
      </w:r>
      <w:r w:rsidR="003E238E" w:rsidRPr="003E238E">
        <w:rPr>
          <w:sz w:val="28"/>
          <w:szCs w:val="28"/>
        </w:rPr>
        <w:t>ОФС «Сульфатная зола»</w:t>
      </w:r>
      <w:r w:rsidR="0057483E">
        <w:rPr>
          <w:sz w:val="28"/>
          <w:szCs w:val="28"/>
        </w:rPr>
        <w:t>)</w:t>
      </w:r>
      <w:r w:rsidR="003E238E" w:rsidRPr="003E238E">
        <w:rPr>
          <w:sz w:val="28"/>
          <w:szCs w:val="28"/>
        </w:rPr>
        <w:t>. Для</w:t>
      </w:r>
      <w:r w:rsidR="00F45BD5">
        <w:rPr>
          <w:sz w:val="28"/>
          <w:szCs w:val="28"/>
        </w:rPr>
        <w:t xml:space="preserve"> определения используют около 1</w:t>
      </w:r>
      <w:r w:rsidR="00334660">
        <w:rPr>
          <w:sz w:val="28"/>
          <w:szCs w:val="28"/>
        </w:rPr>
        <w:t> г (точная навеска) субстанции.</w:t>
      </w:r>
    </w:p>
    <w:p w:rsidR="00EA5C21" w:rsidRPr="003E238E" w:rsidRDefault="003E238E" w:rsidP="00F8333E">
      <w:pPr>
        <w:spacing w:line="360" w:lineRule="auto"/>
        <w:ind w:firstLine="709"/>
        <w:jc w:val="both"/>
        <w:rPr>
          <w:sz w:val="28"/>
          <w:szCs w:val="28"/>
        </w:rPr>
      </w:pPr>
      <w:r w:rsidRPr="003E238E">
        <w:rPr>
          <w:b/>
          <w:sz w:val="28"/>
          <w:szCs w:val="28"/>
        </w:rPr>
        <w:t>Т</w:t>
      </w:r>
      <w:r w:rsidR="00FD1C1A" w:rsidRPr="003E238E">
        <w:rPr>
          <w:b/>
          <w:sz w:val="28"/>
          <w:szCs w:val="28"/>
        </w:rPr>
        <w:t>яж</w:t>
      </w:r>
      <w:r w:rsidR="00FC43A3">
        <w:rPr>
          <w:b/>
          <w:sz w:val="28"/>
          <w:szCs w:val="28"/>
        </w:rPr>
        <w:t>ё</w:t>
      </w:r>
      <w:r w:rsidR="00FD1C1A" w:rsidRPr="003E238E">
        <w:rPr>
          <w:b/>
          <w:sz w:val="28"/>
          <w:szCs w:val="28"/>
        </w:rPr>
        <w:t>лые металлы</w:t>
      </w:r>
      <w:r w:rsidR="00FD1C1A" w:rsidRPr="00334660">
        <w:rPr>
          <w:sz w:val="28"/>
          <w:szCs w:val="28"/>
        </w:rPr>
        <w:t xml:space="preserve">. </w:t>
      </w:r>
      <w:r w:rsidR="00EA5C21" w:rsidRPr="00EA5C21">
        <w:rPr>
          <w:sz w:val="28"/>
          <w:szCs w:val="28"/>
        </w:rPr>
        <w:t>Не более 0,001 %. Определение проводят в соответствии с ОФС «Тяжёлые металлы» (метод 3</w:t>
      </w:r>
      <w:r w:rsidR="00EA5C21">
        <w:rPr>
          <w:sz w:val="28"/>
          <w:szCs w:val="28"/>
        </w:rPr>
        <w:t>А</w:t>
      </w:r>
      <w:r w:rsidR="00EA5C21" w:rsidRPr="00EA5C21">
        <w:rPr>
          <w:sz w:val="28"/>
          <w:szCs w:val="28"/>
        </w:rPr>
        <w:t>) в зольном остатке, полученном в испытании «Сульфатная зола», с использованием эталонного раствора 1.</w:t>
      </w:r>
    </w:p>
    <w:p w:rsidR="00FD1C1A" w:rsidRPr="00224F9A" w:rsidRDefault="00FD1C1A" w:rsidP="00F8333E">
      <w:pPr>
        <w:spacing w:line="360" w:lineRule="auto"/>
        <w:ind w:firstLine="709"/>
        <w:jc w:val="both"/>
        <w:rPr>
          <w:sz w:val="28"/>
        </w:rPr>
      </w:pPr>
      <w:r w:rsidRPr="003E238E">
        <w:rPr>
          <w:b/>
          <w:sz w:val="28"/>
          <w:szCs w:val="28"/>
        </w:rPr>
        <w:t>Остаточные органические</w:t>
      </w:r>
      <w:r w:rsidRPr="00224F9A">
        <w:rPr>
          <w:b/>
          <w:sz w:val="28"/>
        </w:rPr>
        <w:t xml:space="preserve"> растворители</w:t>
      </w:r>
      <w:r w:rsidRPr="00224F9A">
        <w:rPr>
          <w:sz w:val="28"/>
        </w:rPr>
        <w:t>. В соответствии с ОФС</w:t>
      </w:r>
      <w:r w:rsidR="00A7325D">
        <w:rPr>
          <w:sz w:val="28"/>
        </w:rPr>
        <w:t> </w:t>
      </w:r>
      <w:r w:rsidRPr="00224F9A">
        <w:rPr>
          <w:sz w:val="28"/>
        </w:rPr>
        <w:t>«Остаточные органические растворители».</w:t>
      </w:r>
    </w:p>
    <w:p w:rsidR="00FD1C1A" w:rsidRPr="00224F9A" w:rsidRDefault="00FD1C1A" w:rsidP="00F8333E">
      <w:pPr>
        <w:spacing w:line="360" w:lineRule="auto"/>
        <w:ind w:firstLine="709"/>
        <w:jc w:val="both"/>
        <w:rPr>
          <w:sz w:val="28"/>
        </w:rPr>
      </w:pPr>
      <w:r w:rsidRPr="00224F9A">
        <w:rPr>
          <w:b/>
          <w:sz w:val="28"/>
        </w:rPr>
        <w:t>Микробиологическая чистота</w:t>
      </w:r>
      <w:r w:rsidRPr="00224F9A">
        <w:rPr>
          <w:sz w:val="28"/>
        </w:rPr>
        <w:t>. В соответствии с ОФС</w:t>
      </w:r>
      <w:r w:rsidR="00A7325D">
        <w:rPr>
          <w:sz w:val="28"/>
        </w:rPr>
        <w:t> </w:t>
      </w:r>
      <w:r w:rsidRPr="00224F9A">
        <w:rPr>
          <w:sz w:val="28"/>
        </w:rPr>
        <w:t>«Микробиологическая чистота».</w:t>
      </w:r>
    </w:p>
    <w:p w:rsidR="005407E8" w:rsidRPr="005407E8" w:rsidRDefault="00FD1C1A" w:rsidP="00F8333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407E8">
        <w:rPr>
          <w:sz w:val="28"/>
        </w:rPr>
        <w:t>К</w:t>
      </w:r>
      <w:r w:rsidR="005407E8" w:rsidRPr="005407E8">
        <w:rPr>
          <w:sz w:val="28"/>
        </w:rPr>
        <w:t>ОЛИЧЕСТВЕННОЕ ОПРЕДЕЛЕНИЕ</w:t>
      </w:r>
    </w:p>
    <w:p w:rsidR="00683759" w:rsidRPr="00B64232" w:rsidRDefault="00683759" w:rsidP="00F833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232">
        <w:rPr>
          <w:sz w:val="28"/>
        </w:rPr>
        <w:t>Определение проводят методом титриметрии</w:t>
      </w:r>
      <w:r w:rsidR="00B64232" w:rsidRPr="00B64232">
        <w:rPr>
          <w:sz w:val="28"/>
        </w:rPr>
        <w:t xml:space="preserve"> </w:t>
      </w:r>
      <w:r w:rsidR="00B64232" w:rsidRPr="00B64232">
        <w:rPr>
          <w:color w:val="000000"/>
          <w:sz w:val="28"/>
          <w:szCs w:val="28"/>
        </w:rPr>
        <w:t>(ОФС «Титриметрия (титриметрические методы анализа)»).</w:t>
      </w:r>
    </w:p>
    <w:p w:rsidR="00683759" w:rsidRDefault="00683759" w:rsidP="00F833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Около 0,1 г (точная навеска) субстанции растворяют в 50</w:t>
      </w:r>
      <w:r w:rsidR="005B3581">
        <w:rPr>
          <w:sz w:val="28"/>
        </w:rPr>
        <w:t> </w:t>
      </w:r>
      <w:r>
        <w:rPr>
          <w:sz w:val="28"/>
        </w:rPr>
        <w:t xml:space="preserve">мл воды и титруют 0,1 М раствором натрия гидроксида. </w:t>
      </w:r>
      <w:r w:rsidRPr="004F2779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 по второму перегибу на кривой титрования.</w:t>
      </w:r>
    </w:p>
    <w:p w:rsidR="00A047D6" w:rsidRPr="00A047D6" w:rsidRDefault="00A047D6" w:rsidP="00F833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7D6">
        <w:rPr>
          <w:color w:val="000000"/>
          <w:sz w:val="28"/>
          <w:szCs w:val="28"/>
        </w:rPr>
        <w:t>Параллельно проводят контрольный опыт.</w:t>
      </w:r>
    </w:p>
    <w:p w:rsidR="00A047D6" w:rsidRPr="00A047D6" w:rsidRDefault="00A047D6" w:rsidP="00F833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7D6">
        <w:rPr>
          <w:color w:val="000000"/>
          <w:sz w:val="28"/>
          <w:szCs w:val="28"/>
        </w:rPr>
        <w:t xml:space="preserve">1 мл 0,1 М раствора </w:t>
      </w:r>
      <w:r>
        <w:rPr>
          <w:color w:val="000000"/>
          <w:sz w:val="28"/>
          <w:szCs w:val="28"/>
        </w:rPr>
        <w:t>натрия гидроксида</w:t>
      </w:r>
      <w:r w:rsidRPr="00A047D6">
        <w:rPr>
          <w:color w:val="000000"/>
          <w:sz w:val="28"/>
          <w:szCs w:val="28"/>
        </w:rPr>
        <w:t xml:space="preserve"> соответствует </w:t>
      </w:r>
      <w:r>
        <w:rPr>
          <w:color w:val="000000"/>
          <w:sz w:val="28"/>
          <w:szCs w:val="28"/>
        </w:rPr>
        <w:t>16</w:t>
      </w:r>
      <w:r w:rsidRPr="00A047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42</w:t>
      </w:r>
      <w:r w:rsidRPr="00A047D6">
        <w:rPr>
          <w:color w:val="000000"/>
          <w:sz w:val="28"/>
          <w:szCs w:val="28"/>
        </w:rPr>
        <w:t> мг эналаприла малеата С</w:t>
      </w:r>
      <w:r w:rsidRPr="00A047D6">
        <w:rPr>
          <w:color w:val="000000"/>
          <w:sz w:val="28"/>
          <w:szCs w:val="28"/>
          <w:vertAlign w:val="subscript"/>
        </w:rPr>
        <w:t>20</w:t>
      </w:r>
      <w:r w:rsidRPr="00A047D6">
        <w:rPr>
          <w:color w:val="000000"/>
          <w:sz w:val="28"/>
          <w:szCs w:val="28"/>
        </w:rPr>
        <w:t>Н</w:t>
      </w:r>
      <w:r w:rsidRPr="00A047D6">
        <w:rPr>
          <w:color w:val="000000"/>
          <w:sz w:val="28"/>
          <w:szCs w:val="28"/>
          <w:vertAlign w:val="subscript"/>
        </w:rPr>
        <w:t>28</w:t>
      </w:r>
      <w:r w:rsidRPr="00A047D6">
        <w:rPr>
          <w:color w:val="000000"/>
          <w:sz w:val="28"/>
          <w:szCs w:val="28"/>
          <w:lang w:val="en-US"/>
        </w:rPr>
        <w:t>N</w:t>
      </w:r>
      <w:r w:rsidRPr="00A047D6">
        <w:rPr>
          <w:color w:val="000000"/>
          <w:sz w:val="28"/>
          <w:szCs w:val="28"/>
          <w:vertAlign w:val="subscript"/>
        </w:rPr>
        <w:t>2</w:t>
      </w:r>
      <w:r w:rsidRPr="00A047D6">
        <w:rPr>
          <w:color w:val="000000"/>
          <w:sz w:val="28"/>
          <w:szCs w:val="28"/>
          <w:lang w:val="en-US"/>
        </w:rPr>
        <w:t>O</w:t>
      </w:r>
      <w:r w:rsidRPr="00A047D6">
        <w:rPr>
          <w:color w:val="000000"/>
          <w:sz w:val="28"/>
          <w:szCs w:val="28"/>
          <w:vertAlign w:val="subscript"/>
        </w:rPr>
        <w:t>5</w:t>
      </w:r>
      <w:r w:rsidRPr="00A047D6">
        <w:rPr>
          <w:color w:val="000000"/>
          <w:sz w:val="28"/>
          <w:szCs w:val="28"/>
        </w:rPr>
        <w:sym w:font="Symbol" w:char="F0D7"/>
      </w:r>
      <w:r w:rsidRPr="00A047D6">
        <w:rPr>
          <w:color w:val="000000"/>
          <w:sz w:val="28"/>
          <w:szCs w:val="28"/>
        </w:rPr>
        <w:t>С</w:t>
      </w:r>
      <w:r w:rsidRPr="00A047D6">
        <w:rPr>
          <w:color w:val="000000"/>
          <w:sz w:val="28"/>
          <w:szCs w:val="28"/>
          <w:vertAlign w:val="subscript"/>
        </w:rPr>
        <w:t>4</w:t>
      </w:r>
      <w:r w:rsidRPr="00A047D6">
        <w:rPr>
          <w:color w:val="000000"/>
          <w:sz w:val="28"/>
          <w:szCs w:val="28"/>
        </w:rPr>
        <w:t>Н</w:t>
      </w:r>
      <w:r w:rsidRPr="00A047D6">
        <w:rPr>
          <w:color w:val="000000"/>
          <w:sz w:val="28"/>
          <w:szCs w:val="28"/>
          <w:vertAlign w:val="subscript"/>
        </w:rPr>
        <w:t>4</w:t>
      </w:r>
      <w:r w:rsidRPr="00A047D6">
        <w:rPr>
          <w:color w:val="000000"/>
          <w:sz w:val="28"/>
          <w:szCs w:val="28"/>
        </w:rPr>
        <w:t>О</w:t>
      </w:r>
      <w:r w:rsidRPr="00A047D6">
        <w:rPr>
          <w:color w:val="000000"/>
          <w:sz w:val="28"/>
          <w:szCs w:val="28"/>
          <w:vertAlign w:val="subscript"/>
        </w:rPr>
        <w:t>4</w:t>
      </w:r>
      <w:r w:rsidRPr="00A047D6">
        <w:rPr>
          <w:color w:val="000000"/>
          <w:sz w:val="28"/>
          <w:szCs w:val="28"/>
        </w:rPr>
        <w:t>.</w:t>
      </w:r>
    </w:p>
    <w:p w:rsidR="005407E8" w:rsidRPr="005407E8" w:rsidRDefault="00FD1C1A" w:rsidP="00F8333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407E8">
        <w:rPr>
          <w:sz w:val="28"/>
        </w:rPr>
        <w:t>Х</w:t>
      </w:r>
      <w:r w:rsidR="005407E8" w:rsidRPr="005407E8">
        <w:rPr>
          <w:sz w:val="28"/>
        </w:rPr>
        <w:t>РАНЕНИЕ</w:t>
      </w:r>
    </w:p>
    <w:p w:rsidR="00FD1C1A" w:rsidRPr="00224F9A" w:rsidRDefault="00A047D6" w:rsidP="00F833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FD1C1A" w:rsidRPr="00224F9A">
        <w:rPr>
          <w:sz w:val="28"/>
        </w:rPr>
        <w:t xml:space="preserve"> защищ</w:t>
      </w:r>
      <w:r w:rsidR="00FC43A3">
        <w:rPr>
          <w:sz w:val="28"/>
        </w:rPr>
        <w:t>ё</w:t>
      </w:r>
      <w:r w:rsidR="00FD1C1A" w:rsidRPr="00224F9A">
        <w:rPr>
          <w:sz w:val="28"/>
        </w:rPr>
        <w:t>нном от света месте.</w:t>
      </w:r>
    </w:p>
    <w:sectPr w:rsidR="00FD1C1A" w:rsidRPr="00224F9A" w:rsidSect="003E2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C7" w:rsidRDefault="008209C7">
      <w:r>
        <w:separator/>
      </w:r>
    </w:p>
  </w:endnote>
  <w:endnote w:type="continuationSeparator" w:id="0">
    <w:p w:rsidR="008209C7" w:rsidRDefault="0082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C7" w:rsidRDefault="008209C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07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209C7" w:rsidRDefault="001C3D8C">
        <w:pPr>
          <w:pStyle w:val="aa"/>
          <w:jc w:val="center"/>
        </w:pPr>
        <w:r w:rsidRPr="00BD7221">
          <w:rPr>
            <w:sz w:val="28"/>
            <w:szCs w:val="28"/>
          </w:rPr>
          <w:fldChar w:fldCharType="begin"/>
        </w:r>
        <w:r w:rsidR="008209C7" w:rsidRPr="00BD7221">
          <w:rPr>
            <w:sz w:val="28"/>
            <w:szCs w:val="28"/>
          </w:rPr>
          <w:instrText xml:space="preserve"> PAGE   \* MERGEFORMAT </w:instrText>
        </w:r>
        <w:r w:rsidRPr="00BD7221">
          <w:rPr>
            <w:sz w:val="28"/>
            <w:szCs w:val="28"/>
          </w:rPr>
          <w:fldChar w:fldCharType="separate"/>
        </w:r>
        <w:r w:rsidR="009F5705">
          <w:rPr>
            <w:noProof/>
            <w:sz w:val="28"/>
            <w:szCs w:val="28"/>
          </w:rPr>
          <w:t>4</w:t>
        </w:r>
        <w:r w:rsidRPr="00BD722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C7" w:rsidRPr="00EC6552" w:rsidRDefault="008209C7">
    <w:pPr>
      <w:pStyle w:val="aa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C7" w:rsidRDefault="008209C7">
      <w:r>
        <w:separator/>
      </w:r>
    </w:p>
  </w:footnote>
  <w:footnote w:type="continuationSeparator" w:id="0">
    <w:p w:rsidR="008209C7" w:rsidRDefault="00820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C7" w:rsidRDefault="008209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C7" w:rsidRPr="00616254" w:rsidRDefault="008209C7" w:rsidP="00616254">
    <w:pPr>
      <w:pStyle w:val="a8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C7" w:rsidRPr="003E2700" w:rsidRDefault="008209C7" w:rsidP="005D18F8">
    <w:pPr>
      <w:pStyle w:val="a8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2C08"/>
    <w:rsid w:val="0000745C"/>
    <w:rsid w:val="00010180"/>
    <w:rsid w:val="000112CD"/>
    <w:rsid w:val="00032854"/>
    <w:rsid w:val="00034E1E"/>
    <w:rsid w:val="00042382"/>
    <w:rsid w:val="00044751"/>
    <w:rsid w:val="00052692"/>
    <w:rsid w:val="0005470F"/>
    <w:rsid w:val="0006634E"/>
    <w:rsid w:val="00067E8F"/>
    <w:rsid w:val="00075AFE"/>
    <w:rsid w:val="00081612"/>
    <w:rsid w:val="00084DC2"/>
    <w:rsid w:val="0009426E"/>
    <w:rsid w:val="000B2C2B"/>
    <w:rsid w:val="000C5498"/>
    <w:rsid w:val="000D3C1B"/>
    <w:rsid w:val="000E3375"/>
    <w:rsid w:val="00142257"/>
    <w:rsid w:val="00163647"/>
    <w:rsid w:val="00165DE0"/>
    <w:rsid w:val="0018240A"/>
    <w:rsid w:val="00194E50"/>
    <w:rsid w:val="001B68D1"/>
    <w:rsid w:val="001C3D8C"/>
    <w:rsid w:val="001D7AA7"/>
    <w:rsid w:val="001F0615"/>
    <w:rsid w:val="001F4243"/>
    <w:rsid w:val="001F55FD"/>
    <w:rsid w:val="0022443C"/>
    <w:rsid w:val="00224F9A"/>
    <w:rsid w:val="002250E7"/>
    <w:rsid w:val="0023079D"/>
    <w:rsid w:val="00235508"/>
    <w:rsid w:val="002717B3"/>
    <w:rsid w:val="002830EA"/>
    <w:rsid w:val="00290EE7"/>
    <w:rsid w:val="002964C3"/>
    <w:rsid w:val="00296B33"/>
    <w:rsid w:val="002A1666"/>
    <w:rsid w:val="002B3A90"/>
    <w:rsid w:val="002B7891"/>
    <w:rsid w:val="002C668E"/>
    <w:rsid w:val="002C6A4F"/>
    <w:rsid w:val="002D0B0C"/>
    <w:rsid w:val="002F018C"/>
    <w:rsid w:val="002F7748"/>
    <w:rsid w:val="0031370F"/>
    <w:rsid w:val="003145F5"/>
    <w:rsid w:val="003155C2"/>
    <w:rsid w:val="003158FC"/>
    <w:rsid w:val="00322789"/>
    <w:rsid w:val="00325EA5"/>
    <w:rsid w:val="00334660"/>
    <w:rsid w:val="00337147"/>
    <w:rsid w:val="003379F2"/>
    <w:rsid w:val="00364A4E"/>
    <w:rsid w:val="00393603"/>
    <w:rsid w:val="003A42AC"/>
    <w:rsid w:val="003C362E"/>
    <w:rsid w:val="003D6001"/>
    <w:rsid w:val="003E238E"/>
    <w:rsid w:val="003E2700"/>
    <w:rsid w:val="003E3ADC"/>
    <w:rsid w:val="003E78A2"/>
    <w:rsid w:val="003F5D67"/>
    <w:rsid w:val="00403994"/>
    <w:rsid w:val="00417327"/>
    <w:rsid w:val="004223D6"/>
    <w:rsid w:val="004329F5"/>
    <w:rsid w:val="00441860"/>
    <w:rsid w:val="00443E3F"/>
    <w:rsid w:val="0045347A"/>
    <w:rsid w:val="00460341"/>
    <w:rsid w:val="00487E0B"/>
    <w:rsid w:val="0049046B"/>
    <w:rsid w:val="004E3112"/>
    <w:rsid w:val="004E329B"/>
    <w:rsid w:val="0050708A"/>
    <w:rsid w:val="00515238"/>
    <w:rsid w:val="00531152"/>
    <w:rsid w:val="00532D06"/>
    <w:rsid w:val="005407E8"/>
    <w:rsid w:val="00547884"/>
    <w:rsid w:val="00570A9A"/>
    <w:rsid w:val="0057483E"/>
    <w:rsid w:val="005766E2"/>
    <w:rsid w:val="0058289D"/>
    <w:rsid w:val="00583DED"/>
    <w:rsid w:val="005B3581"/>
    <w:rsid w:val="005B7099"/>
    <w:rsid w:val="005D0F6D"/>
    <w:rsid w:val="005D18F8"/>
    <w:rsid w:val="005D4DA0"/>
    <w:rsid w:val="005F753E"/>
    <w:rsid w:val="00615056"/>
    <w:rsid w:val="006152A6"/>
    <w:rsid w:val="00616254"/>
    <w:rsid w:val="00621F93"/>
    <w:rsid w:val="006629BA"/>
    <w:rsid w:val="0067089C"/>
    <w:rsid w:val="00683759"/>
    <w:rsid w:val="00694FDB"/>
    <w:rsid w:val="006973DE"/>
    <w:rsid w:val="006B20F5"/>
    <w:rsid w:val="006B5BD1"/>
    <w:rsid w:val="006B7878"/>
    <w:rsid w:val="006C37DF"/>
    <w:rsid w:val="006F7280"/>
    <w:rsid w:val="00707626"/>
    <w:rsid w:val="00707648"/>
    <w:rsid w:val="0072311F"/>
    <w:rsid w:val="00736A54"/>
    <w:rsid w:val="00736BE8"/>
    <w:rsid w:val="0075421F"/>
    <w:rsid w:val="00772C08"/>
    <w:rsid w:val="00784C54"/>
    <w:rsid w:val="00797C67"/>
    <w:rsid w:val="007A7464"/>
    <w:rsid w:val="007B1EB6"/>
    <w:rsid w:val="007C0B0D"/>
    <w:rsid w:val="007F0BCE"/>
    <w:rsid w:val="008209C7"/>
    <w:rsid w:val="00824461"/>
    <w:rsid w:val="0083022D"/>
    <w:rsid w:val="008347B9"/>
    <w:rsid w:val="00845657"/>
    <w:rsid w:val="008524D6"/>
    <w:rsid w:val="0087010A"/>
    <w:rsid w:val="008729BC"/>
    <w:rsid w:val="008851CA"/>
    <w:rsid w:val="00887703"/>
    <w:rsid w:val="008A259B"/>
    <w:rsid w:val="008A2A79"/>
    <w:rsid w:val="008A4C00"/>
    <w:rsid w:val="008A627C"/>
    <w:rsid w:val="008B19A9"/>
    <w:rsid w:val="008B7E11"/>
    <w:rsid w:val="008D5CB8"/>
    <w:rsid w:val="00906FEF"/>
    <w:rsid w:val="0091679B"/>
    <w:rsid w:val="009231B1"/>
    <w:rsid w:val="00926282"/>
    <w:rsid w:val="0092788F"/>
    <w:rsid w:val="009332DA"/>
    <w:rsid w:val="009356F4"/>
    <w:rsid w:val="00940964"/>
    <w:rsid w:val="00944211"/>
    <w:rsid w:val="00950341"/>
    <w:rsid w:val="00950501"/>
    <w:rsid w:val="0095075D"/>
    <w:rsid w:val="009819D1"/>
    <w:rsid w:val="009B2A6E"/>
    <w:rsid w:val="009D27A8"/>
    <w:rsid w:val="009D3ED2"/>
    <w:rsid w:val="009D450F"/>
    <w:rsid w:val="009E3488"/>
    <w:rsid w:val="009F5705"/>
    <w:rsid w:val="009F73EE"/>
    <w:rsid w:val="009F7FF1"/>
    <w:rsid w:val="00A01B76"/>
    <w:rsid w:val="00A047D6"/>
    <w:rsid w:val="00A057AE"/>
    <w:rsid w:val="00A23215"/>
    <w:rsid w:val="00A36A3C"/>
    <w:rsid w:val="00A532E3"/>
    <w:rsid w:val="00A64C13"/>
    <w:rsid w:val="00A7325D"/>
    <w:rsid w:val="00A82C0F"/>
    <w:rsid w:val="00A91D66"/>
    <w:rsid w:val="00A94733"/>
    <w:rsid w:val="00A96E0B"/>
    <w:rsid w:val="00AB1240"/>
    <w:rsid w:val="00AB12E8"/>
    <w:rsid w:val="00AC59A7"/>
    <w:rsid w:val="00AE60B1"/>
    <w:rsid w:val="00B0164C"/>
    <w:rsid w:val="00B07E66"/>
    <w:rsid w:val="00B426A8"/>
    <w:rsid w:val="00B46290"/>
    <w:rsid w:val="00B472A6"/>
    <w:rsid w:val="00B56B23"/>
    <w:rsid w:val="00B64232"/>
    <w:rsid w:val="00B751C4"/>
    <w:rsid w:val="00B80879"/>
    <w:rsid w:val="00BA148D"/>
    <w:rsid w:val="00BD278B"/>
    <w:rsid w:val="00BD7221"/>
    <w:rsid w:val="00BE001D"/>
    <w:rsid w:val="00BE4116"/>
    <w:rsid w:val="00BF10F9"/>
    <w:rsid w:val="00BF1C1C"/>
    <w:rsid w:val="00C00AFE"/>
    <w:rsid w:val="00C022E1"/>
    <w:rsid w:val="00C03D70"/>
    <w:rsid w:val="00C074FD"/>
    <w:rsid w:val="00C11D1F"/>
    <w:rsid w:val="00C1729A"/>
    <w:rsid w:val="00C32F18"/>
    <w:rsid w:val="00C36159"/>
    <w:rsid w:val="00C474D8"/>
    <w:rsid w:val="00C5119D"/>
    <w:rsid w:val="00C5194A"/>
    <w:rsid w:val="00C53614"/>
    <w:rsid w:val="00C53B7D"/>
    <w:rsid w:val="00C60A1D"/>
    <w:rsid w:val="00C616F2"/>
    <w:rsid w:val="00C64B74"/>
    <w:rsid w:val="00C64F75"/>
    <w:rsid w:val="00C8080D"/>
    <w:rsid w:val="00C82431"/>
    <w:rsid w:val="00CA23FB"/>
    <w:rsid w:val="00CA5FD9"/>
    <w:rsid w:val="00CB60C7"/>
    <w:rsid w:val="00CB78F9"/>
    <w:rsid w:val="00CE0079"/>
    <w:rsid w:val="00D20933"/>
    <w:rsid w:val="00D2230E"/>
    <w:rsid w:val="00D53664"/>
    <w:rsid w:val="00D547B8"/>
    <w:rsid w:val="00D56CEB"/>
    <w:rsid w:val="00D70875"/>
    <w:rsid w:val="00D76EBA"/>
    <w:rsid w:val="00D76FF2"/>
    <w:rsid w:val="00D84598"/>
    <w:rsid w:val="00D90FC4"/>
    <w:rsid w:val="00DB66CB"/>
    <w:rsid w:val="00DC2B1D"/>
    <w:rsid w:val="00DC331A"/>
    <w:rsid w:val="00DC736C"/>
    <w:rsid w:val="00DD7196"/>
    <w:rsid w:val="00DE3064"/>
    <w:rsid w:val="00DF4430"/>
    <w:rsid w:val="00DF4E23"/>
    <w:rsid w:val="00E053B1"/>
    <w:rsid w:val="00E12285"/>
    <w:rsid w:val="00E12779"/>
    <w:rsid w:val="00E13B8A"/>
    <w:rsid w:val="00E37E91"/>
    <w:rsid w:val="00E558C0"/>
    <w:rsid w:val="00E756D9"/>
    <w:rsid w:val="00E84C3E"/>
    <w:rsid w:val="00E91F7A"/>
    <w:rsid w:val="00E93955"/>
    <w:rsid w:val="00EA5C21"/>
    <w:rsid w:val="00EC38B0"/>
    <w:rsid w:val="00EC56CE"/>
    <w:rsid w:val="00EC6552"/>
    <w:rsid w:val="00EE3205"/>
    <w:rsid w:val="00F02C2E"/>
    <w:rsid w:val="00F220A6"/>
    <w:rsid w:val="00F43F16"/>
    <w:rsid w:val="00F45BD5"/>
    <w:rsid w:val="00F558CF"/>
    <w:rsid w:val="00F6069D"/>
    <w:rsid w:val="00F621BE"/>
    <w:rsid w:val="00F63602"/>
    <w:rsid w:val="00F70707"/>
    <w:rsid w:val="00F71FFA"/>
    <w:rsid w:val="00F8333E"/>
    <w:rsid w:val="00F9484B"/>
    <w:rsid w:val="00FB259E"/>
    <w:rsid w:val="00FC43A3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3ADC"/>
    <w:pPr>
      <w:spacing w:after="120"/>
    </w:pPr>
    <w:rPr>
      <w:rFonts w:ascii="NTHarmonica" w:hAnsi="NTHarmonica"/>
      <w:szCs w:val="20"/>
    </w:rPr>
  </w:style>
  <w:style w:type="paragraph" w:customStyle="1" w:styleId="1">
    <w:name w:val="Основной текст1"/>
    <w:basedOn w:val="a"/>
    <w:rsid w:val="003E3ADC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semiHidden/>
    <w:rsid w:val="009332DA"/>
    <w:rPr>
      <w:rFonts w:cs="Times New Roman"/>
      <w:sz w:val="24"/>
      <w:szCs w:val="24"/>
    </w:rPr>
  </w:style>
  <w:style w:type="paragraph" w:styleId="a5">
    <w:name w:val="Plain Text"/>
    <w:basedOn w:val="a"/>
    <w:link w:val="a6"/>
    <w:semiHidden/>
    <w:rsid w:val="003E3ADC"/>
    <w:pPr>
      <w:widowControl w:val="0"/>
    </w:pPr>
    <w:rPr>
      <w:rFonts w:ascii="Courier New" w:hAnsi="Courier New"/>
      <w:sz w:val="20"/>
      <w:szCs w:val="20"/>
    </w:rPr>
  </w:style>
  <w:style w:type="character" w:styleId="a7">
    <w:name w:val="annotation reference"/>
    <w:basedOn w:val="a0"/>
    <w:semiHidden/>
    <w:rsid w:val="004E329B"/>
    <w:rPr>
      <w:rFonts w:cs="Times New Roman"/>
      <w:sz w:val="16"/>
      <w:szCs w:val="16"/>
    </w:rPr>
  </w:style>
  <w:style w:type="character" w:customStyle="1" w:styleId="a6">
    <w:name w:val="Текст Знак"/>
    <w:basedOn w:val="a0"/>
    <w:link w:val="a5"/>
    <w:semiHidden/>
    <w:rsid w:val="009332DA"/>
    <w:rPr>
      <w:rFonts w:ascii="Courier New" w:hAnsi="Courier New" w:cs="Courier New"/>
      <w:sz w:val="20"/>
      <w:szCs w:val="20"/>
    </w:rPr>
  </w:style>
  <w:style w:type="paragraph" w:customStyle="1" w:styleId="10">
    <w:name w:val="Обычный1"/>
    <w:rsid w:val="003E3ADC"/>
    <w:rPr>
      <w:rFonts w:ascii="Arial" w:hAnsi="Arial"/>
      <w:sz w:val="22"/>
    </w:rPr>
  </w:style>
  <w:style w:type="paragraph" w:styleId="a8">
    <w:name w:val="header"/>
    <w:basedOn w:val="a"/>
    <w:link w:val="a9"/>
    <w:semiHidden/>
    <w:rsid w:val="003E3ADC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3E3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332DA"/>
    <w:rPr>
      <w:rFonts w:cs="Times New Roman"/>
      <w:sz w:val="24"/>
      <w:szCs w:val="24"/>
    </w:rPr>
  </w:style>
  <w:style w:type="character" w:styleId="ac">
    <w:name w:val="page number"/>
    <w:basedOn w:val="a0"/>
    <w:semiHidden/>
    <w:rsid w:val="003E3ADC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332DA"/>
    <w:rPr>
      <w:rFonts w:cs="Times New Roman"/>
      <w:sz w:val="24"/>
      <w:szCs w:val="24"/>
    </w:rPr>
  </w:style>
  <w:style w:type="paragraph" w:styleId="ad">
    <w:name w:val="annotation text"/>
    <w:basedOn w:val="a"/>
    <w:link w:val="ae"/>
    <w:semiHidden/>
    <w:rsid w:val="004E329B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4E329B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9332DA"/>
    <w:rPr>
      <w:rFonts w:cs="Times New Roman"/>
      <w:sz w:val="20"/>
      <w:szCs w:val="20"/>
    </w:rPr>
  </w:style>
  <w:style w:type="paragraph" w:styleId="af1">
    <w:name w:val="Balloon Text"/>
    <w:basedOn w:val="a"/>
    <w:link w:val="af2"/>
    <w:semiHidden/>
    <w:rsid w:val="004E329B"/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basedOn w:val="ae"/>
    <w:link w:val="af"/>
    <w:semiHidden/>
    <w:rsid w:val="009332DA"/>
    <w:rPr>
      <w:rFonts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link w:val="af1"/>
    <w:semiHidden/>
    <w:rsid w:val="009332DA"/>
    <w:rPr>
      <w:rFonts w:cs="Times New Roman"/>
      <w:sz w:val="2"/>
    </w:rPr>
  </w:style>
  <w:style w:type="table" w:styleId="af3">
    <w:name w:val="Table Grid"/>
    <w:basedOn w:val="a1"/>
    <w:uiPriority w:val="59"/>
    <w:rsid w:val="003346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3ADC"/>
    <w:pPr>
      <w:spacing w:after="120"/>
    </w:pPr>
    <w:rPr>
      <w:rFonts w:ascii="NTHarmonica" w:hAnsi="NTHarmonica"/>
      <w:szCs w:val="20"/>
    </w:rPr>
  </w:style>
  <w:style w:type="paragraph" w:customStyle="1" w:styleId="1">
    <w:name w:val="Основной текст1"/>
    <w:basedOn w:val="a"/>
    <w:rsid w:val="003E3ADC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semiHidden/>
    <w:rsid w:val="009332DA"/>
    <w:rPr>
      <w:rFonts w:cs="Times New Roman"/>
      <w:sz w:val="24"/>
      <w:szCs w:val="24"/>
    </w:rPr>
  </w:style>
  <w:style w:type="paragraph" w:styleId="a5">
    <w:name w:val="Plain Text"/>
    <w:basedOn w:val="a"/>
    <w:link w:val="a6"/>
    <w:semiHidden/>
    <w:rsid w:val="003E3ADC"/>
    <w:pPr>
      <w:widowControl w:val="0"/>
    </w:pPr>
    <w:rPr>
      <w:rFonts w:ascii="Courier New" w:hAnsi="Courier New"/>
      <w:sz w:val="20"/>
      <w:szCs w:val="20"/>
    </w:rPr>
  </w:style>
  <w:style w:type="character" w:styleId="a7">
    <w:name w:val="annotation reference"/>
    <w:basedOn w:val="a0"/>
    <w:semiHidden/>
    <w:rsid w:val="004E329B"/>
    <w:rPr>
      <w:rFonts w:cs="Times New Roman"/>
      <w:sz w:val="16"/>
      <w:szCs w:val="16"/>
    </w:rPr>
  </w:style>
  <w:style w:type="character" w:customStyle="1" w:styleId="a6">
    <w:name w:val="Текст Знак"/>
    <w:basedOn w:val="a0"/>
    <w:link w:val="a5"/>
    <w:semiHidden/>
    <w:rsid w:val="009332DA"/>
    <w:rPr>
      <w:rFonts w:ascii="Courier New" w:hAnsi="Courier New" w:cs="Courier New"/>
      <w:sz w:val="20"/>
      <w:szCs w:val="20"/>
    </w:rPr>
  </w:style>
  <w:style w:type="paragraph" w:customStyle="1" w:styleId="10">
    <w:name w:val="Обычный1"/>
    <w:rsid w:val="003E3ADC"/>
    <w:rPr>
      <w:rFonts w:ascii="Arial" w:hAnsi="Arial"/>
      <w:sz w:val="22"/>
    </w:rPr>
  </w:style>
  <w:style w:type="paragraph" w:styleId="a8">
    <w:name w:val="header"/>
    <w:basedOn w:val="a"/>
    <w:link w:val="a9"/>
    <w:semiHidden/>
    <w:rsid w:val="003E3ADC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3E3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332DA"/>
    <w:rPr>
      <w:rFonts w:cs="Times New Roman"/>
      <w:sz w:val="24"/>
      <w:szCs w:val="24"/>
    </w:rPr>
  </w:style>
  <w:style w:type="character" w:styleId="ac">
    <w:name w:val="page number"/>
    <w:basedOn w:val="a0"/>
    <w:semiHidden/>
    <w:rsid w:val="003E3ADC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332DA"/>
    <w:rPr>
      <w:rFonts w:cs="Times New Roman"/>
      <w:sz w:val="24"/>
      <w:szCs w:val="24"/>
    </w:rPr>
  </w:style>
  <w:style w:type="paragraph" w:styleId="ad">
    <w:name w:val="annotation text"/>
    <w:basedOn w:val="a"/>
    <w:link w:val="ae"/>
    <w:semiHidden/>
    <w:rsid w:val="004E329B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4E329B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9332DA"/>
    <w:rPr>
      <w:rFonts w:cs="Times New Roman"/>
      <w:sz w:val="20"/>
      <w:szCs w:val="20"/>
    </w:rPr>
  </w:style>
  <w:style w:type="paragraph" w:styleId="af1">
    <w:name w:val="Balloon Text"/>
    <w:basedOn w:val="a"/>
    <w:link w:val="af2"/>
    <w:semiHidden/>
    <w:rsid w:val="004E329B"/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basedOn w:val="ae"/>
    <w:link w:val="af"/>
    <w:semiHidden/>
    <w:rsid w:val="009332DA"/>
    <w:rPr>
      <w:rFonts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link w:val="af1"/>
    <w:semiHidden/>
    <w:rsid w:val="009332DA"/>
    <w:rPr>
      <w:rFonts w:cs="Times New Roman"/>
      <w:sz w:val="2"/>
    </w:rPr>
  </w:style>
  <w:style w:type="table" w:styleId="af3">
    <w:name w:val="Table Grid"/>
    <w:basedOn w:val="a1"/>
    <w:uiPriority w:val="59"/>
    <w:rsid w:val="003346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1104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Belanova</dc:creator>
  <cp:lastModifiedBy>Sokil</cp:lastModifiedBy>
  <cp:revision>18</cp:revision>
  <cp:lastPrinted>2022-06-02T08:22:00Z</cp:lastPrinted>
  <dcterms:created xsi:type="dcterms:W3CDTF">2023-06-13T08:53:00Z</dcterms:created>
  <dcterms:modified xsi:type="dcterms:W3CDTF">2023-06-19T05:31:00Z</dcterms:modified>
</cp:coreProperties>
</file>