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F0B2B" w:rsidRPr="00231C17" w:rsidRDefault="009F0B2B" w:rsidP="009F0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104754">
        <w:tc>
          <w:tcPr>
            <w:tcW w:w="9356" w:type="dxa"/>
          </w:tcPr>
          <w:p w:rsidR="009F0B2B" w:rsidRDefault="009F0B2B" w:rsidP="0010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F0B2B" w:rsidRPr="00F57AED" w:rsidTr="00B5209E">
        <w:tc>
          <w:tcPr>
            <w:tcW w:w="5920" w:type="dxa"/>
          </w:tcPr>
          <w:p w:rsidR="009F0B2B" w:rsidRPr="00B00413" w:rsidRDefault="003E2CA5" w:rsidP="00E3215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Цефтриаксон натрия</w:t>
            </w:r>
          </w:p>
        </w:tc>
        <w:tc>
          <w:tcPr>
            <w:tcW w:w="460" w:type="dxa"/>
          </w:tcPr>
          <w:p w:rsidR="009F0B2B" w:rsidRPr="00121CB3" w:rsidRDefault="009F0B2B" w:rsidP="00E321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6C4A4E" w:rsidRDefault="009F0B2B" w:rsidP="00E321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F0B2B" w:rsidRPr="00121CB3" w:rsidTr="00B5209E">
        <w:tc>
          <w:tcPr>
            <w:tcW w:w="5920" w:type="dxa"/>
          </w:tcPr>
          <w:p w:rsidR="009F0B2B" w:rsidRPr="00B00413" w:rsidRDefault="003E2CA5" w:rsidP="00E3215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Цефтриаксон</w:t>
            </w:r>
          </w:p>
        </w:tc>
        <w:tc>
          <w:tcPr>
            <w:tcW w:w="460" w:type="dxa"/>
          </w:tcPr>
          <w:p w:rsidR="009F0B2B" w:rsidRPr="00121CB3" w:rsidRDefault="009F0B2B" w:rsidP="00E321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121CB3" w:rsidRDefault="009F0B2B" w:rsidP="00E321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B2B" w:rsidRPr="00A70813" w:rsidTr="00B5209E">
        <w:tc>
          <w:tcPr>
            <w:tcW w:w="5920" w:type="dxa"/>
          </w:tcPr>
          <w:p w:rsidR="009F0B2B" w:rsidRPr="007676F4" w:rsidRDefault="003E2CA5" w:rsidP="00E32153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Ceftriaxonum</w:t>
            </w:r>
            <w:r w:rsidRPr="00596A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460" w:type="dxa"/>
          </w:tcPr>
          <w:p w:rsidR="009F0B2B" w:rsidRPr="006C4A4E" w:rsidRDefault="009F0B2B" w:rsidP="00E321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E82AEC" w:rsidRDefault="009F0B2B" w:rsidP="00E321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</w:t>
            </w:r>
            <w:r w:rsidR="003E2CA5">
              <w:rPr>
                <w:rFonts w:ascii="Times New Roman" w:hAnsi="Times New Roman" w:cs="Times New Roman"/>
                <w:b/>
                <w:sz w:val="28"/>
                <w:szCs w:val="28"/>
              </w:rPr>
              <w:t>.2.1.0213.18</w:t>
            </w: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104754">
        <w:tc>
          <w:tcPr>
            <w:tcW w:w="9356" w:type="dxa"/>
          </w:tcPr>
          <w:p w:rsidR="009F0B2B" w:rsidRDefault="009F0B2B" w:rsidP="0010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371" w:rsidRDefault="00ED5371" w:rsidP="00A22B2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B2B" w:rsidRPr="005721E7" w:rsidTr="00B5209E">
        <w:tc>
          <w:tcPr>
            <w:tcW w:w="9571" w:type="dxa"/>
            <w:gridSpan w:val="2"/>
          </w:tcPr>
          <w:p w:rsidR="009F0B2B" w:rsidRPr="00235364" w:rsidRDefault="00F732FE" w:rsidP="00B520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6A17">
              <w:rPr>
                <w:rFonts w:ascii="Times New Roman" w:hAnsi="Times New Roman"/>
                <w:sz w:val="28"/>
                <w:szCs w:val="28"/>
              </w:rPr>
              <w:object w:dxaOrig="7188" w:dyaOrig="3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85pt;height:153.4pt" o:ole="">
                  <v:imagedata r:id="rId9" o:title=""/>
                </v:shape>
                <o:OLEObject Type="Embed" ProgID="ChemWindow.Document" ShapeID="_x0000_i1025" DrawAspect="Content" ObjectID="_1748414942" r:id="rId10"/>
              </w:object>
            </w:r>
          </w:p>
          <w:p w:rsidR="009F0B2B" w:rsidRPr="00235364" w:rsidRDefault="009F0B2B" w:rsidP="00B520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F0B2B" w:rsidTr="00B5209E">
        <w:tc>
          <w:tcPr>
            <w:tcW w:w="4785" w:type="dxa"/>
          </w:tcPr>
          <w:p w:rsidR="009F0B2B" w:rsidRPr="00881F45" w:rsidRDefault="00F732FE" w:rsidP="00B52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F45">
              <w:rPr>
                <w:rFonts w:ascii="Times New Roman" w:hAnsi="Times New Roman"/>
                <w:sz w:val="28"/>
                <w:szCs w:val="28"/>
              </w:rPr>
              <w:t>C</w:t>
            </w:r>
            <w:r w:rsidRPr="00881F45">
              <w:rPr>
                <w:rFonts w:ascii="Times New Roman" w:hAnsi="Times New Roman"/>
                <w:sz w:val="28"/>
                <w:szCs w:val="28"/>
                <w:vertAlign w:val="subscript"/>
              </w:rPr>
              <w:t>18</w:t>
            </w:r>
            <w:r w:rsidRPr="00881F45">
              <w:rPr>
                <w:rFonts w:ascii="Times New Roman" w:hAnsi="Times New Roman"/>
                <w:sz w:val="28"/>
                <w:szCs w:val="28"/>
              </w:rPr>
              <w:t>H</w:t>
            </w:r>
            <w:r w:rsidRPr="00881F45">
              <w:rPr>
                <w:rFonts w:ascii="Times New Roman" w:hAnsi="Times New Roman"/>
                <w:sz w:val="28"/>
                <w:szCs w:val="28"/>
                <w:vertAlign w:val="subscript"/>
              </w:rPr>
              <w:t>16</w:t>
            </w:r>
            <w:r w:rsidRPr="00881F45">
              <w:rPr>
                <w:rFonts w:ascii="Times New Roman" w:hAnsi="Times New Roman"/>
                <w:sz w:val="28"/>
                <w:szCs w:val="28"/>
              </w:rPr>
              <w:t>N</w:t>
            </w:r>
            <w:r w:rsidRPr="00881F45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881F45">
              <w:rPr>
                <w:rFonts w:ascii="Times New Roman" w:hAnsi="Times New Roman"/>
                <w:sz w:val="28"/>
                <w:szCs w:val="28"/>
              </w:rPr>
              <w:t>Na</w:t>
            </w:r>
            <w:r w:rsidRPr="00881F4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81F45">
              <w:rPr>
                <w:rFonts w:ascii="Times New Roman" w:hAnsi="Times New Roman"/>
                <w:sz w:val="28"/>
                <w:szCs w:val="28"/>
              </w:rPr>
              <w:t>O</w:t>
            </w:r>
            <w:r w:rsidRPr="00881F45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881F45">
              <w:rPr>
                <w:rFonts w:ascii="Times New Roman" w:hAnsi="Times New Roman"/>
                <w:sz w:val="28"/>
                <w:szCs w:val="28"/>
              </w:rPr>
              <w:t>S</w:t>
            </w:r>
            <w:r w:rsidRPr="00881F4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881F45">
              <w:rPr>
                <w:rFonts w:ascii="Times New Roman" w:hAnsi="Times New Roman"/>
                <w:sz w:val="28"/>
                <w:szCs w:val="28"/>
              </w:rPr>
              <w:sym w:font="Times New Roman" w:char="00B7"/>
            </w:r>
            <w:r w:rsidRPr="00881F45">
              <w:rPr>
                <w:rFonts w:ascii="Times New Roman" w:hAnsi="Times New Roman"/>
                <w:sz w:val="28"/>
                <w:szCs w:val="28"/>
              </w:rPr>
              <w:t>3,5</w:t>
            </w:r>
            <w:r w:rsidRPr="00881F4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81F4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81F4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9F0B2B" w:rsidRPr="00743785" w:rsidRDefault="009F0B2B" w:rsidP="00B520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2FE" w:rsidRPr="0079478E">
              <w:rPr>
                <w:rFonts w:ascii="Times New Roman" w:hAnsi="Times New Roman"/>
                <w:sz w:val="28"/>
                <w:szCs w:val="28"/>
              </w:rPr>
              <w:t>661,5</w:t>
            </w:r>
            <w:r w:rsidR="00C77A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2B25" w:rsidRPr="00881F45" w:rsidTr="00B5209E">
        <w:tc>
          <w:tcPr>
            <w:tcW w:w="4785" w:type="dxa"/>
          </w:tcPr>
          <w:p w:rsidR="00A22B25" w:rsidRPr="00881F45" w:rsidRDefault="00887E6A" w:rsidP="00881F4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pacing w:val="6"/>
                <w:sz w:val="28"/>
                <w:szCs w:val="28"/>
              </w:rPr>
            </w:pPr>
            <w:r w:rsidRPr="00881F45">
              <w:rPr>
                <w:b w:val="0"/>
                <w:sz w:val="28"/>
                <w:szCs w:val="28"/>
                <w:lang w:val="en-US"/>
              </w:rPr>
              <w:t>[</w:t>
            </w:r>
            <w:r w:rsidRPr="00881F45"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  <w:t>104376-79-6</w:t>
            </w:r>
            <w:r w:rsidRPr="00881F45">
              <w:rPr>
                <w:rFonts w:eastAsiaTheme="minorEastAsia"/>
                <w:b w:val="0"/>
                <w:bCs w:val="0"/>
                <w:kern w:val="0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22B25" w:rsidRPr="00881F45" w:rsidRDefault="00A22B25" w:rsidP="00B520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2B" w:rsidRDefault="009F0B2B" w:rsidP="00881F4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155E0" w:rsidRDefault="007155E0" w:rsidP="00C04A04">
      <w:pPr>
        <w:keepNext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7155E0" w:rsidRPr="007155E0" w:rsidRDefault="007155E0" w:rsidP="00881F4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sz w:val="28"/>
          <w:szCs w:val="28"/>
        </w:rPr>
        <w:t>(6</w:t>
      </w:r>
      <w:r w:rsidRPr="00596A1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96A17">
        <w:rPr>
          <w:rFonts w:ascii="Times New Roman" w:hAnsi="Times New Roman"/>
          <w:sz w:val="28"/>
          <w:szCs w:val="28"/>
        </w:rPr>
        <w:t>,7</w:t>
      </w:r>
      <w:r w:rsidRPr="00596A1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96A17">
        <w:rPr>
          <w:rFonts w:ascii="Times New Roman" w:hAnsi="Times New Roman"/>
          <w:sz w:val="28"/>
          <w:szCs w:val="28"/>
        </w:rPr>
        <w:t>)-7-[(</w:t>
      </w:r>
      <w:r w:rsidRPr="00596A17">
        <w:rPr>
          <w:rFonts w:ascii="Times New Roman" w:hAnsi="Times New Roman"/>
          <w:i/>
          <w:sz w:val="28"/>
          <w:szCs w:val="28"/>
          <w:lang w:val="en-US"/>
        </w:rPr>
        <w:t>Z</w:t>
      </w:r>
      <w:r w:rsidRPr="00596A17">
        <w:rPr>
          <w:rFonts w:ascii="Times New Roman" w:hAnsi="Times New Roman"/>
          <w:sz w:val="28"/>
          <w:szCs w:val="28"/>
        </w:rPr>
        <w:t>)-2-(2-Амино-4-тиазолил)-2-(метоксиимино</w:t>
      </w:r>
      <w:proofErr w:type="gramStart"/>
      <w:r w:rsidRPr="00596A17">
        <w:rPr>
          <w:rFonts w:ascii="Times New Roman" w:hAnsi="Times New Roman"/>
          <w:sz w:val="28"/>
          <w:szCs w:val="28"/>
        </w:rPr>
        <w:t>)а</w:t>
      </w:r>
      <w:proofErr w:type="gramEnd"/>
      <w:r w:rsidRPr="00596A17">
        <w:rPr>
          <w:rFonts w:ascii="Times New Roman" w:hAnsi="Times New Roman"/>
          <w:sz w:val="28"/>
          <w:szCs w:val="28"/>
        </w:rPr>
        <w:t>цетамидо]-3-{[(2-метил-6-оксидо-5-оксо-2,5-дигидро-1,2,4-триазин-3-ил)сульфанил]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A17">
        <w:rPr>
          <w:rFonts w:ascii="Times New Roman" w:hAnsi="Times New Roman"/>
          <w:sz w:val="28"/>
          <w:szCs w:val="28"/>
        </w:rPr>
        <w:t>метил}-8-оксо-5-тиа-1-азабицикло[4.2.0]окт-2-ен-2-карбоксилат динатрия гидрат (1:3,5)</w:t>
      </w:r>
      <w:r>
        <w:rPr>
          <w:rFonts w:ascii="Times New Roman" w:hAnsi="Times New Roman"/>
          <w:sz w:val="28"/>
          <w:szCs w:val="28"/>
        </w:rPr>
        <w:t>.</w:t>
      </w:r>
    </w:p>
    <w:p w:rsidR="00514FED" w:rsidRDefault="00525DD4" w:rsidP="00011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22">
        <w:rPr>
          <w:rFonts w:ascii="Times New Roman" w:hAnsi="Times New Roman"/>
          <w:sz w:val="28"/>
          <w:szCs w:val="28"/>
          <w:lang w:val="en-US"/>
        </w:rPr>
        <w:t>C</w:t>
      </w:r>
      <w:r w:rsidRPr="00FD2722">
        <w:rPr>
          <w:rFonts w:ascii="Times New Roman" w:hAnsi="Times New Roman"/>
          <w:sz w:val="28"/>
          <w:szCs w:val="28"/>
        </w:rPr>
        <w:t>одержит не менее 9</w:t>
      </w:r>
      <w:r w:rsidR="00D0052A">
        <w:rPr>
          <w:rFonts w:ascii="Times New Roman" w:hAnsi="Times New Roman"/>
          <w:sz w:val="28"/>
          <w:szCs w:val="28"/>
        </w:rPr>
        <w:t>6</w:t>
      </w:r>
      <w:r w:rsidRPr="00FD2722">
        <w:rPr>
          <w:rFonts w:ascii="Times New Roman" w:hAnsi="Times New Roman"/>
          <w:sz w:val="28"/>
          <w:szCs w:val="28"/>
        </w:rPr>
        <w:t xml:space="preserve">,0 % и не более 102,0 % </w:t>
      </w:r>
      <w:r w:rsidR="00D0052A" w:rsidRPr="00596A17">
        <w:rPr>
          <w:rFonts w:ascii="Times New Roman" w:hAnsi="Times New Roman"/>
          <w:sz w:val="28"/>
          <w:szCs w:val="28"/>
        </w:rPr>
        <w:t>цефтриаксона натрия C</w:t>
      </w:r>
      <w:r w:rsidR="00D0052A" w:rsidRPr="00596A17">
        <w:rPr>
          <w:rFonts w:ascii="Times New Roman" w:hAnsi="Times New Roman"/>
          <w:sz w:val="28"/>
          <w:szCs w:val="28"/>
          <w:vertAlign w:val="subscript"/>
        </w:rPr>
        <w:t>18</w:t>
      </w:r>
      <w:r w:rsidR="00D0052A" w:rsidRPr="00596A17">
        <w:rPr>
          <w:rFonts w:ascii="Times New Roman" w:hAnsi="Times New Roman"/>
          <w:sz w:val="28"/>
          <w:szCs w:val="28"/>
        </w:rPr>
        <w:t>H</w:t>
      </w:r>
      <w:r w:rsidR="00D0052A" w:rsidRPr="00596A17">
        <w:rPr>
          <w:rFonts w:ascii="Times New Roman" w:hAnsi="Times New Roman"/>
          <w:sz w:val="28"/>
          <w:szCs w:val="28"/>
          <w:vertAlign w:val="subscript"/>
        </w:rPr>
        <w:t>16</w:t>
      </w:r>
      <w:r w:rsidR="00D0052A" w:rsidRPr="00596A17">
        <w:rPr>
          <w:rFonts w:ascii="Times New Roman" w:hAnsi="Times New Roman"/>
          <w:sz w:val="28"/>
          <w:szCs w:val="28"/>
        </w:rPr>
        <w:t>N</w:t>
      </w:r>
      <w:r w:rsidR="00D0052A" w:rsidRPr="00596A17">
        <w:rPr>
          <w:rFonts w:ascii="Times New Roman" w:hAnsi="Times New Roman"/>
          <w:sz w:val="28"/>
          <w:szCs w:val="28"/>
          <w:vertAlign w:val="subscript"/>
        </w:rPr>
        <w:t>8</w:t>
      </w:r>
      <w:r w:rsidR="00D0052A" w:rsidRPr="00596A17">
        <w:rPr>
          <w:rFonts w:ascii="Times New Roman" w:hAnsi="Times New Roman"/>
          <w:sz w:val="28"/>
          <w:szCs w:val="28"/>
        </w:rPr>
        <w:t>Na</w:t>
      </w:r>
      <w:r w:rsidR="00D0052A" w:rsidRPr="00596A17">
        <w:rPr>
          <w:rFonts w:ascii="Times New Roman" w:hAnsi="Times New Roman"/>
          <w:sz w:val="28"/>
          <w:szCs w:val="28"/>
          <w:vertAlign w:val="subscript"/>
        </w:rPr>
        <w:t>2</w:t>
      </w:r>
      <w:r w:rsidR="00D0052A" w:rsidRPr="00596A17">
        <w:rPr>
          <w:rFonts w:ascii="Times New Roman" w:hAnsi="Times New Roman"/>
          <w:sz w:val="28"/>
          <w:szCs w:val="28"/>
        </w:rPr>
        <w:t>O</w:t>
      </w:r>
      <w:r w:rsidR="00D0052A" w:rsidRPr="00596A17">
        <w:rPr>
          <w:rFonts w:ascii="Times New Roman" w:hAnsi="Times New Roman"/>
          <w:sz w:val="28"/>
          <w:szCs w:val="28"/>
          <w:vertAlign w:val="subscript"/>
        </w:rPr>
        <w:t>7</w:t>
      </w:r>
      <w:r w:rsidR="00D0052A" w:rsidRPr="00596A17">
        <w:rPr>
          <w:rFonts w:ascii="Times New Roman" w:hAnsi="Times New Roman"/>
          <w:sz w:val="28"/>
          <w:szCs w:val="28"/>
        </w:rPr>
        <w:t>S</w:t>
      </w:r>
      <w:r w:rsidR="00D0052A" w:rsidRPr="00596A17">
        <w:rPr>
          <w:rFonts w:ascii="Times New Roman" w:hAnsi="Times New Roman"/>
          <w:sz w:val="28"/>
          <w:szCs w:val="28"/>
          <w:vertAlign w:val="subscript"/>
        </w:rPr>
        <w:t>3</w:t>
      </w:r>
      <w:r w:rsidRPr="007E1BC4">
        <w:rPr>
          <w:rFonts w:ascii="Times New Roman" w:hAnsi="Times New Roman"/>
          <w:sz w:val="28"/>
          <w:szCs w:val="28"/>
        </w:rPr>
        <w:t xml:space="preserve"> в</w:t>
      </w:r>
      <w:r w:rsidR="009F0B2B">
        <w:rPr>
          <w:rFonts w:ascii="Times New Roman" w:hAnsi="Times New Roman"/>
          <w:sz w:val="28"/>
          <w:szCs w:val="28"/>
        </w:rPr>
        <w:t xml:space="preserve"> пересч</w:t>
      </w:r>
      <w:r w:rsidR="009F0B2B" w:rsidRPr="00D0052A">
        <w:rPr>
          <w:rFonts w:ascii="Times New Roman" w:hAnsi="Times New Roman"/>
          <w:sz w:val="28"/>
          <w:szCs w:val="28"/>
        </w:rPr>
        <w:t>ё</w:t>
      </w:r>
      <w:r w:rsidRPr="00FD2722">
        <w:rPr>
          <w:rFonts w:ascii="Times New Roman" w:hAnsi="Times New Roman"/>
          <w:sz w:val="28"/>
          <w:szCs w:val="28"/>
        </w:rPr>
        <w:t xml:space="preserve">те на </w:t>
      </w:r>
      <w:r w:rsidR="00D0052A" w:rsidRPr="00596A17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</w:t>
      </w:r>
      <w:r w:rsidRPr="00FD2722">
        <w:rPr>
          <w:rFonts w:ascii="Times New Roman" w:hAnsi="Times New Roman"/>
          <w:sz w:val="28"/>
          <w:szCs w:val="28"/>
        </w:rPr>
        <w:t>.</w:t>
      </w:r>
    </w:p>
    <w:p w:rsidR="00ED5371" w:rsidRDefault="007155E0" w:rsidP="00C04A0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D0052A" w:rsidRPr="00D0052A" w:rsidRDefault="00D302BC" w:rsidP="000119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517F">
        <w:rPr>
          <w:rFonts w:ascii="Times New Roman" w:hAnsi="Times New Roman"/>
          <w:szCs w:val="28"/>
        </w:rPr>
        <w:t>Описание</w:t>
      </w:r>
      <w:r w:rsidRPr="00E04E14">
        <w:rPr>
          <w:rFonts w:ascii="Times New Roman" w:hAnsi="Times New Roman"/>
          <w:b w:val="0"/>
          <w:szCs w:val="28"/>
        </w:rPr>
        <w:t xml:space="preserve">. </w:t>
      </w:r>
      <w:r w:rsidR="00A31B6B">
        <w:rPr>
          <w:rFonts w:ascii="Times New Roman" w:hAnsi="Times New Roman"/>
          <w:b w:val="0"/>
          <w:szCs w:val="28"/>
        </w:rPr>
        <w:t>Белый, п</w:t>
      </w:r>
      <w:r w:rsidR="00D0052A" w:rsidRPr="00D0052A">
        <w:rPr>
          <w:rFonts w:ascii="Times New Roman" w:hAnsi="Times New Roman"/>
          <w:b w:val="0"/>
          <w:szCs w:val="28"/>
        </w:rPr>
        <w:t>очти белый или желт</w:t>
      </w:r>
      <w:r w:rsidR="0001195A">
        <w:rPr>
          <w:rFonts w:ascii="Times New Roman" w:hAnsi="Times New Roman"/>
          <w:b w:val="0"/>
          <w:szCs w:val="28"/>
        </w:rPr>
        <w:t>оватый кристаллический порошок.</w:t>
      </w:r>
    </w:p>
    <w:p w:rsidR="00FC28CD" w:rsidRDefault="00D0052A" w:rsidP="000119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0052A">
        <w:rPr>
          <w:rFonts w:ascii="Times New Roman" w:hAnsi="Times New Roman"/>
          <w:b w:val="0"/>
          <w:szCs w:val="28"/>
        </w:rPr>
        <w:lastRenderedPageBreak/>
        <w:t>*</w:t>
      </w:r>
      <w:r w:rsidR="00C77ADC">
        <w:rPr>
          <w:rFonts w:ascii="Times New Roman" w:hAnsi="Times New Roman"/>
          <w:b w:val="0"/>
          <w:szCs w:val="28"/>
        </w:rPr>
        <w:t>Г</w:t>
      </w:r>
      <w:r w:rsidRPr="00D0052A">
        <w:rPr>
          <w:rFonts w:ascii="Times New Roman" w:hAnsi="Times New Roman"/>
          <w:b w:val="0"/>
          <w:szCs w:val="28"/>
        </w:rPr>
        <w:t>игроскопичен.</w:t>
      </w:r>
    </w:p>
    <w:p w:rsidR="00FC28CD" w:rsidRDefault="005F1E2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517F">
        <w:rPr>
          <w:rFonts w:ascii="Times New Roman" w:hAnsi="Times New Roman"/>
          <w:szCs w:val="28"/>
        </w:rPr>
        <w:t xml:space="preserve">Растворимость. </w:t>
      </w:r>
      <w:r w:rsidR="00D0052A" w:rsidRPr="00D0052A">
        <w:rPr>
          <w:rFonts w:ascii="Times New Roman" w:hAnsi="Times New Roman"/>
          <w:b w:val="0"/>
          <w:szCs w:val="28"/>
        </w:rPr>
        <w:t xml:space="preserve">Легко растворим в воде, умеренно растворим в метаноле, очень </w:t>
      </w:r>
      <w:proofErr w:type="gramStart"/>
      <w:r w:rsidR="00D0052A" w:rsidRPr="00D0052A">
        <w:rPr>
          <w:rFonts w:ascii="Times New Roman" w:hAnsi="Times New Roman"/>
          <w:b w:val="0"/>
          <w:szCs w:val="28"/>
        </w:rPr>
        <w:t>мало растворим</w:t>
      </w:r>
      <w:proofErr w:type="gramEnd"/>
      <w:r w:rsidR="00D0052A" w:rsidRPr="00D0052A">
        <w:rPr>
          <w:rFonts w:ascii="Times New Roman" w:hAnsi="Times New Roman"/>
          <w:b w:val="0"/>
          <w:szCs w:val="28"/>
        </w:rPr>
        <w:t xml:space="preserve"> в этаноле.</w:t>
      </w:r>
    </w:p>
    <w:p w:rsidR="00ED5371" w:rsidRPr="007155E0" w:rsidRDefault="007155E0" w:rsidP="00C04A0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E0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</w:p>
    <w:p w:rsidR="0033517F" w:rsidRPr="0033517F" w:rsidRDefault="0033517F" w:rsidP="00A91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14">
        <w:rPr>
          <w:rFonts w:ascii="Times New Roman" w:hAnsi="Times New Roman" w:cs="Times New Roman"/>
          <w:i/>
          <w:sz w:val="28"/>
          <w:szCs w:val="28"/>
        </w:rPr>
        <w:t>1.</w:t>
      </w:r>
      <w:r w:rsidR="00D0052A">
        <w:rPr>
          <w:rFonts w:ascii="Times New Roman" w:hAnsi="Times New Roman" w:cs="Times New Roman"/>
          <w:i/>
          <w:sz w:val="28"/>
          <w:szCs w:val="28"/>
        </w:rPr>
        <w:t> </w:t>
      </w:r>
      <w:r w:rsidRPr="00E04E14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E04E14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C77ADC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E04E14">
        <w:rPr>
          <w:rFonts w:ascii="Times New Roman" w:hAnsi="Times New Roman" w:cs="Times New Roman"/>
          <w:sz w:val="28"/>
          <w:szCs w:val="28"/>
        </w:rPr>
        <w:t xml:space="preserve"> инфракрасной области»). Инфракрасный</w:t>
      </w:r>
      <w:r w:rsidRPr="0033517F">
        <w:rPr>
          <w:rFonts w:ascii="Times New Roman" w:hAnsi="Times New Roman" w:cs="Times New Roman"/>
          <w:sz w:val="28"/>
          <w:szCs w:val="28"/>
        </w:rPr>
        <w:t xml:space="preserve"> спектр субстанции в области от 4000 до 400</w:t>
      </w:r>
      <w:r w:rsidR="00A913FB">
        <w:rPr>
          <w:rFonts w:ascii="Times New Roman" w:hAnsi="Times New Roman" w:cs="Times New Roman"/>
          <w:sz w:val="28"/>
          <w:szCs w:val="28"/>
        </w:rPr>
        <w:t> </w:t>
      </w:r>
      <w:r w:rsidRPr="00D0052A">
        <w:rPr>
          <w:rFonts w:ascii="Times New Roman" w:hAnsi="Times New Roman" w:cs="Times New Roman"/>
          <w:sz w:val="28"/>
          <w:szCs w:val="28"/>
        </w:rPr>
        <w:t>см</w:t>
      </w:r>
      <w:r w:rsidR="005A2474" w:rsidRPr="00D0052A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D005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052A">
        <w:rPr>
          <w:rFonts w:ascii="Times New Roman" w:hAnsi="Times New Roman" w:cs="Times New Roman"/>
          <w:sz w:val="28"/>
          <w:szCs w:val="28"/>
        </w:rPr>
        <w:t>,</w:t>
      </w:r>
      <w:r w:rsidRPr="0033517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33517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D0052A" w:rsidRPr="00596A17">
        <w:rPr>
          <w:rFonts w:ascii="Times New Roman" w:hAnsi="Times New Roman"/>
          <w:sz w:val="28"/>
          <w:szCs w:val="28"/>
        </w:rPr>
        <w:t>цефтриаксона натрия</w:t>
      </w:r>
      <w:r w:rsidRPr="0033517F">
        <w:rPr>
          <w:rFonts w:ascii="Times New Roman" w:hAnsi="Times New Roman" w:cs="Times New Roman"/>
          <w:sz w:val="28"/>
          <w:szCs w:val="28"/>
        </w:rPr>
        <w:t>.</w:t>
      </w:r>
    </w:p>
    <w:p w:rsidR="00FC28CD" w:rsidRDefault="00E04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14">
        <w:rPr>
          <w:rFonts w:ascii="Times New Roman" w:hAnsi="Times New Roman" w:cs="Times New Roman"/>
          <w:i/>
          <w:color w:val="000000"/>
          <w:sz w:val="28"/>
          <w:szCs w:val="28"/>
        </w:rPr>
        <w:t>2. </w:t>
      </w:r>
      <w:r w:rsidR="00D0052A" w:rsidRPr="00596A17">
        <w:rPr>
          <w:rFonts w:ascii="Times New Roman" w:hAnsi="Times New Roman"/>
          <w:i/>
          <w:sz w:val="28"/>
          <w:szCs w:val="28"/>
        </w:rPr>
        <w:t>ВЭЖХ.</w:t>
      </w:r>
      <w:r w:rsidR="00D0052A">
        <w:rPr>
          <w:rFonts w:ascii="Times New Roman" w:hAnsi="Times New Roman"/>
          <w:i/>
          <w:sz w:val="28"/>
          <w:szCs w:val="28"/>
        </w:rPr>
        <w:t xml:space="preserve"> </w:t>
      </w:r>
      <w:r w:rsidR="00D0052A" w:rsidRPr="00A771B3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</w:t>
      </w:r>
      <w:r w:rsidR="00B23EB3">
        <w:rPr>
          <w:rFonts w:ascii="Times New Roman" w:hAnsi="Times New Roman"/>
          <w:sz w:val="28"/>
          <w:szCs w:val="28"/>
        </w:rPr>
        <w:t>ого</w:t>
      </w:r>
      <w:r w:rsidR="00D0052A" w:rsidRPr="00A771B3">
        <w:rPr>
          <w:rFonts w:ascii="Times New Roman" w:hAnsi="Times New Roman"/>
          <w:sz w:val="28"/>
          <w:szCs w:val="28"/>
        </w:rPr>
        <w:t xml:space="preserve"> </w:t>
      </w:r>
      <w:r w:rsidR="00B23EB3">
        <w:rPr>
          <w:rFonts w:ascii="Times New Roman" w:hAnsi="Times New Roman"/>
          <w:sz w:val="28"/>
          <w:szCs w:val="28"/>
        </w:rPr>
        <w:t>раствора</w:t>
      </w:r>
      <w:r w:rsidR="00D0052A" w:rsidRPr="00A771B3">
        <w:rPr>
          <w:rFonts w:ascii="Times New Roman" w:hAnsi="Times New Roman"/>
          <w:sz w:val="28"/>
          <w:szCs w:val="28"/>
        </w:rPr>
        <w:t xml:space="preserve"> должно соответствовать времени удерживания пика </w:t>
      </w:r>
      <w:r w:rsidR="00B23EB3" w:rsidRPr="00596A17">
        <w:rPr>
          <w:rFonts w:ascii="Times New Roman" w:hAnsi="Times New Roman"/>
          <w:sz w:val="28"/>
          <w:szCs w:val="28"/>
        </w:rPr>
        <w:t>цефтриаксона натрия</w:t>
      </w:r>
      <w:r w:rsidR="00B23EB3" w:rsidRPr="00A771B3">
        <w:rPr>
          <w:rFonts w:ascii="Times New Roman" w:hAnsi="Times New Roman"/>
          <w:sz w:val="28"/>
          <w:szCs w:val="28"/>
        </w:rPr>
        <w:t xml:space="preserve"> </w:t>
      </w:r>
      <w:r w:rsidR="00D0052A" w:rsidRPr="00A771B3">
        <w:rPr>
          <w:rFonts w:ascii="Times New Roman" w:hAnsi="Times New Roman"/>
          <w:sz w:val="28"/>
          <w:szCs w:val="28"/>
        </w:rPr>
        <w:t xml:space="preserve">на хроматограмме </w:t>
      </w:r>
      <w:r w:rsidR="00B23EB3">
        <w:rPr>
          <w:rFonts w:ascii="Times New Roman" w:hAnsi="Times New Roman"/>
          <w:sz w:val="28"/>
          <w:szCs w:val="28"/>
        </w:rPr>
        <w:t xml:space="preserve">раствора </w:t>
      </w:r>
      <w:r w:rsidR="00D0052A" w:rsidRPr="00A771B3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D0052A" w:rsidRPr="00596A17">
        <w:rPr>
          <w:rFonts w:ascii="Times New Roman" w:hAnsi="Times New Roman"/>
          <w:sz w:val="28"/>
          <w:szCs w:val="28"/>
        </w:rPr>
        <w:t>цефтриаксона натрия</w:t>
      </w:r>
      <w:r w:rsidR="00D0052A" w:rsidRPr="00A771B3">
        <w:rPr>
          <w:rFonts w:ascii="Times New Roman" w:hAnsi="Times New Roman"/>
          <w:sz w:val="28"/>
          <w:szCs w:val="28"/>
        </w:rPr>
        <w:t xml:space="preserve"> (</w:t>
      </w:r>
      <w:r w:rsidR="00B23EB3">
        <w:rPr>
          <w:rFonts w:ascii="Times New Roman" w:hAnsi="Times New Roman"/>
          <w:sz w:val="28"/>
          <w:szCs w:val="28"/>
        </w:rPr>
        <w:t xml:space="preserve">раздел </w:t>
      </w:r>
      <w:r w:rsidR="00D0052A" w:rsidRPr="00A771B3">
        <w:rPr>
          <w:rFonts w:ascii="Times New Roman" w:hAnsi="Times New Roman"/>
          <w:sz w:val="28"/>
          <w:szCs w:val="28"/>
        </w:rPr>
        <w:t>«Количественное определение»).</w:t>
      </w:r>
    </w:p>
    <w:p w:rsidR="00ED5371" w:rsidRDefault="00D0052A" w:rsidP="00ED53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</w:t>
      </w:r>
      <w:r w:rsidRPr="00596A17">
        <w:rPr>
          <w:rFonts w:ascii="Times New Roman" w:hAnsi="Times New Roman"/>
          <w:i/>
          <w:sz w:val="28"/>
          <w:szCs w:val="28"/>
        </w:rPr>
        <w:t>Качественная реакция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596A17">
        <w:rPr>
          <w:rFonts w:ascii="Times New Roman" w:hAnsi="Times New Roman"/>
          <w:sz w:val="28"/>
          <w:szCs w:val="28"/>
        </w:rPr>
        <w:t xml:space="preserve">Субстанция </w:t>
      </w:r>
      <w:r w:rsidR="00B23EB3">
        <w:rPr>
          <w:rFonts w:ascii="Times New Roman" w:hAnsi="Times New Roman"/>
          <w:sz w:val="28"/>
          <w:szCs w:val="28"/>
        </w:rPr>
        <w:t xml:space="preserve">должна </w:t>
      </w:r>
      <w:r w:rsidRPr="00596A17">
        <w:rPr>
          <w:rFonts w:ascii="Times New Roman" w:hAnsi="Times New Roman"/>
          <w:sz w:val="28"/>
          <w:szCs w:val="28"/>
        </w:rPr>
        <w:t>да</w:t>
      </w:r>
      <w:r w:rsidR="00B23EB3">
        <w:rPr>
          <w:rFonts w:ascii="Times New Roman" w:hAnsi="Times New Roman"/>
          <w:sz w:val="28"/>
          <w:szCs w:val="28"/>
        </w:rPr>
        <w:t>вать</w:t>
      </w:r>
      <w:r w:rsidRPr="00596A17">
        <w:rPr>
          <w:rFonts w:ascii="Times New Roman" w:hAnsi="Times New Roman"/>
          <w:sz w:val="28"/>
          <w:szCs w:val="28"/>
        </w:rPr>
        <w:t xml:space="preserve"> характерную реакцию</w:t>
      </w:r>
      <w:proofErr w:type="gramStart"/>
      <w:r w:rsidRPr="00596A1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96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Б </w:t>
      </w:r>
      <w:r w:rsidRPr="00596A17">
        <w:rPr>
          <w:rFonts w:ascii="Times New Roman" w:hAnsi="Times New Roman"/>
          <w:sz w:val="28"/>
          <w:szCs w:val="28"/>
        </w:rPr>
        <w:t>на натрий (</w:t>
      </w:r>
      <w:r w:rsidRPr="00596A17">
        <w:rPr>
          <w:rFonts w:ascii="Times New Roman" w:hAnsi="Times New Roman"/>
          <w:color w:val="000000"/>
          <w:sz w:val="28"/>
          <w:szCs w:val="28"/>
        </w:rPr>
        <w:t>ОФС «Общие реакции на подлинность»).</w:t>
      </w:r>
    </w:p>
    <w:p w:rsidR="00ED5371" w:rsidRDefault="000A77DD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b/>
          <w:sz w:val="28"/>
          <w:szCs w:val="28"/>
        </w:rPr>
        <w:t>Удельное вращение.</w:t>
      </w:r>
      <w:r w:rsidRPr="00596A17">
        <w:rPr>
          <w:rFonts w:ascii="Times New Roman" w:hAnsi="Times New Roman"/>
          <w:sz w:val="28"/>
          <w:szCs w:val="28"/>
        </w:rPr>
        <w:t xml:space="preserve"> </w:t>
      </w:r>
      <w:r w:rsidRPr="007C6FD7">
        <w:rPr>
          <w:rFonts w:ascii="Times New Roman" w:hAnsi="Times New Roman"/>
          <w:sz w:val="28"/>
          <w:szCs w:val="28"/>
        </w:rPr>
        <w:t>От –155</w:t>
      </w:r>
      <w:r>
        <w:rPr>
          <w:rFonts w:ascii="Times New Roman" w:hAnsi="Times New Roman"/>
          <w:sz w:val="28"/>
          <w:szCs w:val="28"/>
        </w:rPr>
        <w:t xml:space="preserve"> до –170</w:t>
      </w:r>
      <w:r w:rsidRPr="007C6FD7">
        <w:rPr>
          <w:rFonts w:ascii="Times New Roman" w:hAnsi="Times New Roman"/>
          <w:sz w:val="28"/>
          <w:szCs w:val="28"/>
        </w:rPr>
        <w:t xml:space="preserve"> </w:t>
      </w:r>
      <w:r w:rsidRPr="00596A17">
        <w:rPr>
          <w:rFonts w:ascii="Times New Roman" w:hAnsi="Times New Roman"/>
          <w:sz w:val="28"/>
          <w:szCs w:val="28"/>
        </w:rPr>
        <w:t xml:space="preserve">в пересчёте на безводное </w:t>
      </w:r>
      <w:r w:rsidRPr="00215EC5">
        <w:rPr>
          <w:rFonts w:ascii="Times New Roman" w:hAnsi="Times New Roman"/>
          <w:sz w:val="28"/>
          <w:szCs w:val="28"/>
        </w:rPr>
        <w:t>вещество (1</w:t>
      </w:r>
      <w:r w:rsidR="00A913FB">
        <w:rPr>
          <w:rFonts w:ascii="Times New Roman" w:hAnsi="Times New Roman"/>
          <w:sz w:val="28"/>
          <w:szCs w:val="28"/>
        </w:rPr>
        <w:t> </w:t>
      </w:r>
      <w:r w:rsidRPr="00215EC5">
        <w:rPr>
          <w:rFonts w:ascii="Times New Roman" w:hAnsi="Times New Roman"/>
          <w:sz w:val="28"/>
          <w:szCs w:val="28"/>
        </w:rPr>
        <w:t>% раствор субстанции в воде, ОФС «</w:t>
      </w:r>
      <w:r w:rsidR="00C77ADC">
        <w:rPr>
          <w:rFonts w:ascii="Times New Roman" w:hAnsi="Times New Roman"/>
          <w:sz w:val="28"/>
          <w:szCs w:val="28"/>
        </w:rPr>
        <w:t>Оптическое вращение</w:t>
      </w:r>
      <w:r w:rsidRPr="00215EC5">
        <w:rPr>
          <w:rFonts w:ascii="Times New Roman" w:hAnsi="Times New Roman"/>
          <w:sz w:val="28"/>
          <w:szCs w:val="28"/>
        </w:rPr>
        <w:t>»).</w:t>
      </w:r>
    </w:p>
    <w:p w:rsidR="00ED5371" w:rsidRDefault="000A77DD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1B3">
        <w:rPr>
          <w:rFonts w:ascii="Times New Roman" w:hAnsi="Times New Roman"/>
          <w:sz w:val="28"/>
          <w:szCs w:val="28"/>
        </w:rPr>
        <w:t>Раствор 0,6</w:t>
      </w:r>
      <w:r w:rsidR="00B23EB3">
        <w:rPr>
          <w:rFonts w:ascii="Times New Roman" w:hAnsi="Times New Roman"/>
          <w:sz w:val="28"/>
          <w:szCs w:val="28"/>
        </w:rPr>
        <w:t> </w:t>
      </w:r>
      <w:r w:rsidRPr="00A771B3">
        <w:rPr>
          <w:rFonts w:ascii="Times New Roman" w:hAnsi="Times New Roman"/>
          <w:sz w:val="28"/>
          <w:szCs w:val="28"/>
        </w:rPr>
        <w:t>г субстанции в 50</w:t>
      </w:r>
      <w:r w:rsidR="00B23EB3">
        <w:rPr>
          <w:rFonts w:ascii="Times New Roman" w:hAnsi="Times New Roman"/>
          <w:sz w:val="28"/>
          <w:szCs w:val="28"/>
        </w:rPr>
        <w:t> </w:t>
      </w:r>
      <w:r w:rsidRPr="00A771B3">
        <w:rPr>
          <w:rFonts w:ascii="Times New Roman" w:hAnsi="Times New Roman"/>
          <w:sz w:val="28"/>
          <w:szCs w:val="28"/>
        </w:rPr>
        <w:t>мл воды должен быть прозрачным (ОФС «Прозрачность и степень</w:t>
      </w:r>
      <w:r w:rsidR="00C77ADC">
        <w:rPr>
          <w:rFonts w:ascii="Times New Roman" w:hAnsi="Times New Roman"/>
          <w:sz w:val="28"/>
          <w:szCs w:val="28"/>
        </w:rPr>
        <w:t xml:space="preserve"> оп</w:t>
      </w:r>
      <w:r w:rsidR="00887E6A" w:rsidRPr="00CE1C67">
        <w:rPr>
          <w:rFonts w:ascii="Times New Roman" w:hAnsi="Times New Roman"/>
          <w:sz w:val="28"/>
          <w:szCs w:val="28"/>
        </w:rPr>
        <w:t>а</w:t>
      </w:r>
      <w:r w:rsidR="00C77ADC">
        <w:rPr>
          <w:rFonts w:ascii="Times New Roman" w:hAnsi="Times New Roman"/>
          <w:sz w:val="28"/>
          <w:szCs w:val="28"/>
        </w:rPr>
        <w:t>лесценции</w:t>
      </w:r>
      <w:r w:rsidRPr="00A771B3">
        <w:rPr>
          <w:rFonts w:ascii="Times New Roman" w:hAnsi="Times New Roman"/>
          <w:sz w:val="28"/>
          <w:szCs w:val="28"/>
        </w:rPr>
        <w:t xml:space="preserve"> </w:t>
      </w:r>
      <w:r w:rsidR="00C77ADC">
        <w:rPr>
          <w:rFonts w:ascii="Times New Roman" w:hAnsi="Times New Roman"/>
          <w:sz w:val="28"/>
          <w:szCs w:val="28"/>
        </w:rPr>
        <w:t>(</w:t>
      </w:r>
      <w:r w:rsidRPr="00A771B3">
        <w:rPr>
          <w:rFonts w:ascii="Times New Roman" w:hAnsi="Times New Roman"/>
          <w:sz w:val="28"/>
          <w:szCs w:val="28"/>
        </w:rPr>
        <w:t>мутности</w:t>
      </w:r>
      <w:r w:rsidR="00C77ADC">
        <w:rPr>
          <w:rFonts w:ascii="Times New Roman" w:hAnsi="Times New Roman"/>
          <w:sz w:val="28"/>
          <w:szCs w:val="28"/>
        </w:rPr>
        <w:t>)</w:t>
      </w:r>
      <w:r w:rsidRPr="00A771B3">
        <w:rPr>
          <w:rFonts w:ascii="Times New Roman" w:hAnsi="Times New Roman"/>
          <w:sz w:val="28"/>
          <w:szCs w:val="28"/>
        </w:rPr>
        <w:t xml:space="preserve"> жидкостей»).</w:t>
      </w:r>
    </w:p>
    <w:p w:rsidR="00ED5371" w:rsidRDefault="000A77DD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6158" w:rsidRPr="000353E0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Pr="00596A17">
        <w:rPr>
          <w:rFonts w:ascii="Times New Roman" w:hAnsi="Times New Roman"/>
          <w:sz w:val="28"/>
          <w:szCs w:val="28"/>
        </w:rPr>
        <w:t xml:space="preserve">выдерживать сравнение с эталоном </w:t>
      </w:r>
      <w:r w:rsidRPr="00596A17">
        <w:rPr>
          <w:rFonts w:ascii="Times New Roman" w:hAnsi="Times New Roman"/>
          <w:sz w:val="28"/>
          <w:szCs w:val="28"/>
          <w:lang w:val="en-US"/>
        </w:rPr>
        <w:t>Y</w:t>
      </w:r>
      <w:r w:rsidRPr="00A771B3">
        <w:rPr>
          <w:rFonts w:ascii="Times New Roman" w:hAnsi="Times New Roman"/>
          <w:sz w:val="28"/>
          <w:szCs w:val="28"/>
          <w:vertAlign w:val="subscript"/>
        </w:rPr>
        <w:t>5</w:t>
      </w:r>
      <w:r w:rsidRPr="00596A17">
        <w:rPr>
          <w:rFonts w:ascii="Times New Roman" w:hAnsi="Times New Roman"/>
          <w:sz w:val="28"/>
          <w:szCs w:val="28"/>
        </w:rPr>
        <w:t xml:space="preserve"> или </w:t>
      </w:r>
      <w:r w:rsidRPr="00D162B5">
        <w:rPr>
          <w:rFonts w:ascii="Times New Roman" w:hAnsi="Times New Roman"/>
          <w:sz w:val="28"/>
          <w:szCs w:val="28"/>
          <w:lang w:val="en-US"/>
        </w:rPr>
        <w:t>BY</w:t>
      </w:r>
      <w:r w:rsidRPr="00D162B5">
        <w:rPr>
          <w:rFonts w:ascii="Times New Roman" w:hAnsi="Times New Roman"/>
          <w:sz w:val="28"/>
          <w:szCs w:val="28"/>
          <w:vertAlign w:val="subscript"/>
        </w:rPr>
        <w:t>5</w:t>
      </w:r>
      <w:r w:rsidR="00436158">
        <w:rPr>
          <w:rFonts w:ascii="Times New Roman" w:hAnsi="Times New Roman"/>
          <w:sz w:val="28"/>
          <w:szCs w:val="28"/>
        </w:rPr>
        <w:t xml:space="preserve"> </w:t>
      </w:r>
      <w:r w:rsidRPr="00D162B5">
        <w:rPr>
          <w:rFonts w:ascii="Times New Roman" w:hAnsi="Times New Roman"/>
          <w:sz w:val="28"/>
          <w:szCs w:val="28"/>
        </w:rPr>
        <w:t>(ОФС «Степень окраски жидкостей»</w:t>
      </w:r>
      <w:r w:rsidR="00436158">
        <w:rPr>
          <w:rFonts w:ascii="Times New Roman" w:hAnsi="Times New Roman"/>
          <w:sz w:val="28"/>
          <w:szCs w:val="28"/>
        </w:rPr>
        <w:t>, метод 2</w:t>
      </w:r>
      <w:r w:rsidRPr="00D162B5">
        <w:rPr>
          <w:rFonts w:ascii="Times New Roman" w:hAnsi="Times New Roman"/>
          <w:sz w:val="28"/>
          <w:szCs w:val="28"/>
        </w:rPr>
        <w:t>).</w:t>
      </w:r>
    </w:p>
    <w:p w:rsidR="00ED5371" w:rsidRDefault="000A77DD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A17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596A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6A17">
        <w:rPr>
          <w:rFonts w:ascii="Times New Roman" w:hAnsi="Times New Roman"/>
          <w:sz w:val="28"/>
          <w:szCs w:val="28"/>
        </w:rPr>
        <w:t>От 6,0 до 8,0 (12</w:t>
      </w:r>
      <w:r w:rsidR="00A913FB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>% раствор, ОФС «Ионометрия», метод 3).</w:t>
      </w:r>
    </w:p>
    <w:p w:rsidR="00ED5371" w:rsidRPr="00235273" w:rsidRDefault="00436158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EC5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596A17">
        <w:rPr>
          <w:rFonts w:ascii="Times New Roman" w:hAnsi="Times New Roman"/>
          <w:b/>
          <w:sz w:val="28"/>
          <w:szCs w:val="28"/>
        </w:rPr>
        <w:t xml:space="preserve">. </w:t>
      </w:r>
      <w:r w:rsidRPr="00596A17">
        <w:rPr>
          <w:rFonts w:ascii="Times New Roman" w:hAnsi="Times New Roman"/>
          <w:sz w:val="28"/>
          <w:szCs w:val="28"/>
        </w:rPr>
        <w:t>Определение проводят методом ВЭЖХ</w:t>
      </w:r>
      <w:r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</w:t>
      </w:r>
      <w:r w:rsidRPr="00596A17">
        <w:rPr>
          <w:rFonts w:ascii="Times New Roman" w:hAnsi="Times New Roman"/>
          <w:sz w:val="28"/>
          <w:szCs w:val="28"/>
        </w:rPr>
        <w:t>.</w:t>
      </w:r>
    </w:p>
    <w:p w:rsidR="00ED5371" w:rsidRDefault="00436158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t>Растворитель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596A17">
        <w:rPr>
          <w:rFonts w:ascii="Times New Roman" w:hAnsi="Times New Roman"/>
          <w:sz w:val="28"/>
          <w:szCs w:val="28"/>
        </w:rPr>
        <w:t>Вода</w:t>
      </w:r>
      <w:r w:rsidR="008043F1">
        <w:rPr>
          <w:rFonts w:ascii="Times New Roman" w:hAnsi="Times New Roman"/>
          <w:sz w:val="28"/>
          <w:szCs w:val="28"/>
        </w:rPr>
        <w:t>—</w:t>
      </w:r>
      <w:r w:rsidRPr="00596A17">
        <w:rPr>
          <w:rFonts w:ascii="Times New Roman" w:hAnsi="Times New Roman"/>
          <w:sz w:val="28"/>
          <w:szCs w:val="28"/>
        </w:rPr>
        <w:t>0,067</w:t>
      </w:r>
      <w:r w:rsidR="001C4006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>М фосфатный буферный раствор рН</w:t>
      </w:r>
      <w:r w:rsidR="001C4006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>7,0</w:t>
      </w:r>
      <w:r w:rsidR="008043F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ц</w:t>
      </w:r>
      <w:r w:rsidRPr="00596A17">
        <w:rPr>
          <w:rFonts w:ascii="Times New Roman" w:hAnsi="Times New Roman"/>
          <w:sz w:val="28"/>
          <w:szCs w:val="28"/>
        </w:rPr>
        <w:t>итратный буферный раствор рН</w:t>
      </w:r>
      <w:r w:rsidR="001C4006">
        <w:rPr>
          <w:rFonts w:ascii="Times New Roman" w:hAnsi="Times New Roman"/>
          <w:sz w:val="28"/>
          <w:szCs w:val="28"/>
        </w:rPr>
        <w:t> </w:t>
      </w:r>
      <w:r w:rsidR="008043F1">
        <w:rPr>
          <w:rFonts w:ascii="Times New Roman" w:hAnsi="Times New Roman"/>
          <w:sz w:val="28"/>
          <w:szCs w:val="28"/>
        </w:rPr>
        <w:t>5,0—ацетонитрил</w:t>
      </w:r>
      <w:r w:rsidR="00A77714" w:rsidRPr="00A6645B">
        <w:rPr>
          <w:rFonts w:ascii="Times New Roman" w:hAnsi="Times New Roman"/>
          <w:sz w:val="28"/>
          <w:szCs w:val="28"/>
        </w:rPr>
        <w:t xml:space="preserve"> </w:t>
      </w:r>
      <w:r w:rsidRPr="00A6645B">
        <w:rPr>
          <w:rFonts w:ascii="Times New Roman" w:hAnsi="Times New Roman"/>
          <w:sz w:val="28"/>
          <w:szCs w:val="28"/>
        </w:rPr>
        <w:t>440:55:5:500</w:t>
      </w:r>
      <w:r w:rsidR="00235273" w:rsidRPr="00A6645B">
        <w:rPr>
          <w:rFonts w:ascii="Times New Roman" w:hAnsi="Times New Roman"/>
          <w:sz w:val="28"/>
          <w:szCs w:val="28"/>
        </w:rPr>
        <w:t>.</w:t>
      </w:r>
    </w:p>
    <w:p w:rsidR="00ED5371" w:rsidRDefault="00436158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96A17">
        <w:rPr>
          <w:rFonts w:ascii="Times New Roman" w:hAnsi="Times New Roman"/>
          <w:sz w:val="28"/>
          <w:szCs w:val="28"/>
        </w:rPr>
        <w:t>астворяют 2</w:t>
      </w:r>
      <w:r w:rsidR="00A73AF2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>г тетрадециламмония бромида и 2</w:t>
      </w:r>
      <w:r w:rsidR="00A73AF2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>г тетрагептиламмония бромида в 1</w:t>
      </w:r>
      <w:r w:rsidR="00A73AF2">
        <w:rPr>
          <w:rFonts w:ascii="Times New Roman" w:hAnsi="Times New Roman"/>
          <w:sz w:val="28"/>
          <w:szCs w:val="28"/>
        </w:rPr>
        <w:t>000 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A17">
        <w:rPr>
          <w:rFonts w:ascii="Times New Roman" w:hAnsi="Times New Roman"/>
          <w:sz w:val="28"/>
          <w:szCs w:val="28"/>
        </w:rPr>
        <w:t>растворителя.</w:t>
      </w:r>
    </w:p>
    <w:p w:rsidR="00ED5371" w:rsidRDefault="00436158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73AF2" w:rsidRPr="00975BC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A73AF2">
        <w:rPr>
          <w:rFonts w:ascii="Times New Roman" w:hAnsi="Times New Roman"/>
          <w:color w:val="000000"/>
          <w:sz w:val="28"/>
          <w:szCs w:val="28"/>
        </w:rPr>
        <w:t>100</w:t>
      </w:r>
      <w:r w:rsidR="00A73AF2" w:rsidRPr="00975BC8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Pr="00596A17">
        <w:rPr>
          <w:rFonts w:ascii="Times New Roman" w:hAnsi="Times New Roman"/>
          <w:sz w:val="28"/>
          <w:szCs w:val="28"/>
        </w:rPr>
        <w:t>30</w:t>
      </w:r>
      <w:r w:rsidR="00A73AF2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>мг (точная навеска) субстанции</w:t>
      </w:r>
      <w:r w:rsidR="00A73AF2">
        <w:rPr>
          <w:rFonts w:ascii="Times New Roman" w:hAnsi="Times New Roman"/>
          <w:sz w:val="28"/>
          <w:szCs w:val="28"/>
        </w:rPr>
        <w:t>,</w:t>
      </w:r>
      <w:r w:rsidRPr="00596A17">
        <w:rPr>
          <w:rFonts w:ascii="Times New Roman" w:hAnsi="Times New Roman"/>
          <w:sz w:val="28"/>
          <w:szCs w:val="28"/>
        </w:rPr>
        <w:t xml:space="preserve"> растворяют в ПФ и доводят объ</w:t>
      </w:r>
      <w:r w:rsidR="0090419C">
        <w:rPr>
          <w:rFonts w:ascii="Times New Roman" w:hAnsi="Times New Roman"/>
          <w:sz w:val="28"/>
          <w:szCs w:val="28"/>
        </w:rPr>
        <w:t>ё</w:t>
      </w:r>
      <w:r w:rsidRPr="00596A17">
        <w:rPr>
          <w:rFonts w:ascii="Times New Roman" w:hAnsi="Times New Roman"/>
          <w:sz w:val="28"/>
          <w:szCs w:val="28"/>
        </w:rPr>
        <w:t xml:space="preserve">м раствора ПФ до </w:t>
      </w:r>
      <w:r w:rsidR="00A73AF2">
        <w:rPr>
          <w:rFonts w:ascii="Times New Roman" w:hAnsi="Times New Roman"/>
          <w:sz w:val="28"/>
          <w:szCs w:val="28"/>
        </w:rPr>
        <w:t>метки</w:t>
      </w:r>
      <w:r w:rsidRPr="00596A17">
        <w:rPr>
          <w:rFonts w:ascii="Times New Roman" w:hAnsi="Times New Roman"/>
          <w:sz w:val="28"/>
          <w:szCs w:val="28"/>
        </w:rPr>
        <w:t>.</w:t>
      </w:r>
    </w:p>
    <w:p w:rsidR="00104754" w:rsidRDefault="00104754" w:rsidP="00A91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54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100 мл </w:t>
      </w:r>
      <w:r w:rsidR="006500FC">
        <w:rPr>
          <w:rFonts w:ascii="Times New Roman" w:hAnsi="Times New Roman"/>
          <w:sz w:val="28"/>
          <w:szCs w:val="28"/>
        </w:rPr>
        <w:t>помещают 1</w:t>
      </w:r>
      <w:r w:rsidR="009F16E0">
        <w:rPr>
          <w:rFonts w:ascii="Times New Roman" w:hAnsi="Times New Roman"/>
          <w:sz w:val="28"/>
          <w:szCs w:val="28"/>
        </w:rPr>
        <w:t>,0</w:t>
      </w:r>
      <w:r w:rsidR="006500FC">
        <w:rPr>
          <w:rFonts w:ascii="Times New Roman" w:hAnsi="Times New Roman"/>
          <w:sz w:val="28"/>
          <w:szCs w:val="28"/>
        </w:rPr>
        <w:t> мл</w:t>
      </w:r>
      <w:r w:rsidRPr="00925AD3">
        <w:rPr>
          <w:rFonts w:ascii="Times New Roman" w:hAnsi="Times New Roman"/>
          <w:sz w:val="28"/>
          <w:szCs w:val="28"/>
        </w:rPr>
        <w:t xml:space="preserve"> испытуемого раствора, доводят объём раствора </w:t>
      </w:r>
      <w:r w:rsidR="009932DB">
        <w:rPr>
          <w:rFonts w:ascii="Times New Roman" w:hAnsi="Times New Roman"/>
          <w:sz w:val="28"/>
          <w:szCs w:val="28"/>
        </w:rPr>
        <w:t>ПФ</w:t>
      </w:r>
      <w:r w:rsidRPr="00925AD3">
        <w:rPr>
          <w:rFonts w:ascii="Times New Roman" w:hAnsi="Times New Roman"/>
          <w:sz w:val="28"/>
          <w:szCs w:val="28"/>
        </w:rPr>
        <w:t xml:space="preserve"> до метки и перемешивают</w:t>
      </w:r>
      <w:r>
        <w:rPr>
          <w:rFonts w:ascii="Times New Roman" w:hAnsi="Times New Roman"/>
          <w:sz w:val="28"/>
          <w:szCs w:val="28"/>
        </w:rPr>
        <w:t>.</w:t>
      </w:r>
    </w:p>
    <w:p w:rsidR="00ED5371" w:rsidRPr="000A28B1" w:rsidRDefault="007C4529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</w:t>
      </w:r>
      <w:r w:rsidR="00D6008B" w:rsidRPr="00925AD3">
        <w:rPr>
          <w:rFonts w:ascii="Times New Roman" w:hAnsi="Times New Roman"/>
          <w:i/>
          <w:sz w:val="28"/>
          <w:szCs w:val="28"/>
        </w:rPr>
        <w:t xml:space="preserve">аствор. </w:t>
      </w:r>
      <w:r w:rsidR="00D6008B" w:rsidRPr="00925AD3">
        <w:rPr>
          <w:rFonts w:ascii="Times New Roman" w:hAnsi="Times New Roman"/>
          <w:sz w:val="28"/>
          <w:szCs w:val="28"/>
        </w:rPr>
        <w:t xml:space="preserve">Растворяют </w:t>
      </w:r>
      <w:r w:rsidR="00D6008B">
        <w:rPr>
          <w:rFonts w:ascii="Times New Roman" w:hAnsi="Times New Roman"/>
          <w:sz w:val="28"/>
          <w:szCs w:val="28"/>
        </w:rPr>
        <w:t>5 </w:t>
      </w:r>
      <w:r w:rsidR="00D6008B" w:rsidRPr="00925AD3">
        <w:rPr>
          <w:rFonts w:ascii="Times New Roman" w:hAnsi="Times New Roman"/>
          <w:sz w:val="28"/>
          <w:szCs w:val="28"/>
        </w:rPr>
        <w:t xml:space="preserve">мг </w:t>
      </w:r>
      <w:r w:rsidR="00D6008B">
        <w:rPr>
          <w:rFonts w:ascii="Times New Roman" w:hAnsi="Times New Roman"/>
          <w:sz w:val="28"/>
          <w:szCs w:val="28"/>
        </w:rPr>
        <w:t xml:space="preserve">фармакопейного </w:t>
      </w:r>
      <w:r w:rsidR="00D6008B" w:rsidRPr="00925AD3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D6008B">
        <w:rPr>
          <w:rFonts w:ascii="Times New Roman" w:hAnsi="Times New Roman"/>
          <w:sz w:val="28"/>
          <w:szCs w:val="28"/>
        </w:rPr>
        <w:t xml:space="preserve">цефтриаксона натрия и 5 мг </w:t>
      </w:r>
      <w:r w:rsidR="008977AA">
        <w:rPr>
          <w:rFonts w:ascii="Times New Roman" w:hAnsi="Times New Roman"/>
          <w:sz w:val="28"/>
          <w:szCs w:val="28"/>
        </w:rPr>
        <w:t xml:space="preserve">фармакопейного </w:t>
      </w:r>
      <w:r w:rsidR="00D6008B">
        <w:rPr>
          <w:rFonts w:ascii="Times New Roman" w:hAnsi="Times New Roman"/>
          <w:sz w:val="28"/>
          <w:szCs w:val="28"/>
        </w:rPr>
        <w:t>стандартного образца примеси</w:t>
      </w:r>
      <w:proofErr w:type="gramStart"/>
      <w:r w:rsidR="00D6008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6008B">
        <w:rPr>
          <w:rFonts w:ascii="Times New Roman" w:hAnsi="Times New Roman"/>
          <w:sz w:val="28"/>
          <w:szCs w:val="28"/>
        </w:rPr>
        <w:t xml:space="preserve"> в</w:t>
      </w:r>
      <w:r w:rsidR="00D6008B" w:rsidRPr="00596A17">
        <w:rPr>
          <w:rFonts w:ascii="Times New Roman" w:hAnsi="Times New Roman"/>
          <w:sz w:val="28"/>
          <w:szCs w:val="28"/>
        </w:rPr>
        <w:t xml:space="preserve"> 100</w:t>
      </w:r>
      <w:r w:rsidR="00A913FB">
        <w:rPr>
          <w:rFonts w:ascii="Times New Roman" w:hAnsi="Times New Roman"/>
          <w:sz w:val="28"/>
          <w:szCs w:val="28"/>
        </w:rPr>
        <w:t> </w:t>
      </w:r>
      <w:r w:rsidR="00D6008B" w:rsidRPr="00596A17">
        <w:rPr>
          <w:rFonts w:ascii="Times New Roman" w:hAnsi="Times New Roman"/>
          <w:sz w:val="28"/>
          <w:szCs w:val="28"/>
        </w:rPr>
        <w:t>мл</w:t>
      </w:r>
      <w:r w:rsidR="00D6008B">
        <w:rPr>
          <w:rFonts w:ascii="Times New Roman" w:hAnsi="Times New Roman"/>
          <w:sz w:val="28"/>
          <w:szCs w:val="28"/>
        </w:rPr>
        <w:t xml:space="preserve"> ПФ</w:t>
      </w:r>
      <w:r w:rsidR="00D6008B" w:rsidRPr="00596A17">
        <w:rPr>
          <w:rFonts w:ascii="Times New Roman" w:hAnsi="Times New Roman"/>
          <w:sz w:val="28"/>
          <w:szCs w:val="28"/>
        </w:rPr>
        <w:t>.</w:t>
      </w:r>
    </w:p>
    <w:p w:rsidR="00ED5371" w:rsidRDefault="00436158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t xml:space="preserve">Раствор </w:t>
      </w:r>
      <w:r w:rsidR="00D6008B" w:rsidRPr="00DF152B">
        <w:rPr>
          <w:rFonts w:ascii="Times New Roman" w:hAnsi="Times New Roman"/>
          <w:i/>
          <w:sz w:val="28"/>
          <w:szCs w:val="28"/>
        </w:rPr>
        <w:t>для проверки чувствительности хроматографической системы.</w:t>
      </w:r>
      <w:r w:rsidR="00D6008B" w:rsidRPr="00D6008B">
        <w:rPr>
          <w:rFonts w:ascii="Times New Roman" w:hAnsi="Times New Roman"/>
          <w:sz w:val="28"/>
          <w:szCs w:val="28"/>
        </w:rPr>
        <w:t xml:space="preserve"> </w:t>
      </w:r>
      <w:r w:rsidR="00D6008B" w:rsidRPr="00DF152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6008B">
        <w:rPr>
          <w:rFonts w:ascii="Times New Roman" w:hAnsi="Times New Roman"/>
          <w:sz w:val="28"/>
          <w:szCs w:val="28"/>
        </w:rPr>
        <w:t>10 </w:t>
      </w:r>
      <w:r w:rsidR="00D6008B" w:rsidRPr="00DF152B">
        <w:rPr>
          <w:rFonts w:ascii="Times New Roman" w:hAnsi="Times New Roman"/>
          <w:sz w:val="28"/>
          <w:szCs w:val="28"/>
        </w:rPr>
        <w:t xml:space="preserve">мл помещают </w:t>
      </w:r>
      <w:r w:rsidR="00D6008B">
        <w:rPr>
          <w:rFonts w:ascii="Times New Roman" w:hAnsi="Times New Roman"/>
          <w:sz w:val="28"/>
          <w:szCs w:val="28"/>
        </w:rPr>
        <w:t>1</w:t>
      </w:r>
      <w:r w:rsidR="009F16E0">
        <w:rPr>
          <w:rFonts w:ascii="Times New Roman" w:hAnsi="Times New Roman"/>
          <w:sz w:val="28"/>
          <w:szCs w:val="28"/>
        </w:rPr>
        <w:t>,0</w:t>
      </w:r>
      <w:r w:rsidR="00D6008B">
        <w:rPr>
          <w:rFonts w:ascii="Times New Roman" w:hAnsi="Times New Roman"/>
          <w:sz w:val="28"/>
          <w:szCs w:val="28"/>
        </w:rPr>
        <w:t> </w:t>
      </w:r>
      <w:r w:rsidR="00D6008B" w:rsidRPr="00DF152B">
        <w:rPr>
          <w:rFonts w:ascii="Times New Roman" w:hAnsi="Times New Roman"/>
          <w:sz w:val="28"/>
          <w:szCs w:val="28"/>
        </w:rPr>
        <w:t xml:space="preserve">мл раствора сравнения и доводят объём раствора </w:t>
      </w:r>
      <w:r w:rsidR="00D6008B">
        <w:rPr>
          <w:rFonts w:ascii="Times New Roman" w:hAnsi="Times New Roman"/>
          <w:sz w:val="28"/>
          <w:szCs w:val="28"/>
        </w:rPr>
        <w:t xml:space="preserve">ПФ </w:t>
      </w:r>
      <w:r w:rsidR="00D6008B" w:rsidRPr="00DF152B">
        <w:rPr>
          <w:rFonts w:ascii="Times New Roman" w:hAnsi="Times New Roman"/>
          <w:sz w:val="28"/>
          <w:szCs w:val="28"/>
        </w:rPr>
        <w:t>до метки.</w:t>
      </w:r>
    </w:p>
    <w:p w:rsidR="00436158" w:rsidRDefault="00C00E70" w:rsidP="00903AD2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ED5371" w:rsidRDefault="00436158" w:rsidP="00235273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0936FB">
        <w:rPr>
          <w:rFonts w:ascii="Times New Roman" w:hAnsi="Times New Roman"/>
          <w:sz w:val="28"/>
          <w:szCs w:val="28"/>
        </w:rPr>
        <w:t xml:space="preserve">Примесь А: </w:t>
      </w:r>
      <w:r w:rsidRPr="000936FB">
        <w:rPr>
          <w:rFonts w:ascii="Times New Roman" w:hAnsi="Times New Roman"/>
          <w:sz w:val="28"/>
        </w:rPr>
        <w:t>(6</w:t>
      </w:r>
      <w:r w:rsidRPr="000936FB">
        <w:rPr>
          <w:rFonts w:ascii="Times New Roman" w:hAnsi="Times New Roman"/>
          <w:i/>
          <w:sz w:val="28"/>
          <w:lang w:val="en-US"/>
        </w:rPr>
        <w:t>R</w:t>
      </w:r>
      <w:r w:rsidRPr="000936FB">
        <w:rPr>
          <w:rFonts w:ascii="Times New Roman" w:hAnsi="Times New Roman"/>
          <w:sz w:val="28"/>
        </w:rPr>
        <w:t>,7</w:t>
      </w:r>
      <w:r w:rsidRPr="000936FB">
        <w:rPr>
          <w:rFonts w:ascii="Times New Roman" w:hAnsi="Times New Roman"/>
          <w:i/>
          <w:sz w:val="28"/>
          <w:lang w:val="en-US"/>
        </w:rPr>
        <w:t>R</w:t>
      </w:r>
      <w:r w:rsidRPr="000936FB">
        <w:rPr>
          <w:rFonts w:ascii="Times New Roman" w:hAnsi="Times New Roman"/>
          <w:sz w:val="28"/>
        </w:rPr>
        <w:t>)-7-[(</w:t>
      </w:r>
      <w:r w:rsidRPr="000936FB">
        <w:rPr>
          <w:rFonts w:ascii="Times New Roman" w:hAnsi="Times New Roman"/>
          <w:i/>
          <w:sz w:val="28"/>
          <w:lang w:val="en-US"/>
        </w:rPr>
        <w:t>E</w:t>
      </w:r>
      <w:r w:rsidRPr="000936FB">
        <w:rPr>
          <w:rFonts w:ascii="Times New Roman" w:hAnsi="Times New Roman"/>
          <w:sz w:val="28"/>
        </w:rPr>
        <w:t>)-2-(2-</w:t>
      </w:r>
      <w:r>
        <w:rPr>
          <w:rFonts w:ascii="Times New Roman" w:hAnsi="Times New Roman"/>
          <w:sz w:val="28"/>
        </w:rPr>
        <w:t>а</w:t>
      </w:r>
      <w:r w:rsidRPr="000936FB">
        <w:rPr>
          <w:rFonts w:ascii="Times New Roman" w:hAnsi="Times New Roman"/>
          <w:sz w:val="28"/>
        </w:rPr>
        <w:t>мино-4-тиазолил)-2-(</w:t>
      </w:r>
      <w:proofErr w:type="spellStart"/>
      <w:r w:rsidRPr="000936FB">
        <w:rPr>
          <w:rFonts w:ascii="Times New Roman" w:hAnsi="Times New Roman"/>
          <w:sz w:val="28"/>
        </w:rPr>
        <w:t>метоксиимино</w:t>
      </w:r>
      <w:proofErr w:type="spellEnd"/>
      <w:r w:rsidRPr="000936FB">
        <w:rPr>
          <w:rFonts w:ascii="Times New Roman" w:hAnsi="Times New Roman"/>
          <w:sz w:val="28"/>
        </w:rPr>
        <w:t>)</w:t>
      </w:r>
      <w:r w:rsidR="0090419C">
        <w:rPr>
          <w:rFonts w:ascii="Times New Roman" w:hAnsi="Times New Roman"/>
          <w:sz w:val="28"/>
        </w:rPr>
        <w:t xml:space="preserve"> </w:t>
      </w:r>
      <w:r w:rsidRPr="000936FB">
        <w:rPr>
          <w:rFonts w:ascii="Times New Roman" w:hAnsi="Times New Roman"/>
          <w:sz w:val="28"/>
        </w:rPr>
        <w:t>ацетамидо]-3-{[(2-метил-5,6-диоксо-2,5-дигидро-1,2,4-триазин-3-ил)</w:t>
      </w:r>
      <w:r w:rsidR="0090419C">
        <w:rPr>
          <w:rFonts w:ascii="Times New Roman" w:hAnsi="Times New Roman"/>
          <w:sz w:val="28"/>
        </w:rPr>
        <w:t xml:space="preserve"> </w:t>
      </w:r>
      <w:r w:rsidRPr="000936FB">
        <w:rPr>
          <w:rFonts w:ascii="Times New Roman" w:hAnsi="Times New Roman"/>
          <w:sz w:val="28"/>
        </w:rPr>
        <w:t>сульфанил</w:t>
      </w:r>
      <w:proofErr w:type="gramStart"/>
      <w:r w:rsidRPr="000936FB">
        <w:rPr>
          <w:rFonts w:ascii="Times New Roman" w:hAnsi="Times New Roman"/>
          <w:sz w:val="28"/>
        </w:rPr>
        <w:t>]м</w:t>
      </w:r>
      <w:proofErr w:type="gramEnd"/>
      <w:r w:rsidRPr="000936FB">
        <w:rPr>
          <w:rFonts w:ascii="Times New Roman" w:hAnsi="Times New Roman"/>
          <w:sz w:val="28"/>
        </w:rPr>
        <w:t>етил}-8-оксо-5-тиа-1-азабицикло[4.2.0]окт-2-ен-2-карбоновая кислота</w:t>
      </w:r>
      <w:r w:rsidRPr="002D15CB">
        <w:rPr>
          <w:rFonts w:ascii="Times New Roman" w:hAnsi="Times New Roman"/>
          <w:sz w:val="28"/>
        </w:rPr>
        <w:t xml:space="preserve"> </w:t>
      </w:r>
      <w:r w:rsidR="006B1BF8">
        <w:rPr>
          <w:rFonts w:ascii="Times New Roman" w:hAnsi="Times New Roman" w:cs="Times New Roman"/>
          <w:sz w:val="28"/>
        </w:rPr>
        <w:t>[</w:t>
      </w:r>
      <w:r w:rsidRPr="002D15CB">
        <w:rPr>
          <w:rFonts w:ascii="Times New Roman" w:hAnsi="Times New Roman"/>
          <w:sz w:val="28"/>
        </w:rPr>
        <w:t>92143-31-2</w:t>
      </w:r>
      <w:r w:rsidR="006B1BF8">
        <w:rPr>
          <w:rFonts w:ascii="Times New Roman" w:hAnsi="Times New Roman" w:cs="Times New Roman"/>
          <w:sz w:val="28"/>
        </w:rPr>
        <w:t>]</w:t>
      </w:r>
      <w:r w:rsidRPr="000936FB">
        <w:rPr>
          <w:rFonts w:ascii="Times New Roman" w:hAnsi="Times New Roman"/>
          <w:sz w:val="28"/>
        </w:rPr>
        <w:t>.</w:t>
      </w:r>
    </w:p>
    <w:p w:rsidR="00ED5371" w:rsidRDefault="00436158" w:rsidP="00903AD2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57"/>
        <w:gridCol w:w="6214"/>
      </w:tblGrid>
      <w:tr w:rsidR="00436158" w:rsidRPr="0079478E" w:rsidTr="00903AD2">
        <w:tc>
          <w:tcPr>
            <w:tcW w:w="3369" w:type="dxa"/>
          </w:tcPr>
          <w:p w:rsidR="00436158" w:rsidRPr="007C4529" w:rsidRDefault="00436158" w:rsidP="007C4529">
            <w:pPr>
              <w:pStyle w:val="a4"/>
              <w:tabs>
                <w:tab w:val="left" w:pos="1478"/>
                <w:tab w:val="left" w:pos="2003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436158" w:rsidRPr="007C4529" w:rsidRDefault="00436158" w:rsidP="007C452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25</w:t>
            </w:r>
            <w:r w:rsidR="007C4529" w:rsidRPr="007C4529">
              <w:rPr>
                <w:rFonts w:ascii="Times New Roman" w:hAnsi="Times New Roman"/>
                <w:b w:val="0"/>
                <w:szCs w:val="28"/>
              </w:rPr>
              <w:t>0</w:t>
            </w:r>
            <w:r w:rsidRPr="007C4529">
              <w:rPr>
                <w:rFonts w:ascii="Times New Roman" w:hAnsi="Times New Roman"/>
                <w:b w:val="0"/>
                <w:szCs w:val="28"/>
              </w:rPr>
              <w:t>×4</w:t>
            </w:r>
            <w:r w:rsidR="007C4529" w:rsidRPr="007C4529">
              <w:rPr>
                <w:rFonts w:ascii="Times New Roman" w:hAnsi="Times New Roman"/>
                <w:b w:val="0"/>
                <w:szCs w:val="28"/>
              </w:rPr>
              <w:t>,</w:t>
            </w:r>
            <w:r w:rsidRPr="007C4529">
              <w:rPr>
                <w:rFonts w:ascii="Times New Roman" w:hAnsi="Times New Roman"/>
                <w:b w:val="0"/>
                <w:szCs w:val="28"/>
              </w:rPr>
              <w:t>6</w:t>
            </w:r>
            <w:r w:rsidR="00A913FB">
              <w:rPr>
                <w:rFonts w:ascii="Times New Roman" w:hAnsi="Times New Roman"/>
                <w:b w:val="0"/>
                <w:szCs w:val="28"/>
              </w:rPr>
              <w:t> </w:t>
            </w:r>
            <w:r w:rsidR="007C4529" w:rsidRPr="007C4529">
              <w:rPr>
                <w:rFonts w:ascii="Times New Roman" w:hAnsi="Times New Roman"/>
                <w:b w:val="0"/>
                <w:szCs w:val="28"/>
              </w:rPr>
              <w:t>м</w:t>
            </w:r>
            <w:r w:rsidRPr="007C4529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7C4529" w:rsidRPr="007C4529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Pr="007C4529">
              <w:rPr>
                <w:rFonts w:ascii="Times New Roman" w:hAnsi="Times New Roman"/>
                <w:b w:val="0"/>
                <w:szCs w:val="28"/>
              </w:rPr>
              <w:t>октадецилсилил</w:t>
            </w:r>
            <w:r w:rsidR="007C4529" w:rsidRPr="007C4529">
              <w:rPr>
                <w:rFonts w:ascii="Times New Roman" w:hAnsi="Times New Roman"/>
                <w:b w:val="0"/>
                <w:szCs w:val="28"/>
              </w:rPr>
              <w:t>ьный для хроматографии</w:t>
            </w:r>
            <w:r w:rsidRPr="007C4529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436158" w:rsidRPr="0079478E" w:rsidTr="00903AD2">
        <w:tc>
          <w:tcPr>
            <w:tcW w:w="3369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436158" w:rsidRPr="007C4529" w:rsidRDefault="000A28B1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D93C1D">
              <w:rPr>
                <w:rFonts w:ascii="Times New Roman" w:hAnsi="Times New Roman"/>
                <w:b w:val="0"/>
                <w:szCs w:val="28"/>
              </w:rPr>
              <w:t> </w:t>
            </w:r>
            <w:r w:rsidR="00D93C1D" w:rsidRPr="00D93C1D">
              <w:rPr>
                <w:rFonts w:ascii="Times New Roman" w:hAnsi="Times New Roman"/>
                <w:b w:val="0"/>
                <w:szCs w:val="28"/>
              </w:rPr>
              <w:t>°</w:t>
            </w:r>
            <w:r w:rsidR="00436158" w:rsidRPr="007C4529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436158" w:rsidRPr="007C452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36158" w:rsidRPr="0079478E" w:rsidTr="00903AD2">
        <w:tc>
          <w:tcPr>
            <w:tcW w:w="3369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1,5</w:t>
            </w:r>
            <w:r w:rsidR="00A913FB">
              <w:rPr>
                <w:rFonts w:ascii="Times New Roman" w:hAnsi="Times New Roman"/>
                <w:b w:val="0"/>
                <w:szCs w:val="28"/>
              </w:rPr>
              <w:t> </w:t>
            </w:r>
            <w:r w:rsidRPr="007C4529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436158" w:rsidRPr="0079478E" w:rsidTr="00903AD2">
        <w:tc>
          <w:tcPr>
            <w:tcW w:w="3369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спектрофотометрический, 254</w:t>
            </w:r>
            <w:r w:rsidR="00A913FB">
              <w:rPr>
                <w:rFonts w:ascii="Times New Roman" w:hAnsi="Times New Roman"/>
                <w:b w:val="0"/>
                <w:szCs w:val="28"/>
              </w:rPr>
              <w:t> </w:t>
            </w:r>
            <w:r w:rsidRPr="007C4529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436158" w:rsidRPr="0079478E" w:rsidTr="00903AD2">
        <w:tc>
          <w:tcPr>
            <w:tcW w:w="3369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20</w:t>
            </w:r>
            <w:r w:rsidR="00A913FB">
              <w:rPr>
                <w:rFonts w:ascii="Times New Roman" w:hAnsi="Times New Roman"/>
                <w:b w:val="0"/>
                <w:szCs w:val="28"/>
              </w:rPr>
              <w:t> </w:t>
            </w:r>
            <w:r w:rsidRPr="007C4529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436158" w:rsidRPr="0079478E" w:rsidTr="00903AD2">
        <w:tc>
          <w:tcPr>
            <w:tcW w:w="3369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436158" w:rsidRPr="007C4529" w:rsidRDefault="00436158" w:rsidP="00CD72A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C4529">
              <w:rPr>
                <w:rFonts w:ascii="Times New Roman" w:hAnsi="Times New Roman"/>
                <w:b w:val="0"/>
                <w:szCs w:val="28"/>
              </w:rPr>
              <w:t>2-кратное от времени удерживания основного пика.</w:t>
            </w:r>
          </w:p>
        </w:tc>
      </w:tr>
    </w:tbl>
    <w:p w:rsidR="00ED5371" w:rsidRDefault="00436158" w:rsidP="00ED5371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6645B">
        <w:rPr>
          <w:rFonts w:ascii="Times New Roman" w:hAnsi="Times New Roman"/>
          <w:b w:val="0"/>
          <w:szCs w:val="28"/>
        </w:rPr>
        <w:t>Хром</w:t>
      </w:r>
      <w:r w:rsidR="007C4529" w:rsidRPr="00A6645B">
        <w:rPr>
          <w:rFonts w:ascii="Times New Roman" w:hAnsi="Times New Roman"/>
          <w:b w:val="0"/>
          <w:szCs w:val="28"/>
        </w:rPr>
        <w:t xml:space="preserve">атографируют </w:t>
      </w:r>
      <w:r w:rsidR="00B61C99" w:rsidRPr="00A6645B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 w:rsidR="009932DB" w:rsidRPr="00A6645B">
        <w:rPr>
          <w:rFonts w:ascii="Times New Roman" w:hAnsi="Times New Roman"/>
          <w:b w:val="0"/>
          <w:szCs w:val="28"/>
        </w:rPr>
        <w:t xml:space="preserve">раствор сравнения, </w:t>
      </w:r>
      <w:r w:rsidR="007C4529" w:rsidRPr="00A6645B">
        <w:rPr>
          <w:rFonts w:ascii="Times New Roman" w:hAnsi="Times New Roman"/>
          <w:b w:val="0"/>
          <w:szCs w:val="28"/>
        </w:rPr>
        <w:t>стандартный</w:t>
      </w:r>
      <w:r w:rsidRPr="00A6645B">
        <w:rPr>
          <w:rFonts w:ascii="Times New Roman" w:hAnsi="Times New Roman"/>
          <w:b w:val="0"/>
          <w:szCs w:val="28"/>
        </w:rPr>
        <w:t xml:space="preserve"> раствор</w:t>
      </w:r>
      <w:r w:rsidR="00B61C99" w:rsidRPr="00A6645B">
        <w:rPr>
          <w:rFonts w:ascii="Times New Roman" w:hAnsi="Times New Roman"/>
          <w:b w:val="0"/>
          <w:szCs w:val="28"/>
        </w:rPr>
        <w:t xml:space="preserve"> и испытуемый раствор</w:t>
      </w:r>
      <w:r w:rsidRPr="00A6645B">
        <w:rPr>
          <w:rFonts w:ascii="Times New Roman" w:hAnsi="Times New Roman"/>
          <w:b w:val="0"/>
          <w:szCs w:val="28"/>
        </w:rPr>
        <w:t>.</w:t>
      </w:r>
    </w:p>
    <w:p w:rsidR="00ED5371" w:rsidRDefault="00436158" w:rsidP="000A2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0A28B1">
        <w:rPr>
          <w:rFonts w:ascii="Times New Roman" w:hAnsi="Times New Roman"/>
          <w:sz w:val="28"/>
          <w:szCs w:val="28"/>
        </w:rPr>
        <w:t xml:space="preserve">. </w:t>
      </w:r>
      <w:r w:rsidRPr="00596A17">
        <w:rPr>
          <w:rFonts w:ascii="Times New Roman" w:hAnsi="Times New Roman"/>
          <w:sz w:val="28"/>
          <w:szCs w:val="28"/>
        </w:rPr>
        <w:t xml:space="preserve">На хроматограмме </w:t>
      </w:r>
      <w:r w:rsidR="00104754">
        <w:rPr>
          <w:rFonts w:ascii="Times New Roman" w:hAnsi="Times New Roman"/>
          <w:sz w:val="28"/>
          <w:szCs w:val="28"/>
        </w:rPr>
        <w:t xml:space="preserve">стандартного </w:t>
      </w:r>
      <w:r w:rsidRPr="00596A17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0379FA">
        <w:rPr>
          <w:rFonts w:ascii="Times New Roman" w:hAnsi="Times New Roman"/>
          <w:i/>
          <w:sz w:val="28"/>
          <w:szCs w:val="28"/>
        </w:rPr>
        <w:t>разрешение (</w:t>
      </w:r>
      <w:r w:rsidRPr="000379F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379FA">
        <w:rPr>
          <w:rFonts w:ascii="Times New Roman" w:hAnsi="Times New Roman"/>
          <w:i/>
          <w:sz w:val="28"/>
          <w:szCs w:val="28"/>
        </w:rPr>
        <w:t>)</w:t>
      </w:r>
      <w:r w:rsidRPr="00596A17">
        <w:rPr>
          <w:rFonts w:ascii="Times New Roman" w:hAnsi="Times New Roman"/>
          <w:sz w:val="28"/>
          <w:szCs w:val="28"/>
        </w:rPr>
        <w:t xml:space="preserve"> между пиками цефтриаксона и примеси</w:t>
      </w:r>
      <w:proofErr w:type="gramStart"/>
      <w:r w:rsidRPr="00596A1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96A17">
        <w:rPr>
          <w:rFonts w:ascii="Times New Roman" w:hAnsi="Times New Roman"/>
          <w:sz w:val="28"/>
          <w:szCs w:val="28"/>
        </w:rPr>
        <w:t xml:space="preserve"> </w:t>
      </w:r>
      <w:r w:rsidR="004A6F41">
        <w:rPr>
          <w:rFonts w:ascii="Times New Roman" w:hAnsi="Times New Roman"/>
          <w:sz w:val="28"/>
          <w:szCs w:val="28"/>
        </w:rPr>
        <w:t xml:space="preserve">цефтриаксона </w:t>
      </w:r>
      <w:r w:rsidRPr="00596A17">
        <w:rPr>
          <w:rFonts w:ascii="Times New Roman" w:hAnsi="Times New Roman"/>
          <w:sz w:val="28"/>
          <w:szCs w:val="28"/>
        </w:rPr>
        <w:t>должно быть не менее 3,0.</w:t>
      </w:r>
    </w:p>
    <w:p w:rsidR="00ED5371" w:rsidRDefault="00104754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хроматограмме раствора для проверки чувствительности хроматографической системы</w:t>
      </w:r>
      <w:r w:rsidRPr="00104754">
        <w:rPr>
          <w:rFonts w:ascii="Times New Roman" w:hAnsi="Times New Roman"/>
          <w:i/>
          <w:sz w:val="28"/>
          <w:szCs w:val="28"/>
        </w:rPr>
        <w:t xml:space="preserve"> 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пика цефтриаксона должно быть не менее 10.</w:t>
      </w:r>
    </w:p>
    <w:p w:rsidR="00ED5371" w:rsidRDefault="00436158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96A17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5371" w:rsidRDefault="000A28B1" w:rsidP="00ED53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436158" w:rsidRPr="00596A17">
        <w:rPr>
          <w:rFonts w:ascii="Times New Roman" w:hAnsi="Times New Roman"/>
          <w:b w:val="0"/>
          <w:szCs w:val="28"/>
        </w:rPr>
        <w:t xml:space="preserve">площадь пика любой примеси </w:t>
      </w:r>
      <w:r w:rsidR="009F16E0">
        <w:rPr>
          <w:rFonts w:ascii="Times New Roman" w:hAnsi="Times New Roman"/>
          <w:b w:val="0"/>
          <w:szCs w:val="28"/>
        </w:rPr>
        <w:t xml:space="preserve">не </w:t>
      </w:r>
      <w:r w:rsidR="00436158" w:rsidRPr="00596A17">
        <w:rPr>
          <w:rFonts w:ascii="Times New Roman" w:hAnsi="Times New Roman"/>
          <w:b w:val="0"/>
          <w:szCs w:val="28"/>
        </w:rPr>
        <w:t xml:space="preserve">должна </w:t>
      </w:r>
      <w:r w:rsidR="009F16E0">
        <w:rPr>
          <w:rFonts w:ascii="Times New Roman" w:hAnsi="Times New Roman"/>
          <w:b w:val="0"/>
          <w:szCs w:val="28"/>
        </w:rPr>
        <w:t>превышать</w:t>
      </w:r>
      <w:r w:rsidR="00436158" w:rsidRPr="00596A17">
        <w:rPr>
          <w:rFonts w:ascii="Times New Roman" w:hAnsi="Times New Roman"/>
          <w:b w:val="0"/>
          <w:szCs w:val="28"/>
        </w:rPr>
        <w:t xml:space="preserve"> площад</w:t>
      </w:r>
      <w:r w:rsidR="009F16E0">
        <w:rPr>
          <w:rFonts w:ascii="Times New Roman" w:hAnsi="Times New Roman"/>
          <w:b w:val="0"/>
          <w:szCs w:val="28"/>
        </w:rPr>
        <w:t>ь</w:t>
      </w:r>
      <w:r w:rsidR="00436158" w:rsidRPr="00596A17">
        <w:rPr>
          <w:rFonts w:ascii="Times New Roman" w:hAnsi="Times New Roman"/>
          <w:b w:val="0"/>
          <w:szCs w:val="28"/>
        </w:rPr>
        <w:t xml:space="preserve"> основного пика на хроматограмме раствора </w:t>
      </w:r>
      <w:r w:rsidR="004A6F41">
        <w:rPr>
          <w:rFonts w:ascii="Times New Roman" w:hAnsi="Times New Roman"/>
          <w:b w:val="0"/>
          <w:szCs w:val="28"/>
        </w:rPr>
        <w:t xml:space="preserve">сравнения </w:t>
      </w:r>
      <w:r w:rsidR="00436158" w:rsidRPr="00596A17">
        <w:rPr>
          <w:rFonts w:ascii="Times New Roman" w:hAnsi="Times New Roman"/>
          <w:b w:val="0"/>
          <w:szCs w:val="28"/>
        </w:rPr>
        <w:t>(не более 1,0</w:t>
      </w:r>
      <w:r w:rsidR="004A6F41">
        <w:rPr>
          <w:rFonts w:ascii="Times New Roman" w:hAnsi="Times New Roman"/>
          <w:b w:val="0"/>
          <w:szCs w:val="28"/>
        </w:rPr>
        <w:t> </w:t>
      </w:r>
      <w:r w:rsidR="00436158" w:rsidRPr="00596A17">
        <w:rPr>
          <w:rFonts w:ascii="Times New Roman" w:hAnsi="Times New Roman"/>
          <w:b w:val="0"/>
          <w:szCs w:val="28"/>
        </w:rPr>
        <w:t>%);</w:t>
      </w:r>
    </w:p>
    <w:p w:rsidR="00ED5371" w:rsidRDefault="000A28B1" w:rsidP="00ED53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436158" w:rsidRPr="00596A17">
        <w:rPr>
          <w:rFonts w:ascii="Times New Roman" w:hAnsi="Times New Roman"/>
          <w:b w:val="0"/>
          <w:szCs w:val="28"/>
        </w:rPr>
        <w:t>сумма площад</w:t>
      </w:r>
      <w:r w:rsidR="004A6F41">
        <w:rPr>
          <w:rFonts w:ascii="Times New Roman" w:hAnsi="Times New Roman"/>
          <w:b w:val="0"/>
          <w:szCs w:val="28"/>
        </w:rPr>
        <w:t>ей</w:t>
      </w:r>
      <w:r w:rsidR="00436158" w:rsidRPr="00596A17">
        <w:rPr>
          <w:rFonts w:ascii="Times New Roman" w:hAnsi="Times New Roman"/>
          <w:b w:val="0"/>
          <w:szCs w:val="28"/>
        </w:rPr>
        <w:t xml:space="preserve"> пиков всех примесей не </w:t>
      </w:r>
      <w:r>
        <w:rPr>
          <w:rFonts w:ascii="Times New Roman" w:hAnsi="Times New Roman"/>
          <w:b w:val="0"/>
          <w:szCs w:val="28"/>
        </w:rPr>
        <w:t>должна превышать четырё</w:t>
      </w:r>
      <w:r w:rsidR="004A6F41">
        <w:rPr>
          <w:rFonts w:ascii="Times New Roman" w:hAnsi="Times New Roman"/>
          <w:b w:val="0"/>
          <w:szCs w:val="28"/>
        </w:rPr>
        <w:t xml:space="preserve">хкратную </w:t>
      </w:r>
      <w:r w:rsidR="00436158" w:rsidRPr="00596A17">
        <w:rPr>
          <w:rFonts w:ascii="Times New Roman" w:hAnsi="Times New Roman"/>
          <w:b w:val="0"/>
          <w:szCs w:val="28"/>
        </w:rPr>
        <w:t xml:space="preserve">площадь </w:t>
      </w:r>
      <w:r w:rsidR="009F16E0">
        <w:rPr>
          <w:rFonts w:ascii="Times New Roman" w:hAnsi="Times New Roman"/>
          <w:b w:val="0"/>
          <w:szCs w:val="28"/>
        </w:rPr>
        <w:t xml:space="preserve">основного </w:t>
      </w:r>
      <w:r w:rsidR="00436158" w:rsidRPr="00596A17">
        <w:rPr>
          <w:rFonts w:ascii="Times New Roman" w:hAnsi="Times New Roman"/>
          <w:b w:val="0"/>
          <w:szCs w:val="28"/>
        </w:rPr>
        <w:t xml:space="preserve">пика на хроматограмме раствора </w:t>
      </w:r>
      <w:r w:rsidR="004A6F41">
        <w:rPr>
          <w:rFonts w:ascii="Times New Roman" w:hAnsi="Times New Roman"/>
          <w:b w:val="0"/>
          <w:szCs w:val="28"/>
        </w:rPr>
        <w:t xml:space="preserve">сравнения </w:t>
      </w:r>
      <w:r w:rsidR="00436158" w:rsidRPr="00596A17">
        <w:rPr>
          <w:rFonts w:ascii="Times New Roman" w:hAnsi="Times New Roman"/>
          <w:b w:val="0"/>
          <w:szCs w:val="28"/>
        </w:rPr>
        <w:t>(не более 4,0</w:t>
      </w:r>
      <w:r w:rsidR="00A913FB">
        <w:rPr>
          <w:rFonts w:ascii="Times New Roman" w:hAnsi="Times New Roman"/>
          <w:b w:val="0"/>
          <w:szCs w:val="28"/>
        </w:rPr>
        <w:t> </w:t>
      </w:r>
      <w:r w:rsidR="00436158" w:rsidRPr="00596A17">
        <w:rPr>
          <w:rFonts w:ascii="Times New Roman" w:hAnsi="Times New Roman"/>
          <w:b w:val="0"/>
          <w:szCs w:val="28"/>
        </w:rPr>
        <w:t>%).</w:t>
      </w:r>
    </w:p>
    <w:p w:rsidR="00ED5371" w:rsidRDefault="00436158" w:rsidP="00ED53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96A17">
        <w:rPr>
          <w:rFonts w:ascii="Times New Roman" w:hAnsi="Times New Roman"/>
          <w:b w:val="0"/>
          <w:szCs w:val="28"/>
        </w:rPr>
        <w:t xml:space="preserve">Не учитывают пики, площадь которых менее 0,1 площади </w:t>
      </w:r>
      <w:r w:rsidR="004A6F41">
        <w:rPr>
          <w:rFonts w:ascii="Times New Roman" w:hAnsi="Times New Roman"/>
          <w:b w:val="0"/>
          <w:szCs w:val="28"/>
        </w:rPr>
        <w:t xml:space="preserve">основного </w:t>
      </w:r>
      <w:r w:rsidRPr="00596A17">
        <w:rPr>
          <w:rFonts w:ascii="Times New Roman" w:hAnsi="Times New Roman"/>
          <w:b w:val="0"/>
          <w:szCs w:val="28"/>
        </w:rPr>
        <w:t>пика на хроматограмме раствора</w:t>
      </w:r>
      <w:r w:rsidR="004A6F41">
        <w:rPr>
          <w:rFonts w:ascii="Times New Roman" w:hAnsi="Times New Roman"/>
          <w:b w:val="0"/>
          <w:szCs w:val="28"/>
        </w:rPr>
        <w:t xml:space="preserve"> сравнения</w:t>
      </w:r>
      <w:r w:rsidRPr="00596A17">
        <w:rPr>
          <w:rFonts w:ascii="Times New Roman" w:hAnsi="Times New Roman"/>
          <w:b w:val="0"/>
          <w:szCs w:val="28"/>
        </w:rPr>
        <w:t xml:space="preserve"> (менее 0,1</w:t>
      </w:r>
      <w:r w:rsidR="00A913FB">
        <w:rPr>
          <w:rFonts w:ascii="Times New Roman" w:hAnsi="Times New Roman"/>
          <w:b w:val="0"/>
          <w:szCs w:val="28"/>
        </w:rPr>
        <w:t> </w:t>
      </w:r>
      <w:r w:rsidRPr="00596A17">
        <w:rPr>
          <w:rFonts w:ascii="Times New Roman" w:hAnsi="Times New Roman"/>
          <w:b w:val="0"/>
          <w:szCs w:val="28"/>
        </w:rPr>
        <w:t>%).</w:t>
      </w:r>
    </w:p>
    <w:p w:rsidR="0004390E" w:rsidRDefault="0004390E" w:rsidP="00A913FB">
      <w:pPr>
        <w:tabs>
          <w:tab w:val="left" w:pos="-38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7E">
        <w:rPr>
          <w:rFonts w:ascii="Times New Roman" w:hAnsi="Times New Roman" w:cs="Times New Roman"/>
          <w:b/>
          <w:sz w:val="28"/>
          <w:szCs w:val="28"/>
        </w:rPr>
        <w:t>Вода.</w:t>
      </w:r>
      <w:r w:rsidRPr="00725C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A17">
        <w:rPr>
          <w:rFonts w:ascii="Times New Roman" w:hAnsi="Times New Roman"/>
          <w:sz w:val="28"/>
          <w:szCs w:val="28"/>
        </w:rPr>
        <w:t>От 8,0 до 11,0</w:t>
      </w:r>
      <w:r w:rsidR="00A913FB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 xml:space="preserve">% </w:t>
      </w:r>
      <w:r w:rsidRPr="00725C7E">
        <w:rPr>
          <w:rFonts w:ascii="Times New Roman" w:hAnsi="Times New Roman" w:cs="Times New Roman"/>
          <w:sz w:val="28"/>
          <w:szCs w:val="28"/>
        </w:rPr>
        <w:t xml:space="preserve"> (ОФС «Определение воды», метод 1). Д</w:t>
      </w:r>
      <w:r w:rsidR="00C47B32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725C7E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5C7E"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04390E" w:rsidRPr="00725C7E" w:rsidRDefault="0004390E" w:rsidP="00A913F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C7E">
        <w:rPr>
          <w:rFonts w:ascii="Times New Roman" w:hAnsi="Times New Roman" w:cs="Times New Roman"/>
          <w:b/>
          <w:i/>
          <w:color w:val="000000"/>
          <w:sz w:val="28"/>
        </w:rPr>
        <w:t>N,N</w:t>
      </w:r>
      <w:r w:rsidRPr="00725C7E">
        <w:rPr>
          <w:rFonts w:ascii="Times New Roman" w:hAnsi="Times New Roman" w:cs="Times New Roman"/>
          <w:b/>
          <w:color w:val="000000"/>
          <w:sz w:val="28"/>
        </w:rPr>
        <w:t>-Диметиланилин.</w:t>
      </w:r>
      <w:r w:rsidRPr="00725C7E">
        <w:rPr>
          <w:rFonts w:ascii="Times New Roman" w:hAnsi="Times New Roman" w:cs="Times New Roman"/>
          <w:color w:val="000000"/>
          <w:sz w:val="28"/>
        </w:rPr>
        <w:t xml:space="preserve"> Не более </w:t>
      </w:r>
      <w:r w:rsidRPr="00725C7E">
        <w:rPr>
          <w:rFonts w:ascii="Times New Roman" w:hAnsi="Times New Roman" w:cs="Times New Roman"/>
          <w:sz w:val="28"/>
        </w:rPr>
        <w:t xml:space="preserve">0,002 % (ОФС </w:t>
      </w:r>
      <w:r w:rsidR="008830AE">
        <w:rPr>
          <w:rFonts w:ascii="Times New Roman" w:hAnsi="Times New Roman" w:cs="Times New Roman"/>
          <w:sz w:val="28"/>
        </w:rPr>
        <w:t>«</w:t>
      </w:r>
      <w:r w:rsidRPr="00725C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725C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725C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C128A0">
        <w:rPr>
          <w:rFonts w:ascii="Times New Roman" w:eastAsia="Times New Roman" w:hAnsi="Times New Roman" w:cs="Times New Roman"/>
          <w:color w:val="000000"/>
          <w:sz w:val="28"/>
          <w:szCs w:val="28"/>
        </w:rPr>
        <w:t>-Диметиланилин</w:t>
      </w:r>
      <w:r w:rsidR="008830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5C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4390E" w:rsidRPr="00725C7E" w:rsidRDefault="0004390E" w:rsidP="00A913F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7E">
        <w:rPr>
          <w:rFonts w:ascii="Times New Roman" w:hAnsi="Times New Roman" w:cs="Times New Roman"/>
          <w:b/>
          <w:sz w:val="28"/>
          <w:szCs w:val="28"/>
        </w:rPr>
        <w:t xml:space="preserve">2-Этилгексановая кислота. </w:t>
      </w:r>
      <w:r>
        <w:rPr>
          <w:rFonts w:ascii="Times New Roman" w:hAnsi="Times New Roman" w:cs="Times New Roman"/>
          <w:sz w:val="28"/>
          <w:szCs w:val="28"/>
        </w:rPr>
        <w:t>Не более 0,8</w:t>
      </w:r>
      <w:r w:rsidR="00A913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25C7E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BA7817">
        <w:rPr>
          <w:rFonts w:ascii="Times New Roman" w:hAnsi="Times New Roman" w:cs="Times New Roman"/>
          <w:sz w:val="28"/>
          <w:szCs w:val="28"/>
        </w:rPr>
        <w:t>2-Э</w:t>
      </w:r>
      <w:r w:rsidR="000802EB" w:rsidRPr="000802EB">
        <w:rPr>
          <w:rFonts w:ascii="Times New Roman" w:hAnsi="Times New Roman" w:cs="Times New Roman"/>
          <w:sz w:val="28"/>
          <w:szCs w:val="28"/>
        </w:rPr>
        <w:t>тилгексановая кислота</w:t>
      </w:r>
      <w:r w:rsidRPr="00725C7E">
        <w:rPr>
          <w:rFonts w:ascii="Times New Roman" w:hAnsi="Times New Roman" w:cs="Times New Roman"/>
          <w:sz w:val="28"/>
          <w:szCs w:val="28"/>
        </w:rPr>
        <w:t>»).</w:t>
      </w:r>
    </w:p>
    <w:p w:rsidR="00FC28CD" w:rsidRDefault="000A28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>Тяжё</w:t>
      </w:r>
      <w:r w:rsidR="0004390E" w:rsidRPr="00B0739A">
        <w:rPr>
          <w:rFonts w:ascii="Times New Roman" w:hAnsi="Times New Roman"/>
          <w:szCs w:val="28"/>
        </w:rPr>
        <w:t xml:space="preserve">лые металлы. </w:t>
      </w:r>
      <w:r w:rsidR="0004390E" w:rsidRPr="00B0739A">
        <w:rPr>
          <w:rFonts w:ascii="Times New Roman" w:hAnsi="Times New Roman"/>
          <w:b w:val="0"/>
          <w:color w:val="000000"/>
          <w:szCs w:val="28"/>
        </w:rPr>
        <w:t>Не более 0,00</w:t>
      </w:r>
      <w:r w:rsidR="0004390E">
        <w:rPr>
          <w:rFonts w:ascii="Times New Roman" w:hAnsi="Times New Roman"/>
          <w:b w:val="0"/>
          <w:color w:val="000000"/>
          <w:szCs w:val="28"/>
        </w:rPr>
        <w:t>2</w:t>
      </w:r>
      <w:r w:rsidR="0004390E" w:rsidRPr="00B0739A">
        <w:rPr>
          <w:rFonts w:ascii="Times New Roman" w:hAnsi="Times New Roman"/>
          <w:b w:val="0"/>
          <w:color w:val="000000"/>
          <w:szCs w:val="28"/>
        </w:rPr>
        <w:t> %. Определение проводят в соотв</w:t>
      </w:r>
      <w:r w:rsidR="00BA7817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04390E" w:rsidRPr="00B0739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A7817">
        <w:rPr>
          <w:rFonts w:ascii="Times New Roman" w:hAnsi="Times New Roman"/>
          <w:b w:val="0"/>
          <w:color w:val="000000"/>
          <w:szCs w:val="28"/>
        </w:rPr>
        <w:t>(</w:t>
      </w:r>
      <w:r w:rsidR="0004390E" w:rsidRPr="00B0739A">
        <w:rPr>
          <w:rFonts w:ascii="Times New Roman" w:hAnsi="Times New Roman"/>
          <w:b w:val="0"/>
          <w:color w:val="000000"/>
          <w:szCs w:val="28"/>
        </w:rPr>
        <w:t>метод </w:t>
      </w:r>
      <w:r w:rsidR="00C77ADC">
        <w:rPr>
          <w:rFonts w:ascii="Times New Roman" w:hAnsi="Times New Roman"/>
          <w:b w:val="0"/>
          <w:color w:val="000000"/>
          <w:szCs w:val="28"/>
        </w:rPr>
        <w:t>3Б</w:t>
      </w:r>
      <w:r w:rsidR="00BA7817">
        <w:rPr>
          <w:rFonts w:ascii="Times New Roman" w:hAnsi="Times New Roman"/>
          <w:b w:val="0"/>
          <w:color w:val="000000"/>
          <w:szCs w:val="28"/>
        </w:rPr>
        <w:t>)</w:t>
      </w:r>
      <w:r w:rsidR="0004390E" w:rsidRPr="00B0739A">
        <w:rPr>
          <w:rFonts w:ascii="Times New Roman" w:hAnsi="Times New Roman"/>
          <w:b w:val="0"/>
          <w:color w:val="000000"/>
          <w:szCs w:val="28"/>
        </w:rPr>
        <w:t xml:space="preserve">, в зольном остатке, </w:t>
      </w:r>
      <w:r w:rsidR="00412BB1" w:rsidRPr="00B22609">
        <w:rPr>
          <w:rFonts w:ascii="Times New Roman" w:hAnsi="Times New Roman"/>
          <w:b w:val="0"/>
          <w:szCs w:val="28"/>
        </w:rPr>
        <w:t>полученном после сжигания 1 г субстанции</w:t>
      </w:r>
      <w:r w:rsidR="0004390E" w:rsidRPr="008977AA">
        <w:rPr>
          <w:rFonts w:ascii="Times New Roman" w:hAnsi="Times New Roman"/>
          <w:b w:val="0"/>
          <w:color w:val="000000"/>
          <w:szCs w:val="28"/>
        </w:rPr>
        <w:t>,</w:t>
      </w:r>
      <w:r w:rsidR="0004390E" w:rsidRPr="00B0739A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 </w:t>
      </w:r>
      <w:r w:rsidR="0004390E">
        <w:rPr>
          <w:rFonts w:ascii="Times New Roman" w:hAnsi="Times New Roman"/>
          <w:b w:val="0"/>
          <w:color w:val="000000"/>
          <w:szCs w:val="28"/>
        </w:rPr>
        <w:t>2</w:t>
      </w:r>
      <w:r w:rsidR="0004390E" w:rsidRPr="00B0739A">
        <w:rPr>
          <w:rFonts w:ascii="Times New Roman" w:hAnsi="Times New Roman"/>
          <w:b w:val="0"/>
          <w:color w:val="000000"/>
          <w:szCs w:val="28"/>
        </w:rPr>
        <w:t>.</w:t>
      </w:r>
    </w:p>
    <w:p w:rsidR="00FC28CD" w:rsidRDefault="00B0739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B0739A">
        <w:rPr>
          <w:rFonts w:ascii="Times New Roman" w:hAnsi="Times New Roman"/>
          <w:sz w:val="28"/>
          <w:szCs w:val="28"/>
        </w:rPr>
        <w:t xml:space="preserve"> </w:t>
      </w:r>
      <w:r w:rsidRPr="00B0739A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ED5371" w:rsidRDefault="0004390E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b/>
          <w:sz w:val="28"/>
          <w:szCs w:val="28"/>
        </w:rPr>
        <w:t>Аномальная токсичность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96A17">
        <w:rPr>
          <w:rFonts w:ascii="Times New Roman" w:hAnsi="Times New Roman"/>
          <w:sz w:val="28"/>
          <w:szCs w:val="28"/>
        </w:rPr>
        <w:t>Субстанция должна быть нетоксичной (ОФС «Аномальная токсичность»). Тест-доза – 30</w:t>
      </w:r>
      <w:r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>цефтриаксона</w:t>
      </w:r>
      <w:r w:rsidRPr="00596A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0,5 </w:t>
      </w:r>
      <w:r w:rsidRPr="00596A17">
        <w:rPr>
          <w:rFonts w:ascii="Times New Roman" w:hAnsi="Times New Roman"/>
          <w:sz w:val="28"/>
          <w:szCs w:val="28"/>
        </w:rPr>
        <w:t xml:space="preserve">мл воды для инъекций на мышь, внутривенно. Срок наблюдения </w:t>
      </w:r>
      <w:r w:rsidR="00E62247">
        <w:rPr>
          <w:rFonts w:ascii="Times New Roman" w:hAnsi="Times New Roman"/>
          <w:sz w:val="28"/>
          <w:szCs w:val="28"/>
        </w:rPr>
        <w:t xml:space="preserve">– </w:t>
      </w:r>
      <w:r w:rsidRPr="00596A1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>ч.</w:t>
      </w:r>
    </w:p>
    <w:p w:rsidR="00ED5371" w:rsidRDefault="0004390E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926CF1">
        <w:rPr>
          <w:rFonts w:ascii="Times New Roman" w:hAnsi="Times New Roman"/>
          <w:sz w:val="28"/>
          <w:szCs w:val="28"/>
          <w:shd w:val="clear" w:color="auto" w:fill="FFFFFF" w:themeFill="background1"/>
        </w:rPr>
        <w:t>. Не более 0,05 ЕЭ на 1</w:t>
      </w:r>
      <w:r w:rsidRPr="00926CF1">
        <w:rPr>
          <w:rFonts w:ascii="Times New Roman" w:hAnsi="Times New Roman"/>
          <w:sz w:val="28"/>
          <w:szCs w:val="28"/>
        </w:rPr>
        <w:t> мг</w:t>
      </w:r>
      <w:r w:rsidRPr="00596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цефтриаксона</w:t>
      </w:r>
      <w:r w:rsidRPr="00596A17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ED5371" w:rsidRDefault="0004390E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EC5">
        <w:rPr>
          <w:rFonts w:ascii="Times New Roman" w:hAnsi="Times New Roman"/>
          <w:b/>
          <w:sz w:val="28"/>
          <w:szCs w:val="28"/>
        </w:rPr>
        <w:t>Стерильность.</w:t>
      </w:r>
      <w:r>
        <w:rPr>
          <w:rFonts w:ascii="Times New Roman" w:hAnsi="Times New Roman"/>
          <w:sz w:val="28"/>
          <w:szCs w:val="28"/>
        </w:rPr>
        <w:t xml:space="preserve"> Субстанция должна быть стерильной (ОФС «Стерильность»).</w:t>
      </w:r>
    </w:p>
    <w:p w:rsidR="007155E0" w:rsidRPr="007155E0" w:rsidRDefault="007155E0" w:rsidP="00C04A04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155E0">
        <w:rPr>
          <w:rFonts w:ascii="Times New Roman" w:hAnsi="Times New Roman"/>
          <w:b w:val="0"/>
          <w:szCs w:val="28"/>
        </w:rPr>
        <w:lastRenderedPageBreak/>
        <w:t>КОЛИЧЕСТВЕННОЕ ОПРЕДЕЛЕНИЕ</w:t>
      </w:r>
    </w:p>
    <w:p w:rsidR="00ED5371" w:rsidRDefault="0004390E" w:rsidP="00ED53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771B3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</w:t>
      </w:r>
      <w:r w:rsidR="00C47B32">
        <w:rPr>
          <w:rFonts w:ascii="Times New Roman" w:hAnsi="Times New Roman"/>
          <w:b w:val="0"/>
          <w:szCs w:val="28"/>
        </w:rPr>
        <w:t>еси» со следующими изменениями.</w:t>
      </w:r>
    </w:p>
    <w:p w:rsidR="00ED5371" w:rsidRPr="002E5216" w:rsidRDefault="0004390E" w:rsidP="00ED5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стандартного образца</w:t>
      </w:r>
      <w:r w:rsidR="009738A8">
        <w:rPr>
          <w:rFonts w:ascii="Times New Roman" w:hAnsi="Times New Roman"/>
          <w:i/>
          <w:sz w:val="28"/>
          <w:szCs w:val="28"/>
        </w:rPr>
        <w:t xml:space="preserve"> цефтриаксона натрия</w:t>
      </w:r>
      <w:r w:rsidRPr="00596A1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</w:t>
      </w:r>
      <w:r w:rsidR="00C47B32">
        <w:rPr>
          <w:rFonts w:ascii="Times New Roman" w:hAnsi="Times New Roman"/>
          <w:sz w:val="28"/>
          <w:szCs w:val="28"/>
        </w:rPr>
        <w:t>у вместимостью 100 мл помещают</w:t>
      </w:r>
      <w:r w:rsidRPr="00596A17">
        <w:rPr>
          <w:rFonts w:ascii="Times New Roman" w:hAnsi="Times New Roman"/>
          <w:i/>
          <w:sz w:val="28"/>
          <w:szCs w:val="28"/>
        </w:rPr>
        <w:t xml:space="preserve"> </w:t>
      </w:r>
      <w:r w:rsidRPr="00596A17">
        <w:rPr>
          <w:rFonts w:ascii="Times New Roman" w:hAnsi="Times New Roman"/>
          <w:sz w:val="28"/>
          <w:szCs w:val="28"/>
        </w:rPr>
        <w:t>30</w:t>
      </w:r>
      <w:r w:rsidR="00A913FB">
        <w:rPr>
          <w:rFonts w:ascii="Times New Roman" w:hAnsi="Times New Roman"/>
          <w:sz w:val="28"/>
          <w:szCs w:val="28"/>
        </w:rPr>
        <w:t> </w:t>
      </w:r>
      <w:r w:rsidRPr="00596A17">
        <w:rPr>
          <w:rFonts w:ascii="Times New Roman" w:hAnsi="Times New Roman"/>
          <w:sz w:val="28"/>
          <w:szCs w:val="28"/>
        </w:rPr>
        <w:t xml:space="preserve">мг (точная навеска)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596A17">
        <w:rPr>
          <w:rFonts w:ascii="Times New Roman" w:hAnsi="Times New Roman"/>
          <w:sz w:val="28"/>
          <w:szCs w:val="28"/>
        </w:rPr>
        <w:t>стандартного образца цефтриаксона натрия</w:t>
      </w:r>
      <w:r>
        <w:rPr>
          <w:rFonts w:ascii="Times New Roman" w:hAnsi="Times New Roman"/>
          <w:sz w:val="28"/>
          <w:szCs w:val="28"/>
        </w:rPr>
        <w:t>,</w:t>
      </w:r>
      <w:r w:rsidRPr="00596A17">
        <w:rPr>
          <w:rFonts w:ascii="Times New Roman" w:hAnsi="Times New Roman"/>
          <w:sz w:val="28"/>
          <w:szCs w:val="28"/>
        </w:rPr>
        <w:t xml:space="preserve"> растворяют в ПФ и доводят объ</w:t>
      </w:r>
      <w:r w:rsidR="0090419C">
        <w:rPr>
          <w:rFonts w:ascii="Times New Roman" w:hAnsi="Times New Roman"/>
          <w:sz w:val="28"/>
          <w:szCs w:val="28"/>
        </w:rPr>
        <w:t>ё</w:t>
      </w:r>
      <w:r w:rsidRPr="00596A17">
        <w:rPr>
          <w:rFonts w:ascii="Times New Roman" w:hAnsi="Times New Roman"/>
          <w:sz w:val="28"/>
          <w:szCs w:val="28"/>
        </w:rPr>
        <w:t xml:space="preserve">м раствора ПФ до </w:t>
      </w:r>
      <w:r>
        <w:rPr>
          <w:rFonts w:ascii="Times New Roman" w:hAnsi="Times New Roman"/>
          <w:sz w:val="28"/>
          <w:szCs w:val="28"/>
        </w:rPr>
        <w:t>метки</w:t>
      </w:r>
      <w:r w:rsidRPr="00596A17">
        <w:rPr>
          <w:rFonts w:ascii="Times New Roman" w:hAnsi="Times New Roman"/>
          <w:sz w:val="28"/>
          <w:szCs w:val="28"/>
        </w:rPr>
        <w:t>.</w:t>
      </w:r>
      <w:bookmarkStart w:id="0" w:name="_GoBack"/>
    </w:p>
    <w:bookmarkEnd w:id="0"/>
    <w:p w:rsidR="00ED5371" w:rsidRDefault="0004390E" w:rsidP="00ED53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771B3">
        <w:rPr>
          <w:rFonts w:ascii="Times New Roman" w:hAnsi="Times New Roman"/>
          <w:b w:val="0"/>
          <w:szCs w:val="28"/>
        </w:rPr>
        <w:t xml:space="preserve">Хроматографируют раствор </w:t>
      </w:r>
      <w:r>
        <w:rPr>
          <w:rFonts w:ascii="Times New Roman" w:hAnsi="Times New Roman"/>
          <w:b w:val="0"/>
          <w:szCs w:val="28"/>
        </w:rPr>
        <w:t>стандартного образца</w:t>
      </w:r>
      <w:r w:rsidRPr="00A771B3">
        <w:rPr>
          <w:rFonts w:ascii="Times New Roman" w:hAnsi="Times New Roman"/>
          <w:b w:val="0"/>
          <w:szCs w:val="28"/>
        </w:rPr>
        <w:t xml:space="preserve"> </w:t>
      </w:r>
      <w:r w:rsidR="009738A8">
        <w:rPr>
          <w:rFonts w:ascii="Times New Roman" w:hAnsi="Times New Roman"/>
          <w:b w:val="0"/>
          <w:szCs w:val="28"/>
        </w:rPr>
        <w:t xml:space="preserve">цефтриаксона натрия </w:t>
      </w:r>
      <w:r w:rsidR="00C47B32">
        <w:rPr>
          <w:rFonts w:ascii="Times New Roman" w:hAnsi="Times New Roman"/>
          <w:b w:val="0"/>
          <w:szCs w:val="28"/>
        </w:rPr>
        <w:t>и испытуемый раствор.</w:t>
      </w:r>
    </w:p>
    <w:p w:rsidR="00ED5371" w:rsidRDefault="0004390E" w:rsidP="00ED5371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sz w:val="28"/>
          <w:szCs w:val="28"/>
        </w:rPr>
        <w:t>Содержание цефтриаксона натрия C</w:t>
      </w:r>
      <w:r w:rsidRPr="00596A17">
        <w:rPr>
          <w:rFonts w:ascii="Times New Roman" w:hAnsi="Times New Roman"/>
          <w:sz w:val="28"/>
          <w:szCs w:val="28"/>
          <w:vertAlign w:val="subscript"/>
        </w:rPr>
        <w:t>18</w:t>
      </w:r>
      <w:r w:rsidRPr="00596A17">
        <w:rPr>
          <w:rFonts w:ascii="Times New Roman" w:hAnsi="Times New Roman"/>
          <w:sz w:val="28"/>
          <w:szCs w:val="28"/>
        </w:rPr>
        <w:t>H</w:t>
      </w:r>
      <w:r w:rsidRPr="00596A17">
        <w:rPr>
          <w:rFonts w:ascii="Times New Roman" w:hAnsi="Times New Roman"/>
          <w:sz w:val="28"/>
          <w:szCs w:val="28"/>
          <w:vertAlign w:val="subscript"/>
        </w:rPr>
        <w:t>16</w:t>
      </w:r>
      <w:r w:rsidRPr="00596A17">
        <w:rPr>
          <w:rFonts w:ascii="Times New Roman" w:hAnsi="Times New Roman"/>
          <w:sz w:val="28"/>
          <w:szCs w:val="28"/>
        </w:rPr>
        <w:t>N</w:t>
      </w:r>
      <w:r w:rsidRPr="00596A17">
        <w:rPr>
          <w:rFonts w:ascii="Times New Roman" w:hAnsi="Times New Roman"/>
          <w:sz w:val="28"/>
          <w:szCs w:val="28"/>
          <w:vertAlign w:val="subscript"/>
        </w:rPr>
        <w:t>8</w:t>
      </w:r>
      <w:r w:rsidRPr="00596A17">
        <w:rPr>
          <w:rFonts w:ascii="Times New Roman" w:hAnsi="Times New Roman"/>
          <w:sz w:val="28"/>
          <w:szCs w:val="28"/>
        </w:rPr>
        <w:t>Na</w:t>
      </w:r>
      <w:r w:rsidRPr="00596A17">
        <w:rPr>
          <w:rFonts w:ascii="Times New Roman" w:hAnsi="Times New Roman"/>
          <w:sz w:val="28"/>
          <w:szCs w:val="28"/>
          <w:vertAlign w:val="subscript"/>
        </w:rPr>
        <w:t>2</w:t>
      </w:r>
      <w:r w:rsidRPr="00596A17">
        <w:rPr>
          <w:rFonts w:ascii="Times New Roman" w:hAnsi="Times New Roman"/>
          <w:sz w:val="28"/>
          <w:szCs w:val="28"/>
        </w:rPr>
        <w:t>O</w:t>
      </w:r>
      <w:r w:rsidRPr="00596A17">
        <w:rPr>
          <w:rFonts w:ascii="Times New Roman" w:hAnsi="Times New Roman"/>
          <w:sz w:val="28"/>
          <w:szCs w:val="28"/>
          <w:vertAlign w:val="subscript"/>
        </w:rPr>
        <w:t>7</w:t>
      </w:r>
      <w:r w:rsidRPr="00596A17">
        <w:rPr>
          <w:rFonts w:ascii="Times New Roman" w:hAnsi="Times New Roman"/>
          <w:sz w:val="28"/>
          <w:szCs w:val="28"/>
        </w:rPr>
        <w:t>S</w:t>
      </w:r>
      <w:r w:rsidRPr="00596A17">
        <w:rPr>
          <w:rFonts w:ascii="Times New Roman" w:hAnsi="Times New Roman"/>
          <w:sz w:val="28"/>
          <w:szCs w:val="28"/>
          <w:vertAlign w:val="subscript"/>
        </w:rPr>
        <w:t>3</w:t>
      </w:r>
      <w:r w:rsidRPr="00596A17">
        <w:rPr>
          <w:rFonts w:ascii="Times New Roman" w:hAnsi="Times New Roman"/>
          <w:sz w:val="28"/>
          <w:szCs w:val="28"/>
        </w:rPr>
        <w:t xml:space="preserve"> в субстанции в пересчёте на безводное и свободное от остаточных органических растворителей вещество в процентах вычисляют по формуле:</w:t>
      </w:r>
    </w:p>
    <w:p w:rsidR="0004390E" w:rsidRPr="00596A17" w:rsidRDefault="0004390E" w:rsidP="00235273">
      <w:pPr>
        <w:pStyle w:val="12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04390E" w:rsidRPr="0079478E" w:rsidTr="00C57A00">
        <w:trPr>
          <w:cantSplit/>
        </w:trPr>
        <w:tc>
          <w:tcPr>
            <w:tcW w:w="675" w:type="dxa"/>
            <w:shd w:val="clear" w:color="auto" w:fill="auto"/>
          </w:tcPr>
          <w:p w:rsidR="0004390E" w:rsidRPr="00A6041F" w:rsidRDefault="0004390E" w:rsidP="002352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6041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04390E" w:rsidRPr="00235273" w:rsidRDefault="0004390E" w:rsidP="0023527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</w:pPr>
            <w:r w:rsidRPr="00235273">
              <w:rPr>
                <w:rFonts w:asciiTheme="majorHAnsi" w:eastAsia="Times New Roman" w:hAnsiTheme="majorHAnsi"/>
                <w:i/>
                <w:sz w:val="28"/>
                <w:szCs w:val="20"/>
              </w:rPr>
              <w:t>S</w:t>
            </w:r>
            <w:r w:rsidRPr="00235273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4390E" w:rsidRPr="00A6041F" w:rsidRDefault="0004390E" w:rsidP="002352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6041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04390E" w:rsidRPr="00A6041F" w:rsidRDefault="0004390E" w:rsidP="002352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79478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а цефтриаксона натрия на хр</w:t>
            </w:r>
            <w:r w:rsidRPr="0079478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9478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79478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79478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79478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емо</w:t>
            </w:r>
            <w:r w:rsidRPr="0079478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о раст</w:t>
            </w:r>
            <w:r w:rsidRPr="0079478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04390E" w:rsidRPr="0079478E" w:rsidTr="00C57A00">
        <w:trPr>
          <w:cantSplit/>
        </w:trPr>
        <w:tc>
          <w:tcPr>
            <w:tcW w:w="675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04390E" w:rsidRPr="00235273" w:rsidRDefault="0004390E" w:rsidP="002352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</w:rPr>
            </w:pPr>
            <w:r w:rsidRPr="00235273">
              <w:rPr>
                <w:rFonts w:asciiTheme="majorHAnsi" w:eastAsia="Times New Roman" w:hAnsiTheme="majorHAnsi"/>
                <w:i/>
                <w:sz w:val="28"/>
                <w:szCs w:val="20"/>
              </w:rPr>
              <w:t>S</w:t>
            </w:r>
            <w:r w:rsidRPr="00235273">
              <w:rPr>
                <w:rFonts w:asciiTheme="majorHAnsi" w:eastAsia="Times New Roman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6041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04390E" w:rsidRPr="00A6041F" w:rsidRDefault="0004390E" w:rsidP="0023527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79478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а цефтриаксона натрия на хр</w:t>
            </w:r>
            <w:r w:rsidRPr="0079478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9478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79478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79478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</w:t>
            </w:r>
            <w:r w:rsidR="00973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цефтриаксона натрия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4390E" w:rsidRPr="0079478E" w:rsidTr="00C57A00">
        <w:trPr>
          <w:cantSplit/>
        </w:trPr>
        <w:tc>
          <w:tcPr>
            <w:tcW w:w="675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04390E" w:rsidRPr="00235273" w:rsidRDefault="0004390E" w:rsidP="002352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</w:pPr>
            <w:r w:rsidRPr="00235273">
              <w:rPr>
                <w:rFonts w:asciiTheme="majorHAnsi" w:eastAsia="Times New Roman" w:hAnsiTheme="majorHAnsi"/>
                <w:i/>
                <w:sz w:val="28"/>
                <w:szCs w:val="20"/>
              </w:rPr>
              <w:t>а</w:t>
            </w:r>
            <w:proofErr w:type="gramStart"/>
            <w:r w:rsidRPr="00235273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6041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9478E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на</w:t>
            </w:r>
            <w:r w:rsidRPr="0079478E">
              <w:rPr>
                <w:rFonts w:ascii="Times New Roman" w:hAnsi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79478E">
              <w:rPr>
                <w:rFonts w:ascii="Times New Roman" w:hAnsi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79478E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с</w:t>
            </w:r>
            <w:r w:rsidRPr="0079478E">
              <w:rPr>
                <w:rFonts w:ascii="Times New Roman" w:hAnsi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79478E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79478E">
              <w:rPr>
                <w:rFonts w:ascii="Times New Roman" w:hAnsi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79478E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бс</w:t>
            </w:r>
            <w:r w:rsidRPr="0079478E">
              <w:rPr>
                <w:rFonts w:ascii="Times New Roman" w:hAnsi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79478E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04390E" w:rsidRPr="0079478E" w:rsidTr="00C57A00">
        <w:trPr>
          <w:cantSplit/>
        </w:trPr>
        <w:tc>
          <w:tcPr>
            <w:tcW w:w="675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04390E" w:rsidRPr="00235273" w:rsidRDefault="0004390E" w:rsidP="002352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</w:rPr>
            </w:pPr>
            <w:r w:rsidRPr="00235273">
              <w:rPr>
                <w:rFonts w:asciiTheme="majorHAnsi" w:eastAsia="Times New Roman" w:hAnsiTheme="majorHAnsi"/>
                <w:i/>
                <w:sz w:val="28"/>
                <w:szCs w:val="20"/>
              </w:rPr>
              <w:t>а</w:t>
            </w:r>
            <w:proofErr w:type="gramStart"/>
            <w:r w:rsidRPr="00235273">
              <w:rPr>
                <w:rFonts w:asciiTheme="majorHAnsi" w:eastAsia="Times New Roman" w:hAnsiTheme="majorHAnsi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6041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6"/>
                <w:sz w:val="28"/>
                <w:szCs w:val="20"/>
              </w:rPr>
            </w:pPr>
            <w:r w:rsidRPr="0079478E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79478E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79478E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79478E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79478E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79478E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79478E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79478E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79478E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79478E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79478E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79478E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79478E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о образца цефтриаксона натрия, мг;</w:t>
            </w:r>
          </w:p>
        </w:tc>
      </w:tr>
      <w:tr w:rsidR="0004390E" w:rsidRPr="0079478E" w:rsidTr="00C57A00">
        <w:trPr>
          <w:cantSplit/>
        </w:trPr>
        <w:tc>
          <w:tcPr>
            <w:tcW w:w="675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04390E" w:rsidRPr="00235273" w:rsidRDefault="0004390E" w:rsidP="002352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</w:rPr>
            </w:pPr>
            <w:r w:rsidRPr="00235273">
              <w:rPr>
                <w:rFonts w:asciiTheme="majorHAnsi" w:eastAsia="Times New Roman" w:hAnsiTheme="majorHAnsi"/>
                <w:i/>
                <w:sz w:val="28"/>
                <w:szCs w:val="20"/>
              </w:rPr>
              <w:t>W</w:t>
            </w:r>
          </w:p>
        </w:tc>
        <w:tc>
          <w:tcPr>
            <w:tcW w:w="284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6041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9478E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суммарное</w:t>
            </w:r>
            <w:r w:rsidRPr="0079478E">
              <w:rPr>
                <w:rFonts w:ascii="Times New Roman" w:hAnsi="Times New Roman"/>
                <w:color w:val="000000"/>
                <w:spacing w:val="18"/>
                <w:position w:val="1"/>
                <w:sz w:val="28"/>
                <w:szCs w:val="28"/>
              </w:rPr>
              <w:t xml:space="preserve"> </w:t>
            </w:r>
            <w:r w:rsidRPr="0079478E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содержание воды и остаточных органических растворителей в субстанции</w:t>
            </w:r>
            <w:proofErr w:type="gramStart"/>
            <w:r w:rsidRPr="0079478E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04390E" w:rsidRPr="0079478E" w:rsidTr="00C57A00">
        <w:trPr>
          <w:cantSplit/>
        </w:trPr>
        <w:tc>
          <w:tcPr>
            <w:tcW w:w="675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04390E" w:rsidRPr="00235273" w:rsidRDefault="0004390E" w:rsidP="002352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</w:rPr>
            </w:pPr>
            <w:r w:rsidRPr="00235273">
              <w:rPr>
                <w:rFonts w:asciiTheme="majorHAnsi" w:eastAsia="Times New Roman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284" w:type="dxa"/>
          </w:tcPr>
          <w:p w:rsidR="0004390E" w:rsidRPr="00A6041F" w:rsidRDefault="0004390E" w:rsidP="00235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6041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04390E" w:rsidRPr="00A6041F" w:rsidRDefault="0004390E" w:rsidP="00235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9478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цефтриаксона натрия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9478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79478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79478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9478E">
              <w:rPr>
                <w:rFonts w:ascii="Times New Roman" w:hAnsi="Times New Roman"/>
                <w:color w:val="000000"/>
                <w:sz w:val="28"/>
                <w:szCs w:val="28"/>
              </w:rPr>
              <w:t>м образце цефтриаксона натрия, %.</w:t>
            </w:r>
          </w:p>
        </w:tc>
      </w:tr>
    </w:tbl>
    <w:p w:rsidR="007155E0" w:rsidRPr="007155E0" w:rsidRDefault="007155E0" w:rsidP="00C04A04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>ХРАНЕНИЕ</w:t>
      </w:r>
    </w:p>
    <w:p w:rsidR="00C04C82" w:rsidRDefault="00C04C82" w:rsidP="00C15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17">
        <w:rPr>
          <w:rFonts w:ascii="Times New Roman" w:hAnsi="Times New Roman"/>
          <w:sz w:val="28"/>
          <w:szCs w:val="28"/>
        </w:rPr>
        <w:t xml:space="preserve">В </w:t>
      </w:r>
      <w:r w:rsidR="00412BB1">
        <w:rPr>
          <w:rFonts w:ascii="Times New Roman" w:hAnsi="Times New Roman"/>
          <w:sz w:val="28"/>
          <w:szCs w:val="28"/>
        </w:rPr>
        <w:t>герметично</w:t>
      </w:r>
      <w:r w:rsidR="00ED5371" w:rsidRPr="00ED5371">
        <w:rPr>
          <w:rFonts w:ascii="Times New Roman" w:hAnsi="Times New Roman"/>
          <w:sz w:val="28"/>
          <w:szCs w:val="28"/>
        </w:rPr>
        <w:t xml:space="preserve"> </w:t>
      </w:r>
      <w:r w:rsidR="00C77ADC">
        <w:rPr>
          <w:rFonts w:ascii="Times New Roman" w:hAnsi="Times New Roman"/>
          <w:sz w:val="28"/>
          <w:szCs w:val="28"/>
        </w:rPr>
        <w:t>укупоренной</w:t>
      </w:r>
      <w:r w:rsidR="00C77ADC" w:rsidRPr="00ED5371">
        <w:rPr>
          <w:rFonts w:ascii="Times New Roman" w:hAnsi="Times New Roman"/>
          <w:sz w:val="28"/>
          <w:szCs w:val="28"/>
        </w:rPr>
        <w:t xml:space="preserve"> </w:t>
      </w:r>
      <w:r w:rsidR="00ED5371" w:rsidRPr="00ED5371">
        <w:rPr>
          <w:rFonts w:ascii="Times New Roman" w:hAnsi="Times New Roman"/>
          <w:sz w:val="28"/>
          <w:szCs w:val="28"/>
        </w:rPr>
        <w:t>стерильной упаковке</w:t>
      </w:r>
      <w:r w:rsidR="00032BEC">
        <w:rPr>
          <w:rFonts w:ascii="Times New Roman" w:hAnsi="Times New Roman"/>
          <w:sz w:val="28"/>
          <w:szCs w:val="28"/>
        </w:rPr>
        <w:t>,</w:t>
      </w:r>
      <w:r w:rsidR="00ED5371" w:rsidRPr="00ED537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A17">
        <w:rPr>
          <w:rFonts w:ascii="Times New Roman" w:hAnsi="Times New Roman"/>
          <w:sz w:val="28"/>
          <w:szCs w:val="28"/>
        </w:rPr>
        <w:t>защищённом от света месте.</w:t>
      </w:r>
    </w:p>
    <w:p w:rsidR="00C04C82" w:rsidRDefault="00C04C82" w:rsidP="00C15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C82" w:rsidRPr="00A6041F" w:rsidRDefault="00DC7D4E" w:rsidP="00C15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C04C82" w:rsidRPr="00A6041F" w:rsidSect="00534F5B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E0" w:rsidRDefault="009F16E0" w:rsidP="006F516A">
      <w:pPr>
        <w:spacing w:after="0" w:line="240" w:lineRule="auto"/>
      </w:pPr>
      <w:r>
        <w:separator/>
      </w:r>
    </w:p>
  </w:endnote>
  <w:endnote w:type="continuationSeparator" w:id="0">
    <w:p w:rsidR="009F16E0" w:rsidRDefault="009F16E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6E0" w:rsidRPr="00235273" w:rsidRDefault="009F16E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52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52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52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521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352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E0" w:rsidRPr="00DC0706" w:rsidRDefault="009F16E0" w:rsidP="00DC0706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E0" w:rsidRDefault="009F16E0" w:rsidP="006F516A">
      <w:pPr>
        <w:spacing w:after="0" w:line="240" w:lineRule="auto"/>
      </w:pPr>
      <w:r>
        <w:separator/>
      </w:r>
    </w:p>
  </w:footnote>
  <w:footnote w:type="continuationSeparator" w:id="0">
    <w:p w:rsidR="009F16E0" w:rsidRDefault="009F16E0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E0" w:rsidRPr="00534F5B" w:rsidRDefault="009F16E0" w:rsidP="00DC0706">
    <w:pPr>
      <w:pStyle w:val="a8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26E"/>
    <w:multiLevelType w:val="hybridMultilevel"/>
    <w:tmpl w:val="28B27A1C"/>
    <w:lvl w:ilvl="0" w:tplc="6F6AB8D4">
      <w:start w:val="1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7144"/>
    <w:rsid w:val="0001195A"/>
    <w:rsid w:val="000254F4"/>
    <w:rsid w:val="00032BEC"/>
    <w:rsid w:val="000368E1"/>
    <w:rsid w:val="0004390E"/>
    <w:rsid w:val="00075B38"/>
    <w:rsid w:val="000802EB"/>
    <w:rsid w:val="00081E48"/>
    <w:rsid w:val="00093077"/>
    <w:rsid w:val="000A0643"/>
    <w:rsid w:val="000A28B1"/>
    <w:rsid w:val="000A77DD"/>
    <w:rsid w:val="000B0A98"/>
    <w:rsid w:val="000B2960"/>
    <w:rsid w:val="000E2847"/>
    <w:rsid w:val="000F1AD4"/>
    <w:rsid w:val="00104313"/>
    <w:rsid w:val="00104754"/>
    <w:rsid w:val="00121CB3"/>
    <w:rsid w:val="00137C8C"/>
    <w:rsid w:val="0015052C"/>
    <w:rsid w:val="00164A51"/>
    <w:rsid w:val="00167CAD"/>
    <w:rsid w:val="00183EE9"/>
    <w:rsid w:val="00184BBC"/>
    <w:rsid w:val="0019301A"/>
    <w:rsid w:val="00193E1D"/>
    <w:rsid w:val="001B3A7A"/>
    <w:rsid w:val="001C38C4"/>
    <w:rsid w:val="001C4006"/>
    <w:rsid w:val="001C574F"/>
    <w:rsid w:val="001C758F"/>
    <w:rsid w:val="001D6A2F"/>
    <w:rsid w:val="001E7D19"/>
    <w:rsid w:val="001F553E"/>
    <w:rsid w:val="001F58EF"/>
    <w:rsid w:val="00216E32"/>
    <w:rsid w:val="00230463"/>
    <w:rsid w:val="00235273"/>
    <w:rsid w:val="00251271"/>
    <w:rsid w:val="002A0C0E"/>
    <w:rsid w:val="002C2E11"/>
    <w:rsid w:val="002E48D3"/>
    <w:rsid w:val="002E5216"/>
    <w:rsid w:val="002E6C30"/>
    <w:rsid w:val="002F42EA"/>
    <w:rsid w:val="0032704E"/>
    <w:rsid w:val="00332F8A"/>
    <w:rsid w:val="00334AA3"/>
    <w:rsid w:val="0033517F"/>
    <w:rsid w:val="00337E53"/>
    <w:rsid w:val="003640FB"/>
    <w:rsid w:val="003756B9"/>
    <w:rsid w:val="0038348D"/>
    <w:rsid w:val="003B41DF"/>
    <w:rsid w:val="003C2E29"/>
    <w:rsid w:val="003C6869"/>
    <w:rsid w:val="003D7E79"/>
    <w:rsid w:val="003E2CA5"/>
    <w:rsid w:val="00412BB1"/>
    <w:rsid w:val="00426455"/>
    <w:rsid w:val="00436158"/>
    <w:rsid w:val="00437B82"/>
    <w:rsid w:val="00441E8E"/>
    <w:rsid w:val="00446E5D"/>
    <w:rsid w:val="00453287"/>
    <w:rsid w:val="00457454"/>
    <w:rsid w:val="0046428C"/>
    <w:rsid w:val="00464470"/>
    <w:rsid w:val="004709A0"/>
    <w:rsid w:val="004A51AA"/>
    <w:rsid w:val="004A5BF2"/>
    <w:rsid w:val="004A6F41"/>
    <w:rsid w:val="004C5815"/>
    <w:rsid w:val="004F1BE5"/>
    <w:rsid w:val="00514FED"/>
    <w:rsid w:val="00525DD4"/>
    <w:rsid w:val="00534F5B"/>
    <w:rsid w:val="005401A8"/>
    <w:rsid w:val="005407F1"/>
    <w:rsid w:val="00541F50"/>
    <w:rsid w:val="00553DA6"/>
    <w:rsid w:val="0058564C"/>
    <w:rsid w:val="00594AEE"/>
    <w:rsid w:val="005A01F4"/>
    <w:rsid w:val="005A2474"/>
    <w:rsid w:val="005B6E41"/>
    <w:rsid w:val="005C2380"/>
    <w:rsid w:val="005E69A6"/>
    <w:rsid w:val="005E7513"/>
    <w:rsid w:val="005F1E2F"/>
    <w:rsid w:val="00615FDA"/>
    <w:rsid w:val="0062530E"/>
    <w:rsid w:val="006255B8"/>
    <w:rsid w:val="00634792"/>
    <w:rsid w:val="00640330"/>
    <w:rsid w:val="006441E9"/>
    <w:rsid w:val="006500FC"/>
    <w:rsid w:val="00651FBC"/>
    <w:rsid w:val="006606FB"/>
    <w:rsid w:val="0066435A"/>
    <w:rsid w:val="0069463A"/>
    <w:rsid w:val="00696D26"/>
    <w:rsid w:val="006A7834"/>
    <w:rsid w:val="006B1BF8"/>
    <w:rsid w:val="006D4F4D"/>
    <w:rsid w:val="006F516A"/>
    <w:rsid w:val="007155E0"/>
    <w:rsid w:val="00723F78"/>
    <w:rsid w:val="00725549"/>
    <w:rsid w:val="007311AD"/>
    <w:rsid w:val="007449E4"/>
    <w:rsid w:val="00752FF9"/>
    <w:rsid w:val="00754ED9"/>
    <w:rsid w:val="007944E0"/>
    <w:rsid w:val="007A1D4C"/>
    <w:rsid w:val="007C4529"/>
    <w:rsid w:val="007C660F"/>
    <w:rsid w:val="007E0ACF"/>
    <w:rsid w:val="008043F1"/>
    <w:rsid w:val="008060E3"/>
    <w:rsid w:val="008061AF"/>
    <w:rsid w:val="00812912"/>
    <w:rsid w:val="00821469"/>
    <w:rsid w:val="0082496B"/>
    <w:rsid w:val="00830BF1"/>
    <w:rsid w:val="008329DB"/>
    <w:rsid w:val="00881F45"/>
    <w:rsid w:val="008830AE"/>
    <w:rsid w:val="00887E6A"/>
    <w:rsid w:val="008977AA"/>
    <w:rsid w:val="008C1B26"/>
    <w:rsid w:val="008C6783"/>
    <w:rsid w:val="008F66C7"/>
    <w:rsid w:val="00902111"/>
    <w:rsid w:val="00903AD2"/>
    <w:rsid w:val="0090419C"/>
    <w:rsid w:val="00921D0C"/>
    <w:rsid w:val="00926CF1"/>
    <w:rsid w:val="00927C25"/>
    <w:rsid w:val="009404B4"/>
    <w:rsid w:val="00951348"/>
    <w:rsid w:val="009738A8"/>
    <w:rsid w:val="00974C31"/>
    <w:rsid w:val="00977197"/>
    <w:rsid w:val="009932DB"/>
    <w:rsid w:val="009A7B0E"/>
    <w:rsid w:val="009B5F43"/>
    <w:rsid w:val="009B6E7B"/>
    <w:rsid w:val="009D7AA2"/>
    <w:rsid w:val="009F0B2B"/>
    <w:rsid w:val="009F16E0"/>
    <w:rsid w:val="009F1FCF"/>
    <w:rsid w:val="00A1107D"/>
    <w:rsid w:val="00A22B25"/>
    <w:rsid w:val="00A31B6B"/>
    <w:rsid w:val="00A4056D"/>
    <w:rsid w:val="00A6645B"/>
    <w:rsid w:val="00A70813"/>
    <w:rsid w:val="00A73AF2"/>
    <w:rsid w:val="00A755BC"/>
    <w:rsid w:val="00A77714"/>
    <w:rsid w:val="00A90690"/>
    <w:rsid w:val="00A913FB"/>
    <w:rsid w:val="00AA1D5E"/>
    <w:rsid w:val="00AA2A94"/>
    <w:rsid w:val="00AA705F"/>
    <w:rsid w:val="00AC5094"/>
    <w:rsid w:val="00AE1A1E"/>
    <w:rsid w:val="00B0739A"/>
    <w:rsid w:val="00B13E54"/>
    <w:rsid w:val="00B22609"/>
    <w:rsid w:val="00B23EB3"/>
    <w:rsid w:val="00B43905"/>
    <w:rsid w:val="00B5209E"/>
    <w:rsid w:val="00B543B5"/>
    <w:rsid w:val="00B61C99"/>
    <w:rsid w:val="00B6795F"/>
    <w:rsid w:val="00B75F69"/>
    <w:rsid w:val="00B86DF3"/>
    <w:rsid w:val="00B90F77"/>
    <w:rsid w:val="00BA7817"/>
    <w:rsid w:val="00BB6A3D"/>
    <w:rsid w:val="00BC1B67"/>
    <w:rsid w:val="00BC3819"/>
    <w:rsid w:val="00BD10D8"/>
    <w:rsid w:val="00BD3A67"/>
    <w:rsid w:val="00BF3A20"/>
    <w:rsid w:val="00C00E70"/>
    <w:rsid w:val="00C0475D"/>
    <w:rsid w:val="00C04A04"/>
    <w:rsid w:val="00C04C82"/>
    <w:rsid w:val="00C128A0"/>
    <w:rsid w:val="00C15227"/>
    <w:rsid w:val="00C21ABD"/>
    <w:rsid w:val="00C21CEE"/>
    <w:rsid w:val="00C35630"/>
    <w:rsid w:val="00C35C27"/>
    <w:rsid w:val="00C47B32"/>
    <w:rsid w:val="00C562B9"/>
    <w:rsid w:val="00C57A00"/>
    <w:rsid w:val="00C77ADC"/>
    <w:rsid w:val="00C96C38"/>
    <w:rsid w:val="00CA05E7"/>
    <w:rsid w:val="00CA5734"/>
    <w:rsid w:val="00CC57FF"/>
    <w:rsid w:val="00CD72AC"/>
    <w:rsid w:val="00CE1C67"/>
    <w:rsid w:val="00CE2655"/>
    <w:rsid w:val="00CF0947"/>
    <w:rsid w:val="00CF49F5"/>
    <w:rsid w:val="00CF5661"/>
    <w:rsid w:val="00D0052A"/>
    <w:rsid w:val="00D01F72"/>
    <w:rsid w:val="00D042AC"/>
    <w:rsid w:val="00D07DD9"/>
    <w:rsid w:val="00D302BC"/>
    <w:rsid w:val="00D55E30"/>
    <w:rsid w:val="00D6008B"/>
    <w:rsid w:val="00D61D99"/>
    <w:rsid w:val="00D707FF"/>
    <w:rsid w:val="00D84430"/>
    <w:rsid w:val="00D93C1D"/>
    <w:rsid w:val="00DC0706"/>
    <w:rsid w:val="00DC7D4E"/>
    <w:rsid w:val="00DD13D1"/>
    <w:rsid w:val="00E03215"/>
    <w:rsid w:val="00E04E14"/>
    <w:rsid w:val="00E21F0B"/>
    <w:rsid w:val="00E32153"/>
    <w:rsid w:val="00E62247"/>
    <w:rsid w:val="00E65BED"/>
    <w:rsid w:val="00E713FB"/>
    <w:rsid w:val="00E9043D"/>
    <w:rsid w:val="00EA3183"/>
    <w:rsid w:val="00EB3955"/>
    <w:rsid w:val="00EC08A1"/>
    <w:rsid w:val="00EC3A79"/>
    <w:rsid w:val="00EC5784"/>
    <w:rsid w:val="00EC65EF"/>
    <w:rsid w:val="00ED1FDB"/>
    <w:rsid w:val="00ED5371"/>
    <w:rsid w:val="00F02E1B"/>
    <w:rsid w:val="00F14E85"/>
    <w:rsid w:val="00F16147"/>
    <w:rsid w:val="00F209D4"/>
    <w:rsid w:val="00F35A55"/>
    <w:rsid w:val="00F57AED"/>
    <w:rsid w:val="00F6079E"/>
    <w:rsid w:val="00F615C3"/>
    <w:rsid w:val="00F61999"/>
    <w:rsid w:val="00F63506"/>
    <w:rsid w:val="00F72273"/>
    <w:rsid w:val="00F732FE"/>
    <w:rsid w:val="00F82295"/>
    <w:rsid w:val="00F96F49"/>
    <w:rsid w:val="00FA6F91"/>
    <w:rsid w:val="00FC21D4"/>
    <w:rsid w:val="00FC28CD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uiPriority w:val="99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2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2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C21A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7E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uiPriority w:val="99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2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2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C21A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7E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498F-8B42-4259-8BE6-5B74CFE7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tolmachevaov</cp:lastModifiedBy>
  <cp:revision>5</cp:revision>
  <cp:lastPrinted>2022-12-08T11:10:00Z</cp:lastPrinted>
  <dcterms:created xsi:type="dcterms:W3CDTF">2023-06-14T12:19:00Z</dcterms:created>
  <dcterms:modified xsi:type="dcterms:W3CDTF">2023-06-16T07:03:00Z</dcterms:modified>
</cp:coreProperties>
</file>