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2F" w:rsidRPr="00F604D6" w:rsidRDefault="00FE362F" w:rsidP="00B616F3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FE362F" w:rsidRPr="00C635E2" w:rsidRDefault="00FE362F" w:rsidP="00B616F3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FE362F" w:rsidRPr="00C635E2" w:rsidRDefault="00FE362F" w:rsidP="00B616F3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FE362F" w:rsidRPr="00C635E2" w:rsidRDefault="00FE362F" w:rsidP="00B616F3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FE362F" w:rsidRPr="00743D21" w:rsidRDefault="00FE362F" w:rsidP="00B616F3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81154" w:rsidRPr="00381154" w:rsidTr="00AD0917">
        <w:tc>
          <w:tcPr>
            <w:tcW w:w="9356" w:type="dxa"/>
          </w:tcPr>
          <w:p w:rsidR="00FE362F" w:rsidRPr="00381154" w:rsidRDefault="00FE362F" w:rsidP="00AD0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362F" w:rsidRPr="00381154" w:rsidRDefault="00FE362F" w:rsidP="00FE362F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381154" w:rsidRPr="00381154" w:rsidTr="00B616F3">
        <w:tc>
          <w:tcPr>
            <w:tcW w:w="5920" w:type="dxa"/>
          </w:tcPr>
          <w:p w:rsidR="00FE362F" w:rsidRPr="00381154" w:rsidRDefault="009747ED" w:rsidP="00C635E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1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Хлоропирамина гидрохлорид</w:t>
            </w:r>
          </w:p>
        </w:tc>
        <w:tc>
          <w:tcPr>
            <w:tcW w:w="460" w:type="dxa"/>
          </w:tcPr>
          <w:p w:rsidR="00FE362F" w:rsidRPr="00381154" w:rsidRDefault="00FE362F" w:rsidP="00C635E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E362F" w:rsidRPr="00381154" w:rsidRDefault="00FE362F" w:rsidP="00C635E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154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FE362F" w:rsidRPr="00121CB3" w:rsidTr="00B616F3">
        <w:tc>
          <w:tcPr>
            <w:tcW w:w="5920" w:type="dxa"/>
          </w:tcPr>
          <w:p w:rsidR="00FE362F" w:rsidRPr="00121CB3" w:rsidRDefault="009747ED" w:rsidP="00C635E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Хлоропирамин</w:t>
            </w:r>
          </w:p>
        </w:tc>
        <w:tc>
          <w:tcPr>
            <w:tcW w:w="460" w:type="dxa"/>
          </w:tcPr>
          <w:p w:rsidR="00FE362F" w:rsidRPr="00121CB3" w:rsidRDefault="00FE362F" w:rsidP="00C635E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E362F" w:rsidRPr="00204278" w:rsidRDefault="00FE362F" w:rsidP="00C635E2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FE362F" w:rsidRPr="00A70813" w:rsidTr="00B616F3">
        <w:tc>
          <w:tcPr>
            <w:tcW w:w="5920" w:type="dxa"/>
          </w:tcPr>
          <w:p w:rsidR="00FE362F" w:rsidRPr="00D44E1A" w:rsidRDefault="009747ED" w:rsidP="00C635E2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9747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Chloropyramin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um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747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hydrochloridum</w:t>
            </w:r>
          </w:p>
        </w:tc>
        <w:tc>
          <w:tcPr>
            <w:tcW w:w="460" w:type="dxa"/>
          </w:tcPr>
          <w:p w:rsidR="00FE362F" w:rsidRPr="005D44DD" w:rsidRDefault="00FE362F" w:rsidP="00C635E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E362F" w:rsidRPr="00A70813" w:rsidRDefault="009747ED" w:rsidP="00C635E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Взамен ФС.2.1.0209.18</w:t>
            </w:r>
          </w:p>
        </w:tc>
      </w:tr>
    </w:tbl>
    <w:p w:rsidR="00FE362F" w:rsidRDefault="00FE362F" w:rsidP="00FE362F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E362F" w:rsidTr="00AD0917">
        <w:tc>
          <w:tcPr>
            <w:tcW w:w="9356" w:type="dxa"/>
          </w:tcPr>
          <w:p w:rsidR="00FE362F" w:rsidRDefault="00FE362F" w:rsidP="00AD0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362F" w:rsidRPr="005D44DD" w:rsidRDefault="00FE362F" w:rsidP="00FE362F">
      <w:pPr>
        <w:spacing w:line="120" w:lineRule="exact"/>
        <w:rPr>
          <w:sz w:val="28"/>
          <w:szCs w:val="28"/>
        </w:rPr>
      </w:pPr>
    </w:p>
    <w:tbl>
      <w:tblPr>
        <w:tblStyle w:val="a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E362F" w:rsidTr="00B616F3">
        <w:tc>
          <w:tcPr>
            <w:tcW w:w="9571" w:type="dxa"/>
            <w:gridSpan w:val="2"/>
          </w:tcPr>
          <w:bookmarkStart w:id="0" w:name="OLE_LINK1"/>
          <w:bookmarkStart w:id="1" w:name="OLE_LINK2"/>
          <w:p w:rsidR="00FE362F" w:rsidRDefault="009747ED" w:rsidP="00B61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3792" w:dyaOrig="22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9.5pt;height:112.75pt" o:ole="">
                  <v:imagedata r:id="rId8" o:title=""/>
                </v:shape>
                <o:OLEObject Type="Embed" ProgID="ChemWindow.Document" ShapeID="_x0000_i1025" DrawAspect="Content" ObjectID="_1748766925" r:id="rId9"/>
              </w:object>
            </w:r>
            <w:bookmarkEnd w:id="0"/>
            <w:bookmarkEnd w:id="1"/>
          </w:p>
          <w:p w:rsidR="00FE362F" w:rsidRPr="00991530" w:rsidRDefault="00FE362F" w:rsidP="00B61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62F" w:rsidRPr="009747ED" w:rsidTr="00B616F3">
        <w:tc>
          <w:tcPr>
            <w:tcW w:w="4785" w:type="dxa"/>
          </w:tcPr>
          <w:p w:rsidR="00FE362F" w:rsidRPr="00B616F3" w:rsidRDefault="009747ED" w:rsidP="00B616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6F3">
              <w:rPr>
                <w:rFonts w:ascii="Times New Roman" w:hAnsi="Times New Roman" w:cs="Times New Roman"/>
                <w:bCs/>
                <w:sz w:val="28"/>
                <w:lang w:val="en-US"/>
              </w:rPr>
              <w:t>C</w:t>
            </w:r>
            <w:r w:rsidRPr="00B616F3">
              <w:rPr>
                <w:rFonts w:ascii="Times New Roman" w:hAnsi="Times New Roman" w:cs="Times New Roman"/>
                <w:bCs/>
                <w:sz w:val="28"/>
                <w:vertAlign w:val="subscript"/>
                <w:lang w:val="en-US"/>
              </w:rPr>
              <w:t>16</w:t>
            </w:r>
            <w:r w:rsidRPr="00B616F3">
              <w:rPr>
                <w:rFonts w:ascii="Times New Roman" w:hAnsi="Times New Roman" w:cs="Times New Roman"/>
                <w:bCs/>
                <w:sz w:val="28"/>
                <w:lang w:val="en-US"/>
              </w:rPr>
              <w:t>H</w:t>
            </w:r>
            <w:r w:rsidRPr="00B616F3">
              <w:rPr>
                <w:rFonts w:ascii="Times New Roman" w:hAnsi="Times New Roman" w:cs="Times New Roman"/>
                <w:bCs/>
                <w:sz w:val="28"/>
                <w:vertAlign w:val="subscript"/>
                <w:lang w:val="en-US"/>
              </w:rPr>
              <w:t>20</w:t>
            </w:r>
            <w:r w:rsidRPr="00B616F3">
              <w:rPr>
                <w:rFonts w:ascii="Times New Roman" w:hAnsi="Times New Roman" w:cs="Times New Roman"/>
                <w:bCs/>
                <w:sz w:val="28"/>
                <w:lang w:val="en-US"/>
              </w:rPr>
              <w:t>ClN</w:t>
            </w:r>
            <w:r w:rsidRPr="00B616F3">
              <w:rPr>
                <w:rFonts w:ascii="Times New Roman" w:hAnsi="Times New Roman" w:cs="Times New Roman"/>
                <w:bCs/>
                <w:sz w:val="28"/>
                <w:vertAlign w:val="subscript"/>
                <w:lang w:val="en-US"/>
              </w:rPr>
              <w:t>3</w:t>
            </w:r>
            <w:r w:rsidRPr="00B616F3">
              <w:rPr>
                <w:rFonts w:ascii="Times New Roman" w:hAnsi="Times New Roman" w:cs="Times New Roman"/>
                <w:bCs/>
                <w:sz w:val="28"/>
                <w:lang w:val="en-US"/>
              </w:rPr>
              <w:t>·HCl</w:t>
            </w:r>
          </w:p>
        </w:tc>
        <w:tc>
          <w:tcPr>
            <w:tcW w:w="4786" w:type="dxa"/>
          </w:tcPr>
          <w:p w:rsidR="00FE362F" w:rsidRPr="00B616F3" w:rsidRDefault="009747ED" w:rsidP="00B616F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6F3">
              <w:rPr>
                <w:rFonts w:ascii="Times New Roman" w:hAnsi="Times New Roman" w:cs="Times New Roman"/>
                <w:bCs/>
                <w:sz w:val="28"/>
                <w:szCs w:val="28"/>
              </w:rPr>
              <w:t>М.м.</w:t>
            </w:r>
            <w:r w:rsidRPr="00B616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326,2</w:t>
            </w:r>
            <w:r w:rsidRPr="00B616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C635E2" w:rsidRPr="009747ED" w:rsidTr="00B616F3">
        <w:tc>
          <w:tcPr>
            <w:tcW w:w="4785" w:type="dxa"/>
          </w:tcPr>
          <w:p w:rsidR="00C635E2" w:rsidRPr="00B616F3" w:rsidRDefault="002D2D96" w:rsidP="00B616F3">
            <w:pPr>
              <w:rPr>
                <w:rFonts w:ascii="Times New Roman" w:hAnsi="Times New Roman" w:cs="Times New Roman"/>
                <w:bCs/>
                <w:sz w:val="28"/>
                <w:lang w:val="en-US"/>
              </w:rPr>
            </w:pPr>
            <w:r w:rsidRPr="00B616F3">
              <w:rPr>
                <w:rFonts w:ascii="Times New Roman" w:hAnsi="Times New Roman" w:cs="Times New Roman"/>
                <w:bCs/>
                <w:sz w:val="28"/>
                <w:lang w:val="en-US"/>
              </w:rPr>
              <w:t>[6170-42-9]</w:t>
            </w:r>
          </w:p>
        </w:tc>
        <w:tc>
          <w:tcPr>
            <w:tcW w:w="4786" w:type="dxa"/>
          </w:tcPr>
          <w:p w:rsidR="00C635E2" w:rsidRPr="00B616F3" w:rsidRDefault="00C635E2" w:rsidP="00B616F3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E362F" w:rsidRPr="00C635E2" w:rsidRDefault="00FE362F" w:rsidP="00B616F3">
      <w:pPr>
        <w:spacing w:line="360" w:lineRule="auto"/>
        <w:ind w:firstLine="709"/>
        <w:rPr>
          <w:sz w:val="28"/>
          <w:szCs w:val="28"/>
        </w:rPr>
      </w:pPr>
    </w:p>
    <w:p w:rsidR="00C635E2" w:rsidRPr="00C635E2" w:rsidRDefault="00C635E2" w:rsidP="00B616F3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C635E2">
        <w:rPr>
          <w:sz w:val="28"/>
          <w:szCs w:val="28"/>
        </w:rPr>
        <w:t>ОПРЕДЕЛЕНИЕ</w:t>
      </w:r>
    </w:p>
    <w:p w:rsidR="00C635E2" w:rsidRPr="00C635E2" w:rsidRDefault="00C635E2" w:rsidP="00B616F3">
      <w:pPr>
        <w:spacing w:line="360" w:lineRule="auto"/>
        <w:ind w:firstLine="709"/>
        <w:rPr>
          <w:sz w:val="28"/>
          <w:szCs w:val="28"/>
        </w:rPr>
      </w:pPr>
      <w:r w:rsidRPr="00C635E2">
        <w:rPr>
          <w:bCs/>
          <w:i/>
          <w:sz w:val="28"/>
          <w:szCs w:val="28"/>
          <w:lang w:val="en-US"/>
        </w:rPr>
        <w:t>N</w:t>
      </w:r>
      <w:r w:rsidRPr="00C635E2">
        <w:rPr>
          <w:bCs/>
          <w:sz w:val="28"/>
          <w:szCs w:val="28"/>
          <w:vertAlign w:val="superscript"/>
        </w:rPr>
        <w:t>1</w:t>
      </w:r>
      <w:proofErr w:type="gramStart"/>
      <w:r w:rsidRPr="00C635E2">
        <w:rPr>
          <w:bCs/>
          <w:sz w:val="28"/>
          <w:szCs w:val="28"/>
        </w:rPr>
        <w:t>,</w:t>
      </w:r>
      <w:r w:rsidRPr="00C635E2">
        <w:rPr>
          <w:bCs/>
          <w:i/>
          <w:sz w:val="28"/>
          <w:szCs w:val="28"/>
          <w:lang w:val="en-US"/>
        </w:rPr>
        <w:t>N</w:t>
      </w:r>
      <w:r w:rsidRPr="00C635E2">
        <w:rPr>
          <w:bCs/>
          <w:sz w:val="28"/>
          <w:szCs w:val="28"/>
          <w:vertAlign w:val="superscript"/>
        </w:rPr>
        <w:t>1</w:t>
      </w:r>
      <w:proofErr w:type="gramEnd"/>
      <w:r w:rsidRPr="00C635E2">
        <w:rPr>
          <w:bCs/>
          <w:sz w:val="28"/>
          <w:szCs w:val="28"/>
        </w:rPr>
        <w:t>-Диметил-</w:t>
      </w:r>
      <w:r w:rsidRPr="00C635E2">
        <w:rPr>
          <w:bCs/>
          <w:i/>
          <w:sz w:val="28"/>
          <w:szCs w:val="28"/>
        </w:rPr>
        <w:t xml:space="preserve"> </w:t>
      </w:r>
      <w:r w:rsidRPr="00C635E2">
        <w:rPr>
          <w:bCs/>
          <w:i/>
          <w:sz w:val="28"/>
          <w:szCs w:val="28"/>
          <w:lang w:val="en-US"/>
        </w:rPr>
        <w:t>N</w:t>
      </w:r>
      <w:r w:rsidRPr="00C635E2">
        <w:rPr>
          <w:bCs/>
          <w:sz w:val="28"/>
          <w:szCs w:val="28"/>
          <w:vertAlign w:val="superscript"/>
        </w:rPr>
        <w:t>2</w:t>
      </w:r>
      <w:r w:rsidRPr="00C635E2">
        <w:rPr>
          <w:bCs/>
          <w:sz w:val="28"/>
          <w:szCs w:val="28"/>
        </w:rPr>
        <w:t>-(пиридин-2-ил)-</w:t>
      </w:r>
      <w:r w:rsidRPr="00C635E2">
        <w:rPr>
          <w:bCs/>
          <w:i/>
          <w:sz w:val="28"/>
          <w:szCs w:val="28"/>
        </w:rPr>
        <w:t xml:space="preserve"> </w:t>
      </w:r>
      <w:r w:rsidRPr="00C635E2">
        <w:rPr>
          <w:bCs/>
          <w:i/>
          <w:sz w:val="28"/>
          <w:szCs w:val="28"/>
          <w:lang w:val="en-US"/>
        </w:rPr>
        <w:t>N</w:t>
      </w:r>
      <w:r w:rsidRPr="00C635E2">
        <w:rPr>
          <w:bCs/>
          <w:sz w:val="28"/>
          <w:szCs w:val="28"/>
          <w:vertAlign w:val="superscript"/>
        </w:rPr>
        <w:t>2</w:t>
      </w:r>
      <w:r w:rsidRPr="00C635E2">
        <w:rPr>
          <w:bCs/>
          <w:sz w:val="28"/>
          <w:szCs w:val="28"/>
        </w:rPr>
        <w:t>-[(4-хлорфенил)метил]этан-1,2-диамина гидрохлорид (1:1)</w:t>
      </w:r>
      <w:r>
        <w:rPr>
          <w:bCs/>
          <w:sz w:val="28"/>
          <w:szCs w:val="28"/>
        </w:rPr>
        <w:t>.</w:t>
      </w:r>
    </w:p>
    <w:p w:rsidR="00FE362F" w:rsidRPr="00B616F3" w:rsidRDefault="00FE362F" w:rsidP="00B616F3">
      <w:pPr>
        <w:spacing w:line="360" w:lineRule="auto"/>
        <w:ind w:firstLine="709"/>
        <w:jc w:val="both"/>
        <w:rPr>
          <w:sz w:val="28"/>
          <w:szCs w:val="28"/>
        </w:rPr>
      </w:pPr>
      <w:r w:rsidRPr="00B616F3">
        <w:rPr>
          <w:sz w:val="28"/>
          <w:szCs w:val="28"/>
        </w:rPr>
        <w:t xml:space="preserve">Содержит </w:t>
      </w:r>
      <w:r w:rsidR="00F47A1C" w:rsidRPr="00B616F3">
        <w:rPr>
          <w:bCs/>
          <w:sz w:val="28"/>
          <w:szCs w:val="28"/>
        </w:rPr>
        <w:t>не менее 98,0 % и не более 101,0 </w:t>
      </w:r>
      <w:r w:rsidR="009747ED" w:rsidRPr="00B616F3">
        <w:rPr>
          <w:bCs/>
          <w:sz w:val="28"/>
          <w:szCs w:val="28"/>
        </w:rPr>
        <w:t xml:space="preserve">% </w:t>
      </w:r>
      <w:proofErr w:type="spellStart"/>
      <w:r w:rsidR="009747ED" w:rsidRPr="00B616F3">
        <w:rPr>
          <w:bCs/>
          <w:sz w:val="28"/>
          <w:szCs w:val="28"/>
        </w:rPr>
        <w:t>хлоропирамина</w:t>
      </w:r>
      <w:proofErr w:type="spellEnd"/>
      <w:r w:rsidR="009747ED" w:rsidRPr="00B616F3">
        <w:rPr>
          <w:bCs/>
          <w:sz w:val="28"/>
          <w:szCs w:val="28"/>
        </w:rPr>
        <w:t xml:space="preserve"> гидрохлорида C</w:t>
      </w:r>
      <w:r w:rsidR="009747ED" w:rsidRPr="00B616F3">
        <w:rPr>
          <w:bCs/>
          <w:sz w:val="28"/>
          <w:szCs w:val="28"/>
          <w:vertAlign w:val="subscript"/>
        </w:rPr>
        <w:t>16</w:t>
      </w:r>
      <w:r w:rsidR="009747ED" w:rsidRPr="00B616F3">
        <w:rPr>
          <w:bCs/>
          <w:sz w:val="28"/>
          <w:szCs w:val="28"/>
        </w:rPr>
        <w:t>H</w:t>
      </w:r>
      <w:r w:rsidR="009747ED" w:rsidRPr="00B616F3">
        <w:rPr>
          <w:bCs/>
          <w:sz w:val="28"/>
          <w:szCs w:val="28"/>
          <w:vertAlign w:val="subscript"/>
        </w:rPr>
        <w:t>20</w:t>
      </w:r>
      <w:r w:rsidR="009747ED" w:rsidRPr="00B616F3">
        <w:rPr>
          <w:bCs/>
          <w:sz w:val="28"/>
          <w:szCs w:val="28"/>
        </w:rPr>
        <w:t>ClN</w:t>
      </w:r>
      <w:r w:rsidR="009747ED" w:rsidRPr="00B616F3">
        <w:rPr>
          <w:bCs/>
          <w:sz w:val="28"/>
          <w:szCs w:val="28"/>
          <w:vertAlign w:val="subscript"/>
        </w:rPr>
        <w:t>3</w:t>
      </w:r>
      <w:r w:rsidR="00F47A1C" w:rsidRPr="00B616F3">
        <w:rPr>
          <w:bCs/>
          <w:sz w:val="28"/>
          <w:szCs w:val="28"/>
        </w:rPr>
        <w:t>·HCl в пересчё</w:t>
      </w:r>
      <w:r w:rsidR="009747ED" w:rsidRPr="00B616F3">
        <w:rPr>
          <w:bCs/>
          <w:sz w:val="28"/>
          <w:szCs w:val="28"/>
        </w:rPr>
        <w:t>те на сухое вещество.</w:t>
      </w:r>
    </w:p>
    <w:p w:rsidR="00FE362F" w:rsidRPr="00B616F3" w:rsidRDefault="00AD65B5" w:rsidP="00B61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16F3">
        <w:rPr>
          <w:sz w:val="28"/>
          <w:szCs w:val="28"/>
        </w:rPr>
        <w:t>СВОЙСТВА</w:t>
      </w:r>
    </w:p>
    <w:p w:rsidR="000A1050" w:rsidRPr="00B616F3" w:rsidRDefault="000A1050" w:rsidP="00B616F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6F3">
        <w:rPr>
          <w:b/>
          <w:bCs/>
          <w:color w:val="000000"/>
          <w:sz w:val="28"/>
          <w:szCs w:val="28"/>
        </w:rPr>
        <w:t>Опи</w:t>
      </w:r>
      <w:r w:rsidRPr="00B616F3">
        <w:rPr>
          <w:b/>
          <w:bCs/>
          <w:color w:val="000000"/>
          <w:spacing w:val="3"/>
          <w:sz w:val="28"/>
          <w:szCs w:val="28"/>
        </w:rPr>
        <w:t>с</w:t>
      </w:r>
      <w:r w:rsidRPr="00B616F3">
        <w:rPr>
          <w:b/>
          <w:bCs/>
          <w:color w:val="000000"/>
          <w:sz w:val="28"/>
          <w:szCs w:val="28"/>
        </w:rPr>
        <w:t>ание</w:t>
      </w:r>
      <w:r w:rsidRPr="00B616F3">
        <w:rPr>
          <w:color w:val="000000"/>
          <w:sz w:val="28"/>
          <w:szCs w:val="28"/>
        </w:rPr>
        <w:t>.</w:t>
      </w:r>
      <w:r w:rsidRPr="00B616F3">
        <w:rPr>
          <w:color w:val="000000"/>
          <w:spacing w:val="-5"/>
          <w:sz w:val="28"/>
          <w:szCs w:val="28"/>
        </w:rPr>
        <w:t xml:space="preserve"> </w:t>
      </w:r>
      <w:r w:rsidRPr="00B616F3">
        <w:rPr>
          <w:color w:val="000000"/>
          <w:sz w:val="28"/>
          <w:szCs w:val="28"/>
        </w:rPr>
        <w:t>Белый</w:t>
      </w:r>
      <w:r w:rsidRPr="00B616F3">
        <w:rPr>
          <w:color w:val="000000"/>
          <w:spacing w:val="-5"/>
          <w:sz w:val="28"/>
          <w:szCs w:val="28"/>
        </w:rPr>
        <w:t xml:space="preserve"> </w:t>
      </w:r>
      <w:r w:rsidRPr="00B616F3">
        <w:rPr>
          <w:color w:val="000000"/>
          <w:sz w:val="28"/>
          <w:szCs w:val="28"/>
        </w:rPr>
        <w:t>или</w:t>
      </w:r>
      <w:r w:rsidRPr="00B616F3">
        <w:rPr>
          <w:color w:val="000000"/>
          <w:spacing w:val="-5"/>
          <w:sz w:val="28"/>
          <w:szCs w:val="28"/>
        </w:rPr>
        <w:t xml:space="preserve"> </w:t>
      </w:r>
      <w:r w:rsidRPr="00B616F3">
        <w:rPr>
          <w:color w:val="000000"/>
          <w:sz w:val="28"/>
          <w:szCs w:val="28"/>
        </w:rPr>
        <w:t>п</w:t>
      </w:r>
      <w:r w:rsidRPr="00B616F3">
        <w:rPr>
          <w:color w:val="000000"/>
          <w:spacing w:val="-7"/>
          <w:sz w:val="28"/>
          <w:szCs w:val="28"/>
        </w:rPr>
        <w:t>о</w:t>
      </w:r>
      <w:r w:rsidRPr="00B616F3">
        <w:rPr>
          <w:color w:val="000000"/>
          <w:sz w:val="28"/>
          <w:szCs w:val="28"/>
        </w:rPr>
        <w:t>чти</w:t>
      </w:r>
      <w:r w:rsidRPr="00B616F3">
        <w:rPr>
          <w:color w:val="000000"/>
          <w:spacing w:val="-5"/>
          <w:sz w:val="28"/>
          <w:szCs w:val="28"/>
        </w:rPr>
        <w:t xml:space="preserve"> </w:t>
      </w:r>
      <w:r w:rsidRPr="00B616F3">
        <w:rPr>
          <w:color w:val="000000"/>
          <w:spacing w:val="-3"/>
          <w:sz w:val="28"/>
          <w:szCs w:val="28"/>
        </w:rPr>
        <w:t>б</w:t>
      </w:r>
      <w:r w:rsidRPr="00B616F3">
        <w:rPr>
          <w:color w:val="000000"/>
          <w:sz w:val="28"/>
          <w:szCs w:val="28"/>
        </w:rPr>
        <w:t>елый</w:t>
      </w:r>
      <w:r w:rsidRPr="00B616F3">
        <w:rPr>
          <w:color w:val="000000"/>
          <w:spacing w:val="-5"/>
          <w:sz w:val="28"/>
          <w:szCs w:val="28"/>
        </w:rPr>
        <w:t xml:space="preserve"> </w:t>
      </w:r>
      <w:r w:rsidRPr="00B616F3">
        <w:rPr>
          <w:color w:val="000000"/>
          <w:sz w:val="28"/>
          <w:szCs w:val="28"/>
        </w:rPr>
        <w:t>крис</w:t>
      </w:r>
      <w:r w:rsidRPr="00B616F3">
        <w:rPr>
          <w:color w:val="000000"/>
          <w:spacing w:val="3"/>
          <w:sz w:val="28"/>
          <w:szCs w:val="28"/>
        </w:rPr>
        <w:t>т</w:t>
      </w:r>
      <w:r w:rsidRPr="00B616F3">
        <w:rPr>
          <w:color w:val="000000"/>
          <w:spacing w:val="2"/>
          <w:sz w:val="28"/>
          <w:szCs w:val="28"/>
        </w:rPr>
        <w:t>а</w:t>
      </w:r>
      <w:r w:rsidRPr="00B616F3">
        <w:rPr>
          <w:color w:val="000000"/>
          <w:sz w:val="28"/>
          <w:szCs w:val="28"/>
        </w:rPr>
        <w:t>ллич</w:t>
      </w:r>
      <w:r w:rsidRPr="00B616F3">
        <w:rPr>
          <w:color w:val="000000"/>
          <w:spacing w:val="7"/>
          <w:sz w:val="28"/>
          <w:szCs w:val="28"/>
        </w:rPr>
        <w:t>е</w:t>
      </w:r>
      <w:r w:rsidRPr="00B616F3">
        <w:rPr>
          <w:color w:val="000000"/>
          <w:sz w:val="28"/>
          <w:szCs w:val="28"/>
        </w:rPr>
        <w:t>ский</w:t>
      </w:r>
      <w:r w:rsidRPr="00B616F3">
        <w:rPr>
          <w:color w:val="000000"/>
          <w:spacing w:val="-5"/>
          <w:sz w:val="28"/>
          <w:szCs w:val="28"/>
        </w:rPr>
        <w:t xml:space="preserve"> </w:t>
      </w:r>
      <w:r w:rsidRPr="00B616F3">
        <w:rPr>
          <w:color w:val="000000"/>
          <w:sz w:val="28"/>
          <w:szCs w:val="28"/>
        </w:rPr>
        <w:t>порошок.</w:t>
      </w:r>
    </w:p>
    <w:p w:rsidR="000A1050" w:rsidRPr="00B616F3" w:rsidRDefault="000A1050" w:rsidP="00B616F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6F3">
        <w:rPr>
          <w:b/>
          <w:bCs/>
          <w:color w:val="000000"/>
          <w:spacing w:val="3"/>
          <w:sz w:val="28"/>
          <w:szCs w:val="28"/>
        </w:rPr>
        <w:t>Раст</w:t>
      </w:r>
      <w:r w:rsidRPr="00B616F3">
        <w:rPr>
          <w:b/>
          <w:bCs/>
          <w:color w:val="000000"/>
          <w:spacing w:val="1"/>
          <w:sz w:val="28"/>
          <w:szCs w:val="28"/>
        </w:rPr>
        <w:t>в</w:t>
      </w:r>
      <w:r w:rsidRPr="00B616F3">
        <w:rPr>
          <w:b/>
          <w:bCs/>
          <w:color w:val="000000"/>
          <w:spacing w:val="3"/>
          <w:sz w:val="28"/>
          <w:szCs w:val="28"/>
        </w:rPr>
        <w:t>ори</w:t>
      </w:r>
      <w:r w:rsidRPr="00B616F3">
        <w:rPr>
          <w:b/>
          <w:bCs/>
          <w:color w:val="000000"/>
          <w:spacing w:val="-1"/>
          <w:sz w:val="28"/>
          <w:szCs w:val="28"/>
        </w:rPr>
        <w:t>м</w:t>
      </w:r>
      <w:r w:rsidRPr="00B616F3">
        <w:rPr>
          <w:b/>
          <w:bCs/>
          <w:color w:val="000000"/>
          <w:spacing w:val="3"/>
          <w:sz w:val="28"/>
          <w:szCs w:val="28"/>
        </w:rPr>
        <w:t>ость</w:t>
      </w:r>
      <w:r w:rsidRPr="00B616F3">
        <w:rPr>
          <w:color w:val="000000"/>
          <w:sz w:val="28"/>
          <w:szCs w:val="28"/>
        </w:rPr>
        <w:t xml:space="preserve">. </w:t>
      </w:r>
      <w:r w:rsidRPr="00B616F3">
        <w:rPr>
          <w:color w:val="000000"/>
          <w:spacing w:val="1"/>
          <w:sz w:val="28"/>
          <w:szCs w:val="28"/>
        </w:rPr>
        <w:t>Л</w:t>
      </w:r>
      <w:r w:rsidRPr="00B616F3">
        <w:rPr>
          <w:color w:val="000000"/>
          <w:spacing w:val="3"/>
          <w:sz w:val="28"/>
          <w:szCs w:val="28"/>
        </w:rPr>
        <w:t>ег</w:t>
      </w:r>
      <w:r w:rsidRPr="00B616F3">
        <w:rPr>
          <w:color w:val="000000"/>
          <w:spacing w:val="-11"/>
          <w:sz w:val="28"/>
          <w:szCs w:val="28"/>
        </w:rPr>
        <w:t>к</w:t>
      </w:r>
      <w:r w:rsidRPr="00B616F3">
        <w:rPr>
          <w:color w:val="000000"/>
          <w:sz w:val="28"/>
          <w:szCs w:val="28"/>
        </w:rPr>
        <w:t xml:space="preserve">о </w:t>
      </w:r>
      <w:r w:rsidRPr="00B616F3">
        <w:rPr>
          <w:color w:val="000000"/>
          <w:spacing w:val="3"/>
          <w:sz w:val="28"/>
          <w:szCs w:val="28"/>
        </w:rPr>
        <w:t>раст</w:t>
      </w:r>
      <w:r w:rsidRPr="00B616F3">
        <w:rPr>
          <w:color w:val="000000"/>
          <w:spacing w:val="1"/>
          <w:sz w:val="28"/>
          <w:szCs w:val="28"/>
        </w:rPr>
        <w:t>в</w:t>
      </w:r>
      <w:r w:rsidRPr="00B616F3">
        <w:rPr>
          <w:color w:val="000000"/>
          <w:spacing w:val="3"/>
          <w:sz w:val="28"/>
          <w:szCs w:val="28"/>
        </w:rPr>
        <w:t>ори</w:t>
      </w:r>
      <w:r w:rsidRPr="00B616F3">
        <w:rPr>
          <w:color w:val="000000"/>
          <w:sz w:val="28"/>
          <w:szCs w:val="28"/>
        </w:rPr>
        <w:t xml:space="preserve">м в </w:t>
      </w:r>
      <w:r w:rsidRPr="00B616F3">
        <w:rPr>
          <w:color w:val="000000"/>
          <w:spacing w:val="1"/>
          <w:sz w:val="28"/>
          <w:szCs w:val="28"/>
        </w:rPr>
        <w:t>в</w:t>
      </w:r>
      <w:r w:rsidRPr="00B616F3">
        <w:rPr>
          <w:color w:val="000000"/>
          <w:spacing w:val="-5"/>
          <w:sz w:val="28"/>
          <w:szCs w:val="28"/>
        </w:rPr>
        <w:t>о</w:t>
      </w:r>
      <w:r w:rsidRPr="00B616F3">
        <w:rPr>
          <w:color w:val="000000"/>
          <w:spacing w:val="3"/>
          <w:sz w:val="28"/>
          <w:szCs w:val="28"/>
        </w:rPr>
        <w:t>д</w:t>
      </w:r>
      <w:r w:rsidRPr="00B616F3">
        <w:rPr>
          <w:color w:val="000000"/>
          <w:sz w:val="28"/>
          <w:szCs w:val="28"/>
        </w:rPr>
        <w:t xml:space="preserve">е и </w:t>
      </w:r>
      <w:r w:rsidR="007F48A9" w:rsidRPr="00B616F3">
        <w:rPr>
          <w:color w:val="000000"/>
          <w:sz w:val="28"/>
          <w:szCs w:val="28"/>
        </w:rPr>
        <w:t>в</w:t>
      </w:r>
      <w:r w:rsidRPr="00B616F3">
        <w:rPr>
          <w:color w:val="000000"/>
          <w:spacing w:val="31"/>
          <w:sz w:val="28"/>
          <w:szCs w:val="28"/>
        </w:rPr>
        <w:t xml:space="preserve"> </w:t>
      </w:r>
      <w:r w:rsidRPr="00B616F3">
        <w:rPr>
          <w:color w:val="000000"/>
          <w:spacing w:val="3"/>
          <w:sz w:val="28"/>
          <w:szCs w:val="28"/>
        </w:rPr>
        <w:t>хлорофо</w:t>
      </w:r>
      <w:r w:rsidRPr="00B616F3">
        <w:rPr>
          <w:color w:val="000000"/>
          <w:spacing w:val="-1"/>
          <w:sz w:val="28"/>
          <w:szCs w:val="28"/>
        </w:rPr>
        <w:t>р</w:t>
      </w:r>
      <w:r w:rsidRPr="00B616F3">
        <w:rPr>
          <w:color w:val="000000"/>
          <w:spacing w:val="3"/>
          <w:sz w:val="28"/>
          <w:szCs w:val="28"/>
        </w:rPr>
        <w:t>ме</w:t>
      </w:r>
      <w:r w:rsidRPr="00B616F3">
        <w:rPr>
          <w:color w:val="000000"/>
          <w:sz w:val="28"/>
          <w:szCs w:val="28"/>
        </w:rPr>
        <w:t xml:space="preserve">, </w:t>
      </w:r>
      <w:r w:rsidRPr="00B616F3">
        <w:rPr>
          <w:color w:val="000000"/>
          <w:spacing w:val="3"/>
          <w:sz w:val="28"/>
          <w:szCs w:val="28"/>
        </w:rPr>
        <w:t>раст</w:t>
      </w:r>
      <w:r w:rsidRPr="00B616F3">
        <w:rPr>
          <w:color w:val="000000"/>
          <w:spacing w:val="1"/>
          <w:sz w:val="28"/>
          <w:szCs w:val="28"/>
        </w:rPr>
        <w:t>в</w:t>
      </w:r>
      <w:r w:rsidRPr="00B616F3">
        <w:rPr>
          <w:color w:val="000000"/>
          <w:spacing w:val="3"/>
          <w:sz w:val="28"/>
          <w:szCs w:val="28"/>
        </w:rPr>
        <w:t>ори</w:t>
      </w:r>
      <w:r w:rsidRPr="00B616F3">
        <w:rPr>
          <w:color w:val="000000"/>
          <w:sz w:val="28"/>
          <w:szCs w:val="28"/>
        </w:rPr>
        <w:t>м в спи</w:t>
      </w:r>
      <w:r w:rsidRPr="00B616F3">
        <w:rPr>
          <w:color w:val="000000"/>
          <w:spacing w:val="-3"/>
          <w:sz w:val="28"/>
          <w:szCs w:val="28"/>
        </w:rPr>
        <w:t>р</w:t>
      </w:r>
      <w:r w:rsidR="00F47A1C" w:rsidRPr="00B616F3">
        <w:rPr>
          <w:color w:val="000000"/>
          <w:sz w:val="28"/>
          <w:szCs w:val="28"/>
        </w:rPr>
        <w:t>те 96 </w:t>
      </w:r>
      <w:r w:rsidRPr="00B616F3">
        <w:rPr>
          <w:color w:val="000000"/>
          <w:sz w:val="28"/>
          <w:szCs w:val="28"/>
        </w:rPr>
        <w:t>%.</w:t>
      </w:r>
    </w:p>
    <w:p w:rsidR="00CE63B0" w:rsidRPr="00B616F3" w:rsidRDefault="00AD65B5" w:rsidP="00B616F3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616F3">
        <w:rPr>
          <w:bCs/>
          <w:color w:val="000000"/>
          <w:sz w:val="28"/>
          <w:szCs w:val="28"/>
        </w:rPr>
        <w:t>ИДЕНТИФИКАЦИЯ</w:t>
      </w:r>
    </w:p>
    <w:p w:rsidR="00CD4870" w:rsidRDefault="00A074F5" w:rsidP="008309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6F3">
        <w:rPr>
          <w:bCs/>
          <w:i/>
          <w:color w:val="000000"/>
          <w:sz w:val="28"/>
          <w:szCs w:val="28"/>
        </w:rPr>
        <w:t>1.</w:t>
      </w:r>
      <w:r w:rsidR="00CD4870" w:rsidRPr="00B616F3">
        <w:rPr>
          <w:bCs/>
          <w:i/>
          <w:color w:val="000000"/>
          <w:sz w:val="28"/>
          <w:szCs w:val="28"/>
        </w:rPr>
        <w:t> </w:t>
      </w:r>
      <w:r w:rsidR="009747ED" w:rsidRPr="00B616F3">
        <w:rPr>
          <w:bCs/>
          <w:i/>
          <w:color w:val="000000"/>
          <w:sz w:val="28"/>
          <w:szCs w:val="28"/>
        </w:rPr>
        <w:t xml:space="preserve">ИК-спектрометрия </w:t>
      </w:r>
      <w:r w:rsidR="00381154" w:rsidRPr="00B616F3">
        <w:rPr>
          <w:bCs/>
          <w:color w:val="000000"/>
          <w:sz w:val="28"/>
          <w:szCs w:val="28"/>
        </w:rPr>
        <w:t>(</w:t>
      </w:r>
      <w:r w:rsidR="009747ED" w:rsidRPr="00B616F3">
        <w:rPr>
          <w:bCs/>
          <w:color w:val="000000"/>
          <w:sz w:val="28"/>
          <w:szCs w:val="28"/>
        </w:rPr>
        <w:t>ОФС «Спектрометрия в</w:t>
      </w:r>
      <w:r w:rsidR="00E07A27" w:rsidRPr="00B616F3">
        <w:rPr>
          <w:bCs/>
          <w:color w:val="000000"/>
          <w:sz w:val="28"/>
          <w:szCs w:val="28"/>
        </w:rPr>
        <w:t xml:space="preserve"> средней</w:t>
      </w:r>
      <w:r w:rsidR="009747ED" w:rsidRPr="00B616F3">
        <w:rPr>
          <w:bCs/>
          <w:color w:val="000000"/>
          <w:sz w:val="28"/>
          <w:szCs w:val="28"/>
        </w:rPr>
        <w:t xml:space="preserve"> инфракрасной области»)</w:t>
      </w:r>
      <w:r w:rsidR="00751024" w:rsidRPr="00B616F3">
        <w:rPr>
          <w:bCs/>
          <w:color w:val="000000"/>
          <w:sz w:val="28"/>
          <w:szCs w:val="28"/>
        </w:rPr>
        <w:t xml:space="preserve">. </w:t>
      </w:r>
      <w:r w:rsidR="000A1050" w:rsidRPr="00B616F3">
        <w:rPr>
          <w:color w:val="000000"/>
          <w:sz w:val="28"/>
          <w:szCs w:val="28"/>
        </w:rPr>
        <w:t>Инфракрасный спектр субстанции</w:t>
      </w:r>
      <w:r w:rsidR="000374DE" w:rsidRPr="00B616F3">
        <w:rPr>
          <w:color w:val="000000"/>
          <w:sz w:val="28"/>
          <w:szCs w:val="28"/>
        </w:rPr>
        <w:t xml:space="preserve"> </w:t>
      </w:r>
      <w:r w:rsidR="000A1050" w:rsidRPr="00B616F3">
        <w:rPr>
          <w:color w:val="000000"/>
          <w:sz w:val="28"/>
          <w:szCs w:val="28"/>
        </w:rPr>
        <w:t>в области от 4000 до 400</w:t>
      </w:r>
      <w:r w:rsidR="00F47A1C" w:rsidRPr="00B616F3">
        <w:rPr>
          <w:color w:val="000000"/>
          <w:sz w:val="28"/>
          <w:szCs w:val="28"/>
        </w:rPr>
        <w:t> </w:t>
      </w:r>
      <w:r w:rsidR="000A1050" w:rsidRPr="00B616F3">
        <w:rPr>
          <w:color w:val="000000"/>
          <w:sz w:val="28"/>
          <w:szCs w:val="28"/>
        </w:rPr>
        <w:t>см</w:t>
      </w:r>
      <w:r w:rsidR="00BD59D8" w:rsidRPr="00B616F3">
        <w:rPr>
          <w:color w:val="000000"/>
          <w:sz w:val="28"/>
          <w:szCs w:val="28"/>
          <w:vertAlign w:val="superscript"/>
        </w:rPr>
        <w:t>–</w:t>
      </w:r>
      <w:r w:rsidR="00987147" w:rsidRPr="00B616F3">
        <w:rPr>
          <w:color w:val="000000"/>
          <w:sz w:val="28"/>
          <w:szCs w:val="28"/>
          <w:vertAlign w:val="superscript"/>
        </w:rPr>
        <w:t>1</w:t>
      </w:r>
      <w:r w:rsidR="000A1050" w:rsidRPr="00893922">
        <w:rPr>
          <w:color w:val="000000"/>
          <w:position w:val="9"/>
          <w:sz w:val="28"/>
          <w:szCs w:val="28"/>
        </w:rPr>
        <w:t xml:space="preserve"> </w:t>
      </w:r>
      <w:r w:rsidR="000A1050" w:rsidRPr="00893922">
        <w:rPr>
          <w:color w:val="000000"/>
          <w:sz w:val="28"/>
          <w:szCs w:val="28"/>
        </w:rPr>
        <w:lastRenderedPageBreak/>
        <w:t>по положению полос поглощения должен</w:t>
      </w:r>
      <w:r w:rsidR="000A1050" w:rsidRPr="00DF00B2">
        <w:rPr>
          <w:color w:val="000000"/>
          <w:sz w:val="28"/>
          <w:szCs w:val="28"/>
        </w:rPr>
        <w:t xml:space="preserve"> соответствовать </w:t>
      </w:r>
      <w:r w:rsidR="00174918" w:rsidRPr="00DF00B2">
        <w:rPr>
          <w:sz w:val="28"/>
          <w:szCs w:val="28"/>
        </w:rPr>
        <w:t>спектру</w:t>
      </w:r>
      <w:r w:rsidR="00E818A7">
        <w:rPr>
          <w:sz w:val="28"/>
          <w:szCs w:val="28"/>
        </w:rPr>
        <w:t xml:space="preserve"> фармакопейного</w:t>
      </w:r>
      <w:r w:rsidR="00174918" w:rsidRPr="00DF00B2">
        <w:rPr>
          <w:sz w:val="28"/>
          <w:szCs w:val="28"/>
        </w:rPr>
        <w:t xml:space="preserve"> стандартного образца </w:t>
      </w:r>
      <w:r w:rsidR="000A1050" w:rsidRPr="00DF00B2">
        <w:rPr>
          <w:color w:val="000000"/>
          <w:sz w:val="28"/>
          <w:szCs w:val="28"/>
        </w:rPr>
        <w:t>хлоропирамина гидрохлорида.</w:t>
      </w:r>
    </w:p>
    <w:p w:rsidR="00CD4870" w:rsidRDefault="00CD4870" w:rsidP="008309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870">
        <w:rPr>
          <w:color w:val="000000"/>
          <w:sz w:val="28"/>
          <w:szCs w:val="28"/>
        </w:rPr>
        <w:t>2. </w:t>
      </w:r>
      <w:proofErr w:type="gramStart"/>
      <w:r w:rsidRPr="00CD4870">
        <w:rPr>
          <w:bCs/>
          <w:i/>
          <w:color w:val="000000"/>
          <w:sz w:val="28"/>
          <w:szCs w:val="28"/>
        </w:rPr>
        <w:t>Спектрофотометрия</w:t>
      </w:r>
      <w:r w:rsidRPr="00CD4870">
        <w:rPr>
          <w:bCs/>
          <w:color w:val="000000"/>
          <w:sz w:val="28"/>
          <w:szCs w:val="28"/>
        </w:rPr>
        <w:t xml:space="preserve"> (ОФС «Спектрофотометрия в ультрафиолетовой и видимой областях»).</w:t>
      </w:r>
      <w:proofErr w:type="gramEnd"/>
    </w:p>
    <w:p w:rsidR="00CD4870" w:rsidRPr="008D7430" w:rsidRDefault="00CD4870" w:rsidP="008309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21CE">
        <w:rPr>
          <w:i/>
          <w:color w:val="000000"/>
          <w:sz w:val="28"/>
          <w:szCs w:val="28"/>
        </w:rPr>
        <w:t>Испытуемый раствор.</w:t>
      </w:r>
      <w:r>
        <w:rPr>
          <w:color w:val="000000"/>
          <w:sz w:val="28"/>
          <w:szCs w:val="28"/>
        </w:rPr>
        <w:t xml:space="preserve"> В мерную колбу вместимостью 100 мл помещают 20 мг субстанции, растворяют в хлористоводородной кислоты растворе 0,1 М </w:t>
      </w:r>
      <w:r w:rsidR="00792B51">
        <w:rPr>
          <w:color w:val="000000"/>
          <w:sz w:val="28"/>
          <w:szCs w:val="28"/>
        </w:rPr>
        <w:t xml:space="preserve">и доводят объём раствора тем же растворителем до метки. В мерную колбу </w:t>
      </w:r>
      <w:r w:rsidR="00F47A1C">
        <w:rPr>
          <w:color w:val="000000"/>
          <w:sz w:val="28"/>
          <w:szCs w:val="28"/>
        </w:rPr>
        <w:t>вместимостью 10 мл помещают 1,0 </w:t>
      </w:r>
      <w:r w:rsidR="00792B51">
        <w:rPr>
          <w:color w:val="000000"/>
          <w:sz w:val="28"/>
          <w:szCs w:val="28"/>
        </w:rPr>
        <w:t>мл полученного раствора и доводят объём раствора хлористоводородной кислоты раствором 0,1 М до метки.</w:t>
      </w:r>
    </w:p>
    <w:p w:rsidR="00103A6B" w:rsidRPr="00BB59A9" w:rsidRDefault="00103A6B" w:rsidP="008309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49DD">
        <w:rPr>
          <w:color w:val="000000"/>
          <w:sz w:val="28"/>
          <w:szCs w:val="28"/>
        </w:rPr>
        <w:t xml:space="preserve">Спектр поглощения </w:t>
      </w:r>
      <w:r w:rsidRPr="002B49DD">
        <w:rPr>
          <w:sz w:val="28"/>
          <w:szCs w:val="28"/>
        </w:rPr>
        <w:t xml:space="preserve">испытуемого раствора субстанции </w:t>
      </w:r>
      <w:r w:rsidR="00C35A7A" w:rsidRPr="00242E08">
        <w:rPr>
          <w:color w:val="000000"/>
          <w:sz w:val="28"/>
          <w:szCs w:val="28"/>
        </w:rPr>
        <w:t>в области длин волн от 200 до 400 нм должен им</w:t>
      </w:r>
      <w:r w:rsidR="00893922">
        <w:rPr>
          <w:color w:val="000000"/>
          <w:sz w:val="28"/>
          <w:szCs w:val="28"/>
        </w:rPr>
        <w:t>еть максимум поглощения при 314 нм и минимум поглощения при 263 </w:t>
      </w:r>
      <w:r w:rsidR="00C35A7A" w:rsidRPr="00242E08">
        <w:rPr>
          <w:color w:val="000000"/>
          <w:sz w:val="28"/>
          <w:szCs w:val="28"/>
        </w:rPr>
        <w:t>нм.</w:t>
      </w:r>
      <w:r w:rsidRPr="00103A6B">
        <w:rPr>
          <w:color w:val="000000" w:themeColor="text1"/>
          <w:sz w:val="28"/>
          <w:szCs w:val="28"/>
        </w:rPr>
        <w:t xml:space="preserve"> </w:t>
      </w:r>
      <w:r w:rsidRPr="0013398B">
        <w:rPr>
          <w:color w:val="000000" w:themeColor="text1"/>
          <w:sz w:val="28"/>
          <w:szCs w:val="28"/>
        </w:rPr>
        <w:t>В качестве раствора сравнения используют</w:t>
      </w:r>
      <w:r w:rsidRPr="00C5658C">
        <w:rPr>
          <w:sz w:val="28"/>
          <w:szCs w:val="28"/>
        </w:rPr>
        <w:t xml:space="preserve"> </w:t>
      </w:r>
      <w:r w:rsidRPr="0007790C">
        <w:rPr>
          <w:sz w:val="28"/>
          <w:szCs w:val="28"/>
        </w:rPr>
        <w:t>хлор</w:t>
      </w:r>
      <w:r>
        <w:rPr>
          <w:sz w:val="28"/>
          <w:szCs w:val="28"/>
        </w:rPr>
        <w:t>истоводородной кислоты раствор</w:t>
      </w:r>
      <w:r w:rsidRPr="0007790C">
        <w:rPr>
          <w:sz w:val="28"/>
          <w:szCs w:val="28"/>
        </w:rPr>
        <w:t xml:space="preserve"> 0,01 М</w:t>
      </w:r>
      <w:r>
        <w:rPr>
          <w:sz w:val="28"/>
          <w:szCs w:val="28"/>
        </w:rPr>
        <w:t>.</w:t>
      </w:r>
    </w:p>
    <w:p w:rsidR="000A1050" w:rsidRDefault="00792B51" w:rsidP="008309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3. </w:t>
      </w:r>
      <w:r w:rsidR="00751024" w:rsidRPr="00DF00B2">
        <w:rPr>
          <w:i/>
          <w:color w:val="000000"/>
          <w:sz w:val="28"/>
          <w:szCs w:val="28"/>
        </w:rPr>
        <w:t>Качественная реакция.</w:t>
      </w:r>
      <w:r w:rsidR="00751024" w:rsidRPr="00DF00B2">
        <w:rPr>
          <w:color w:val="000000"/>
          <w:sz w:val="28"/>
          <w:szCs w:val="28"/>
        </w:rPr>
        <w:t xml:space="preserve"> </w:t>
      </w:r>
      <w:r w:rsidR="000A1050" w:rsidRPr="00DF00B2">
        <w:rPr>
          <w:color w:val="000000"/>
          <w:sz w:val="28"/>
          <w:szCs w:val="28"/>
        </w:rPr>
        <w:t xml:space="preserve">Субстанция </w:t>
      </w:r>
      <w:r>
        <w:rPr>
          <w:color w:val="000000"/>
          <w:sz w:val="28"/>
          <w:szCs w:val="28"/>
        </w:rPr>
        <w:t xml:space="preserve">должна давать </w:t>
      </w:r>
      <w:r w:rsidR="000A1050" w:rsidRPr="00DF00B2">
        <w:rPr>
          <w:color w:val="000000"/>
          <w:sz w:val="28"/>
          <w:szCs w:val="28"/>
        </w:rPr>
        <w:t>характерную реакцию на хлориды</w:t>
      </w:r>
      <w:r w:rsidR="00751024" w:rsidRPr="00DF00B2">
        <w:rPr>
          <w:color w:val="000000"/>
          <w:sz w:val="28"/>
          <w:szCs w:val="28"/>
        </w:rPr>
        <w:t xml:space="preserve"> (ОФС «Общие реакции на подлинность»)</w:t>
      </w:r>
      <w:r w:rsidR="000A1050" w:rsidRPr="00DF00B2">
        <w:rPr>
          <w:color w:val="000000"/>
          <w:sz w:val="28"/>
          <w:szCs w:val="28"/>
        </w:rPr>
        <w:t>.</w:t>
      </w:r>
    </w:p>
    <w:p w:rsidR="00AD65B5" w:rsidRDefault="00AD65B5" w:rsidP="00830915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ИСПЫТАНИЯ</w:t>
      </w:r>
    </w:p>
    <w:p w:rsidR="00792B51" w:rsidRPr="002D2D96" w:rsidRDefault="00792B51" w:rsidP="00830915">
      <w:pPr>
        <w:pStyle w:val="a8"/>
        <w:tabs>
          <w:tab w:val="left" w:pos="1809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2D2D96">
        <w:rPr>
          <w:rFonts w:ascii="Times New Roman" w:hAnsi="Times New Roman"/>
          <w:color w:val="000000"/>
          <w:szCs w:val="28"/>
        </w:rPr>
        <w:t xml:space="preserve">Температура плавления. </w:t>
      </w:r>
      <w:r w:rsidRPr="002D2D96">
        <w:rPr>
          <w:rFonts w:ascii="Times New Roman" w:hAnsi="Times New Roman"/>
          <w:b w:val="0"/>
          <w:color w:val="000000"/>
          <w:szCs w:val="28"/>
        </w:rPr>
        <w:t>От 169 до 173</w:t>
      </w:r>
      <w:proofErr w:type="gramStart"/>
      <w:r w:rsidRPr="002D2D96">
        <w:rPr>
          <w:rFonts w:ascii="Times New Roman" w:hAnsi="Times New Roman"/>
          <w:b w:val="0"/>
          <w:color w:val="000000"/>
          <w:szCs w:val="28"/>
        </w:rPr>
        <w:t> </w:t>
      </w:r>
      <w:r w:rsidR="0077325F" w:rsidRPr="002D2D96">
        <w:rPr>
          <w:rFonts w:ascii="Times New Roman" w:hAnsi="Times New Roman"/>
          <w:b w:val="0"/>
          <w:color w:val="000000"/>
          <w:szCs w:val="28"/>
        </w:rPr>
        <w:t>°С</w:t>
      </w:r>
      <w:proofErr w:type="gramEnd"/>
      <w:r w:rsidR="0077325F" w:rsidRPr="002D2D96">
        <w:rPr>
          <w:rFonts w:ascii="Times New Roman" w:hAnsi="Times New Roman"/>
          <w:b w:val="0"/>
          <w:color w:val="000000"/>
          <w:szCs w:val="28"/>
        </w:rPr>
        <w:t xml:space="preserve"> (ОФС «Температура плавления»</w:t>
      </w:r>
      <w:r w:rsidR="00197DC7">
        <w:rPr>
          <w:rFonts w:ascii="Times New Roman" w:hAnsi="Times New Roman"/>
          <w:b w:val="0"/>
          <w:color w:val="000000"/>
          <w:szCs w:val="28"/>
        </w:rPr>
        <w:t>,</w:t>
      </w:r>
      <w:r w:rsidRPr="002D2D96">
        <w:rPr>
          <w:rFonts w:ascii="Times New Roman" w:hAnsi="Times New Roman"/>
          <w:b w:val="0"/>
          <w:color w:val="000000"/>
          <w:szCs w:val="28"/>
        </w:rPr>
        <w:t xml:space="preserve"> метод 1).</w:t>
      </w:r>
    </w:p>
    <w:p w:rsidR="000A1050" w:rsidRPr="00A074F5" w:rsidRDefault="000A1050" w:rsidP="008309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2D96">
        <w:rPr>
          <w:b/>
          <w:bCs/>
          <w:color w:val="000000"/>
          <w:sz w:val="28"/>
          <w:szCs w:val="28"/>
        </w:rPr>
        <w:t>Прозрачность раствора</w:t>
      </w:r>
      <w:r w:rsidR="00F47A1C">
        <w:rPr>
          <w:color w:val="000000"/>
          <w:sz w:val="28"/>
          <w:szCs w:val="28"/>
        </w:rPr>
        <w:t>. Раствор 1 г субстанции в 20 </w:t>
      </w:r>
      <w:r w:rsidRPr="00DF00B2">
        <w:rPr>
          <w:color w:val="000000"/>
          <w:sz w:val="28"/>
          <w:szCs w:val="28"/>
        </w:rPr>
        <w:t xml:space="preserve">мл воды должен </w:t>
      </w:r>
      <w:r w:rsidRPr="002E61AA">
        <w:rPr>
          <w:color w:val="000000"/>
          <w:sz w:val="28"/>
          <w:szCs w:val="28"/>
        </w:rPr>
        <w:t xml:space="preserve">быть прозрачным </w:t>
      </w:r>
      <w:r w:rsidR="00751024" w:rsidRPr="002E61AA">
        <w:rPr>
          <w:color w:val="000000"/>
          <w:sz w:val="28"/>
          <w:szCs w:val="28"/>
        </w:rPr>
        <w:t xml:space="preserve">(ОФС «Прозрачность и степень </w:t>
      </w:r>
      <w:r w:rsidR="0011760B" w:rsidRPr="0011760B">
        <w:rPr>
          <w:color w:val="000000"/>
          <w:sz w:val="28"/>
          <w:szCs w:val="28"/>
        </w:rPr>
        <w:t>опалесценции</w:t>
      </w:r>
      <w:r w:rsidR="0011760B">
        <w:rPr>
          <w:color w:val="000000"/>
          <w:sz w:val="28"/>
          <w:szCs w:val="28"/>
        </w:rPr>
        <w:t xml:space="preserve"> </w:t>
      </w:r>
      <w:r w:rsidR="007D631E">
        <w:rPr>
          <w:color w:val="000000"/>
          <w:sz w:val="28"/>
          <w:szCs w:val="28"/>
        </w:rPr>
        <w:t>(</w:t>
      </w:r>
      <w:r w:rsidR="00751024" w:rsidRPr="002E61AA">
        <w:rPr>
          <w:color w:val="000000"/>
          <w:sz w:val="28"/>
          <w:szCs w:val="28"/>
        </w:rPr>
        <w:t>мутности</w:t>
      </w:r>
      <w:r w:rsidR="007D631E">
        <w:rPr>
          <w:color w:val="000000"/>
          <w:sz w:val="28"/>
          <w:szCs w:val="28"/>
        </w:rPr>
        <w:t>)</w:t>
      </w:r>
      <w:r w:rsidR="00751024" w:rsidRPr="002E61AA">
        <w:rPr>
          <w:color w:val="000000"/>
          <w:sz w:val="28"/>
          <w:szCs w:val="28"/>
        </w:rPr>
        <w:t xml:space="preserve"> жидкостей»)</w:t>
      </w:r>
      <w:r w:rsidRPr="002E61AA">
        <w:rPr>
          <w:color w:val="000000"/>
          <w:sz w:val="28"/>
          <w:szCs w:val="28"/>
        </w:rPr>
        <w:t>.</w:t>
      </w:r>
    </w:p>
    <w:p w:rsidR="002E61AA" w:rsidRPr="002E61AA" w:rsidRDefault="002E61AA" w:rsidP="00830915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1AA">
        <w:rPr>
          <w:rFonts w:ascii="Times New Roman" w:hAnsi="Times New Roman"/>
          <w:b/>
          <w:color w:val="000000"/>
          <w:sz w:val="28"/>
          <w:szCs w:val="28"/>
        </w:rPr>
        <w:t>Цветность раствора.</w:t>
      </w:r>
      <w:r w:rsidRPr="002E61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3E88" w:rsidRPr="00713E88">
        <w:rPr>
          <w:rFonts w:ascii="Times New Roman" w:hAnsi="Times New Roman"/>
          <w:sz w:val="28"/>
          <w:szCs w:val="28"/>
        </w:rPr>
        <w:t xml:space="preserve">Окраска раствора, полученного в испытании «Прозрачность раствора», должна выдерживать сравнение с эталоном </w:t>
      </w:r>
      <w:r w:rsidR="00713E88">
        <w:rPr>
          <w:rFonts w:ascii="Times New Roman" w:hAnsi="Times New Roman"/>
          <w:sz w:val="28"/>
          <w:szCs w:val="28"/>
          <w:lang w:val="en-US"/>
        </w:rPr>
        <w:t>Y</w:t>
      </w:r>
      <w:r w:rsidR="00713E88" w:rsidRPr="00713E88">
        <w:rPr>
          <w:rFonts w:ascii="Times New Roman" w:hAnsi="Times New Roman"/>
          <w:sz w:val="28"/>
          <w:szCs w:val="28"/>
          <w:vertAlign w:val="subscript"/>
        </w:rPr>
        <w:t>7</w:t>
      </w:r>
      <w:r w:rsidRPr="00713E88">
        <w:rPr>
          <w:rFonts w:ascii="Times New Roman" w:hAnsi="Times New Roman"/>
          <w:sz w:val="28"/>
          <w:szCs w:val="28"/>
        </w:rPr>
        <w:t xml:space="preserve"> (</w:t>
      </w:r>
      <w:r w:rsidR="00D839AD">
        <w:rPr>
          <w:rFonts w:ascii="Times New Roman" w:hAnsi="Times New Roman"/>
          <w:sz w:val="28"/>
          <w:szCs w:val="28"/>
        </w:rPr>
        <w:t>ОФС «Степень окраски жидкостей»</w:t>
      </w:r>
      <w:r w:rsidR="001C7EE0">
        <w:rPr>
          <w:rFonts w:ascii="Times New Roman" w:hAnsi="Times New Roman"/>
          <w:sz w:val="28"/>
          <w:szCs w:val="28"/>
        </w:rPr>
        <w:t>,</w:t>
      </w:r>
      <w:r w:rsidRPr="002E61AA">
        <w:rPr>
          <w:rFonts w:ascii="Times New Roman" w:hAnsi="Times New Roman"/>
          <w:sz w:val="28"/>
          <w:szCs w:val="28"/>
        </w:rPr>
        <w:t xml:space="preserve"> метод </w:t>
      </w:r>
      <w:r>
        <w:rPr>
          <w:rFonts w:ascii="Times New Roman" w:hAnsi="Times New Roman"/>
          <w:sz w:val="28"/>
          <w:szCs w:val="28"/>
        </w:rPr>
        <w:t>2</w:t>
      </w:r>
      <w:r w:rsidR="00D839AD">
        <w:rPr>
          <w:rFonts w:ascii="Times New Roman" w:hAnsi="Times New Roman"/>
          <w:sz w:val="28"/>
          <w:szCs w:val="28"/>
        </w:rPr>
        <w:t>)</w:t>
      </w:r>
      <w:r w:rsidRPr="002E61AA">
        <w:rPr>
          <w:rFonts w:ascii="Times New Roman" w:hAnsi="Times New Roman"/>
          <w:sz w:val="28"/>
          <w:szCs w:val="28"/>
        </w:rPr>
        <w:t>.</w:t>
      </w:r>
    </w:p>
    <w:p w:rsidR="000A1050" w:rsidRPr="00DF00B2" w:rsidRDefault="000A1050" w:rsidP="008309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1AA">
        <w:rPr>
          <w:b/>
          <w:bCs/>
          <w:color w:val="000000"/>
          <w:sz w:val="28"/>
          <w:szCs w:val="28"/>
        </w:rPr>
        <w:t>рН</w:t>
      </w:r>
      <w:r w:rsidR="00CE6103">
        <w:rPr>
          <w:b/>
          <w:bCs/>
          <w:color w:val="000000"/>
          <w:sz w:val="28"/>
          <w:szCs w:val="28"/>
        </w:rPr>
        <w:t xml:space="preserve"> раствора</w:t>
      </w:r>
      <w:r w:rsidRPr="002E61AA">
        <w:rPr>
          <w:b/>
          <w:bCs/>
          <w:color w:val="000000"/>
          <w:sz w:val="28"/>
          <w:szCs w:val="28"/>
        </w:rPr>
        <w:t xml:space="preserve">. </w:t>
      </w:r>
      <w:r w:rsidRPr="002E61AA">
        <w:rPr>
          <w:color w:val="000000"/>
          <w:sz w:val="28"/>
          <w:szCs w:val="28"/>
        </w:rPr>
        <w:t>От 5,5 до 7,0 (1</w:t>
      </w:r>
      <w:r w:rsidR="00F47A1C">
        <w:rPr>
          <w:color w:val="000000"/>
          <w:sz w:val="28"/>
          <w:szCs w:val="28"/>
        </w:rPr>
        <w:t> </w:t>
      </w:r>
      <w:r w:rsidRPr="00DF00B2">
        <w:rPr>
          <w:color w:val="000000"/>
          <w:sz w:val="28"/>
          <w:szCs w:val="28"/>
        </w:rPr>
        <w:t>% раствор</w:t>
      </w:r>
      <w:r w:rsidR="00147AD0">
        <w:rPr>
          <w:color w:val="000000"/>
          <w:sz w:val="28"/>
          <w:szCs w:val="28"/>
        </w:rPr>
        <w:t>, ОФС «Ионометрия»</w:t>
      </w:r>
      <w:r w:rsidR="00884919">
        <w:rPr>
          <w:color w:val="000000"/>
          <w:sz w:val="28"/>
          <w:szCs w:val="28"/>
        </w:rPr>
        <w:t>,</w:t>
      </w:r>
      <w:r w:rsidR="00751024" w:rsidRPr="00DF00B2">
        <w:rPr>
          <w:color w:val="000000"/>
          <w:sz w:val="28"/>
          <w:szCs w:val="28"/>
        </w:rPr>
        <w:t xml:space="preserve"> метод 3</w:t>
      </w:r>
      <w:r w:rsidR="00147AD0">
        <w:rPr>
          <w:color w:val="000000"/>
          <w:sz w:val="28"/>
          <w:szCs w:val="28"/>
        </w:rPr>
        <w:t>)</w:t>
      </w:r>
      <w:r w:rsidRPr="00DF00B2">
        <w:rPr>
          <w:color w:val="000000"/>
          <w:sz w:val="28"/>
          <w:szCs w:val="28"/>
        </w:rPr>
        <w:t>.</w:t>
      </w:r>
    </w:p>
    <w:p w:rsidR="00751024" w:rsidRPr="00DF00B2" w:rsidRDefault="00751024" w:rsidP="008309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00B2">
        <w:rPr>
          <w:b/>
          <w:bCs/>
          <w:color w:val="000000"/>
          <w:sz w:val="28"/>
          <w:szCs w:val="28"/>
        </w:rPr>
        <w:t xml:space="preserve">Родственные </w:t>
      </w:r>
      <w:r w:rsidR="000A1050" w:rsidRPr="00DF00B2">
        <w:rPr>
          <w:b/>
          <w:bCs/>
          <w:color w:val="000000"/>
          <w:sz w:val="28"/>
          <w:szCs w:val="28"/>
        </w:rPr>
        <w:t>примеси</w:t>
      </w:r>
      <w:r w:rsidR="000A1050" w:rsidRPr="00DF00B2">
        <w:rPr>
          <w:color w:val="000000"/>
          <w:sz w:val="28"/>
          <w:szCs w:val="28"/>
        </w:rPr>
        <w:t xml:space="preserve">. </w:t>
      </w:r>
      <w:r w:rsidRPr="00DF00B2">
        <w:rPr>
          <w:color w:val="000000"/>
          <w:sz w:val="28"/>
          <w:szCs w:val="28"/>
        </w:rPr>
        <w:t xml:space="preserve">Определение проводят методом </w:t>
      </w:r>
      <w:r w:rsidR="00694FE5">
        <w:rPr>
          <w:color w:val="000000"/>
          <w:sz w:val="28"/>
          <w:szCs w:val="28"/>
        </w:rPr>
        <w:t>ТСХ</w:t>
      </w:r>
      <w:r w:rsidR="00256E0F">
        <w:rPr>
          <w:color w:val="000000"/>
          <w:sz w:val="28"/>
          <w:szCs w:val="28"/>
        </w:rPr>
        <w:t xml:space="preserve"> (ОФС «Тонкослойная хроматография»)</w:t>
      </w:r>
      <w:r w:rsidRPr="00DF00B2">
        <w:rPr>
          <w:color w:val="000000"/>
          <w:sz w:val="28"/>
          <w:szCs w:val="28"/>
        </w:rPr>
        <w:t>.</w:t>
      </w:r>
    </w:p>
    <w:p w:rsidR="00751024" w:rsidRPr="00DF00B2" w:rsidRDefault="00751024" w:rsidP="008309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00B2">
        <w:rPr>
          <w:i/>
          <w:color w:val="000000"/>
          <w:sz w:val="28"/>
          <w:szCs w:val="28"/>
        </w:rPr>
        <w:t xml:space="preserve">Пластинка. </w:t>
      </w:r>
      <w:r w:rsidR="00372ABF" w:rsidRPr="00372ABF">
        <w:rPr>
          <w:sz w:val="28"/>
          <w:szCs w:val="28"/>
        </w:rPr>
        <w:t xml:space="preserve">ТСХ пластинка со слоем силикагеля </w:t>
      </w:r>
      <w:r w:rsidR="00372ABF" w:rsidRPr="00372ABF">
        <w:rPr>
          <w:sz w:val="28"/>
          <w:szCs w:val="28"/>
          <w:lang w:val="en-US"/>
        </w:rPr>
        <w:t>F</w:t>
      </w:r>
      <w:r w:rsidR="00372ABF" w:rsidRPr="00372ABF">
        <w:rPr>
          <w:sz w:val="28"/>
          <w:szCs w:val="28"/>
          <w:vertAlign w:val="subscript"/>
        </w:rPr>
        <w:t>254</w:t>
      </w:r>
      <w:r w:rsidR="00372ABF" w:rsidRPr="00372ABF">
        <w:rPr>
          <w:color w:val="000000"/>
          <w:sz w:val="28"/>
          <w:szCs w:val="28"/>
        </w:rPr>
        <w:t>.</w:t>
      </w:r>
    </w:p>
    <w:p w:rsidR="00B55F7A" w:rsidRPr="00DF00B2" w:rsidRDefault="008A22A7" w:rsidP="003555D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00B2">
        <w:rPr>
          <w:i/>
          <w:color w:val="000000"/>
          <w:sz w:val="28"/>
          <w:szCs w:val="28"/>
        </w:rPr>
        <w:lastRenderedPageBreak/>
        <w:t xml:space="preserve">Подвижная фаза (ПФ). </w:t>
      </w:r>
      <w:r w:rsidRPr="00DF00B2">
        <w:rPr>
          <w:color w:val="000000"/>
          <w:sz w:val="28"/>
          <w:szCs w:val="28"/>
        </w:rPr>
        <w:t>Бензол</w:t>
      </w:r>
      <w:r w:rsidR="00694FE5">
        <w:rPr>
          <w:color w:val="000000"/>
          <w:sz w:val="28"/>
          <w:szCs w:val="28"/>
        </w:rPr>
        <w:t>—</w:t>
      </w:r>
      <w:r w:rsidR="003555D2">
        <w:rPr>
          <w:color w:val="000000"/>
          <w:sz w:val="28"/>
          <w:szCs w:val="28"/>
        </w:rPr>
        <w:t>спирт 96 </w:t>
      </w:r>
      <w:r w:rsidRPr="00DF00B2">
        <w:rPr>
          <w:color w:val="000000"/>
          <w:sz w:val="28"/>
          <w:szCs w:val="28"/>
        </w:rPr>
        <w:t>%</w:t>
      </w:r>
      <w:r w:rsidR="00694FE5">
        <w:rPr>
          <w:color w:val="000000"/>
          <w:sz w:val="28"/>
          <w:szCs w:val="28"/>
        </w:rPr>
        <w:t>—</w:t>
      </w:r>
      <w:r w:rsidRPr="00DF00B2">
        <w:rPr>
          <w:color w:val="000000"/>
          <w:sz w:val="28"/>
          <w:szCs w:val="28"/>
        </w:rPr>
        <w:t>раств</w:t>
      </w:r>
      <w:r w:rsidR="00F47A1C">
        <w:rPr>
          <w:color w:val="000000"/>
          <w:sz w:val="28"/>
          <w:szCs w:val="28"/>
        </w:rPr>
        <w:t>ор аммиака концентрированный 25 </w:t>
      </w:r>
      <w:r w:rsidRPr="00DF00B2">
        <w:rPr>
          <w:color w:val="000000"/>
          <w:sz w:val="28"/>
          <w:szCs w:val="28"/>
        </w:rPr>
        <w:t>% 80:20:1</w:t>
      </w:r>
      <w:r w:rsidR="007F48A9" w:rsidRPr="00DF00B2">
        <w:rPr>
          <w:color w:val="000000"/>
          <w:sz w:val="28"/>
          <w:szCs w:val="28"/>
        </w:rPr>
        <w:t>.</w:t>
      </w:r>
    </w:p>
    <w:p w:rsidR="000A1050" w:rsidRDefault="000A1050" w:rsidP="003555D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00B2">
        <w:rPr>
          <w:i/>
          <w:iCs/>
          <w:color w:val="000000"/>
          <w:sz w:val="28"/>
          <w:szCs w:val="28"/>
        </w:rPr>
        <w:t xml:space="preserve">Испытуемый раствор. </w:t>
      </w:r>
      <w:r w:rsidR="00CF40DC">
        <w:rPr>
          <w:iCs/>
          <w:color w:val="000000"/>
          <w:sz w:val="28"/>
          <w:szCs w:val="28"/>
        </w:rPr>
        <w:t xml:space="preserve">В мерную колбу вместимостью 5 мл помещают </w:t>
      </w:r>
      <w:r w:rsidR="00F47A1C">
        <w:rPr>
          <w:color w:val="000000"/>
          <w:sz w:val="28"/>
          <w:szCs w:val="28"/>
        </w:rPr>
        <w:t>0,1 </w:t>
      </w:r>
      <w:r w:rsidRPr="00DF00B2">
        <w:rPr>
          <w:color w:val="000000"/>
          <w:sz w:val="28"/>
          <w:szCs w:val="28"/>
        </w:rPr>
        <w:t>г субстанции</w:t>
      </w:r>
      <w:r w:rsidR="00CF40DC">
        <w:rPr>
          <w:color w:val="000000"/>
          <w:sz w:val="28"/>
          <w:szCs w:val="28"/>
        </w:rPr>
        <w:t>, растворяют в спирте 96 % и доводят объём раствора тем же растворителем до метки.</w:t>
      </w:r>
    </w:p>
    <w:p w:rsidR="00CF40DC" w:rsidRDefault="00CF40DC" w:rsidP="003555D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01E9">
        <w:rPr>
          <w:i/>
          <w:color w:val="000000"/>
          <w:sz w:val="28"/>
          <w:szCs w:val="28"/>
        </w:rPr>
        <w:t>Раствор сравнения</w:t>
      </w:r>
      <w:r>
        <w:rPr>
          <w:color w:val="000000"/>
          <w:sz w:val="28"/>
          <w:szCs w:val="28"/>
        </w:rPr>
        <w:t>. В мерную колбу вместимостью 20 мл помещают 1,0 мл испытуемого раствора и доводят объём раствора спиртом 96 % до метки. В мерную колбу вместимостью 10 мл помещают 1,0 мл полученного раствора и доводят объём раствора спиртом 96 % до метки.</w:t>
      </w:r>
    </w:p>
    <w:p w:rsidR="004401E9" w:rsidRPr="004401E9" w:rsidRDefault="004401E9" w:rsidP="003555D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01E9">
        <w:rPr>
          <w:i/>
          <w:iCs/>
          <w:color w:val="000000"/>
          <w:sz w:val="28"/>
          <w:szCs w:val="28"/>
        </w:rPr>
        <w:t xml:space="preserve">Подготовка пластинки. </w:t>
      </w:r>
      <w:r w:rsidRPr="004401E9">
        <w:rPr>
          <w:color w:val="000000"/>
          <w:sz w:val="28"/>
          <w:szCs w:val="28"/>
        </w:rPr>
        <w:t>Пластинку активирую</w:t>
      </w:r>
      <w:r w:rsidR="00F47A1C">
        <w:rPr>
          <w:color w:val="000000"/>
          <w:sz w:val="28"/>
          <w:szCs w:val="28"/>
        </w:rPr>
        <w:t>т</w:t>
      </w:r>
      <w:r w:rsidR="002E78B3">
        <w:rPr>
          <w:color w:val="000000"/>
          <w:sz w:val="28"/>
          <w:szCs w:val="28"/>
        </w:rPr>
        <w:t xml:space="preserve"> при температуре от 100 до 105</w:t>
      </w:r>
      <w:proofErr w:type="gramStart"/>
      <w:r w:rsidR="002E78B3">
        <w:rPr>
          <w:color w:val="000000"/>
          <w:sz w:val="28"/>
          <w:szCs w:val="28"/>
        </w:rPr>
        <w:t> °</w:t>
      </w:r>
      <w:r w:rsidR="00F47A1C">
        <w:rPr>
          <w:color w:val="000000"/>
          <w:sz w:val="28"/>
          <w:szCs w:val="28"/>
        </w:rPr>
        <w:t>С</w:t>
      </w:r>
      <w:proofErr w:type="gramEnd"/>
      <w:r w:rsidR="00F47A1C">
        <w:rPr>
          <w:color w:val="000000"/>
          <w:sz w:val="28"/>
          <w:szCs w:val="28"/>
        </w:rPr>
        <w:t xml:space="preserve"> в течение 30 </w:t>
      </w:r>
      <w:r w:rsidRPr="004401E9">
        <w:rPr>
          <w:color w:val="000000"/>
          <w:sz w:val="28"/>
          <w:szCs w:val="28"/>
        </w:rPr>
        <w:t>мин.</w:t>
      </w:r>
    </w:p>
    <w:p w:rsidR="000A1050" w:rsidRPr="00DF00B2" w:rsidRDefault="000A1050" w:rsidP="003555D2">
      <w:pPr>
        <w:pStyle w:val="a8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DF00B2">
        <w:rPr>
          <w:rFonts w:ascii="Times New Roman" w:hAnsi="Times New Roman"/>
          <w:b w:val="0"/>
          <w:color w:val="000000"/>
          <w:szCs w:val="28"/>
        </w:rPr>
        <w:t>На ли</w:t>
      </w:r>
      <w:r w:rsidR="00F47A1C">
        <w:rPr>
          <w:rFonts w:ascii="Times New Roman" w:hAnsi="Times New Roman"/>
          <w:b w:val="0"/>
          <w:color w:val="000000"/>
          <w:szCs w:val="28"/>
        </w:rPr>
        <w:t>нию старта пластинки наносят 20 мкл (400 мкг) испытуемого раствора, 40 мкл (4 </w:t>
      </w:r>
      <w:r w:rsidRPr="00DF00B2">
        <w:rPr>
          <w:rFonts w:ascii="Times New Roman" w:hAnsi="Times New Roman"/>
          <w:b w:val="0"/>
          <w:color w:val="000000"/>
          <w:szCs w:val="28"/>
        </w:rPr>
        <w:t>мкг)</w:t>
      </w:r>
      <w:r w:rsidR="00F47A1C">
        <w:rPr>
          <w:rFonts w:ascii="Times New Roman" w:hAnsi="Times New Roman"/>
          <w:b w:val="0"/>
          <w:color w:val="000000"/>
          <w:szCs w:val="28"/>
        </w:rPr>
        <w:t>, 20 мкл (2 </w:t>
      </w:r>
      <w:r w:rsidR="001530A6">
        <w:rPr>
          <w:rFonts w:ascii="Times New Roman" w:hAnsi="Times New Roman"/>
          <w:b w:val="0"/>
          <w:color w:val="000000"/>
          <w:szCs w:val="28"/>
        </w:rPr>
        <w:t>мкг)</w:t>
      </w:r>
      <w:r w:rsidR="00F47A1C">
        <w:rPr>
          <w:rFonts w:ascii="Times New Roman" w:hAnsi="Times New Roman"/>
          <w:b w:val="0"/>
          <w:color w:val="000000"/>
          <w:szCs w:val="28"/>
        </w:rPr>
        <w:t xml:space="preserve"> и 10 мкл (1 </w:t>
      </w:r>
      <w:r w:rsidRPr="00DF00B2">
        <w:rPr>
          <w:rFonts w:ascii="Times New Roman" w:hAnsi="Times New Roman"/>
          <w:b w:val="0"/>
          <w:color w:val="000000"/>
          <w:szCs w:val="28"/>
        </w:rPr>
        <w:t xml:space="preserve">мкг) раствора сравнения. </w:t>
      </w:r>
      <w:r w:rsidR="007D3B8B">
        <w:rPr>
          <w:rFonts w:ascii="Times New Roman" w:hAnsi="Times New Roman"/>
          <w:b w:val="0"/>
          <w:szCs w:val="28"/>
        </w:rPr>
        <w:t>Пластинку с нанесё</w:t>
      </w:r>
      <w:r w:rsidR="00992687" w:rsidRPr="00DF00B2">
        <w:rPr>
          <w:rFonts w:ascii="Times New Roman" w:hAnsi="Times New Roman"/>
          <w:b w:val="0"/>
          <w:szCs w:val="28"/>
        </w:rPr>
        <w:t>нными пробами вы</w:t>
      </w:r>
      <w:r w:rsidR="00F47A1C">
        <w:rPr>
          <w:rFonts w:ascii="Times New Roman" w:hAnsi="Times New Roman"/>
          <w:b w:val="0"/>
          <w:szCs w:val="28"/>
        </w:rPr>
        <w:t>сушивают на воздухе в течение 5 </w:t>
      </w:r>
      <w:r w:rsidR="00992687" w:rsidRPr="00DF00B2">
        <w:rPr>
          <w:rFonts w:ascii="Times New Roman" w:hAnsi="Times New Roman"/>
          <w:b w:val="0"/>
          <w:szCs w:val="28"/>
        </w:rPr>
        <w:t>мин, помещают в камеру с ПФ и хроматографируют восходящим</w:t>
      </w:r>
      <w:r w:rsidR="00F47A1C">
        <w:rPr>
          <w:rFonts w:ascii="Times New Roman" w:hAnsi="Times New Roman"/>
          <w:b w:val="0"/>
          <w:szCs w:val="28"/>
        </w:rPr>
        <w:t xml:space="preserve"> способом. Когда фронт ПФ пройдёт около 80–90 </w:t>
      </w:r>
      <w:r w:rsidR="00992687" w:rsidRPr="00DF00B2">
        <w:rPr>
          <w:rFonts w:ascii="Times New Roman" w:hAnsi="Times New Roman"/>
          <w:b w:val="0"/>
          <w:szCs w:val="28"/>
        </w:rPr>
        <w:t>% длины пластинки от линии старта, е</w:t>
      </w:r>
      <w:r w:rsidR="00CF40DC">
        <w:rPr>
          <w:rFonts w:ascii="Times New Roman" w:hAnsi="Times New Roman"/>
          <w:b w:val="0"/>
          <w:szCs w:val="28"/>
        </w:rPr>
        <w:t>ё</w:t>
      </w:r>
      <w:r w:rsidR="00992687" w:rsidRPr="00DF00B2">
        <w:rPr>
          <w:rFonts w:ascii="Times New Roman" w:hAnsi="Times New Roman"/>
          <w:b w:val="0"/>
          <w:szCs w:val="28"/>
        </w:rPr>
        <w:t xml:space="preserve"> вынимают из камеры, сушат до удаления следов растворителей </w:t>
      </w:r>
      <w:r w:rsidRPr="00DF00B2">
        <w:rPr>
          <w:rFonts w:ascii="Times New Roman" w:hAnsi="Times New Roman"/>
          <w:b w:val="0"/>
          <w:color w:val="000000"/>
          <w:szCs w:val="28"/>
        </w:rPr>
        <w:t>и просматривают в УФ-свете при</w:t>
      </w:r>
      <w:r w:rsidR="006C7E4B" w:rsidRPr="00DF00B2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F47A1C">
        <w:rPr>
          <w:rFonts w:ascii="Times New Roman" w:hAnsi="Times New Roman"/>
          <w:b w:val="0"/>
          <w:color w:val="000000"/>
          <w:szCs w:val="28"/>
        </w:rPr>
        <w:t>254 </w:t>
      </w:r>
      <w:r w:rsidRPr="00DF00B2">
        <w:rPr>
          <w:rFonts w:ascii="Times New Roman" w:hAnsi="Times New Roman"/>
          <w:b w:val="0"/>
          <w:color w:val="000000"/>
          <w:szCs w:val="28"/>
        </w:rPr>
        <w:t>нм.</w:t>
      </w:r>
    </w:p>
    <w:p w:rsidR="007F48A9" w:rsidRPr="00DF00B2" w:rsidRDefault="007F48A9" w:rsidP="003555D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00B2">
        <w:rPr>
          <w:color w:val="000000"/>
          <w:sz w:val="28"/>
          <w:szCs w:val="28"/>
        </w:rPr>
        <w:t>Хроматографическая система считается пригодной, если на хром</w:t>
      </w:r>
      <w:r w:rsidR="00F47A1C">
        <w:rPr>
          <w:color w:val="000000"/>
          <w:sz w:val="28"/>
          <w:szCs w:val="28"/>
        </w:rPr>
        <w:t>атограмме раствора сравнения (1 мкг) чё</w:t>
      </w:r>
      <w:r w:rsidRPr="00DF00B2">
        <w:rPr>
          <w:color w:val="000000"/>
          <w:sz w:val="28"/>
          <w:szCs w:val="28"/>
        </w:rPr>
        <w:t>тко видна зон</w:t>
      </w:r>
      <w:r w:rsidR="00F47A1C">
        <w:rPr>
          <w:color w:val="000000"/>
          <w:sz w:val="28"/>
          <w:szCs w:val="28"/>
        </w:rPr>
        <w:t>а адсорбции основного вещества.</w:t>
      </w:r>
    </w:p>
    <w:p w:rsidR="000A1050" w:rsidRDefault="002D2D96" w:rsidP="003555D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74DE">
        <w:rPr>
          <w:i/>
          <w:color w:val="000000" w:themeColor="text1"/>
          <w:sz w:val="28"/>
          <w:szCs w:val="28"/>
        </w:rPr>
        <w:t>Результат.</w:t>
      </w:r>
      <w:r w:rsidRPr="0013398B">
        <w:rPr>
          <w:color w:val="000000" w:themeColor="text1"/>
          <w:sz w:val="28"/>
          <w:szCs w:val="28"/>
        </w:rPr>
        <w:t xml:space="preserve"> </w:t>
      </w:r>
      <w:r w:rsidR="000A1050" w:rsidRPr="00DF00B2">
        <w:rPr>
          <w:color w:val="000000"/>
          <w:sz w:val="28"/>
          <w:szCs w:val="28"/>
        </w:rPr>
        <w:t>Сумм</w:t>
      </w:r>
      <w:r w:rsidR="00FD58B1">
        <w:rPr>
          <w:color w:val="000000"/>
          <w:sz w:val="28"/>
          <w:szCs w:val="28"/>
        </w:rPr>
        <w:t>арное содержание примесей, оценё</w:t>
      </w:r>
      <w:r w:rsidR="000A1050" w:rsidRPr="00DF00B2">
        <w:rPr>
          <w:color w:val="000000"/>
          <w:sz w:val="28"/>
          <w:szCs w:val="28"/>
        </w:rPr>
        <w:t xml:space="preserve">нное </w:t>
      </w:r>
      <w:r w:rsidR="003A551A" w:rsidRPr="003A551A">
        <w:rPr>
          <w:color w:val="000000"/>
          <w:sz w:val="28"/>
          <w:szCs w:val="28"/>
        </w:rPr>
        <w:t xml:space="preserve">по величине их зон адсорбции </w:t>
      </w:r>
      <w:r w:rsidR="000A1050" w:rsidRPr="00DF00B2">
        <w:rPr>
          <w:color w:val="000000"/>
          <w:sz w:val="28"/>
          <w:szCs w:val="28"/>
        </w:rPr>
        <w:t xml:space="preserve">на хроматограмме испытуемого раствора в сравнении с </w:t>
      </w:r>
      <w:r w:rsidR="00992687" w:rsidRPr="00DF00B2">
        <w:rPr>
          <w:color w:val="000000"/>
          <w:sz w:val="28"/>
          <w:szCs w:val="28"/>
        </w:rPr>
        <w:t xml:space="preserve">зонами адсорбции </w:t>
      </w:r>
      <w:r w:rsidR="000A1050" w:rsidRPr="00DF00B2">
        <w:rPr>
          <w:color w:val="000000"/>
          <w:sz w:val="28"/>
          <w:szCs w:val="28"/>
        </w:rPr>
        <w:t xml:space="preserve">на </w:t>
      </w:r>
      <w:r w:rsidR="000A1050" w:rsidRPr="002636F8">
        <w:rPr>
          <w:color w:val="000000"/>
          <w:sz w:val="28"/>
          <w:szCs w:val="28"/>
        </w:rPr>
        <w:t>хроматограмм</w:t>
      </w:r>
      <w:r w:rsidR="00B55F7A" w:rsidRPr="002636F8">
        <w:rPr>
          <w:color w:val="000000"/>
          <w:sz w:val="28"/>
          <w:szCs w:val="28"/>
        </w:rPr>
        <w:t>е</w:t>
      </w:r>
      <w:r w:rsidR="000A1050" w:rsidRPr="002636F8">
        <w:rPr>
          <w:color w:val="000000"/>
          <w:sz w:val="28"/>
          <w:szCs w:val="28"/>
        </w:rPr>
        <w:t xml:space="preserve"> раствора сравнения</w:t>
      </w:r>
      <w:r w:rsidR="00F47A1C">
        <w:rPr>
          <w:color w:val="000000"/>
          <w:sz w:val="28"/>
          <w:szCs w:val="28"/>
        </w:rPr>
        <w:t xml:space="preserve"> (4 </w:t>
      </w:r>
      <w:r w:rsidR="00B55F7A" w:rsidRPr="002636F8">
        <w:rPr>
          <w:color w:val="000000"/>
          <w:sz w:val="28"/>
          <w:szCs w:val="28"/>
        </w:rPr>
        <w:t>мкг)</w:t>
      </w:r>
      <w:r w:rsidR="00F47A1C">
        <w:rPr>
          <w:color w:val="000000"/>
          <w:sz w:val="28"/>
          <w:szCs w:val="28"/>
        </w:rPr>
        <w:t xml:space="preserve"> не должно превышать 1 </w:t>
      </w:r>
      <w:r w:rsidR="000A1050" w:rsidRPr="002636F8">
        <w:rPr>
          <w:color w:val="000000"/>
          <w:sz w:val="28"/>
          <w:szCs w:val="28"/>
        </w:rPr>
        <w:t>%.</w:t>
      </w:r>
    </w:p>
    <w:p w:rsidR="00D67E6F" w:rsidRPr="00D67E6F" w:rsidRDefault="00D67E6F" w:rsidP="00AE1F48">
      <w:pPr>
        <w:spacing w:line="360" w:lineRule="auto"/>
        <w:ind w:firstLine="709"/>
        <w:jc w:val="both"/>
        <w:rPr>
          <w:sz w:val="28"/>
          <w:szCs w:val="28"/>
        </w:rPr>
      </w:pPr>
      <w:r w:rsidRPr="00DF00B2">
        <w:rPr>
          <w:b/>
          <w:bCs/>
          <w:color w:val="000000"/>
          <w:sz w:val="28"/>
          <w:szCs w:val="28"/>
        </w:rPr>
        <w:t>Потеря в массе при высушивании</w:t>
      </w:r>
      <w:r w:rsidRPr="00DF00B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Не более 1,0 </w:t>
      </w:r>
      <w:r w:rsidRPr="00DF00B2">
        <w:rPr>
          <w:color w:val="000000"/>
          <w:sz w:val="28"/>
          <w:szCs w:val="28"/>
        </w:rPr>
        <w:t xml:space="preserve">% </w:t>
      </w:r>
      <w:r>
        <w:rPr>
          <w:sz w:val="28"/>
          <w:szCs w:val="28"/>
        </w:rPr>
        <w:t xml:space="preserve">(ОФС </w:t>
      </w:r>
      <w:r w:rsidRPr="00DF00B2">
        <w:rPr>
          <w:sz w:val="28"/>
          <w:szCs w:val="28"/>
        </w:rPr>
        <w:t>«</w:t>
      </w:r>
      <w:r>
        <w:rPr>
          <w:sz w:val="28"/>
          <w:szCs w:val="28"/>
        </w:rPr>
        <w:t>Потеря в массе при высушивании»</w:t>
      </w:r>
      <w:r w:rsidR="00D15518">
        <w:rPr>
          <w:sz w:val="28"/>
          <w:szCs w:val="28"/>
        </w:rPr>
        <w:t>,</w:t>
      </w:r>
      <w:r w:rsidRPr="00DF00B2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 1)</w:t>
      </w:r>
      <w:r w:rsidRPr="00DF00B2">
        <w:rPr>
          <w:sz w:val="28"/>
          <w:szCs w:val="28"/>
        </w:rPr>
        <w:t>. Для о</w:t>
      </w:r>
      <w:r>
        <w:rPr>
          <w:sz w:val="28"/>
          <w:szCs w:val="28"/>
        </w:rPr>
        <w:t>пределения используют 0,5 г (точная навеска) субстанции.</w:t>
      </w:r>
    </w:p>
    <w:p w:rsidR="00992687" w:rsidRPr="00F47A1C" w:rsidRDefault="000A1050" w:rsidP="00AE1F4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636F8">
        <w:rPr>
          <w:b/>
          <w:bCs/>
          <w:color w:val="000000"/>
          <w:sz w:val="28"/>
          <w:szCs w:val="28"/>
        </w:rPr>
        <w:t>Сульфатная зола</w:t>
      </w:r>
      <w:r w:rsidR="00992687" w:rsidRPr="002636F8">
        <w:rPr>
          <w:b/>
          <w:bCs/>
          <w:color w:val="000000"/>
          <w:sz w:val="28"/>
          <w:szCs w:val="28"/>
        </w:rPr>
        <w:t>.</w:t>
      </w:r>
      <w:bookmarkStart w:id="2" w:name="_GoBack"/>
      <w:r w:rsidR="00992687" w:rsidRPr="00881BBE">
        <w:rPr>
          <w:bCs/>
          <w:color w:val="000000"/>
          <w:sz w:val="28"/>
          <w:szCs w:val="28"/>
        </w:rPr>
        <w:t xml:space="preserve"> </w:t>
      </w:r>
      <w:bookmarkEnd w:id="2"/>
      <w:r w:rsidR="00F47A1C">
        <w:rPr>
          <w:bCs/>
          <w:color w:val="000000"/>
          <w:sz w:val="28"/>
          <w:szCs w:val="28"/>
        </w:rPr>
        <w:t>Не более 0,1 </w:t>
      </w:r>
      <w:r w:rsidR="00992687" w:rsidRPr="002636F8">
        <w:rPr>
          <w:bCs/>
          <w:color w:val="000000"/>
          <w:sz w:val="28"/>
          <w:szCs w:val="28"/>
        </w:rPr>
        <w:t>% (ОФС «Сульфатная зола).</w:t>
      </w:r>
      <w:r w:rsidR="00C11ED1" w:rsidRPr="002636F8">
        <w:rPr>
          <w:bCs/>
          <w:color w:val="000000"/>
          <w:sz w:val="28"/>
          <w:szCs w:val="28"/>
        </w:rPr>
        <w:t xml:space="preserve"> Для</w:t>
      </w:r>
      <w:r w:rsidR="00F47A1C">
        <w:rPr>
          <w:bCs/>
          <w:color w:val="000000"/>
          <w:sz w:val="28"/>
          <w:szCs w:val="28"/>
        </w:rPr>
        <w:t xml:space="preserve"> определения используют 1 </w:t>
      </w:r>
      <w:r w:rsidR="00C11ED1" w:rsidRPr="002636F8">
        <w:rPr>
          <w:bCs/>
          <w:color w:val="000000"/>
          <w:sz w:val="28"/>
          <w:szCs w:val="28"/>
        </w:rPr>
        <w:t>г (точная навеска) субстанции.</w:t>
      </w:r>
    </w:p>
    <w:p w:rsidR="00C11ED1" w:rsidRPr="00DF00B2" w:rsidRDefault="00C11ED1" w:rsidP="00AE1F48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636F8">
        <w:rPr>
          <w:rFonts w:ascii="Times New Roman" w:hAnsi="Times New Roman"/>
          <w:bCs/>
          <w:color w:val="000000"/>
          <w:szCs w:val="28"/>
        </w:rPr>
        <w:lastRenderedPageBreak/>
        <w:t>Т</w:t>
      </w:r>
      <w:r w:rsidR="00F47A1C">
        <w:rPr>
          <w:rFonts w:ascii="Times New Roman" w:hAnsi="Times New Roman"/>
          <w:bCs/>
          <w:color w:val="000000"/>
          <w:szCs w:val="28"/>
        </w:rPr>
        <w:t>яжё</w:t>
      </w:r>
      <w:r w:rsidR="000A1050" w:rsidRPr="002636F8">
        <w:rPr>
          <w:rFonts w:ascii="Times New Roman" w:hAnsi="Times New Roman"/>
          <w:bCs/>
          <w:color w:val="000000"/>
          <w:szCs w:val="28"/>
        </w:rPr>
        <w:t>лые металлы.</w:t>
      </w:r>
      <w:r w:rsidR="000A1050" w:rsidRPr="002636F8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="00F47A1C">
        <w:rPr>
          <w:rFonts w:ascii="Times New Roman" w:hAnsi="Times New Roman"/>
          <w:b w:val="0"/>
          <w:szCs w:val="28"/>
        </w:rPr>
        <w:t>Не более 0,001 </w:t>
      </w:r>
      <w:r w:rsidRPr="002636F8">
        <w:rPr>
          <w:rFonts w:ascii="Times New Roman" w:hAnsi="Times New Roman"/>
          <w:b w:val="0"/>
          <w:szCs w:val="28"/>
        </w:rPr>
        <w:t>%. Определение проводят в соответствии с требованиями ОФС «Тяжёлые металлы»</w:t>
      </w:r>
      <w:r w:rsidR="007F48A9" w:rsidRPr="002636F8">
        <w:rPr>
          <w:rFonts w:ascii="Times New Roman" w:hAnsi="Times New Roman"/>
          <w:b w:val="0"/>
          <w:szCs w:val="28"/>
        </w:rPr>
        <w:t xml:space="preserve"> </w:t>
      </w:r>
      <w:r w:rsidR="00774FAC">
        <w:rPr>
          <w:rFonts w:ascii="Times New Roman" w:hAnsi="Times New Roman"/>
          <w:b w:val="0"/>
          <w:szCs w:val="28"/>
        </w:rPr>
        <w:t>(</w:t>
      </w:r>
      <w:r w:rsidR="002D2D96">
        <w:rPr>
          <w:rFonts w:ascii="Times New Roman" w:hAnsi="Times New Roman"/>
          <w:b w:val="0"/>
          <w:szCs w:val="28"/>
        </w:rPr>
        <w:t xml:space="preserve">метод </w:t>
      </w:r>
      <w:r w:rsidR="002D2D96" w:rsidRPr="002D2D96">
        <w:rPr>
          <w:rFonts w:ascii="Times New Roman" w:hAnsi="Times New Roman"/>
          <w:b w:val="0"/>
          <w:szCs w:val="28"/>
        </w:rPr>
        <w:t>3</w:t>
      </w:r>
      <w:r w:rsidR="002D2D96">
        <w:rPr>
          <w:rFonts w:ascii="Times New Roman" w:hAnsi="Times New Roman"/>
          <w:b w:val="0"/>
          <w:szCs w:val="28"/>
        </w:rPr>
        <w:t>А или</w:t>
      </w:r>
      <w:r w:rsidR="002D2D96" w:rsidRPr="002D2D96">
        <w:rPr>
          <w:rFonts w:ascii="Times New Roman" w:hAnsi="Times New Roman"/>
          <w:b w:val="0"/>
          <w:szCs w:val="28"/>
        </w:rPr>
        <w:t xml:space="preserve"> 3</w:t>
      </w:r>
      <w:r w:rsidR="002D2D96">
        <w:rPr>
          <w:rFonts w:ascii="Times New Roman" w:hAnsi="Times New Roman"/>
          <w:b w:val="0"/>
          <w:szCs w:val="28"/>
        </w:rPr>
        <w:t>Б</w:t>
      </w:r>
      <w:r w:rsidR="00774FAC">
        <w:rPr>
          <w:rFonts w:ascii="Times New Roman" w:hAnsi="Times New Roman"/>
          <w:b w:val="0"/>
          <w:szCs w:val="28"/>
        </w:rPr>
        <w:t>)</w:t>
      </w:r>
      <w:r w:rsidR="007F48A9" w:rsidRPr="002636F8">
        <w:rPr>
          <w:rFonts w:ascii="Times New Roman" w:hAnsi="Times New Roman"/>
          <w:b w:val="0"/>
          <w:szCs w:val="28"/>
        </w:rPr>
        <w:t>,</w:t>
      </w:r>
      <w:r w:rsidRPr="002636F8">
        <w:rPr>
          <w:rFonts w:ascii="Times New Roman" w:hAnsi="Times New Roman"/>
          <w:b w:val="0"/>
          <w:szCs w:val="28"/>
        </w:rPr>
        <w:t xml:space="preserve"> в зольно</w:t>
      </w:r>
      <w:r w:rsidRPr="00DF00B2">
        <w:rPr>
          <w:rFonts w:ascii="Times New Roman" w:hAnsi="Times New Roman"/>
          <w:b w:val="0"/>
          <w:szCs w:val="28"/>
        </w:rPr>
        <w:t>м остатке</w:t>
      </w:r>
      <w:r w:rsidR="00F47A1C">
        <w:rPr>
          <w:rFonts w:ascii="Times New Roman" w:hAnsi="Times New Roman"/>
          <w:b w:val="0"/>
          <w:szCs w:val="28"/>
        </w:rPr>
        <w:t xml:space="preserve">, </w:t>
      </w:r>
      <w:r w:rsidR="00D67E6F" w:rsidRPr="00D67E6F">
        <w:rPr>
          <w:rFonts w:ascii="Times New Roman" w:hAnsi="Times New Roman"/>
          <w:b w:val="0"/>
          <w:color w:val="000000" w:themeColor="text1"/>
          <w:szCs w:val="28"/>
        </w:rPr>
        <w:t>полученном в испытании «Сульфатная зола»,</w:t>
      </w:r>
      <w:r w:rsidR="00987147" w:rsidRPr="00DF00B2">
        <w:rPr>
          <w:rFonts w:ascii="Times New Roman" w:hAnsi="Times New Roman"/>
          <w:b w:val="0"/>
          <w:szCs w:val="28"/>
        </w:rPr>
        <w:t xml:space="preserve"> с использованием эталонного раствора 1</w:t>
      </w:r>
      <w:r w:rsidR="00F47A1C">
        <w:rPr>
          <w:rFonts w:ascii="Times New Roman" w:hAnsi="Times New Roman"/>
          <w:b w:val="0"/>
          <w:szCs w:val="28"/>
        </w:rPr>
        <w:t>.</w:t>
      </w:r>
    </w:p>
    <w:p w:rsidR="000A1050" w:rsidRPr="00DF00B2" w:rsidRDefault="000A1050" w:rsidP="00AE1F4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00B2">
        <w:rPr>
          <w:b/>
          <w:bCs/>
          <w:color w:val="000000"/>
          <w:sz w:val="28"/>
          <w:szCs w:val="28"/>
        </w:rPr>
        <w:t xml:space="preserve">Остаточные органические растворители. </w:t>
      </w:r>
      <w:r w:rsidRPr="00DF00B2">
        <w:rPr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BB2E12" w:rsidRPr="00BB2E12" w:rsidRDefault="004C4CEA" w:rsidP="00AE1F48">
      <w:pPr>
        <w:spacing w:line="360" w:lineRule="auto"/>
        <w:ind w:firstLine="709"/>
        <w:jc w:val="both"/>
        <w:rPr>
          <w:sz w:val="28"/>
          <w:szCs w:val="28"/>
        </w:rPr>
      </w:pPr>
      <w:r w:rsidRPr="00A86FFE">
        <w:rPr>
          <w:color w:val="000000"/>
          <w:sz w:val="28"/>
          <w:szCs w:val="28"/>
        </w:rPr>
        <w:t>*</w:t>
      </w:r>
      <w:r w:rsidRPr="00BB2E12">
        <w:rPr>
          <w:b/>
          <w:color w:val="000000"/>
          <w:sz w:val="28"/>
          <w:szCs w:val="28"/>
        </w:rPr>
        <w:t xml:space="preserve">Бактериальные эндотоксины. </w:t>
      </w:r>
      <w:r w:rsidR="00F47A1C">
        <w:rPr>
          <w:sz w:val="28"/>
          <w:szCs w:val="28"/>
        </w:rPr>
        <w:t>Не более 8,75 ЕЭ на 1 </w:t>
      </w:r>
      <w:r w:rsidR="00BB2E12" w:rsidRPr="00BB2E12">
        <w:rPr>
          <w:sz w:val="28"/>
          <w:szCs w:val="28"/>
        </w:rPr>
        <w:t>мг субстанции (ОФС «Бактериальные эндотоксины»).</w:t>
      </w:r>
    </w:p>
    <w:p w:rsidR="00A074F5" w:rsidRPr="00BB2E12" w:rsidRDefault="00A074F5" w:rsidP="00AE1F4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00B2">
        <w:rPr>
          <w:b/>
          <w:bCs/>
          <w:color w:val="000000"/>
          <w:sz w:val="28"/>
          <w:szCs w:val="28"/>
        </w:rPr>
        <w:t>Микробиологическая чистота</w:t>
      </w:r>
      <w:r w:rsidRPr="00DF00B2">
        <w:rPr>
          <w:color w:val="000000"/>
          <w:sz w:val="28"/>
          <w:szCs w:val="28"/>
        </w:rPr>
        <w:t xml:space="preserve">. В соответствии с ОФС </w:t>
      </w:r>
      <w:r w:rsidRPr="00BB2E12">
        <w:rPr>
          <w:color w:val="000000"/>
          <w:sz w:val="28"/>
          <w:szCs w:val="28"/>
        </w:rPr>
        <w:t>«Микробиологическая чистота».</w:t>
      </w:r>
    </w:p>
    <w:p w:rsidR="00AD65B5" w:rsidRDefault="000A1050" w:rsidP="00AE1F48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65B5">
        <w:rPr>
          <w:bCs/>
          <w:color w:val="000000"/>
          <w:sz w:val="28"/>
          <w:szCs w:val="28"/>
        </w:rPr>
        <w:t>К</w:t>
      </w:r>
      <w:r w:rsidR="00AD65B5" w:rsidRPr="00AD65B5">
        <w:rPr>
          <w:bCs/>
          <w:color w:val="000000"/>
          <w:sz w:val="28"/>
          <w:szCs w:val="28"/>
        </w:rPr>
        <w:t>ОЛИЧЕСТВЕННОЕ ОПРЕДЕЛЕНИЕ</w:t>
      </w:r>
    </w:p>
    <w:p w:rsidR="0065465C" w:rsidRPr="00D67E6F" w:rsidRDefault="00D67E6F" w:rsidP="00AE1F48">
      <w:pPr>
        <w:widowControl w:val="0"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67E6F">
        <w:rPr>
          <w:color w:val="000000" w:themeColor="text1"/>
          <w:sz w:val="28"/>
          <w:szCs w:val="28"/>
        </w:rPr>
        <w:t>Определение проводят методом титриметрии (ОФС Титриметрия (титриметрические методы анализа)</w:t>
      </w:r>
      <w:r w:rsidR="00DD0D0F" w:rsidRPr="00BB2E12">
        <w:rPr>
          <w:color w:val="000000"/>
          <w:sz w:val="28"/>
          <w:szCs w:val="28"/>
        </w:rPr>
        <w:t>»</w:t>
      </w:r>
      <w:r w:rsidRPr="00D67E6F">
        <w:rPr>
          <w:color w:val="000000" w:themeColor="text1"/>
          <w:sz w:val="28"/>
          <w:szCs w:val="28"/>
        </w:rPr>
        <w:t>).</w:t>
      </w:r>
    </w:p>
    <w:p w:rsidR="000A1050" w:rsidRPr="00DF00B2" w:rsidRDefault="00F47A1C" w:rsidP="00AE1F4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Растворяют</w:t>
      </w:r>
      <w:r w:rsidR="00CE63B0">
        <w:rPr>
          <w:color w:val="000000"/>
          <w:sz w:val="28"/>
          <w:szCs w:val="28"/>
        </w:rPr>
        <w:t xml:space="preserve"> 0,1</w:t>
      </w:r>
      <w:r w:rsidR="00CE63B0">
        <w:rPr>
          <w:color w:val="000000"/>
          <w:sz w:val="28"/>
          <w:szCs w:val="28"/>
          <w:lang w:val="en-US"/>
        </w:rPr>
        <w:t> </w:t>
      </w:r>
      <w:r w:rsidR="000A1050" w:rsidRPr="00BB2E12">
        <w:rPr>
          <w:color w:val="000000"/>
          <w:sz w:val="28"/>
          <w:szCs w:val="28"/>
        </w:rPr>
        <w:t xml:space="preserve">г (точная навеска) </w:t>
      </w:r>
      <w:r>
        <w:rPr>
          <w:color w:val="000000"/>
          <w:sz w:val="28"/>
          <w:szCs w:val="28"/>
        </w:rPr>
        <w:t>субстанции</w:t>
      </w:r>
      <w:r w:rsidR="00CE63B0">
        <w:rPr>
          <w:color w:val="000000"/>
          <w:sz w:val="28"/>
          <w:szCs w:val="28"/>
        </w:rPr>
        <w:t xml:space="preserve"> в смеси 5</w:t>
      </w:r>
      <w:r w:rsidR="00CE63B0">
        <w:rPr>
          <w:color w:val="000000"/>
          <w:sz w:val="28"/>
          <w:szCs w:val="28"/>
          <w:lang w:val="en-US"/>
        </w:rPr>
        <w:t> </w:t>
      </w:r>
      <w:r w:rsidR="000A1050" w:rsidRPr="00BB2E12">
        <w:rPr>
          <w:color w:val="000000"/>
          <w:sz w:val="28"/>
          <w:szCs w:val="28"/>
        </w:rPr>
        <w:t>мл уксусной кислоты ледяной</w:t>
      </w:r>
      <w:r w:rsidR="00845A89" w:rsidRPr="00BB2E12">
        <w:rPr>
          <w:color w:val="000000"/>
          <w:sz w:val="28"/>
          <w:szCs w:val="28"/>
        </w:rPr>
        <w:t xml:space="preserve"> </w:t>
      </w:r>
      <w:r w:rsidR="00CE63B0">
        <w:rPr>
          <w:color w:val="000000"/>
          <w:sz w:val="28"/>
          <w:szCs w:val="28"/>
        </w:rPr>
        <w:t>и 5</w:t>
      </w:r>
      <w:r w:rsidR="00CE63B0">
        <w:rPr>
          <w:color w:val="000000"/>
          <w:sz w:val="28"/>
          <w:szCs w:val="28"/>
          <w:lang w:val="en-US"/>
        </w:rPr>
        <w:t> </w:t>
      </w:r>
      <w:r w:rsidR="000A1050" w:rsidRPr="00BB2E12">
        <w:rPr>
          <w:color w:val="000000"/>
          <w:sz w:val="28"/>
          <w:szCs w:val="28"/>
        </w:rPr>
        <w:t>мл раствора ртути</w:t>
      </w:r>
      <w:r w:rsidR="00855A4B" w:rsidRPr="00BB2E12">
        <w:rPr>
          <w:color w:val="000000"/>
          <w:sz w:val="28"/>
          <w:szCs w:val="28"/>
        </w:rPr>
        <w:t>(</w:t>
      </w:r>
      <w:r w:rsidR="00855A4B" w:rsidRPr="00BB2E12">
        <w:rPr>
          <w:color w:val="000000"/>
          <w:sz w:val="28"/>
          <w:szCs w:val="28"/>
          <w:lang w:val="en-US"/>
        </w:rPr>
        <w:t>II</w:t>
      </w:r>
      <w:r w:rsidR="00855A4B" w:rsidRPr="00BB2E12">
        <w:rPr>
          <w:color w:val="000000"/>
          <w:sz w:val="28"/>
          <w:szCs w:val="28"/>
        </w:rPr>
        <w:t>)</w:t>
      </w:r>
      <w:r w:rsidR="000A1050" w:rsidRPr="00BB2E12">
        <w:rPr>
          <w:color w:val="000000"/>
          <w:sz w:val="28"/>
          <w:szCs w:val="28"/>
        </w:rPr>
        <w:t xml:space="preserve"> ацетата</w:t>
      </w:r>
      <w:r w:rsidR="00CE134B" w:rsidRPr="00DF00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титруют 0,1 </w:t>
      </w:r>
      <w:r w:rsidR="000A1050" w:rsidRPr="00DF00B2">
        <w:rPr>
          <w:color w:val="000000"/>
          <w:sz w:val="28"/>
          <w:szCs w:val="28"/>
        </w:rPr>
        <w:t>М раствором х</w:t>
      </w:r>
      <w:r>
        <w:rPr>
          <w:color w:val="000000"/>
          <w:sz w:val="28"/>
          <w:szCs w:val="28"/>
        </w:rPr>
        <w:t>лорной кислоты до появления зелё</w:t>
      </w:r>
      <w:r w:rsidR="000A1050" w:rsidRPr="00DF00B2">
        <w:rPr>
          <w:color w:val="000000"/>
          <w:sz w:val="28"/>
          <w:szCs w:val="28"/>
        </w:rPr>
        <w:t xml:space="preserve">ного окрашивания </w:t>
      </w:r>
      <w:r w:rsidR="00CE63B0">
        <w:rPr>
          <w:color w:val="000000"/>
          <w:sz w:val="28"/>
          <w:szCs w:val="28"/>
        </w:rPr>
        <w:t>(индикатор – 0,1</w:t>
      </w:r>
      <w:r w:rsidR="00CE63B0">
        <w:rPr>
          <w:color w:val="000000"/>
          <w:sz w:val="28"/>
          <w:szCs w:val="28"/>
          <w:lang w:val="en-US"/>
        </w:rPr>
        <w:t> </w:t>
      </w:r>
      <w:r w:rsidR="000A1050" w:rsidRPr="00DF00B2">
        <w:rPr>
          <w:color w:val="000000"/>
          <w:sz w:val="28"/>
          <w:szCs w:val="28"/>
        </w:rPr>
        <w:t>мл кристаллического фиолетового</w:t>
      </w:r>
      <w:r w:rsidR="00E95116" w:rsidRPr="00E95116">
        <w:rPr>
          <w:color w:val="000000"/>
          <w:sz w:val="28"/>
          <w:szCs w:val="28"/>
        </w:rPr>
        <w:t xml:space="preserve"> </w:t>
      </w:r>
      <w:r w:rsidR="00E95116" w:rsidRPr="00DF00B2">
        <w:rPr>
          <w:color w:val="000000"/>
          <w:sz w:val="28"/>
          <w:szCs w:val="28"/>
        </w:rPr>
        <w:t>раствора</w:t>
      </w:r>
      <w:r w:rsidR="00E95116">
        <w:rPr>
          <w:color w:val="000000"/>
          <w:sz w:val="28"/>
          <w:szCs w:val="28"/>
        </w:rPr>
        <w:t xml:space="preserve"> </w:t>
      </w:r>
      <w:r w:rsidR="00E95116" w:rsidRPr="00DF00B2">
        <w:rPr>
          <w:color w:val="000000"/>
          <w:sz w:val="28"/>
          <w:szCs w:val="28"/>
        </w:rPr>
        <w:t>0,1</w:t>
      </w:r>
      <w:r w:rsidR="00E95116">
        <w:rPr>
          <w:color w:val="000000"/>
          <w:sz w:val="28"/>
          <w:szCs w:val="28"/>
          <w:lang w:val="en-US"/>
        </w:rPr>
        <w:t> </w:t>
      </w:r>
      <w:r w:rsidR="00E95116" w:rsidRPr="00DF00B2">
        <w:rPr>
          <w:color w:val="000000"/>
          <w:sz w:val="28"/>
          <w:szCs w:val="28"/>
        </w:rPr>
        <w:t>%</w:t>
      </w:r>
      <w:r w:rsidR="000A1050" w:rsidRPr="00DF00B2">
        <w:rPr>
          <w:color w:val="000000"/>
          <w:sz w:val="28"/>
          <w:szCs w:val="28"/>
        </w:rPr>
        <w:t>).</w:t>
      </w:r>
    </w:p>
    <w:p w:rsidR="000A1050" w:rsidRPr="00DF00B2" w:rsidRDefault="000A1050" w:rsidP="00AE1F4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00B2">
        <w:rPr>
          <w:color w:val="000000"/>
          <w:sz w:val="28"/>
          <w:szCs w:val="28"/>
        </w:rPr>
        <w:t>Параллельно проводят контрольный опыт.</w:t>
      </w:r>
    </w:p>
    <w:p w:rsidR="000A1050" w:rsidRPr="00DF00B2" w:rsidRDefault="000A1050" w:rsidP="00AE1F4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00B2">
        <w:rPr>
          <w:color w:val="000000"/>
          <w:sz w:val="28"/>
          <w:szCs w:val="28"/>
        </w:rPr>
        <w:t>1</w:t>
      </w:r>
      <w:r w:rsidR="00CE63B0">
        <w:rPr>
          <w:color w:val="000000"/>
          <w:sz w:val="28"/>
          <w:szCs w:val="28"/>
          <w:lang w:val="en-US"/>
        </w:rPr>
        <w:t> </w:t>
      </w:r>
      <w:r w:rsidRPr="00DF00B2">
        <w:rPr>
          <w:color w:val="000000"/>
          <w:sz w:val="28"/>
          <w:szCs w:val="28"/>
        </w:rPr>
        <w:t>мл</w:t>
      </w:r>
      <w:r w:rsidR="006C7E4B" w:rsidRPr="00DF00B2">
        <w:rPr>
          <w:color w:val="000000"/>
          <w:sz w:val="28"/>
          <w:szCs w:val="28"/>
        </w:rPr>
        <w:t xml:space="preserve"> </w:t>
      </w:r>
      <w:r w:rsidRPr="00DF00B2">
        <w:rPr>
          <w:color w:val="000000"/>
          <w:sz w:val="28"/>
          <w:szCs w:val="28"/>
        </w:rPr>
        <w:t>0,1</w:t>
      </w:r>
      <w:r w:rsidR="00CE63B0">
        <w:rPr>
          <w:color w:val="000000"/>
          <w:sz w:val="28"/>
          <w:szCs w:val="28"/>
          <w:lang w:val="en-US"/>
        </w:rPr>
        <w:t> </w:t>
      </w:r>
      <w:r w:rsidRPr="00DF00B2">
        <w:rPr>
          <w:color w:val="000000"/>
          <w:sz w:val="28"/>
          <w:szCs w:val="28"/>
        </w:rPr>
        <w:t>М</w:t>
      </w:r>
      <w:r w:rsidR="006C7E4B" w:rsidRPr="00DF00B2">
        <w:rPr>
          <w:color w:val="000000"/>
          <w:sz w:val="28"/>
          <w:szCs w:val="28"/>
        </w:rPr>
        <w:t xml:space="preserve"> </w:t>
      </w:r>
      <w:r w:rsidRPr="00DF00B2">
        <w:rPr>
          <w:color w:val="000000"/>
          <w:sz w:val="28"/>
          <w:szCs w:val="28"/>
        </w:rPr>
        <w:t>раствора</w:t>
      </w:r>
      <w:r w:rsidR="006C7E4B" w:rsidRPr="00DF00B2">
        <w:rPr>
          <w:color w:val="000000"/>
          <w:sz w:val="28"/>
          <w:szCs w:val="28"/>
        </w:rPr>
        <w:t xml:space="preserve"> </w:t>
      </w:r>
      <w:r w:rsidRPr="00DF00B2">
        <w:rPr>
          <w:color w:val="000000"/>
          <w:sz w:val="28"/>
          <w:szCs w:val="28"/>
        </w:rPr>
        <w:t>хлорной</w:t>
      </w:r>
      <w:r w:rsidR="006C7E4B" w:rsidRPr="00DF00B2">
        <w:rPr>
          <w:color w:val="000000"/>
          <w:sz w:val="28"/>
          <w:szCs w:val="28"/>
        </w:rPr>
        <w:t xml:space="preserve"> </w:t>
      </w:r>
      <w:r w:rsidRPr="00DF00B2">
        <w:rPr>
          <w:color w:val="000000"/>
          <w:sz w:val="28"/>
          <w:szCs w:val="28"/>
        </w:rPr>
        <w:t>кислоты</w:t>
      </w:r>
      <w:r w:rsidR="006C7E4B" w:rsidRPr="00DF00B2">
        <w:rPr>
          <w:color w:val="000000"/>
          <w:sz w:val="28"/>
          <w:szCs w:val="28"/>
        </w:rPr>
        <w:t xml:space="preserve"> </w:t>
      </w:r>
      <w:r w:rsidRPr="00DF00B2">
        <w:rPr>
          <w:color w:val="000000"/>
          <w:sz w:val="28"/>
          <w:szCs w:val="28"/>
        </w:rPr>
        <w:t>соответствует</w:t>
      </w:r>
      <w:r w:rsidR="006C7E4B" w:rsidRPr="00DF00B2">
        <w:rPr>
          <w:color w:val="000000"/>
          <w:sz w:val="28"/>
          <w:szCs w:val="28"/>
        </w:rPr>
        <w:t xml:space="preserve"> </w:t>
      </w:r>
      <w:r w:rsidRPr="00DF00B2">
        <w:rPr>
          <w:color w:val="000000"/>
          <w:sz w:val="28"/>
          <w:szCs w:val="28"/>
        </w:rPr>
        <w:t>16,31</w:t>
      </w:r>
      <w:r w:rsidR="00CE63B0">
        <w:rPr>
          <w:color w:val="000000"/>
          <w:sz w:val="28"/>
          <w:szCs w:val="28"/>
          <w:lang w:val="en-US"/>
        </w:rPr>
        <w:t> </w:t>
      </w:r>
      <w:r w:rsidRPr="00DF00B2">
        <w:rPr>
          <w:color w:val="000000"/>
          <w:sz w:val="28"/>
          <w:szCs w:val="28"/>
        </w:rPr>
        <w:t>мг</w:t>
      </w:r>
      <w:r w:rsidR="006C7E4B" w:rsidRPr="00DF00B2">
        <w:rPr>
          <w:color w:val="000000"/>
          <w:sz w:val="28"/>
          <w:szCs w:val="28"/>
        </w:rPr>
        <w:t xml:space="preserve"> </w:t>
      </w:r>
      <w:r w:rsidR="00855A4B" w:rsidRPr="00DF00B2">
        <w:rPr>
          <w:color w:val="000000"/>
          <w:sz w:val="28"/>
          <w:szCs w:val="28"/>
        </w:rPr>
        <w:t xml:space="preserve">хлоропирамина гидрохлорида </w:t>
      </w:r>
      <w:r w:rsidR="00A074F5" w:rsidRPr="00174918">
        <w:rPr>
          <w:color w:val="000000"/>
          <w:sz w:val="28"/>
          <w:szCs w:val="28"/>
        </w:rPr>
        <w:t>C</w:t>
      </w:r>
      <w:r w:rsidR="00CE63B0" w:rsidRPr="00CE63B0">
        <w:rPr>
          <w:color w:val="000000"/>
          <w:position w:val="-7"/>
          <w:sz w:val="28"/>
          <w:szCs w:val="28"/>
          <w:vertAlign w:val="subscript"/>
        </w:rPr>
        <w:t>16</w:t>
      </w:r>
      <w:r w:rsidR="00A074F5" w:rsidRPr="00174918">
        <w:rPr>
          <w:color w:val="000000"/>
          <w:sz w:val="28"/>
          <w:szCs w:val="28"/>
        </w:rPr>
        <w:t>H</w:t>
      </w:r>
      <w:r w:rsidR="00A074F5" w:rsidRPr="007F48A9">
        <w:rPr>
          <w:color w:val="000000"/>
          <w:position w:val="-7"/>
          <w:sz w:val="28"/>
          <w:szCs w:val="28"/>
          <w:vertAlign w:val="subscript"/>
        </w:rPr>
        <w:t>20</w:t>
      </w:r>
      <w:r w:rsidR="00A074F5" w:rsidRPr="00174918">
        <w:rPr>
          <w:color w:val="000000"/>
          <w:sz w:val="28"/>
          <w:szCs w:val="28"/>
        </w:rPr>
        <w:t>ClN</w:t>
      </w:r>
      <w:r w:rsidR="00A074F5" w:rsidRPr="007F48A9">
        <w:rPr>
          <w:color w:val="000000"/>
          <w:position w:val="-7"/>
          <w:sz w:val="28"/>
          <w:szCs w:val="28"/>
          <w:vertAlign w:val="subscript"/>
        </w:rPr>
        <w:t>3</w:t>
      </w:r>
      <w:r w:rsidR="00A074F5" w:rsidRPr="00174918">
        <w:rPr>
          <w:color w:val="000000"/>
          <w:sz w:val="28"/>
          <w:szCs w:val="28"/>
        </w:rPr>
        <w:t>·HCl</w:t>
      </w:r>
      <w:r w:rsidRPr="00DF00B2">
        <w:rPr>
          <w:color w:val="000000"/>
          <w:sz w:val="28"/>
          <w:szCs w:val="28"/>
        </w:rPr>
        <w:t>.</w:t>
      </w:r>
    </w:p>
    <w:p w:rsidR="00AD65B5" w:rsidRPr="00AD65B5" w:rsidRDefault="000A1050" w:rsidP="00AE1F48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65B5">
        <w:rPr>
          <w:bCs/>
          <w:color w:val="000000"/>
          <w:sz w:val="28"/>
          <w:szCs w:val="28"/>
        </w:rPr>
        <w:t>Х</w:t>
      </w:r>
      <w:r w:rsidR="00AD65B5" w:rsidRPr="00AD65B5">
        <w:rPr>
          <w:bCs/>
          <w:color w:val="000000"/>
          <w:sz w:val="28"/>
          <w:szCs w:val="28"/>
        </w:rPr>
        <w:t>РАНЕНИЕ</w:t>
      </w:r>
    </w:p>
    <w:p w:rsidR="00855A4B" w:rsidRPr="006516D0" w:rsidRDefault="00F47A1C" w:rsidP="00AE1F4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защищё</w:t>
      </w:r>
      <w:r w:rsidR="000A1050" w:rsidRPr="00DF00B2">
        <w:rPr>
          <w:color w:val="000000"/>
          <w:sz w:val="28"/>
          <w:szCs w:val="28"/>
        </w:rPr>
        <w:t>нном от света месте</w:t>
      </w:r>
      <w:r w:rsidR="00E95116">
        <w:rPr>
          <w:color w:val="000000"/>
          <w:sz w:val="28"/>
          <w:szCs w:val="28"/>
        </w:rPr>
        <w:t>.</w:t>
      </w:r>
    </w:p>
    <w:p w:rsidR="006516D0" w:rsidRPr="006516D0" w:rsidRDefault="006516D0" w:rsidP="00AE1F4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5A4B" w:rsidRPr="00DF00B2" w:rsidRDefault="00855A4B" w:rsidP="00135B8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00B2">
        <w:rPr>
          <w:sz w:val="28"/>
          <w:szCs w:val="28"/>
        </w:rPr>
        <w:t>*</w:t>
      </w:r>
      <w:r w:rsidR="00CE6103" w:rsidRPr="00CE6103">
        <w:rPr>
          <w:sz w:val="28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</w:t>
      </w:r>
      <w:r w:rsidRPr="00DF00B2">
        <w:rPr>
          <w:sz w:val="28"/>
          <w:szCs w:val="28"/>
        </w:rPr>
        <w:t>.</w:t>
      </w:r>
    </w:p>
    <w:sectPr w:rsidR="00855A4B" w:rsidRPr="00DF00B2" w:rsidSect="006516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E2B" w:rsidRDefault="008C5E2B">
      <w:r>
        <w:separator/>
      </w:r>
    </w:p>
  </w:endnote>
  <w:endnote w:type="continuationSeparator" w:id="0">
    <w:p w:rsidR="008C5E2B" w:rsidRDefault="008C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BFD" w:rsidRDefault="00100BF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336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7D3B8B" w:rsidRPr="008B69CB" w:rsidRDefault="007D3B8B">
        <w:pPr>
          <w:pStyle w:val="a4"/>
          <w:jc w:val="center"/>
          <w:rPr>
            <w:sz w:val="28"/>
            <w:szCs w:val="28"/>
          </w:rPr>
        </w:pPr>
        <w:r w:rsidRPr="008B69CB">
          <w:rPr>
            <w:sz w:val="28"/>
            <w:szCs w:val="28"/>
          </w:rPr>
          <w:fldChar w:fldCharType="begin"/>
        </w:r>
        <w:r w:rsidRPr="008B69CB">
          <w:rPr>
            <w:sz w:val="28"/>
            <w:szCs w:val="28"/>
          </w:rPr>
          <w:instrText xml:space="preserve"> PAGE   \* MERGEFORMAT </w:instrText>
        </w:r>
        <w:r w:rsidRPr="008B69CB">
          <w:rPr>
            <w:sz w:val="28"/>
            <w:szCs w:val="28"/>
          </w:rPr>
          <w:fldChar w:fldCharType="separate"/>
        </w:r>
        <w:r w:rsidR="00881BBE">
          <w:rPr>
            <w:noProof/>
            <w:sz w:val="28"/>
            <w:szCs w:val="28"/>
          </w:rPr>
          <w:t>4</w:t>
        </w:r>
        <w:r w:rsidRPr="008B69CB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ECE" w:rsidRPr="00F14ECE" w:rsidRDefault="00F14ECE" w:rsidP="00F14ECE">
    <w:pPr>
      <w:pStyle w:val="a4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E2B" w:rsidRDefault="008C5E2B">
      <w:r>
        <w:separator/>
      </w:r>
    </w:p>
  </w:footnote>
  <w:footnote w:type="continuationSeparator" w:id="0">
    <w:p w:rsidR="008C5E2B" w:rsidRDefault="008C5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BFD" w:rsidRDefault="00100B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B8B" w:rsidRPr="00F14ECE" w:rsidRDefault="007D3B8B" w:rsidP="00F14ECE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B30" w:rsidRPr="003D3B30" w:rsidRDefault="003D3B30" w:rsidP="003D3B30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21E1"/>
    <w:multiLevelType w:val="hybridMultilevel"/>
    <w:tmpl w:val="41084580"/>
    <w:lvl w:ilvl="0" w:tplc="8F3C56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9778F2"/>
    <w:multiLevelType w:val="hybridMultilevel"/>
    <w:tmpl w:val="C93204BA"/>
    <w:lvl w:ilvl="0" w:tplc="364EDF72">
      <w:start w:val="2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BB74B12"/>
    <w:multiLevelType w:val="hybridMultilevel"/>
    <w:tmpl w:val="AE30DCB4"/>
    <w:lvl w:ilvl="0" w:tplc="49AA5F68">
      <w:start w:val="2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A7"/>
    <w:rsid w:val="000374DE"/>
    <w:rsid w:val="00043180"/>
    <w:rsid w:val="000518A6"/>
    <w:rsid w:val="00054FBB"/>
    <w:rsid w:val="0005601A"/>
    <w:rsid w:val="0006245A"/>
    <w:rsid w:val="000807E2"/>
    <w:rsid w:val="00086506"/>
    <w:rsid w:val="000A1050"/>
    <w:rsid w:val="000B0047"/>
    <w:rsid w:val="000B3CB3"/>
    <w:rsid w:val="000B3D16"/>
    <w:rsid w:val="000B7F7F"/>
    <w:rsid w:val="000E671B"/>
    <w:rsid w:val="00100BFD"/>
    <w:rsid w:val="00103A6B"/>
    <w:rsid w:val="00112363"/>
    <w:rsid w:val="001146D6"/>
    <w:rsid w:val="0011760B"/>
    <w:rsid w:val="00117687"/>
    <w:rsid w:val="00117738"/>
    <w:rsid w:val="00135B85"/>
    <w:rsid w:val="00145BE7"/>
    <w:rsid w:val="00147AD0"/>
    <w:rsid w:val="00147CBF"/>
    <w:rsid w:val="001530A6"/>
    <w:rsid w:val="00174918"/>
    <w:rsid w:val="00185896"/>
    <w:rsid w:val="001953EC"/>
    <w:rsid w:val="00197810"/>
    <w:rsid w:val="00197DC7"/>
    <w:rsid w:val="001A48E0"/>
    <w:rsid w:val="001C4AA5"/>
    <w:rsid w:val="001C7EE0"/>
    <w:rsid w:val="001E3C73"/>
    <w:rsid w:val="001E49CC"/>
    <w:rsid w:val="00220B2C"/>
    <w:rsid w:val="00242E08"/>
    <w:rsid w:val="00256E0F"/>
    <w:rsid w:val="002636F8"/>
    <w:rsid w:val="002A2783"/>
    <w:rsid w:val="002B0BE5"/>
    <w:rsid w:val="002D2D96"/>
    <w:rsid w:val="002E61AA"/>
    <w:rsid w:val="002E78B3"/>
    <w:rsid w:val="002F6DDD"/>
    <w:rsid w:val="00322480"/>
    <w:rsid w:val="00340D11"/>
    <w:rsid w:val="00354372"/>
    <w:rsid w:val="003555D2"/>
    <w:rsid w:val="0037268A"/>
    <w:rsid w:val="00372ABF"/>
    <w:rsid w:val="00381154"/>
    <w:rsid w:val="00385ED7"/>
    <w:rsid w:val="003A551A"/>
    <w:rsid w:val="003C45B6"/>
    <w:rsid w:val="003D3B30"/>
    <w:rsid w:val="003D5772"/>
    <w:rsid w:val="00410323"/>
    <w:rsid w:val="004401E9"/>
    <w:rsid w:val="00444A56"/>
    <w:rsid w:val="00486355"/>
    <w:rsid w:val="004B63E6"/>
    <w:rsid w:val="004C4CEA"/>
    <w:rsid w:val="004D3A11"/>
    <w:rsid w:val="004D4757"/>
    <w:rsid w:val="004E1857"/>
    <w:rsid w:val="004F2649"/>
    <w:rsid w:val="00506DBB"/>
    <w:rsid w:val="00507306"/>
    <w:rsid w:val="00524036"/>
    <w:rsid w:val="00565259"/>
    <w:rsid w:val="00565D16"/>
    <w:rsid w:val="005B02F0"/>
    <w:rsid w:val="005E6CA0"/>
    <w:rsid w:val="00614561"/>
    <w:rsid w:val="00615449"/>
    <w:rsid w:val="006324BE"/>
    <w:rsid w:val="006466D3"/>
    <w:rsid w:val="006516D0"/>
    <w:rsid w:val="0065465C"/>
    <w:rsid w:val="00660BA4"/>
    <w:rsid w:val="00694FE5"/>
    <w:rsid w:val="006C7E4B"/>
    <w:rsid w:val="006F07AF"/>
    <w:rsid w:val="00707DD7"/>
    <w:rsid w:val="00713E88"/>
    <w:rsid w:val="00751024"/>
    <w:rsid w:val="00751C8A"/>
    <w:rsid w:val="0077325F"/>
    <w:rsid w:val="00774FAC"/>
    <w:rsid w:val="00787641"/>
    <w:rsid w:val="00792B51"/>
    <w:rsid w:val="007A3B6C"/>
    <w:rsid w:val="007C4EF5"/>
    <w:rsid w:val="007D3B8B"/>
    <w:rsid w:val="007D631E"/>
    <w:rsid w:val="007D75C1"/>
    <w:rsid w:val="007F48A9"/>
    <w:rsid w:val="0080693B"/>
    <w:rsid w:val="0082342F"/>
    <w:rsid w:val="00830915"/>
    <w:rsid w:val="00834A18"/>
    <w:rsid w:val="00845A89"/>
    <w:rsid w:val="00855A4B"/>
    <w:rsid w:val="00867747"/>
    <w:rsid w:val="008805F6"/>
    <w:rsid w:val="00881BBE"/>
    <w:rsid w:val="00883FA7"/>
    <w:rsid w:val="00884919"/>
    <w:rsid w:val="00893922"/>
    <w:rsid w:val="00895032"/>
    <w:rsid w:val="008A22A7"/>
    <w:rsid w:val="008B69CB"/>
    <w:rsid w:val="008C2E1B"/>
    <w:rsid w:val="008C5E12"/>
    <w:rsid w:val="008C5E2B"/>
    <w:rsid w:val="008D63C2"/>
    <w:rsid w:val="008D7289"/>
    <w:rsid w:val="008F521A"/>
    <w:rsid w:val="00903546"/>
    <w:rsid w:val="009050FD"/>
    <w:rsid w:val="00945235"/>
    <w:rsid w:val="009747ED"/>
    <w:rsid w:val="00987147"/>
    <w:rsid w:val="00992687"/>
    <w:rsid w:val="00A0647D"/>
    <w:rsid w:val="00A074F5"/>
    <w:rsid w:val="00A24C34"/>
    <w:rsid w:val="00A4197D"/>
    <w:rsid w:val="00A752AD"/>
    <w:rsid w:val="00A86FFE"/>
    <w:rsid w:val="00AB3602"/>
    <w:rsid w:val="00AC1CD3"/>
    <w:rsid w:val="00AD0917"/>
    <w:rsid w:val="00AD65B5"/>
    <w:rsid w:val="00AD6B20"/>
    <w:rsid w:val="00AE1F48"/>
    <w:rsid w:val="00AF3E42"/>
    <w:rsid w:val="00B34984"/>
    <w:rsid w:val="00B55F7A"/>
    <w:rsid w:val="00B616F3"/>
    <w:rsid w:val="00B6223D"/>
    <w:rsid w:val="00BB2E12"/>
    <w:rsid w:val="00BB59A9"/>
    <w:rsid w:val="00BC5B46"/>
    <w:rsid w:val="00BD2A29"/>
    <w:rsid w:val="00BD59D8"/>
    <w:rsid w:val="00BD72E2"/>
    <w:rsid w:val="00BE1254"/>
    <w:rsid w:val="00BE5796"/>
    <w:rsid w:val="00BE649D"/>
    <w:rsid w:val="00C02505"/>
    <w:rsid w:val="00C11DF7"/>
    <w:rsid w:val="00C11ED1"/>
    <w:rsid w:val="00C15917"/>
    <w:rsid w:val="00C35A7A"/>
    <w:rsid w:val="00C45D96"/>
    <w:rsid w:val="00C63026"/>
    <w:rsid w:val="00C635E2"/>
    <w:rsid w:val="00C942B2"/>
    <w:rsid w:val="00C95A8F"/>
    <w:rsid w:val="00C95ED2"/>
    <w:rsid w:val="00CD4870"/>
    <w:rsid w:val="00CE134B"/>
    <w:rsid w:val="00CE28CF"/>
    <w:rsid w:val="00CE6103"/>
    <w:rsid w:val="00CE63B0"/>
    <w:rsid w:val="00CF40DC"/>
    <w:rsid w:val="00D0155D"/>
    <w:rsid w:val="00D15518"/>
    <w:rsid w:val="00D15E93"/>
    <w:rsid w:val="00D3698A"/>
    <w:rsid w:val="00D67E6F"/>
    <w:rsid w:val="00D81240"/>
    <w:rsid w:val="00D839AD"/>
    <w:rsid w:val="00D843B5"/>
    <w:rsid w:val="00DD0D0F"/>
    <w:rsid w:val="00DD1B74"/>
    <w:rsid w:val="00DD45BB"/>
    <w:rsid w:val="00DF00B2"/>
    <w:rsid w:val="00E07A27"/>
    <w:rsid w:val="00E11E23"/>
    <w:rsid w:val="00E3617C"/>
    <w:rsid w:val="00E554AF"/>
    <w:rsid w:val="00E56CF0"/>
    <w:rsid w:val="00E818A7"/>
    <w:rsid w:val="00E95116"/>
    <w:rsid w:val="00ED4C54"/>
    <w:rsid w:val="00EF5E97"/>
    <w:rsid w:val="00F14ECE"/>
    <w:rsid w:val="00F1768A"/>
    <w:rsid w:val="00F37CC8"/>
    <w:rsid w:val="00F47A1C"/>
    <w:rsid w:val="00F57DEF"/>
    <w:rsid w:val="00F64A2E"/>
    <w:rsid w:val="00F9535D"/>
    <w:rsid w:val="00FD408B"/>
    <w:rsid w:val="00FD58B1"/>
    <w:rsid w:val="00FE362F"/>
    <w:rsid w:val="00FE4181"/>
    <w:rsid w:val="00FE735C"/>
    <w:rsid w:val="00FF05D6"/>
    <w:rsid w:val="00FF14C2"/>
    <w:rsid w:val="00FF5C65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77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649D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BE649D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1146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146D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174918"/>
    <w:rPr>
      <w:rFonts w:ascii="Times New Roman CYR" w:hAnsi="Times New Roman CYR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174918"/>
    <w:rPr>
      <w:rFonts w:ascii="Times New Roman CYR" w:hAnsi="Times New Roman CYR"/>
      <w:b/>
      <w:sz w:val="28"/>
    </w:rPr>
  </w:style>
  <w:style w:type="paragraph" w:styleId="aa">
    <w:name w:val="Plain Text"/>
    <w:aliases w:val="Plain Text Char"/>
    <w:basedOn w:val="a"/>
    <w:link w:val="ab"/>
    <w:uiPriority w:val="99"/>
    <w:rsid w:val="00174918"/>
    <w:rPr>
      <w:rFonts w:ascii="Courier New" w:hAnsi="Courier New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uiPriority w:val="99"/>
    <w:rsid w:val="00174918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174918"/>
    <w:pPr>
      <w:spacing w:after="120"/>
    </w:pPr>
    <w:rPr>
      <w:rFonts w:ascii="NTHarmonica" w:hAnsi="NTHarmonica"/>
      <w:szCs w:val="20"/>
    </w:rPr>
  </w:style>
  <w:style w:type="paragraph" w:styleId="ac">
    <w:name w:val="List Paragraph"/>
    <w:basedOn w:val="a"/>
    <w:uiPriority w:val="34"/>
    <w:qFormat/>
    <w:rsid w:val="00751024"/>
    <w:pPr>
      <w:ind w:left="720"/>
      <w:contextualSpacing/>
    </w:pPr>
  </w:style>
  <w:style w:type="table" w:styleId="ad">
    <w:name w:val="Table Grid"/>
    <w:basedOn w:val="a1"/>
    <w:uiPriority w:val="59"/>
    <w:rsid w:val="00855A4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basedOn w:val="a0"/>
    <w:link w:val="a4"/>
    <w:uiPriority w:val="99"/>
    <w:rsid w:val="00855A4B"/>
    <w:rPr>
      <w:sz w:val="24"/>
      <w:szCs w:val="24"/>
    </w:rPr>
  </w:style>
  <w:style w:type="character" w:styleId="ae">
    <w:name w:val="annotation reference"/>
    <w:basedOn w:val="a0"/>
    <w:rsid w:val="00B55F7A"/>
    <w:rPr>
      <w:sz w:val="16"/>
      <w:szCs w:val="16"/>
    </w:rPr>
  </w:style>
  <w:style w:type="paragraph" w:styleId="af">
    <w:name w:val="annotation text"/>
    <w:basedOn w:val="a"/>
    <w:link w:val="af0"/>
    <w:rsid w:val="00B55F7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B55F7A"/>
  </w:style>
  <w:style w:type="paragraph" w:styleId="af1">
    <w:name w:val="annotation subject"/>
    <w:basedOn w:val="af"/>
    <w:next w:val="af"/>
    <w:link w:val="af2"/>
    <w:rsid w:val="00B55F7A"/>
    <w:rPr>
      <w:b/>
      <w:bCs/>
    </w:rPr>
  </w:style>
  <w:style w:type="character" w:customStyle="1" w:styleId="af2">
    <w:name w:val="Тема примечания Знак"/>
    <w:basedOn w:val="af0"/>
    <w:link w:val="af1"/>
    <w:rsid w:val="00B55F7A"/>
    <w:rPr>
      <w:b/>
      <w:bCs/>
    </w:rPr>
  </w:style>
  <w:style w:type="character" w:styleId="af3">
    <w:name w:val="Placeholder Text"/>
    <w:basedOn w:val="a0"/>
    <w:uiPriority w:val="99"/>
    <w:semiHidden/>
    <w:rsid w:val="00694F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77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649D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BE649D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1146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146D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174918"/>
    <w:rPr>
      <w:rFonts w:ascii="Times New Roman CYR" w:hAnsi="Times New Roman CYR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174918"/>
    <w:rPr>
      <w:rFonts w:ascii="Times New Roman CYR" w:hAnsi="Times New Roman CYR"/>
      <w:b/>
      <w:sz w:val="28"/>
    </w:rPr>
  </w:style>
  <w:style w:type="paragraph" w:styleId="aa">
    <w:name w:val="Plain Text"/>
    <w:aliases w:val="Plain Text Char"/>
    <w:basedOn w:val="a"/>
    <w:link w:val="ab"/>
    <w:uiPriority w:val="99"/>
    <w:rsid w:val="00174918"/>
    <w:rPr>
      <w:rFonts w:ascii="Courier New" w:hAnsi="Courier New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uiPriority w:val="99"/>
    <w:rsid w:val="00174918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174918"/>
    <w:pPr>
      <w:spacing w:after="120"/>
    </w:pPr>
    <w:rPr>
      <w:rFonts w:ascii="NTHarmonica" w:hAnsi="NTHarmonica"/>
      <w:szCs w:val="20"/>
    </w:rPr>
  </w:style>
  <w:style w:type="paragraph" w:styleId="ac">
    <w:name w:val="List Paragraph"/>
    <w:basedOn w:val="a"/>
    <w:uiPriority w:val="34"/>
    <w:qFormat/>
    <w:rsid w:val="00751024"/>
    <w:pPr>
      <w:ind w:left="720"/>
      <w:contextualSpacing/>
    </w:pPr>
  </w:style>
  <w:style w:type="table" w:styleId="ad">
    <w:name w:val="Table Grid"/>
    <w:basedOn w:val="a1"/>
    <w:uiPriority w:val="59"/>
    <w:rsid w:val="00855A4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basedOn w:val="a0"/>
    <w:link w:val="a4"/>
    <w:uiPriority w:val="99"/>
    <w:rsid w:val="00855A4B"/>
    <w:rPr>
      <w:sz w:val="24"/>
      <w:szCs w:val="24"/>
    </w:rPr>
  </w:style>
  <w:style w:type="character" w:styleId="ae">
    <w:name w:val="annotation reference"/>
    <w:basedOn w:val="a0"/>
    <w:rsid w:val="00B55F7A"/>
    <w:rPr>
      <w:sz w:val="16"/>
      <w:szCs w:val="16"/>
    </w:rPr>
  </w:style>
  <w:style w:type="paragraph" w:styleId="af">
    <w:name w:val="annotation text"/>
    <w:basedOn w:val="a"/>
    <w:link w:val="af0"/>
    <w:rsid w:val="00B55F7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B55F7A"/>
  </w:style>
  <w:style w:type="paragraph" w:styleId="af1">
    <w:name w:val="annotation subject"/>
    <w:basedOn w:val="af"/>
    <w:next w:val="af"/>
    <w:link w:val="af2"/>
    <w:rsid w:val="00B55F7A"/>
    <w:rPr>
      <w:b/>
      <w:bCs/>
    </w:rPr>
  </w:style>
  <w:style w:type="character" w:customStyle="1" w:styleId="af2">
    <w:name w:val="Тема примечания Знак"/>
    <w:basedOn w:val="af0"/>
    <w:link w:val="af1"/>
    <w:rsid w:val="00B55F7A"/>
    <w:rPr>
      <w:b/>
      <w:bCs/>
    </w:rPr>
  </w:style>
  <w:style w:type="character" w:styleId="af3">
    <w:name w:val="Placeholder Text"/>
    <w:basedOn w:val="a0"/>
    <w:uiPriority w:val="99"/>
    <w:semiHidden/>
    <w:rsid w:val="00694F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moiseevann</cp:lastModifiedBy>
  <cp:revision>13</cp:revision>
  <dcterms:created xsi:type="dcterms:W3CDTF">2023-06-16T08:09:00Z</dcterms:created>
  <dcterms:modified xsi:type="dcterms:W3CDTF">2023-06-20T08:48:00Z</dcterms:modified>
</cp:coreProperties>
</file>