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8E" w:rsidRPr="007A1AE7" w:rsidRDefault="0085638E" w:rsidP="00A8708A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Cs w:val="28"/>
        </w:rPr>
      </w:pPr>
      <w:r w:rsidRPr="007A1AE7">
        <w:rPr>
          <w:rFonts w:ascii="Times New Roman" w:hAnsi="Times New Roman"/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5638E" w:rsidRPr="00A8708A" w:rsidRDefault="0085638E" w:rsidP="00F505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5638E" w:rsidRPr="00A8708A" w:rsidRDefault="0085638E" w:rsidP="00F505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85638E" w:rsidRPr="00A8708A" w:rsidRDefault="0085638E" w:rsidP="00F505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C3470" w:rsidRPr="00231C17" w:rsidRDefault="006C3470" w:rsidP="006C347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70" w:rsidTr="00783957">
        <w:tc>
          <w:tcPr>
            <w:tcW w:w="9356" w:type="dxa"/>
          </w:tcPr>
          <w:p w:rsidR="006C3470" w:rsidRDefault="006C3470" w:rsidP="0078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6C3470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C3470" w:rsidRPr="00F57AED" w:rsidTr="00461138">
        <w:tc>
          <w:tcPr>
            <w:tcW w:w="5920" w:type="dxa"/>
          </w:tcPr>
          <w:p w:rsidR="006C3470" w:rsidRPr="00121CB3" w:rsidRDefault="00C700AB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Фенобарбитал</w:t>
            </w:r>
          </w:p>
        </w:tc>
        <w:tc>
          <w:tcPr>
            <w:tcW w:w="460" w:type="dxa"/>
          </w:tcPr>
          <w:p w:rsidR="006C3470" w:rsidRPr="00121CB3" w:rsidRDefault="006C3470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3470" w:rsidRPr="00F57AED" w:rsidRDefault="006C3470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36762">
              <w:rPr>
                <w:rFonts w:ascii="Times New Roman" w:hAnsi="Times New Roman" w:cs="Times New Roman"/>
                <w:b/>
                <w:sz w:val="28"/>
                <w:szCs w:val="28"/>
              </w:rPr>
              <w:t>.2.1.0041</w:t>
            </w:r>
            <w:bookmarkStart w:id="0" w:name="_GoBack"/>
            <w:bookmarkEnd w:id="0"/>
          </w:p>
        </w:tc>
      </w:tr>
      <w:tr w:rsidR="006C3470" w:rsidRPr="00121CB3" w:rsidTr="00461138">
        <w:tc>
          <w:tcPr>
            <w:tcW w:w="5920" w:type="dxa"/>
          </w:tcPr>
          <w:p w:rsidR="006C3470" w:rsidRPr="00121CB3" w:rsidRDefault="00C700AB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Фенобарбитал</w:t>
            </w:r>
          </w:p>
        </w:tc>
        <w:tc>
          <w:tcPr>
            <w:tcW w:w="460" w:type="dxa"/>
          </w:tcPr>
          <w:p w:rsidR="006C3470" w:rsidRPr="00121CB3" w:rsidRDefault="006C3470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3470" w:rsidRPr="00121CB3" w:rsidRDefault="006C3470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470" w:rsidRPr="00A70813" w:rsidTr="00461138">
        <w:trPr>
          <w:trHeight w:val="404"/>
        </w:trPr>
        <w:tc>
          <w:tcPr>
            <w:tcW w:w="5920" w:type="dxa"/>
          </w:tcPr>
          <w:p w:rsidR="006C3470" w:rsidRPr="00C700AB" w:rsidRDefault="00C700AB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00AB">
              <w:rPr>
                <w:rFonts w:ascii="Times New Roman" w:hAnsi="Times New Roman" w:cs="Times New Roman"/>
                <w:b/>
                <w:sz w:val="28"/>
                <w:szCs w:val="28"/>
              </w:rPr>
              <w:t>Phenobarbitalum</w:t>
            </w:r>
          </w:p>
        </w:tc>
        <w:tc>
          <w:tcPr>
            <w:tcW w:w="460" w:type="dxa"/>
          </w:tcPr>
          <w:p w:rsidR="006C3470" w:rsidRPr="00121CB3" w:rsidRDefault="006C3470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C3470" w:rsidRPr="006C3470" w:rsidRDefault="00C700AB" w:rsidP="00A8708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ФС.2.1.0041</w:t>
            </w:r>
            <w:r w:rsidR="006C3470" w:rsidRPr="006C3470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</w:tr>
    </w:tbl>
    <w:p w:rsidR="006C3470" w:rsidRDefault="006C3470" w:rsidP="006C3470">
      <w:pPr>
        <w:spacing w:line="40" w:lineRule="exact"/>
        <w:jc w:val="center"/>
        <w:rPr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3470" w:rsidTr="00783957">
        <w:tc>
          <w:tcPr>
            <w:tcW w:w="9356" w:type="dxa"/>
          </w:tcPr>
          <w:p w:rsidR="006C3470" w:rsidRDefault="006C3470" w:rsidP="0078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6C347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3470" w:rsidTr="00783957">
        <w:tc>
          <w:tcPr>
            <w:tcW w:w="9571" w:type="dxa"/>
            <w:gridSpan w:val="2"/>
          </w:tcPr>
          <w:p w:rsidR="006C3470" w:rsidRDefault="00C700AB" w:rsidP="00595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175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05pt" o:ole="">
                  <v:imagedata r:id="rId7" o:title=""/>
                </v:shape>
                <o:OLEObject Type="Embed" ProgID="ChemWindow.Document" ShapeID="_x0000_i1025" DrawAspect="Content" ObjectID="_1749968608" r:id="rId8"/>
              </w:object>
            </w:r>
          </w:p>
          <w:p w:rsidR="00A8708A" w:rsidRPr="00A8708A" w:rsidRDefault="00A8708A" w:rsidP="00595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470" w:rsidRPr="006C3470" w:rsidTr="00783957">
        <w:tc>
          <w:tcPr>
            <w:tcW w:w="4785" w:type="dxa"/>
          </w:tcPr>
          <w:p w:rsidR="006C3470" w:rsidRPr="00C700AB" w:rsidRDefault="00C700AB" w:rsidP="00595F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00AB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C700AB">
              <w:rPr>
                <w:rFonts w:ascii="Times New Roman" w:hAnsi="Times New Roman" w:cs="Times New Roman"/>
                <w:sz w:val="28"/>
                <w:vertAlign w:val="subscript"/>
              </w:rPr>
              <w:t>12</w:t>
            </w:r>
            <w:r w:rsidRPr="00C700AB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700AB">
              <w:rPr>
                <w:rFonts w:ascii="Times New Roman" w:hAnsi="Times New Roman" w:cs="Times New Roman"/>
                <w:sz w:val="28"/>
                <w:vertAlign w:val="subscript"/>
              </w:rPr>
              <w:t>12</w:t>
            </w:r>
            <w:r w:rsidRPr="00C700A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C700A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C700A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700A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6C3470" w:rsidRPr="00C700AB" w:rsidRDefault="0060763D" w:rsidP="00595F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C700A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6C3470" w:rsidRPr="006C3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0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6382C" w:rsidRPr="00C6382C" w:rsidTr="00783957">
        <w:tc>
          <w:tcPr>
            <w:tcW w:w="4785" w:type="dxa"/>
          </w:tcPr>
          <w:p w:rsidR="00C6382C" w:rsidRPr="0060763D" w:rsidRDefault="00C6382C" w:rsidP="0059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6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[50-06-6]</w:t>
            </w:r>
          </w:p>
        </w:tc>
        <w:tc>
          <w:tcPr>
            <w:tcW w:w="4786" w:type="dxa"/>
          </w:tcPr>
          <w:p w:rsidR="00C6382C" w:rsidRPr="00C6382C" w:rsidRDefault="00C6382C" w:rsidP="00595F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70" w:rsidRDefault="006C3470" w:rsidP="00595FB7">
      <w:pPr>
        <w:spacing w:line="360" w:lineRule="auto"/>
        <w:ind w:firstLine="709"/>
        <w:rPr>
          <w:sz w:val="28"/>
          <w:szCs w:val="28"/>
        </w:rPr>
      </w:pPr>
    </w:p>
    <w:p w:rsidR="00C6382C" w:rsidRDefault="00C6382C" w:rsidP="00595FB7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C6382C" w:rsidRPr="006B0E96" w:rsidRDefault="00C6382C" w:rsidP="00595FB7">
      <w:pPr>
        <w:spacing w:line="360" w:lineRule="auto"/>
        <w:ind w:firstLine="709"/>
        <w:rPr>
          <w:sz w:val="28"/>
          <w:szCs w:val="28"/>
        </w:rPr>
      </w:pPr>
      <w:r w:rsidRPr="00D55B05">
        <w:rPr>
          <w:snapToGrid w:val="0"/>
          <w:sz w:val="28"/>
          <w:szCs w:val="28"/>
        </w:rPr>
        <w:t>5-Фенил-5-этилпиримидин-2,4,6(1</w:t>
      </w:r>
      <w:r w:rsidRPr="00D55B05">
        <w:rPr>
          <w:i/>
          <w:snapToGrid w:val="0"/>
          <w:sz w:val="28"/>
          <w:szCs w:val="28"/>
          <w:lang w:val="en-US"/>
        </w:rPr>
        <w:t>H</w:t>
      </w:r>
      <w:r w:rsidRPr="00D55B05">
        <w:rPr>
          <w:snapToGrid w:val="0"/>
          <w:sz w:val="28"/>
          <w:szCs w:val="28"/>
        </w:rPr>
        <w:t>,3</w:t>
      </w:r>
      <w:r w:rsidRPr="00D55B05">
        <w:rPr>
          <w:i/>
          <w:snapToGrid w:val="0"/>
          <w:sz w:val="28"/>
          <w:szCs w:val="28"/>
          <w:lang w:val="en-US"/>
        </w:rPr>
        <w:t>H</w:t>
      </w:r>
      <w:r w:rsidRPr="00D55B05">
        <w:rPr>
          <w:snapToGrid w:val="0"/>
          <w:sz w:val="28"/>
          <w:szCs w:val="28"/>
        </w:rPr>
        <w:t>,5</w:t>
      </w:r>
      <w:r w:rsidRPr="00D55B05">
        <w:rPr>
          <w:i/>
          <w:snapToGrid w:val="0"/>
          <w:sz w:val="28"/>
          <w:szCs w:val="28"/>
          <w:lang w:val="en-US"/>
        </w:rPr>
        <w:t>H</w:t>
      </w:r>
      <w:r w:rsidRPr="00D55B05">
        <w:rPr>
          <w:snapToGrid w:val="0"/>
          <w:sz w:val="28"/>
          <w:szCs w:val="28"/>
        </w:rPr>
        <w:t>)-трион</w:t>
      </w:r>
      <w:r w:rsidR="006B0E96">
        <w:rPr>
          <w:snapToGrid w:val="0"/>
          <w:sz w:val="28"/>
          <w:szCs w:val="28"/>
        </w:rPr>
        <w:t>.</w:t>
      </w:r>
    </w:p>
    <w:p w:rsidR="006C3470" w:rsidRDefault="006C3470" w:rsidP="001768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Содержит </w:t>
      </w:r>
      <w:r w:rsidR="00C700AB">
        <w:rPr>
          <w:sz w:val="28"/>
          <w:szCs w:val="28"/>
        </w:rPr>
        <w:t>не менее 99</w:t>
      </w:r>
      <w:r w:rsidRPr="00F64B32">
        <w:rPr>
          <w:sz w:val="28"/>
          <w:szCs w:val="28"/>
        </w:rPr>
        <w:t>,</w:t>
      </w:r>
      <w:r w:rsidR="00C700AB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F64B32">
        <w:rPr>
          <w:sz w:val="28"/>
          <w:szCs w:val="28"/>
        </w:rPr>
        <w:t>% и не более 10</w:t>
      </w:r>
      <w:r w:rsidR="00C700AB">
        <w:rPr>
          <w:sz w:val="28"/>
          <w:szCs w:val="28"/>
        </w:rPr>
        <w:t>1</w:t>
      </w:r>
      <w:r w:rsidRPr="00F64B32">
        <w:rPr>
          <w:sz w:val="28"/>
          <w:szCs w:val="28"/>
        </w:rPr>
        <w:t>,</w:t>
      </w:r>
      <w:r w:rsidR="00C700AB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F64B32">
        <w:rPr>
          <w:sz w:val="28"/>
          <w:szCs w:val="28"/>
        </w:rPr>
        <w:t xml:space="preserve">% </w:t>
      </w:r>
      <w:r w:rsidR="00C700AB">
        <w:rPr>
          <w:sz w:val="28"/>
        </w:rPr>
        <w:t xml:space="preserve">фенобарбитала </w:t>
      </w:r>
      <w:r w:rsidR="00C700AB" w:rsidRPr="00D55B05">
        <w:rPr>
          <w:sz w:val="28"/>
          <w:lang w:val="en-US"/>
        </w:rPr>
        <w:t>C</w:t>
      </w:r>
      <w:r w:rsidR="00C700AB" w:rsidRPr="00D55B05">
        <w:rPr>
          <w:sz w:val="28"/>
          <w:vertAlign w:val="subscript"/>
        </w:rPr>
        <w:t>12</w:t>
      </w:r>
      <w:r w:rsidR="00C700AB" w:rsidRPr="00D55B05">
        <w:rPr>
          <w:sz w:val="28"/>
          <w:lang w:val="en-US"/>
        </w:rPr>
        <w:t>H</w:t>
      </w:r>
      <w:r w:rsidR="00C700AB" w:rsidRPr="00D55B05">
        <w:rPr>
          <w:sz w:val="28"/>
          <w:vertAlign w:val="subscript"/>
        </w:rPr>
        <w:t>12</w:t>
      </w:r>
      <w:r w:rsidR="00C700AB" w:rsidRPr="00D55B05">
        <w:rPr>
          <w:sz w:val="28"/>
          <w:lang w:val="en-US"/>
        </w:rPr>
        <w:t>N</w:t>
      </w:r>
      <w:r w:rsidR="00C700AB" w:rsidRPr="00D55B05">
        <w:rPr>
          <w:sz w:val="28"/>
          <w:vertAlign w:val="subscript"/>
        </w:rPr>
        <w:t>2</w:t>
      </w:r>
      <w:r w:rsidR="00C700AB" w:rsidRPr="00D55B05">
        <w:rPr>
          <w:sz w:val="28"/>
          <w:lang w:val="en-US"/>
        </w:rPr>
        <w:t>O</w:t>
      </w:r>
      <w:r w:rsidR="00C700AB" w:rsidRPr="00D55B05">
        <w:rPr>
          <w:sz w:val="28"/>
          <w:vertAlign w:val="subscript"/>
        </w:rPr>
        <w:t>3</w:t>
      </w:r>
      <w:r w:rsidRPr="00AB6151">
        <w:rPr>
          <w:sz w:val="28"/>
          <w:szCs w:val="28"/>
        </w:rPr>
        <w:t xml:space="preserve"> </w:t>
      </w:r>
      <w:r w:rsidRPr="00F64B32">
        <w:rPr>
          <w:sz w:val="28"/>
          <w:szCs w:val="28"/>
        </w:rPr>
        <w:t>в пересч</w:t>
      </w:r>
      <w:r>
        <w:rPr>
          <w:sz w:val="28"/>
          <w:szCs w:val="28"/>
        </w:rPr>
        <w:t>ё</w:t>
      </w:r>
      <w:r w:rsidRPr="00F64B32">
        <w:rPr>
          <w:sz w:val="28"/>
          <w:szCs w:val="28"/>
        </w:rPr>
        <w:t>те на сухое вещество.</w:t>
      </w:r>
    </w:p>
    <w:p w:rsidR="006C3470" w:rsidRDefault="00C6382C" w:rsidP="00442F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85638E" w:rsidRPr="002D63BB" w:rsidRDefault="006C3470" w:rsidP="00176828">
      <w:pPr>
        <w:spacing w:line="360" w:lineRule="auto"/>
        <w:ind w:firstLine="709"/>
        <w:jc w:val="both"/>
        <w:rPr>
          <w:sz w:val="28"/>
          <w:szCs w:val="28"/>
        </w:rPr>
      </w:pPr>
      <w:r w:rsidRPr="002D63BB">
        <w:rPr>
          <w:b/>
          <w:sz w:val="28"/>
          <w:szCs w:val="28"/>
        </w:rPr>
        <w:t xml:space="preserve">Описание. </w:t>
      </w:r>
      <w:r w:rsidR="00783957" w:rsidRPr="002D63BB">
        <w:rPr>
          <w:sz w:val="28"/>
          <w:szCs w:val="28"/>
        </w:rPr>
        <w:t xml:space="preserve">Белый </w:t>
      </w:r>
      <w:r w:rsidR="00041D6B" w:rsidRPr="002D407D">
        <w:rPr>
          <w:sz w:val="28"/>
          <w:szCs w:val="28"/>
        </w:rPr>
        <w:t>или почти белый</w:t>
      </w:r>
      <w:r w:rsidR="00041D6B" w:rsidRPr="002D63BB">
        <w:rPr>
          <w:sz w:val="28"/>
          <w:szCs w:val="28"/>
        </w:rPr>
        <w:t xml:space="preserve"> </w:t>
      </w:r>
      <w:r w:rsidR="00783957" w:rsidRPr="002D63BB">
        <w:rPr>
          <w:sz w:val="28"/>
          <w:szCs w:val="28"/>
        </w:rPr>
        <w:t>кристаллический порошок или б</w:t>
      </w:r>
      <w:r w:rsidR="0085638E" w:rsidRPr="002D63BB">
        <w:rPr>
          <w:sz w:val="28"/>
          <w:szCs w:val="28"/>
        </w:rPr>
        <w:t>есцветные кристаллы.</w:t>
      </w:r>
    </w:p>
    <w:p w:rsidR="0085638E" w:rsidRPr="002D63BB" w:rsidRDefault="0085638E" w:rsidP="001768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3BB">
        <w:rPr>
          <w:b/>
          <w:sz w:val="28"/>
          <w:szCs w:val="28"/>
        </w:rPr>
        <w:t>Растворимость</w:t>
      </w:r>
      <w:r w:rsidRPr="002D63BB">
        <w:rPr>
          <w:sz w:val="28"/>
          <w:szCs w:val="28"/>
        </w:rPr>
        <w:t xml:space="preserve">. </w:t>
      </w:r>
      <w:r w:rsidR="00247558" w:rsidRPr="002D63BB">
        <w:rPr>
          <w:sz w:val="28"/>
          <w:szCs w:val="28"/>
        </w:rPr>
        <w:t>Легко р</w:t>
      </w:r>
      <w:r w:rsidRPr="002D63BB">
        <w:rPr>
          <w:sz w:val="28"/>
          <w:szCs w:val="28"/>
        </w:rPr>
        <w:t>аствор</w:t>
      </w:r>
      <w:r w:rsidR="00247558" w:rsidRPr="002D63BB">
        <w:rPr>
          <w:sz w:val="28"/>
          <w:szCs w:val="28"/>
        </w:rPr>
        <w:t>им в спирте 96</w:t>
      </w:r>
      <w:r w:rsidR="00841BAE" w:rsidRPr="002D63BB">
        <w:rPr>
          <w:sz w:val="28"/>
          <w:szCs w:val="28"/>
        </w:rPr>
        <w:t> %</w:t>
      </w:r>
      <w:r w:rsidR="002D63BB" w:rsidRPr="002D63BB">
        <w:rPr>
          <w:sz w:val="28"/>
          <w:szCs w:val="28"/>
        </w:rPr>
        <w:t xml:space="preserve"> и </w:t>
      </w:r>
      <w:r w:rsidR="002D63BB" w:rsidRPr="002D407D">
        <w:rPr>
          <w:sz w:val="28"/>
          <w:szCs w:val="28"/>
        </w:rPr>
        <w:t>растворах щелочей</w:t>
      </w:r>
      <w:r w:rsidR="00841BAE" w:rsidRPr="002D407D">
        <w:rPr>
          <w:sz w:val="28"/>
          <w:szCs w:val="28"/>
        </w:rPr>
        <w:t>,</w:t>
      </w:r>
      <w:r w:rsidR="00841BAE" w:rsidRPr="002D63BB">
        <w:rPr>
          <w:sz w:val="28"/>
          <w:szCs w:val="28"/>
        </w:rPr>
        <w:t xml:space="preserve"> </w:t>
      </w:r>
      <w:r w:rsidR="00247558" w:rsidRPr="002D63BB">
        <w:rPr>
          <w:sz w:val="28"/>
          <w:szCs w:val="28"/>
        </w:rPr>
        <w:t>умеренно рас</w:t>
      </w:r>
      <w:r w:rsidR="004148CD">
        <w:rPr>
          <w:sz w:val="28"/>
          <w:szCs w:val="28"/>
        </w:rPr>
        <w:t>творим в хлороформе, очень мало</w:t>
      </w:r>
      <w:r w:rsidR="00247558" w:rsidRPr="002D63BB">
        <w:rPr>
          <w:sz w:val="28"/>
          <w:szCs w:val="28"/>
        </w:rPr>
        <w:t>растворим в воде</w:t>
      </w:r>
      <w:r w:rsidR="006E2335" w:rsidRPr="002D63BB">
        <w:rPr>
          <w:sz w:val="28"/>
          <w:szCs w:val="28"/>
        </w:rPr>
        <w:t>.</w:t>
      </w:r>
    </w:p>
    <w:p w:rsidR="00C700AB" w:rsidRPr="00C6382C" w:rsidRDefault="00C6382C" w:rsidP="00442F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382C">
        <w:rPr>
          <w:sz w:val="28"/>
          <w:szCs w:val="28"/>
        </w:rPr>
        <w:t>ИДЕНТИФИКАЦИЯ</w:t>
      </w:r>
    </w:p>
    <w:p w:rsidR="00C700AB" w:rsidRPr="00320C2B" w:rsidRDefault="00C700AB" w:rsidP="00595FB7">
      <w:pPr>
        <w:spacing w:line="360" w:lineRule="auto"/>
        <w:ind w:firstLine="709"/>
        <w:jc w:val="both"/>
        <w:rPr>
          <w:sz w:val="28"/>
          <w:szCs w:val="28"/>
        </w:rPr>
      </w:pPr>
      <w:r w:rsidRPr="00320C2B">
        <w:rPr>
          <w:i/>
          <w:sz w:val="28"/>
          <w:szCs w:val="28"/>
        </w:rPr>
        <w:t>1.</w:t>
      </w:r>
      <w:r w:rsidRPr="00320C2B">
        <w:rPr>
          <w:sz w:val="28"/>
          <w:szCs w:val="28"/>
        </w:rPr>
        <w:t> </w:t>
      </w:r>
      <w:r w:rsidRPr="00320C2B">
        <w:rPr>
          <w:i/>
          <w:sz w:val="28"/>
          <w:szCs w:val="28"/>
        </w:rPr>
        <w:t>ИК-спектрометрия</w:t>
      </w:r>
      <w:r w:rsidR="00247558" w:rsidRPr="00320C2B">
        <w:rPr>
          <w:i/>
          <w:sz w:val="28"/>
          <w:szCs w:val="28"/>
        </w:rPr>
        <w:t xml:space="preserve"> </w:t>
      </w:r>
      <w:r w:rsidR="00247558" w:rsidRPr="00320C2B">
        <w:rPr>
          <w:sz w:val="28"/>
          <w:szCs w:val="28"/>
        </w:rPr>
        <w:t>(</w:t>
      </w:r>
      <w:r w:rsidR="00FB581C">
        <w:rPr>
          <w:color w:val="000000"/>
          <w:sz w:val="28"/>
          <w:szCs w:val="28"/>
        </w:rPr>
        <w:t>ОФС «Спектро</w:t>
      </w:r>
      <w:r w:rsidR="00247558" w:rsidRPr="00320C2B">
        <w:rPr>
          <w:color w:val="000000"/>
          <w:sz w:val="28"/>
          <w:szCs w:val="28"/>
        </w:rPr>
        <w:t xml:space="preserve">метрия в </w:t>
      </w:r>
      <w:r w:rsidR="00591A24">
        <w:rPr>
          <w:color w:val="000000"/>
          <w:sz w:val="28"/>
          <w:szCs w:val="28"/>
        </w:rPr>
        <w:t xml:space="preserve">средней </w:t>
      </w:r>
      <w:r w:rsidR="00247558" w:rsidRPr="00320C2B">
        <w:rPr>
          <w:color w:val="000000"/>
          <w:sz w:val="28"/>
          <w:szCs w:val="28"/>
        </w:rPr>
        <w:t>инфракрасной области»)</w:t>
      </w:r>
      <w:r w:rsidR="00247558" w:rsidRPr="00320C2B">
        <w:rPr>
          <w:i/>
          <w:sz w:val="28"/>
        </w:rPr>
        <w:t>.</w:t>
      </w:r>
      <w:r w:rsidRPr="00320C2B">
        <w:rPr>
          <w:sz w:val="28"/>
          <w:szCs w:val="28"/>
        </w:rPr>
        <w:t xml:space="preserve"> Инфракрасный спектр субстанции, снятый в диске с калия бромидом, в области от 4000 до 400 см</w:t>
      </w:r>
      <w:r w:rsidR="00A8708A">
        <w:rPr>
          <w:sz w:val="28"/>
          <w:szCs w:val="28"/>
          <w:vertAlign w:val="superscript"/>
        </w:rPr>
        <w:t>–</w:t>
      </w:r>
      <w:r w:rsidRPr="00320C2B">
        <w:rPr>
          <w:sz w:val="28"/>
          <w:szCs w:val="28"/>
          <w:vertAlign w:val="superscript"/>
        </w:rPr>
        <w:t>1</w:t>
      </w:r>
      <w:r w:rsidRPr="00320C2B">
        <w:rPr>
          <w:sz w:val="28"/>
          <w:szCs w:val="28"/>
        </w:rPr>
        <w:t xml:space="preserve"> по положению полос поглощения</w:t>
      </w:r>
      <w:r w:rsidR="007D7E09">
        <w:rPr>
          <w:sz w:val="28"/>
          <w:szCs w:val="28"/>
        </w:rPr>
        <w:t xml:space="preserve"> </w:t>
      </w:r>
      <w:r w:rsidR="007D7E09">
        <w:rPr>
          <w:sz w:val="28"/>
          <w:szCs w:val="28"/>
        </w:rPr>
        <w:lastRenderedPageBreak/>
        <w:t xml:space="preserve">должен соответствовать спектру </w:t>
      </w:r>
      <w:r w:rsidR="007D7E09" w:rsidRPr="002D407D">
        <w:rPr>
          <w:sz w:val="28"/>
          <w:szCs w:val="28"/>
        </w:rPr>
        <w:t xml:space="preserve">фармакопейного </w:t>
      </w:r>
      <w:r w:rsidRPr="00320C2B">
        <w:rPr>
          <w:sz w:val="28"/>
          <w:szCs w:val="28"/>
        </w:rPr>
        <w:t>стандартного образца фенобарбитала.</w:t>
      </w:r>
    </w:p>
    <w:p w:rsidR="002D461E" w:rsidRDefault="0060763D" w:rsidP="00595FB7">
      <w:pPr>
        <w:widowControl w:val="0"/>
        <w:spacing w:line="360" w:lineRule="auto"/>
        <w:ind w:firstLine="709"/>
        <w:jc w:val="both"/>
        <w:rPr>
          <w:rFonts w:eastAsia="Gungsuh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2. </w:t>
      </w:r>
      <w:r w:rsidR="002D461E" w:rsidRPr="00201B8F">
        <w:rPr>
          <w:bCs/>
          <w:i/>
          <w:color w:val="000000" w:themeColor="text1"/>
          <w:sz w:val="28"/>
          <w:szCs w:val="28"/>
        </w:rPr>
        <w:t>Спектрофотометрия</w:t>
      </w:r>
      <w:r w:rsidR="002D461E" w:rsidRPr="00D7727C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</w:t>
      </w:r>
      <w:r w:rsidR="002D461E">
        <w:rPr>
          <w:bCs/>
          <w:color w:val="000000" w:themeColor="text1"/>
          <w:sz w:val="28"/>
          <w:szCs w:val="28"/>
        </w:rPr>
        <w:t>.</w:t>
      </w:r>
    </w:p>
    <w:p w:rsidR="002D461E" w:rsidRDefault="002D461E" w:rsidP="00595F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461E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320C2B">
        <w:rPr>
          <w:sz w:val="28"/>
          <w:szCs w:val="28"/>
        </w:rPr>
        <w:t>В мерную колбу вместимостью 100 мл помещают</w:t>
      </w:r>
      <w:r w:rsidRPr="00320C2B">
        <w:rPr>
          <w:rFonts w:eastAsia="Gungsuh"/>
          <w:sz w:val="28"/>
          <w:szCs w:val="28"/>
        </w:rPr>
        <w:t xml:space="preserve"> 10 мг </w:t>
      </w:r>
      <w:r w:rsidRPr="00320C2B">
        <w:rPr>
          <w:sz w:val="28"/>
          <w:szCs w:val="28"/>
        </w:rPr>
        <w:t>субстанции</w:t>
      </w:r>
      <w:r w:rsidR="00442FCB">
        <w:rPr>
          <w:sz w:val="28"/>
          <w:szCs w:val="28"/>
        </w:rPr>
        <w:t xml:space="preserve"> и</w:t>
      </w:r>
      <w:r w:rsidRPr="00320C2B">
        <w:rPr>
          <w:sz w:val="28"/>
          <w:szCs w:val="28"/>
        </w:rPr>
        <w:t xml:space="preserve"> доводят спиртом 96 % до метки</w:t>
      </w:r>
      <w:r w:rsidRPr="00320C2B">
        <w:rPr>
          <w:rFonts w:eastAsia="Gungsuh"/>
          <w:sz w:val="28"/>
          <w:szCs w:val="28"/>
        </w:rPr>
        <w:t>.</w:t>
      </w:r>
      <w:r w:rsidRPr="00320C2B">
        <w:rPr>
          <w:sz w:val="28"/>
          <w:szCs w:val="28"/>
        </w:rPr>
        <w:t xml:space="preserve"> В мерную колбу вместимостью 25 мл помещают 5,0</w:t>
      </w:r>
      <w:r w:rsidRPr="00320C2B">
        <w:rPr>
          <w:sz w:val="28"/>
          <w:szCs w:val="28"/>
          <w:lang w:val="en-US"/>
        </w:rPr>
        <w:t> </w:t>
      </w:r>
      <w:r w:rsidRPr="00320C2B">
        <w:rPr>
          <w:sz w:val="28"/>
          <w:szCs w:val="28"/>
        </w:rPr>
        <w:t>мл полученного раствора и доводят аммония хлорида буфер</w:t>
      </w:r>
      <w:r w:rsidR="006B0E96">
        <w:rPr>
          <w:sz w:val="28"/>
          <w:szCs w:val="28"/>
        </w:rPr>
        <w:t>ным раствором pH 10,0 до метки.</w:t>
      </w:r>
    </w:p>
    <w:p w:rsidR="00C31BC8" w:rsidRPr="00C31BC8" w:rsidRDefault="00C31BC8" w:rsidP="00595FB7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13398B">
        <w:rPr>
          <w:i/>
          <w:color w:val="000000" w:themeColor="text1"/>
          <w:sz w:val="28"/>
        </w:rPr>
        <w:t>Раствор стандартного образца</w:t>
      </w:r>
      <w:r>
        <w:rPr>
          <w:i/>
          <w:color w:val="000000" w:themeColor="text1"/>
          <w:sz w:val="28"/>
        </w:rPr>
        <w:t xml:space="preserve"> фенобарбитала</w:t>
      </w:r>
      <w:r w:rsidRPr="0013398B">
        <w:rPr>
          <w:i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</w:rPr>
        <w:t>В мерную колбу вместимостью 10,0</w:t>
      </w:r>
      <w:r w:rsidRPr="0013398B">
        <w:rPr>
          <w:color w:val="000000" w:themeColor="text1"/>
          <w:sz w:val="28"/>
        </w:rPr>
        <w:t xml:space="preserve"> мл помещают </w:t>
      </w:r>
      <w:r>
        <w:rPr>
          <w:color w:val="000000" w:themeColor="text1"/>
          <w:sz w:val="28"/>
        </w:rPr>
        <w:t>10 </w:t>
      </w:r>
      <w:r w:rsidRPr="0013398B">
        <w:rPr>
          <w:color w:val="000000" w:themeColor="text1"/>
          <w:sz w:val="28"/>
        </w:rPr>
        <w:t xml:space="preserve">мг фармакопейного стандартного образца </w:t>
      </w:r>
      <w:r>
        <w:rPr>
          <w:color w:val="000000" w:themeColor="text1"/>
          <w:sz w:val="28"/>
          <w:szCs w:val="28"/>
        </w:rPr>
        <w:t>фенобарбитала</w:t>
      </w:r>
      <w:r>
        <w:rPr>
          <w:color w:val="000000" w:themeColor="text1"/>
          <w:sz w:val="28"/>
        </w:rPr>
        <w:t xml:space="preserve">, растворяют в </w:t>
      </w:r>
      <w:r>
        <w:rPr>
          <w:sz w:val="28"/>
          <w:szCs w:val="28"/>
        </w:rPr>
        <w:t>спирте</w:t>
      </w:r>
      <w:r w:rsidRPr="00320C2B">
        <w:rPr>
          <w:sz w:val="28"/>
          <w:szCs w:val="28"/>
        </w:rPr>
        <w:t xml:space="preserve"> 96 %</w:t>
      </w:r>
      <w:r w:rsidR="00761FAB"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t>и доводят объём раствора тем же растворителем до метки.</w:t>
      </w:r>
    </w:p>
    <w:p w:rsidR="002D461E" w:rsidRDefault="002D461E" w:rsidP="00595F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20C2B">
        <w:rPr>
          <w:sz w:val="28"/>
          <w:szCs w:val="28"/>
        </w:rPr>
        <w:t xml:space="preserve">пектр поглощения </w:t>
      </w:r>
      <w:r>
        <w:rPr>
          <w:sz w:val="28"/>
          <w:szCs w:val="28"/>
        </w:rPr>
        <w:t xml:space="preserve">испытуемого </w:t>
      </w:r>
      <w:r w:rsidRPr="00320C2B">
        <w:rPr>
          <w:rFonts w:eastAsia="Gungsuh"/>
          <w:sz w:val="28"/>
          <w:szCs w:val="28"/>
        </w:rPr>
        <w:t>раствора</w:t>
      </w:r>
      <w:r>
        <w:rPr>
          <w:rFonts w:eastAsia="Gungsuh"/>
          <w:sz w:val="28"/>
          <w:szCs w:val="28"/>
        </w:rPr>
        <w:t xml:space="preserve"> </w:t>
      </w:r>
      <w:r w:rsidR="009119E0" w:rsidRPr="0013398B">
        <w:rPr>
          <w:color w:val="000000" w:themeColor="text1"/>
          <w:sz w:val="28"/>
          <w:szCs w:val="28"/>
        </w:rPr>
        <w:t xml:space="preserve">и раствора стандартного образца </w:t>
      </w:r>
      <w:r w:rsidRPr="00320C2B">
        <w:rPr>
          <w:rFonts w:eastAsia="Gungsuh"/>
          <w:sz w:val="28"/>
          <w:szCs w:val="28"/>
        </w:rPr>
        <w:t>в области длин волн от 220 до 280</w:t>
      </w:r>
      <w:r w:rsidRPr="00320C2B">
        <w:rPr>
          <w:sz w:val="28"/>
          <w:szCs w:val="28"/>
        </w:rPr>
        <w:t> </w:t>
      </w:r>
      <w:r w:rsidRPr="00320C2B">
        <w:rPr>
          <w:rFonts w:eastAsia="Gungsuh"/>
          <w:sz w:val="28"/>
          <w:szCs w:val="28"/>
        </w:rPr>
        <w:t>нм</w:t>
      </w:r>
      <w:r w:rsidRPr="00320C2B">
        <w:rPr>
          <w:sz w:val="28"/>
          <w:szCs w:val="28"/>
        </w:rPr>
        <w:t xml:space="preserve"> </w:t>
      </w:r>
      <w:r w:rsidR="006B0E96">
        <w:rPr>
          <w:sz w:val="28"/>
          <w:szCs w:val="28"/>
        </w:rPr>
        <w:t>в кювете с толщиной 1 </w:t>
      </w:r>
      <w:r>
        <w:rPr>
          <w:sz w:val="28"/>
          <w:szCs w:val="28"/>
        </w:rPr>
        <w:t xml:space="preserve">см </w:t>
      </w:r>
      <w:r w:rsidR="009119E0">
        <w:rPr>
          <w:sz w:val="28"/>
          <w:szCs w:val="28"/>
        </w:rPr>
        <w:t>должны</w:t>
      </w:r>
      <w:r w:rsidRPr="00320C2B">
        <w:rPr>
          <w:sz w:val="28"/>
          <w:szCs w:val="28"/>
        </w:rPr>
        <w:t xml:space="preserve"> иметь максимум при 240 нм и минимум </w:t>
      </w:r>
      <w:r w:rsidRPr="00320C2B">
        <w:rPr>
          <w:rFonts w:eastAsia="Gungsuh"/>
          <w:sz w:val="28"/>
          <w:szCs w:val="28"/>
        </w:rPr>
        <w:t xml:space="preserve">при </w:t>
      </w:r>
      <w:r w:rsidRPr="00320C2B">
        <w:rPr>
          <w:sz w:val="28"/>
          <w:szCs w:val="28"/>
        </w:rPr>
        <w:t>224 нм.</w:t>
      </w:r>
    </w:p>
    <w:p w:rsidR="00C700AB" w:rsidRDefault="00C700AB" w:rsidP="00595F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2B">
        <w:rPr>
          <w:i/>
          <w:sz w:val="28"/>
          <w:szCs w:val="28"/>
        </w:rPr>
        <w:t>3. Качественная реакция</w:t>
      </w:r>
      <w:r w:rsidRPr="00320C2B">
        <w:rPr>
          <w:sz w:val="28"/>
          <w:szCs w:val="28"/>
        </w:rPr>
        <w:t xml:space="preserve">. </w:t>
      </w:r>
      <w:r w:rsidR="00A654F5" w:rsidRPr="00320C2B">
        <w:rPr>
          <w:sz w:val="28"/>
          <w:szCs w:val="28"/>
        </w:rPr>
        <w:t xml:space="preserve">Растворяют </w:t>
      </w:r>
      <w:r w:rsidRPr="00320C2B">
        <w:rPr>
          <w:sz w:val="28"/>
          <w:szCs w:val="28"/>
        </w:rPr>
        <w:t>0,1 </w:t>
      </w:r>
      <w:r w:rsidR="00A654F5" w:rsidRPr="00320C2B">
        <w:rPr>
          <w:sz w:val="28"/>
          <w:szCs w:val="28"/>
        </w:rPr>
        <w:t>г субстанции в</w:t>
      </w:r>
      <w:r w:rsidRPr="00320C2B">
        <w:rPr>
          <w:sz w:val="28"/>
          <w:szCs w:val="28"/>
        </w:rPr>
        <w:t xml:space="preserve"> 2 мл спирта 96 </w:t>
      </w:r>
      <w:r w:rsidR="00A654F5" w:rsidRPr="00320C2B">
        <w:rPr>
          <w:sz w:val="28"/>
          <w:szCs w:val="28"/>
        </w:rPr>
        <w:t xml:space="preserve">%, прибавляют 1 каплю </w:t>
      </w:r>
      <w:r w:rsidRPr="00320C2B">
        <w:rPr>
          <w:sz w:val="28"/>
          <w:szCs w:val="28"/>
        </w:rPr>
        <w:t>кальция хлорида раствора 20 %, 2 капли кобальта нитрата раствора 5 % и 2 капли натрия гидроксида раствора 20 %; должно появиться сине-фиолетовое окрашивание.</w:t>
      </w:r>
    </w:p>
    <w:p w:rsidR="00C6382C" w:rsidRPr="00320C2B" w:rsidRDefault="00C6382C" w:rsidP="00595F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C700AB" w:rsidRPr="00320C2B" w:rsidRDefault="00C700AB" w:rsidP="00595FB7">
      <w:pPr>
        <w:pStyle w:val="a8"/>
        <w:widowControl w:val="0"/>
        <w:spacing w:line="360" w:lineRule="auto"/>
        <w:ind w:firstLine="709"/>
        <w:rPr>
          <w:rFonts w:ascii="Times New Roman" w:hAnsi="Times New Roman"/>
          <w:szCs w:val="28"/>
        </w:rPr>
      </w:pPr>
      <w:r w:rsidRPr="00320C2B">
        <w:rPr>
          <w:rFonts w:ascii="Times New Roman" w:hAnsi="Times New Roman"/>
          <w:b/>
          <w:bCs/>
          <w:szCs w:val="28"/>
        </w:rPr>
        <w:t>Температура плавления</w:t>
      </w:r>
      <w:r w:rsidRPr="00320C2B">
        <w:rPr>
          <w:rFonts w:ascii="Times New Roman" w:hAnsi="Times New Roman"/>
          <w:bCs/>
          <w:szCs w:val="28"/>
        </w:rPr>
        <w:t>.</w:t>
      </w:r>
      <w:r w:rsidRPr="00320C2B">
        <w:rPr>
          <w:rFonts w:ascii="Times New Roman" w:hAnsi="Times New Roman"/>
          <w:szCs w:val="28"/>
        </w:rPr>
        <w:t xml:space="preserve"> </w:t>
      </w:r>
      <w:r w:rsidR="00A97AEB" w:rsidRPr="00320C2B">
        <w:rPr>
          <w:rFonts w:ascii="Times New Roman" w:hAnsi="Times New Roman"/>
          <w:szCs w:val="28"/>
        </w:rPr>
        <w:t>От 174</w:t>
      </w:r>
      <w:r w:rsidRPr="00320C2B">
        <w:rPr>
          <w:rFonts w:ascii="Times New Roman" w:hAnsi="Times New Roman"/>
          <w:szCs w:val="28"/>
        </w:rPr>
        <w:t xml:space="preserve"> до 179 °</w:t>
      </w:r>
      <w:r w:rsidRPr="00320C2B">
        <w:rPr>
          <w:rFonts w:ascii="Times New Roman" w:hAnsi="Times New Roman"/>
          <w:szCs w:val="28"/>
          <w:lang w:val="en-US"/>
        </w:rPr>
        <w:t>C</w:t>
      </w:r>
      <w:r w:rsidRPr="00320C2B">
        <w:rPr>
          <w:rFonts w:ascii="Times New Roman" w:hAnsi="Times New Roman"/>
          <w:szCs w:val="28"/>
        </w:rPr>
        <w:t xml:space="preserve"> (ОФС «Температура плавления»</w:t>
      </w:r>
      <w:r w:rsidR="00C36613">
        <w:rPr>
          <w:rFonts w:ascii="Times New Roman" w:hAnsi="Times New Roman"/>
          <w:szCs w:val="28"/>
        </w:rPr>
        <w:t>, метод 1</w:t>
      </w:r>
      <w:r w:rsidRPr="00320C2B">
        <w:rPr>
          <w:rFonts w:ascii="Times New Roman" w:hAnsi="Times New Roman"/>
          <w:szCs w:val="28"/>
        </w:rPr>
        <w:t>).</w:t>
      </w:r>
    </w:p>
    <w:p w:rsidR="00C700AB" w:rsidRPr="004E2B25" w:rsidRDefault="00C700AB" w:rsidP="00595FB7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4E2B25">
        <w:rPr>
          <w:b/>
          <w:sz w:val="28"/>
        </w:rPr>
        <w:t>Прозрачность раствора</w:t>
      </w:r>
      <w:r w:rsidRPr="004E2B25">
        <w:rPr>
          <w:sz w:val="28"/>
          <w:szCs w:val="28"/>
        </w:rPr>
        <w:t xml:space="preserve">. </w:t>
      </w:r>
      <w:r w:rsidR="00E53549">
        <w:rPr>
          <w:sz w:val="28"/>
          <w:szCs w:val="28"/>
        </w:rPr>
        <w:t>Раствор 0,25 г субстанции</w:t>
      </w:r>
      <w:r w:rsidRPr="004E2B25">
        <w:rPr>
          <w:sz w:val="28"/>
          <w:szCs w:val="28"/>
        </w:rPr>
        <w:t xml:space="preserve"> в 5 мл</w:t>
      </w:r>
      <w:r w:rsidR="00E53549">
        <w:rPr>
          <w:sz w:val="28"/>
          <w:szCs w:val="28"/>
        </w:rPr>
        <w:t xml:space="preserve"> натрия карбоната раствора 10 % должен быть прозрачным </w:t>
      </w:r>
      <w:r w:rsidRPr="004E2B25">
        <w:rPr>
          <w:sz w:val="28"/>
          <w:szCs w:val="28"/>
        </w:rPr>
        <w:t>(ОФС «Прозрачность и степень</w:t>
      </w:r>
      <w:r w:rsidR="00841BAE">
        <w:rPr>
          <w:sz w:val="28"/>
          <w:szCs w:val="28"/>
        </w:rPr>
        <w:t xml:space="preserve"> опалесценции (</w:t>
      </w:r>
      <w:r w:rsidRPr="004E2B25">
        <w:rPr>
          <w:sz w:val="28"/>
          <w:szCs w:val="28"/>
        </w:rPr>
        <w:t>мутности</w:t>
      </w:r>
      <w:r w:rsidR="00841BAE">
        <w:rPr>
          <w:sz w:val="28"/>
          <w:szCs w:val="28"/>
        </w:rPr>
        <w:t>)</w:t>
      </w:r>
      <w:r w:rsidRPr="004E2B25">
        <w:rPr>
          <w:sz w:val="28"/>
          <w:szCs w:val="28"/>
        </w:rPr>
        <w:t xml:space="preserve"> жидкостей»).</w:t>
      </w:r>
    </w:p>
    <w:p w:rsidR="00C700AB" w:rsidRPr="00320C2B" w:rsidRDefault="00C700AB" w:rsidP="00595FB7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20C2B">
        <w:rPr>
          <w:rFonts w:ascii="Times New Roman" w:hAnsi="Times New Roman"/>
          <w:b/>
          <w:sz w:val="28"/>
        </w:rPr>
        <w:t>Цветность раствора</w:t>
      </w:r>
      <w:r w:rsidRPr="00320C2B">
        <w:rPr>
          <w:rFonts w:ascii="Times New Roman" w:hAnsi="Times New Roman"/>
          <w:sz w:val="28"/>
        </w:rPr>
        <w:t xml:space="preserve">. </w:t>
      </w:r>
      <w:r w:rsidRPr="00320C2B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</w:t>
      </w:r>
      <w:r w:rsidR="00C36613">
        <w:rPr>
          <w:rFonts w:ascii="Times New Roman" w:hAnsi="Times New Roman"/>
          <w:sz w:val="28"/>
          <w:szCs w:val="28"/>
        </w:rPr>
        <w:t>, метод 2</w:t>
      </w:r>
      <w:r w:rsidRPr="00320C2B">
        <w:rPr>
          <w:rFonts w:ascii="Times New Roman" w:hAnsi="Times New Roman"/>
          <w:sz w:val="28"/>
          <w:szCs w:val="28"/>
        </w:rPr>
        <w:t>).</w:t>
      </w:r>
    </w:p>
    <w:p w:rsidR="00C700AB" w:rsidRPr="00B44DDB" w:rsidRDefault="00C700AB" w:rsidP="0060763D">
      <w:pPr>
        <w:keepNext/>
        <w:keepLines/>
        <w:spacing w:line="360" w:lineRule="auto"/>
        <w:ind w:firstLine="709"/>
        <w:jc w:val="both"/>
        <w:rPr>
          <w:b/>
          <w:sz w:val="28"/>
          <w:szCs w:val="28"/>
        </w:rPr>
      </w:pPr>
      <w:r w:rsidRPr="00B44DDB">
        <w:rPr>
          <w:b/>
          <w:sz w:val="28"/>
          <w:szCs w:val="28"/>
        </w:rPr>
        <w:lastRenderedPageBreak/>
        <w:t>Кислотность</w:t>
      </w:r>
      <w:r w:rsidR="00434854" w:rsidRPr="00B44DDB">
        <w:rPr>
          <w:b/>
          <w:sz w:val="28"/>
          <w:szCs w:val="28"/>
        </w:rPr>
        <w:t>.</w:t>
      </w:r>
      <w:r w:rsidR="00434854" w:rsidRPr="00B44DDB">
        <w:rPr>
          <w:sz w:val="28"/>
          <w:szCs w:val="28"/>
        </w:rPr>
        <w:t xml:space="preserve"> В течение 2 мин</w:t>
      </w:r>
      <w:r w:rsidRPr="00B44DDB">
        <w:rPr>
          <w:sz w:val="28"/>
          <w:szCs w:val="28"/>
        </w:rPr>
        <w:t xml:space="preserve"> кипятят </w:t>
      </w:r>
      <w:r w:rsidR="00434854" w:rsidRPr="00B44DDB">
        <w:rPr>
          <w:sz w:val="28"/>
          <w:szCs w:val="28"/>
        </w:rPr>
        <w:t xml:space="preserve">1 г субстанции </w:t>
      </w:r>
      <w:r w:rsidRPr="00B44DDB">
        <w:rPr>
          <w:sz w:val="28"/>
          <w:szCs w:val="28"/>
        </w:rPr>
        <w:t xml:space="preserve">с 50 мл воды, охлаждают и фильтруют. К 10 мл фильтрата прибавляют 0,15 мл раствора метилового красного спиртового 0,1 %. </w:t>
      </w:r>
      <w:r w:rsidR="006A07CD" w:rsidRPr="00B44DDB">
        <w:rPr>
          <w:bCs/>
          <w:color w:val="000000" w:themeColor="text1"/>
          <w:sz w:val="28"/>
          <w:szCs w:val="28"/>
        </w:rPr>
        <w:t xml:space="preserve">Должно появиться </w:t>
      </w:r>
      <w:r w:rsidR="006A07CD" w:rsidRPr="00B44DDB">
        <w:rPr>
          <w:sz w:val="28"/>
          <w:szCs w:val="28"/>
        </w:rPr>
        <w:t>оранжево-жёлтое окрашивание</w:t>
      </w:r>
      <w:r w:rsidRPr="00B44DDB">
        <w:rPr>
          <w:sz w:val="28"/>
          <w:szCs w:val="28"/>
        </w:rPr>
        <w:t xml:space="preserve">. </w:t>
      </w:r>
      <w:r w:rsidR="006A07CD" w:rsidRPr="00B44DDB">
        <w:rPr>
          <w:color w:val="000000" w:themeColor="text1"/>
          <w:sz w:val="28"/>
          <w:szCs w:val="28"/>
        </w:rPr>
        <w:t xml:space="preserve">Для изменения окраски раствора на </w:t>
      </w:r>
      <w:r w:rsidRPr="00B44DDB">
        <w:rPr>
          <w:sz w:val="28"/>
          <w:szCs w:val="28"/>
        </w:rPr>
        <w:t>жёлтый цвет должно потребоваться не более 0,1 мл натрия гидроксида раствора 0,1 М.</w:t>
      </w:r>
    </w:p>
    <w:p w:rsidR="005F5C4E" w:rsidRPr="00B44DDB" w:rsidRDefault="005A7B37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B44DDB">
        <w:rPr>
          <w:rFonts w:hint="eastAsia"/>
          <w:b/>
          <w:sz w:val="28"/>
          <w:szCs w:val="28"/>
        </w:rPr>
        <w:t>Родственные</w:t>
      </w:r>
      <w:r w:rsidRPr="00B44DDB">
        <w:rPr>
          <w:b/>
          <w:sz w:val="28"/>
          <w:szCs w:val="28"/>
        </w:rPr>
        <w:t xml:space="preserve"> </w:t>
      </w:r>
      <w:r w:rsidRPr="00B44DDB">
        <w:rPr>
          <w:rFonts w:hint="eastAsia"/>
          <w:b/>
          <w:sz w:val="28"/>
          <w:szCs w:val="28"/>
        </w:rPr>
        <w:t>примеси</w:t>
      </w:r>
      <w:r w:rsidRPr="00B44DDB">
        <w:rPr>
          <w:b/>
          <w:sz w:val="28"/>
          <w:szCs w:val="28"/>
        </w:rPr>
        <w:t>.</w:t>
      </w:r>
      <w:r w:rsidR="00C700AB" w:rsidRPr="00B44DDB">
        <w:rPr>
          <w:sz w:val="28"/>
          <w:szCs w:val="28"/>
        </w:rPr>
        <w:t xml:space="preserve"> </w:t>
      </w:r>
      <w:r w:rsidR="005F5C4E" w:rsidRPr="00B44DDB">
        <w:rPr>
          <w:sz w:val="28"/>
          <w:szCs w:val="28"/>
        </w:rPr>
        <w:t>Определ</w:t>
      </w:r>
      <w:r w:rsidR="004325E9" w:rsidRPr="00B44DDB">
        <w:rPr>
          <w:sz w:val="28"/>
          <w:szCs w:val="28"/>
        </w:rPr>
        <w:t>ение проводят методом ВЭЖХ (ОФС </w:t>
      </w:r>
      <w:r w:rsidR="005F5C4E" w:rsidRPr="00B44DDB">
        <w:rPr>
          <w:sz w:val="28"/>
          <w:szCs w:val="28"/>
        </w:rPr>
        <w:t>«Высокоэффективная жидкостная хроматография»).</w:t>
      </w:r>
    </w:p>
    <w:p w:rsidR="005F5C4E" w:rsidRPr="00B44DDB" w:rsidRDefault="005F5C4E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B44DDB">
        <w:rPr>
          <w:sz w:val="28"/>
          <w:szCs w:val="28"/>
        </w:rPr>
        <w:t>Растворы используют свежеприготовленными или хранят при температуре 4 °С не более суток.</w:t>
      </w:r>
    </w:p>
    <w:p w:rsidR="005F5C4E" w:rsidRPr="00B44DDB" w:rsidRDefault="005F5C4E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B44DDB">
        <w:rPr>
          <w:i/>
          <w:sz w:val="28"/>
          <w:szCs w:val="28"/>
        </w:rPr>
        <w:t>Подвижная фаза (ПФ)</w:t>
      </w:r>
      <w:r w:rsidRPr="00B44DDB">
        <w:rPr>
          <w:sz w:val="28"/>
          <w:szCs w:val="28"/>
        </w:rPr>
        <w:t>. Натрия ацетатный буферный раствор рН 4,5—</w:t>
      </w:r>
      <w:r w:rsidR="005C7EA2" w:rsidRPr="00B44DDB">
        <w:rPr>
          <w:sz w:val="28"/>
          <w:szCs w:val="28"/>
        </w:rPr>
        <w:t>метанол 60:4</w:t>
      </w:r>
      <w:r w:rsidRPr="00B44DDB">
        <w:rPr>
          <w:sz w:val="28"/>
          <w:szCs w:val="28"/>
        </w:rPr>
        <w:t>0.</w:t>
      </w:r>
    </w:p>
    <w:p w:rsidR="005F5C4E" w:rsidRPr="00B44DDB" w:rsidRDefault="005F5C4E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B44DDB">
        <w:rPr>
          <w:i/>
          <w:sz w:val="28"/>
          <w:szCs w:val="28"/>
        </w:rPr>
        <w:t>Испытуемый раствор.</w:t>
      </w:r>
      <w:r w:rsidRPr="00B44DDB">
        <w:rPr>
          <w:sz w:val="28"/>
          <w:szCs w:val="28"/>
        </w:rPr>
        <w:t xml:space="preserve"> В мерную колбу вместимостью</w:t>
      </w:r>
      <w:r w:rsidRPr="00B44DDB">
        <w:rPr>
          <w:i/>
          <w:sz w:val="28"/>
          <w:szCs w:val="28"/>
        </w:rPr>
        <w:t xml:space="preserve"> </w:t>
      </w:r>
      <w:r w:rsidR="00066C77" w:rsidRPr="00B44DDB">
        <w:rPr>
          <w:sz w:val="28"/>
          <w:szCs w:val="28"/>
        </w:rPr>
        <w:t xml:space="preserve">25 мл помещают </w:t>
      </w:r>
      <w:r w:rsidRPr="00B44DDB">
        <w:rPr>
          <w:sz w:val="28"/>
          <w:szCs w:val="28"/>
        </w:rPr>
        <w:t xml:space="preserve">0,125 г </w:t>
      </w:r>
      <w:r w:rsidR="00652642" w:rsidRPr="00B44DDB">
        <w:rPr>
          <w:sz w:val="28"/>
          <w:szCs w:val="28"/>
        </w:rPr>
        <w:t>субстанции, растворяют в 5</w:t>
      </w:r>
      <w:r w:rsidR="00652642" w:rsidRPr="00B44DDB">
        <w:rPr>
          <w:sz w:val="28"/>
          <w:szCs w:val="28"/>
          <w:lang w:val="en-US"/>
        </w:rPr>
        <w:t> </w:t>
      </w:r>
      <w:r w:rsidR="00652642" w:rsidRPr="00B44DDB">
        <w:rPr>
          <w:sz w:val="28"/>
          <w:szCs w:val="28"/>
        </w:rPr>
        <w:t>мл метанола и доводят объё</w:t>
      </w:r>
      <w:r w:rsidRPr="00B44DDB">
        <w:rPr>
          <w:sz w:val="28"/>
          <w:szCs w:val="28"/>
        </w:rPr>
        <w:t xml:space="preserve">м </w:t>
      </w:r>
      <w:r w:rsidR="003D1C11" w:rsidRPr="00B44DDB">
        <w:rPr>
          <w:sz w:val="28"/>
          <w:szCs w:val="28"/>
        </w:rPr>
        <w:t xml:space="preserve">раствора </w:t>
      </w:r>
      <w:r w:rsidR="005C7EA2" w:rsidRPr="00B44DDB">
        <w:rPr>
          <w:sz w:val="28"/>
          <w:szCs w:val="28"/>
        </w:rPr>
        <w:t xml:space="preserve">ПФ </w:t>
      </w:r>
      <w:r w:rsidR="00066C77" w:rsidRPr="00B44DDB">
        <w:rPr>
          <w:sz w:val="28"/>
          <w:szCs w:val="28"/>
        </w:rPr>
        <w:t>до метки.</w:t>
      </w:r>
    </w:p>
    <w:p w:rsidR="005F5C4E" w:rsidRPr="00B44DDB" w:rsidRDefault="005F5C4E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B44DDB">
        <w:rPr>
          <w:i/>
          <w:sz w:val="28"/>
          <w:szCs w:val="28"/>
        </w:rPr>
        <w:t>Раствор сравнения.</w:t>
      </w:r>
      <w:r w:rsidRPr="00B44DDB">
        <w:rPr>
          <w:sz w:val="28"/>
          <w:szCs w:val="28"/>
        </w:rPr>
        <w:t xml:space="preserve"> В мерную колбу вместимостью</w:t>
      </w:r>
      <w:r w:rsidRPr="00B44DDB">
        <w:rPr>
          <w:i/>
          <w:sz w:val="28"/>
          <w:szCs w:val="28"/>
        </w:rPr>
        <w:t xml:space="preserve"> </w:t>
      </w:r>
      <w:r w:rsidRPr="00B44DDB">
        <w:rPr>
          <w:sz w:val="28"/>
          <w:szCs w:val="28"/>
        </w:rPr>
        <w:t>100 мл помещают 1 мл испытуемого раствора, прибавля</w:t>
      </w:r>
      <w:r w:rsidR="00066C77" w:rsidRPr="00B44DDB">
        <w:rPr>
          <w:sz w:val="28"/>
          <w:szCs w:val="28"/>
        </w:rPr>
        <w:t>ют 20 </w:t>
      </w:r>
      <w:r w:rsidR="00A8708A" w:rsidRPr="00B44DDB">
        <w:rPr>
          <w:sz w:val="28"/>
          <w:szCs w:val="28"/>
        </w:rPr>
        <w:t>мл метанола и доводят объё</w:t>
      </w:r>
      <w:r w:rsidRPr="00B44DDB">
        <w:rPr>
          <w:sz w:val="28"/>
          <w:szCs w:val="28"/>
        </w:rPr>
        <w:t>м раствора ПФ до метки. В мерную колбу вместимостью 10</w:t>
      </w:r>
      <w:r w:rsidRPr="00B44DDB">
        <w:rPr>
          <w:sz w:val="28"/>
          <w:szCs w:val="28"/>
          <w:lang w:val="en-US"/>
        </w:rPr>
        <w:t> </w:t>
      </w:r>
      <w:r w:rsidRPr="00B44DDB">
        <w:rPr>
          <w:sz w:val="28"/>
          <w:szCs w:val="28"/>
        </w:rPr>
        <w:t>мл помещают 1,0 мл полученного раствора, прибавл</w:t>
      </w:r>
      <w:r w:rsidR="00066C77" w:rsidRPr="00B44DDB">
        <w:rPr>
          <w:sz w:val="28"/>
          <w:szCs w:val="28"/>
        </w:rPr>
        <w:t>яют 2 </w:t>
      </w:r>
      <w:r w:rsidR="00A8708A" w:rsidRPr="00B44DDB">
        <w:rPr>
          <w:sz w:val="28"/>
          <w:szCs w:val="28"/>
        </w:rPr>
        <w:t>мл метанола и доводят объё</w:t>
      </w:r>
      <w:r w:rsidRPr="00B44DDB">
        <w:rPr>
          <w:sz w:val="28"/>
          <w:szCs w:val="28"/>
        </w:rPr>
        <w:t>м раствора ПФ до метки.</w:t>
      </w:r>
    </w:p>
    <w:p w:rsidR="005F5C4E" w:rsidRPr="00B44DDB" w:rsidRDefault="005F5C4E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B44DDB">
        <w:rPr>
          <w:i/>
          <w:sz w:val="28"/>
          <w:szCs w:val="28"/>
        </w:rPr>
        <w:t xml:space="preserve">Стандартный раствор. </w:t>
      </w:r>
      <w:r w:rsidRPr="00B44DDB">
        <w:rPr>
          <w:sz w:val="28"/>
          <w:szCs w:val="28"/>
        </w:rPr>
        <w:t>В мерную колбу вместимостью 10</w:t>
      </w:r>
      <w:r w:rsidRPr="00B44DDB">
        <w:rPr>
          <w:sz w:val="28"/>
          <w:szCs w:val="28"/>
          <w:lang w:val="en-US"/>
        </w:rPr>
        <w:t> </w:t>
      </w:r>
      <w:r w:rsidRPr="00B44DDB">
        <w:rPr>
          <w:sz w:val="28"/>
          <w:szCs w:val="28"/>
        </w:rPr>
        <w:t>мл</w:t>
      </w:r>
      <w:r w:rsidR="00066C77" w:rsidRPr="00B44DDB">
        <w:rPr>
          <w:sz w:val="28"/>
          <w:szCs w:val="28"/>
        </w:rPr>
        <w:t xml:space="preserve"> помещают </w:t>
      </w:r>
      <w:r w:rsidRPr="00B44DDB">
        <w:rPr>
          <w:sz w:val="28"/>
          <w:szCs w:val="28"/>
        </w:rPr>
        <w:t xml:space="preserve">5 мг каждого из стандартных образцов примеси А и примеси </w:t>
      </w:r>
      <w:r w:rsidRPr="00B44DDB">
        <w:rPr>
          <w:sz w:val="28"/>
          <w:szCs w:val="28"/>
          <w:lang w:val="en-US"/>
        </w:rPr>
        <w:t>B</w:t>
      </w:r>
      <w:r w:rsidR="00066C77" w:rsidRPr="00B44DDB">
        <w:rPr>
          <w:sz w:val="28"/>
          <w:szCs w:val="28"/>
        </w:rPr>
        <w:t>, растворяют в 2 </w:t>
      </w:r>
      <w:r w:rsidRPr="00B44DDB">
        <w:rPr>
          <w:sz w:val="28"/>
          <w:szCs w:val="28"/>
        </w:rPr>
        <w:t>мл метанола и доводят объём раствора ПФ до метки. В мерную колбу вместимостью 100</w:t>
      </w:r>
      <w:r w:rsidRPr="00B44DDB">
        <w:rPr>
          <w:sz w:val="28"/>
          <w:szCs w:val="28"/>
          <w:lang w:val="en-US"/>
        </w:rPr>
        <w:t> </w:t>
      </w:r>
      <w:r w:rsidRPr="00B44DDB">
        <w:rPr>
          <w:sz w:val="28"/>
          <w:szCs w:val="28"/>
        </w:rPr>
        <w:t>мл помещают 1,0 мл полученного раствора, прибавля</w:t>
      </w:r>
      <w:r w:rsidR="00066C77" w:rsidRPr="00B44DDB">
        <w:rPr>
          <w:sz w:val="28"/>
          <w:szCs w:val="28"/>
        </w:rPr>
        <w:t>ют 20 </w:t>
      </w:r>
      <w:r w:rsidR="00A8708A" w:rsidRPr="00B44DDB">
        <w:rPr>
          <w:sz w:val="28"/>
          <w:szCs w:val="28"/>
        </w:rPr>
        <w:t>мл метанола и доводят объё</w:t>
      </w:r>
      <w:r w:rsidRPr="00B44DDB">
        <w:rPr>
          <w:sz w:val="28"/>
          <w:szCs w:val="28"/>
        </w:rPr>
        <w:t>м раствора ПФ до метки.</w:t>
      </w:r>
    </w:p>
    <w:p w:rsidR="005F5C4E" w:rsidRPr="002D407D" w:rsidRDefault="005F5C4E" w:rsidP="003F177B">
      <w:pPr>
        <w:keepNext/>
        <w:ind w:firstLine="709"/>
        <w:rPr>
          <w:sz w:val="28"/>
          <w:szCs w:val="28"/>
        </w:rPr>
      </w:pPr>
      <w:r w:rsidRPr="002D407D">
        <w:rPr>
          <w:sz w:val="28"/>
          <w:szCs w:val="28"/>
        </w:rPr>
        <w:t>Примечание</w:t>
      </w:r>
    </w:p>
    <w:p w:rsidR="005F5C4E" w:rsidRPr="002D407D" w:rsidRDefault="005F5C4E" w:rsidP="00A8708A">
      <w:pPr>
        <w:ind w:firstLine="709"/>
        <w:rPr>
          <w:sz w:val="28"/>
          <w:szCs w:val="28"/>
        </w:rPr>
      </w:pPr>
      <w:r w:rsidRPr="002D407D">
        <w:rPr>
          <w:sz w:val="28"/>
          <w:szCs w:val="28"/>
        </w:rPr>
        <w:t xml:space="preserve">Примесь </w:t>
      </w:r>
      <w:r w:rsidRPr="002D407D">
        <w:rPr>
          <w:sz w:val="28"/>
          <w:szCs w:val="28"/>
          <w:lang w:val="en-US"/>
        </w:rPr>
        <w:t>A</w:t>
      </w:r>
      <w:r w:rsidRPr="002D407D">
        <w:rPr>
          <w:sz w:val="28"/>
          <w:szCs w:val="28"/>
        </w:rPr>
        <w:t>: (5</w:t>
      </w:r>
      <w:r w:rsidRPr="002D407D">
        <w:rPr>
          <w:i/>
          <w:sz w:val="28"/>
          <w:szCs w:val="28"/>
          <w:lang w:val="en-US"/>
        </w:rPr>
        <w:t>RS</w:t>
      </w:r>
      <w:r w:rsidRPr="002D407D">
        <w:rPr>
          <w:sz w:val="28"/>
          <w:szCs w:val="28"/>
        </w:rPr>
        <w:t>)-2,6-диимино-5-фенил-5-этилтетрагидропиримидин-4(1</w:t>
      </w:r>
      <w:r w:rsidRPr="002D407D">
        <w:rPr>
          <w:i/>
          <w:sz w:val="28"/>
          <w:szCs w:val="28"/>
        </w:rPr>
        <w:t>Н</w:t>
      </w:r>
      <w:r w:rsidR="00E02CDB">
        <w:rPr>
          <w:sz w:val="28"/>
          <w:szCs w:val="28"/>
        </w:rPr>
        <w:t>)-он</w:t>
      </w:r>
      <w:r w:rsidR="00066C77">
        <w:rPr>
          <w:sz w:val="28"/>
          <w:szCs w:val="28"/>
        </w:rPr>
        <w:t xml:space="preserve"> </w:t>
      </w:r>
      <w:r w:rsidR="00E02CDB" w:rsidRPr="00E02CDB">
        <w:rPr>
          <w:sz w:val="28"/>
          <w:szCs w:val="28"/>
        </w:rPr>
        <w:t>[</w:t>
      </w:r>
      <w:r w:rsidR="00066C77">
        <w:rPr>
          <w:sz w:val="28"/>
          <w:szCs w:val="28"/>
        </w:rPr>
        <w:t>69125-70-8</w:t>
      </w:r>
      <w:r w:rsidR="00E02CDB" w:rsidRPr="00E02CDB">
        <w:rPr>
          <w:sz w:val="28"/>
          <w:szCs w:val="28"/>
        </w:rPr>
        <w:t>]</w:t>
      </w:r>
      <w:r w:rsidR="00066C77">
        <w:rPr>
          <w:sz w:val="28"/>
          <w:szCs w:val="28"/>
        </w:rPr>
        <w:t>.</w:t>
      </w:r>
    </w:p>
    <w:p w:rsidR="005F5C4E" w:rsidRPr="002D407D" w:rsidRDefault="005F5C4E" w:rsidP="00A8708A">
      <w:pPr>
        <w:ind w:firstLine="709"/>
        <w:rPr>
          <w:sz w:val="28"/>
          <w:szCs w:val="28"/>
        </w:rPr>
      </w:pPr>
      <w:r w:rsidRPr="002D407D">
        <w:rPr>
          <w:sz w:val="28"/>
          <w:szCs w:val="28"/>
        </w:rPr>
        <w:t xml:space="preserve">Примесь </w:t>
      </w:r>
      <w:r w:rsidRPr="002D407D">
        <w:rPr>
          <w:sz w:val="28"/>
          <w:szCs w:val="28"/>
          <w:lang w:val="en-US"/>
        </w:rPr>
        <w:t>B</w:t>
      </w:r>
      <w:r w:rsidRPr="002D407D">
        <w:rPr>
          <w:sz w:val="28"/>
          <w:szCs w:val="28"/>
        </w:rPr>
        <w:t>: (5</w:t>
      </w:r>
      <w:r w:rsidRPr="002D407D">
        <w:rPr>
          <w:i/>
          <w:sz w:val="28"/>
          <w:szCs w:val="28"/>
          <w:lang w:val="en-US"/>
        </w:rPr>
        <w:t>RS</w:t>
      </w:r>
      <w:r w:rsidRPr="002D407D">
        <w:rPr>
          <w:sz w:val="28"/>
          <w:szCs w:val="28"/>
        </w:rPr>
        <w:t>)-6-имино-5-фенил-5-этилдигидропиримидин-2,4(1</w:t>
      </w:r>
      <w:r w:rsidRPr="002D407D">
        <w:rPr>
          <w:i/>
          <w:sz w:val="28"/>
          <w:szCs w:val="28"/>
        </w:rPr>
        <w:t>Н</w:t>
      </w:r>
      <w:r w:rsidRPr="002D407D">
        <w:rPr>
          <w:sz w:val="28"/>
          <w:szCs w:val="28"/>
        </w:rPr>
        <w:t>,3</w:t>
      </w:r>
      <w:r w:rsidRPr="002D407D">
        <w:rPr>
          <w:i/>
          <w:sz w:val="28"/>
          <w:szCs w:val="28"/>
        </w:rPr>
        <w:t>Н</w:t>
      </w:r>
      <w:r w:rsidR="00E02CDB">
        <w:rPr>
          <w:sz w:val="28"/>
          <w:szCs w:val="28"/>
        </w:rPr>
        <w:t>)-дион</w:t>
      </w:r>
      <w:r w:rsidR="00066C77">
        <w:rPr>
          <w:sz w:val="28"/>
          <w:szCs w:val="28"/>
        </w:rPr>
        <w:t xml:space="preserve"> </w:t>
      </w:r>
      <w:r w:rsidR="00E02CDB" w:rsidRPr="00E02CDB">
        <w:rPr>
          <w:sz w:val="28"/>
          <w:szCs w:val="28"/>
        </w:rPr>
        <w:t>[</w:t>
      </w:r>
      <w:r w:rsidR="00066C77">
        <w:rPr>
          <w:sz w:val="28"/>
          <w:szCs w:val="28"/>
        </w:rPr>
        <w:t>58042-96-9</w:t>
      </w:r>
      <w:r w:rsidR="00E02CDB" w:rsidRPr="00E02CDB">
        <w:rPr>
          <w:sz w:val="28"/>
          <w:szCs w:val="28"/>
        </w:rPr>
        <w:t>]</w:t>
      </w:r>
      <w:r w:rsidR="00066C77">
        <w:rPr>
          <w:sz w:val="28"/>
          <w:szCs w:val="28"/>
        </w:rPr>
        <w:t>.</w:t>
      </w:r>
    </w:p>
    <w:p w:rsidR="005F5C4E" w:rsidRPr="002D407D" w:rsidRDefault="005F5C4E" w:rsidP="00442FCB">
      <w:pPr>
        <w:keepNext/>
        <w:widowControl w:val="0"/>
        <w:spacing w:before="120" w:after="120"/>
        <w:ind w:firstLine="709"/>
        <w:rPr>
          <w:i/>
          <w:sz w:val="28"/>
          <w:szCs w:val="28"/>
        </w:rPr>
      </w:pPr>
      <w:r w:rsidRPr="002D407D">
        <w:rPr>
          <w:i/>
          <w:sz w:val="28"/>
          <w:szCs w:val="28"/>
        </w:rPr>
        <w:lastRenderedPageBreak/>
        <w:t>Условия хроматографирования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480"/>
        <w:gridCol w:w="6091"/>
      </w:tblGrid>
      <w:tr w:rsidR="005F5C4E" w:rsidRPr="002D407D" w:rsidTr="001B71C4">
        <w:tc>
          <w:tcPr>
            <w:tcW w:w="3402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250 × 4,6 мм, силикагель октадецилсилильный эндкепированный, для хроматографии, 5 мкм;</w:t>
            </w:r>
          </w:p>
        </w:tc>
      </w:tr>
      <w:tr w:rsidR="005F5C4E" w:rsidRPr="002D407D" w:rsidTr="001B71C4">
        <w:tc>
          <w:tcPr>
            <w:tcW w:w="3402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1,0 мл/мин;</w:t>
            </w:r>
          </w:p>
        </w:tc>
      </w:tr>
      <w:tr w:rsidR="005F5C4E" w:rsidRPr="002D407D" w:rsidTr="001B71C4">
        <w:tc>
          <w:tcPr>
            <w:tcW w:w="3402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спектрофотометрический, 254 нм;</w:t>
            </w:r>
          </w:p>
        </w:tc>
      </w:tr>
      <w:tr w:rsidR="005F5C4E" w:rsidRPr="002D407D" w:rsidTr="001B71C4">
        <w:tc>
          <w:tcPr>
            <w:tcW w:w="3402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5F5C4E" w:rsidRPr="002D407D" w:rsidRDefault="005F5C4E" w:rsidP="0060763D">
            <w:pPr>
              <w:pStyle w:val="a8"/>
              <w:keepNext/>
              <w:keepLines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20 мкл.</w:t>
            </w:r>
          </w:p>
        </w:tc>
      </w:tr>
      <w:tr w:rsidR="005F5C4E" w:rsidRPr="002D407D" w:rsidTr="001B71C4">
        <w:tc>
          <w:tcPr>
            <w:tcW w:w="3402" w:type="dxa"/>
          </w:tcPr>
          <w:p w:rsidR="005F5C4E" w:rsidRPr="002D407D" w:rsidRDefault="005F5C4E" w:rsidP="00A8708A">
            <w:pPr>
              <w:pStyle w:val="a8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 xml:space="preserve">Время хроматографирования </w:t>
            </w:r>
          </w:p>
        </w:tc>
        <w:tc>
          <w:tcPr>
            <w:tcW w:w="5954" w:type="dxa"/>
          </w:tcPr>
          <w:p w:rsidR="005F5C4E" w:rsidRPr="002D407D" w:rsidRDefault="005F5C4E" w:rsidP="00A8708A">
            <w:pPr>
              <w:pStyle w:val="a8"/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2D407D">
              <w:rPr>
                <w:rFonts w:ascii="Times New Roman" w:hAnsi="Times New Roman"/>
                <w:szCs w:val="28"/>
              </w:rPr>
              <w:t>2,5-кратное от времени удерживания основного пика.</w:t>
            </w:r>
          </w:p>
        </w:tc>
      </w:tr>
    </w:tbl>
    <w:p w:rsidR="005F5C4E" w:rsidRPr="002D407D" w:rsidRDefault="005F5C4E" w:rsidP="00A8708A">
      <w:pPr>
        <w:pStyle w:val="a8"/>
        <w:spacing w:before="120" w:line="360" w:lineRule="auto"/>
        <w:ind w:firstLine="709"/>
        <w:rPr>
          <w:rFonts w:ascii="Times New Roman" w:hAnsi="Times New Roman"/>
          <w:szCs w:val="28"/>
        </w:rPr>
      </w:pPr>
      <w:r w:rsidRPr="002D407D">
        <w:rPr>
          <w:rFonts w:ascii="Times New Roman" w:hAnsi="Times New Roman"/>
          <w:szCs w:val="28"/>
        </w:rPr>
        <w:t>Хрома</w:t>
      </w:r>
      <w:r w:rsidR="00A8708A">
        <w:rPr>
          <w:rFonts w:ascii="Times New Roman" w:hAnsi="Times New Roman"/>
          <w:szCs w:val="28"/>
        </w:rPr>
        <w:t>тографируют стандартный раствор</w:t>
      </w:r>
      <w:r w:rsidR="0060763D">
        <w:rPr>
          <w:rFonts w:ascii="Times New Roman" w:hAnsi="Times New Roman"/>
          <w:szCs w:val="28"/>
        </w:rPr>
        <w:t xml:space="preserve">, </w:t>
      </w:r>
      <w:r w:rsidRPr="002D407D">
        <w:rPr>
          <w:rFonts w:ascii="Times New Roman" w:hAnsi="Times New Roman"/>
          <w:szCs w:val="28"/>
        </w:rPr>
        <w:t xml:space="preserve">раствор </w:t>
      </w:r>
      <w:r w:rsidR="00066C77">
        <w:rPr>
          <w:rFonts w:ascii="Times New Roman" w:hAnsi="Times New Roman"/>
          <w:szCs w:val="28"/>
        </w:rPr>
        <w:t>сравнения и испытуемый раствор.</w:t>
      </w:r>
    </w:p>
    <w:p w:rsidR="005F5C4E" w:rsidRDefault="005F5C4E" w:rsidP="00442F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i/>
          <w:sz w:val="28"/>
          <w:szCs w:val="28"/>
        </w:rPr>
        <w:t xml:space="preserve">Относительное время удерживания соединений. </w:t>
      </w:r>
      <w:r w:rsidR="00A8708A">
        <w:rPr>
          <w:sz w:val="28"/>
          <w:szCs w:val="28"/>
        </w:rPr>
        <w:t xml:space="preserve">Фенобарбитал </w:t>
      </w:r>
      <w:r w:rsidR="00F444A2">
        <w:rPr>
          <w:sz w:val="28"/>
          <w:szCs w:val="28"/>
        </w:rPr>
        <w:t>– 1 </w:t>
      </w:r>
      <w:r w:rsidRPr="002D407D">
        <w:rPr>
          <w:sz w:val="28"/>
          <w:szCs w:val="28"/>
        </w:rPr>
        <w:t xml:space="preserve">(около 14 мин); примесь А – около 0,2; примесь </w:t>
      </w:r>
      <w:r w:rsidRPr="002D407D">
        <w:rPr>
          <w:sz w:val="28"/>
          <w:szCs w:val="28"/>
          <w:lang w:val="en-US"/>
        </w:rPr>
        <w:t>B</w:t>
      </w:r>
      <w:r w:rsidR="00066C77">
        <w:rPr>
          <w:sz w:val="28"/>
          <w:szCs w:val="28"/>
        </w:rPr>
        <w:t xml:space="preserve"> – около 0,3.</w:t>
      </w:r>
    </w:p>
    <w:p w:rsidR="00B355FB" w:rsidRPr="0013398B" w:rsidRDefault="00FC36AD" w:rsidP="00B355F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68F7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>.</w:t>
      </w:r>
      <w:r w:rsidRPr="002D407D">
        <w:rPr>
          <w:sz w:val="28"/>
          <w:szCs w:val="28"/>
        </w:rPr>
        <w:t xml:space="preserve"> </w:t>
      </w:r>
      <w:r w:rsidR="005F5C4E" w:rsidRPr="002D407D">
        <w:rPr>
          <w:sz w:val="28"/>
          <w:szCs w:val="28"/>
        </w:rPr>
        <w:t>Для идентификации пиков примесей используют относительное время удерживания соединений</w:t>
      </w:r>
      <w:r w:rsidR="00FB2396" w:rsidRPr="002D407D">
        <w:rPr>
          <w:sz w:val="28"/>
          <w:szCs w:val="28"/>
        </w:rPr>
        <w:t>, хроматограмму стандартного раствора</w:t>
      </w:r>
      <w:r w:rsidR="00B355FB">
        <w:rPr>
          <w:sz w:val="28"/>
          <w:szCs w:val="28"/>
        </w:rPr>
        <w:t xml:space="preserve"> </w:t>
      </w:r>
      <w:r w:rsidR="00B355FB" w:rsidRPr="0013398B">
        <w:rPr>
          <w:color w:val="000000" w:themeColor="text1"/>
          <w:sz w:val="28"/>
          <w:szCs w:val="28"/>
        </w:rPr>
        <w:t>и хроматограмму, прил</w:t>
      </w:r>
      <w:r w:rsidR="00B355FB">
        <w:rPr>
          <w:color w:val="000000" w:themeColor="text1"/>
          <w:sz w:val="28"/>
          <w:szCs w:val="28"/>
        </w:rPr>
        <w:t xml:space="preserve">агаемую к стандартному образцу фенобарбитала </w:t>
      </w:r>
      <w:r w:rsidR="00B355FB" w:rsidRPr="0013398B">
        <w:rPr>
          <w:color w:val="000000" w:themeColor="text1"/>
          <w:sz w:val="28"/>
          <w:szCs w:val="28"/>
        </w:rPr>
        <w:t>для идентификации примесей.</w:t>
      </w:r>
    </w:p>
    <w:p w:rsidR="005F5C4E" w:rsidRPr="002D407D" w:rsidRDefault="005F5C4E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i/>
          <w:sz w:val="28"/>
          <w:szCs w:val="28"/>
        </w:rPr>
        <w:t>Пригодность хроматографической системы.</w:t>
      </w:r>
      <w:r w:rsidRPr="002D407D">
        <w:rPr>
          <w:sz w:val="28"/>
          <w:szCs w:val="28"/>
        </w:rPr>
        <w:t xml:space="preserve"> На хроматограмме стандартного раствора:</w:t>
      </w:r>
    </w:p>
    <w:p w:rsidR="005F5C4E" w:rsidRPr="002D407D" w:rsidRDefault="00066C77" w:rsidP="00A87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 </w:t>
      </w:r>
      <w:r w:rsidR="005F5C4E" w:rsidRPr="002D407D">
        <w:rPr>
          <w:i/>
          <w:sz w:val="28"/>
          <w:szCs w:val="28"/>
        </w:rPr>
        <w:t>разрешение (</w:t>
      </w:r>
      <w:r w:rsidR="005F5C4E" w:rsidRPr="002D407D">
        <w:rPr>
          <w:i/>
          <w:sz w:val="28"/>
          <w:szCs w:val="28"/>
          <w:lang w:val="en-US"/>
        </w:rPr>
        <w:t>R</w:t>
      </w:r>
      <w:r w:rsidR="005F5C4E" w:rsidRPr="002D407D">
        <w:rPr>
          <w:i/>
          <w:sz w:val="28"/>
          <w:szCs w:val="28"/>
          <w:vertAlign w:val="subscript"/>
          <w:lang w:val="en-US"/>
        </w:rPr>
        <w:t>s</w:t>
      </w:r>
      <w:r w:rsidR="005F5C4E" w:rsidRPr="002D407D">
        <w:rPr>
          <w:i/>
          <w:sz w:val="28"/>
          <w:szCs w:val="28"/>
        </w:rPr>
        <w:t xml:space="preserve">) </w:t>
      </w:r>
      <w:r w:rsidR="005F5C4E" w:rsidRPr="002D407D">
        <w:rPr>
          <w:sz w:val="28"/>
          <w:szCs w:val="28"/>
        </w:rPr>
        <w:t>между пиками примеси А</w:t>
      </w:r>
      <w:r w:rsidR="005F5C4E" w:rsidRPr="002D407D">
        <w:rPr>
          <w:i/>
          <w:sz w:val="28"/>
          <w:szCs w:val="28"/>
        </w:rPr>
        <w:t xml:space="preserve"> </w:t>
      </w:r>
      <w:r w:rsidR="005F5C4E" w:rsidRPr="002D407D">
        <w:rPr>
          <w:sz w:val="28"/>
          <w:szCs w:val="28"/>
        </w:rPr>
        <w:t xml:space="preserve">и примеси </w:t>
      </w:r>
      <w:r w:rsidR="005F5C4E" w:rsidRPr="002D407D">
        <w:rPr>
          <w:sz w:val="28"/>
          <w:szCs w:val="28"/>
          <w:lang w:val="en-US"/>
        </w:rPr>
        <w:t>B</w:t>
      </w:r>
      <w:r w:rsidR="0060763D">
        <w:rPr>
          <w:sz w:val="28"/>
          <w:szCs w:val="28"/>
        </w:rPr>
        <w:t xml:space="preserve"> должно быть не менее 1,5.</w:t>
      </w:r>
    </w:p>
    <w:p w:rsidR="005F5C4E" w:rsidRPr="002D407D" w:rsidRDefault="005F5C4E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i/>
          <w:sz w:val="28"/>
          <w:szCs w:val="28"/>
        </w:rPr>
        <w:t xml:space="preserve">Допустимое содержание примесей. </w:t>
      </w:r>
      <w:r w:rsidRPr="002D407D">
        <w:rPr>
          <w:sz w:val="28"/>
          <w:szCs w:val="28"/>
        </w:rPr>
        <w:t>На хроматограмме испытуемого раствора:</w:t>
      </w:r>
    </w:p>
    <w:p w:rsidR="00BA48DC" w:rsidRPr="00FD520B" w:rsidRDefault="005C7EA2" w:rsidP="00BA48DC">
      <w:pPr>
        <w:spacing w:line="360" w:lineRule="auto"/>
        <w:ind w:firstLine="709"/>
        <w:jc w:val="both"/>
        <w:rPr>
          <w:sz w:val="28"/>
          <w:szCs w:val="28"/>
        </w:rPr>
      </w:pPr>
      <w:r w:rsidRPr="00964833">
        <w:rPr>
          <w:sz w:val="28"/>
          <w:szCs w:val="28"/>
        </w:rPr>
        <w:t xml:space="preserve">- площадь пика </w:t>
      </w:r>
      <w:r w:rsidR="00442FCB">
        <w:rPr>
          <w:sz w:val="28"/>
          <w:szCs w:val="28"/>
        </w:rPr>
        <w:t xml:space="preserve">каждой из примесей </w:t>
      </w:r>
      <w:r w:rsidRPr="00964833">
        <w:rPr>
          <w:sz w:val="28"/>
          <w:szCs w:val="28"/>
        </w:rPr>
        <w:t xml:space="preserve">А </w:t>
      </w:r>
      <w:r w:rsidR="00442FCB">
        <w:rPr>
          <w:sz w:val="28"/>
          <w:szCs w:val="28"/>
        </w:rPr>
        <w:t xml:space="preserve">и В </w:t>
      </w:r>
      <w:r w:rsidRPr="00964833">
        <w:rPr>
          <w:sz w:val="28"/>
          <w:szCs w:val="28"/>
        </w:rPr>
        <w:t xml:space="preserve">не должна </w:t>
      </w:r>
      <w:r w:rsidR="00A40B3F">
        <w:rPr>
          <w:sz w:val="28"/>
          <w:szCs w:val="28"/>
        </w:rPr>
        <w:t xml:space="preserve">более чем </w:t>
      </w:r>
      <w:r w:rsidRPr="00964833">
        <w:rPr>
          <w:sz w:val="28"/>
          <w:szCs w:val="28"/>
        </w:rPr>
        <w:t xml:space="preserve">в 1,5 раза превышать </w:t>
      </w:r>
      <w:r w:rsidR="00BA48DC">
        <w:rPr>
          <w:sz w:val="28"/>
          <w:szCs w:val="28"/>
        </w:rPr>
        <w:t>площадь</w:t>
      </w:r>
      <w:r w:rsidR="00BA48DC" w:rsidRPr="00FD520B">
        <w:rPr>
          <w:sz w:val="28"/>
          <w:szCs w:val="28"/>
        </w:rPr>
        <w:t xml:space="preserve"> основного пика на хр</w:t>
      </w:r>
      <w:r w:rsidR="00BA48DC">
        <w:rPr>
          <w:sz w:val="28"/>
          <w:szCs w:val="28"/>
        </w:rPr>
        <w:t xml:space="preserve">оматограмме раствора сравнения (не более </w:t>
      </w:r>
      <w:r w:rsidR="00BA48DC" w:rsidRPr="00964833">
        <w:rPr>
          <w:sz w:val="28"/>
          <w:szCs w:val="28"/>
        </w:rPr>
        <w:t>0,15</w:t>
      </w:r>
      <w:r w:rsidR="00BA48DC" w:rsidRPr="00964833">
        <w:rPr>
          <w:sz w:val="28"/>
          <w:szCs w:val="28"/>
          <w:lang w:val="en-US"/>
        </w:rPr>
        <w:t> </w:t>
      </w:r>
      <w:r w:rsidR="00BA48DC" w:rsidRPr="00964833">
        <w:rPr>
          <w:sz w:val="28"/>
          <w:szCs w:val="28"/>
        </w:rPr>
        <w:t>%</w:t>
      </w:r>
      <w:r w:rsidR="00BA48DC" w:rsidRPr="00FD520B">
        <w:rPr>
          <w:sz w:val="28"/>
          <w:szCs w:val="28"/>
        </w:rPr>
        <w:t>);</w:t>
      </w:r>
    </w:p>
    <w:p w:rsidR="005F5C4E" w:rsidRPr="002D407D" w:rsidRDefault="00066C77" w:rsidP="00A87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F5C4E" w:rsidRPr="002D407D">
        <w:rPr>
          <w:sz w:val="28"/>
          <w:szCs w:val="28"/>
        </w:rPr>
        <w:t>площадь пика любой другой примеси не должна превышать площадь основного пика на хроматограмме раствора сравнения (не более 0,10 %);</w:t>
      </w:r>
    </w:p>
    <w:p w:rsidR="005F5C4E" w:rsidRPr="002D407D" w:rsidRDefault="005F5C4E" w:rsidP="00A8708A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2D407D">
        <w:rPr>
          <w:rFonts w:ascii="Times New Roman" w:hAnsi="Times New Roman"/>
          <w:szCs w:val="28"/>
        </w:rPr>
        <w:t>- сумма площадей пиков всех примесей не должна превышать двукратную площадь основного пика на хроматограмме раствора сравнения (не более 0,2 %).</w:t>
      </w:r>
    </w:p>
    <w:p w:rsidR="005F5C4E" w:rsidRPr="002D407D" w:rsidRDefault="005F5C4E" w:rsidP="00A8708A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2D407D">
        <w:rPr>
          <w:rFonts w:ascii="Times New Roman" w:hAnsi="Times New Roman"/>
          <w:szCs w:val="28"/>
        </w:rPr>
        <w:t>Не учитывают пики, площадь которых менее 0,5 площади основного пика на хроматограмме ра</w:t>
      </w:r>
      <w:r w:rsidR="00066C77">
        <w:rPr>
          <w:rFonts w:ascii="Times New Roman" w:hAnsi="Times New Roman"/>
          <w:szCs w:val="28"/>
        </w:rPr>
        <w:t>створа сравнения (менее 0,05%).</w:t>
      </w:r>
    </w:p>
    <w:p w:rsidR="00C700AB" w:rsidRPr="002D407D" w:rsidRDefault="00434854" w:rsidP="00A8708A">
      <w:pPr>
        <w:spacing w:line="360" w:lineRule="auto"/>
        <w:ind w:firstLine="709"/>
        <w:jc w:val="both"/>
        <w:rPr>
          <w:sz w:val="28"/>
        </w:rPr>
      </w:pPr>
      <w:r w:rsidRPr="002D407D">
        <w:rPr>
          <w:b/>
          <w:sz w:val="28"/>
        </w:rPr>
        <w:lastRenderedPageBreak/>
        <w:t>Потеря в массе при высушивании</w:t>
      </w:r>
      <w:r w:rsidRPr="002D407D">
        <w:rPr>
          <w:sz w:val="28"/>
        </w:rPr>
        <w:t>. Не более 0,5 % (</w:t>
      </w:r>
      <w:r w:rsidRPr="002D407D">
        <w:rPr>
          <w:sz w:val="28"/>
          <w:szCs w:val="28"/>
        </w:rPr>
        <w:t>ОФС «</w:t>
      </w:r>
      <w:r w:rsidR="0098645A">
        <w:rPr>
          <w:sz w:val="28"/>
          <w:szCs w:val="28"/>
        </w:rPr>
        <w:t>Потеря в массе при высушивании»</w:t>
      </w:r>
      <w:r w:rsidR="00BA48DC">
        <w:rPr>
          <w:sz w:val="28"/>
          <w:szCs w:val="28"/>
        </w:rPr>
        <w:t>,</w:t>
      </w:r>
      <w:r w:rsidRPr="002D407D">
        <w:rPr>
          <w:sz w:val="28"/>
          <w:szCs w:val="28"/>
        </w:rPr>
        <w:t xml:space="preserve"> </w:t>
      </w:r>
      <w:r w:rsidR="00BA48DC">
        <w:rPr>
          <w:sz w:val="28"/>
          <w:szCs w:val="28"/>
        </w:rPr>
        <w:t>способ 1</w:t>
      </w:r>
      <w:r w:rsidR="00EF7103">
        <w:rPr>
          <w:sz w:val="28"/>
          <w:szCs w:val="28"/>
        </w:rPr>
        <w:t>)</w:t>
      </w:r>
      <w:r w:rsidRPr="002D407D">
        <w:rPr>
          <w:sz w:val="28"/>
          <w:szCs w:val="28"/>
        </w:rPr>
        <w:t>. Д</w:t>
      </w:r>
      <w:r w:rsidR="00484166">
        <w:rPr>
          <w:sz w:val="28"/>
          <w:szCs w:val="28"/>
        </w:rPr>
        <w:t xml:space="preserve">ля определения используют </w:t>
      </w:r>
      <w:r w:rsidRPr="002D407D">
        <w:rPr>
          <w:sz w:val="28"/>
          <w:szCs w:val="28"/>
        </w:rPr>
        <w:t>0,5 г (точная навеска) субстанции.</w:t>
      </w:r>
    </w:p>
    <w:p w:rsidR="00C700AB" w:rsidRPr="002D407D" w:rsidRDefault="00C700AB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b/>
          <w:sz w:val="28"/>
          <w:szCs w:val="28"/>
        </w:rPr>
        <w:t>Сульфаты</w:t>
      </w:r>
      <w:r w:rsidRPr="002D407D">
        <w:rPr>
          <w:sz w:val="28"/>
          <w:szCs w:val="28"/>
        </w:rPr>
        <w:t>. Не более 0,02 % (ОФС «Сульфаты»</w:t>
      </w:r>
      <w:r w:rsidR="00BA48DC">
        <w:rPr>
          <w:sz w:val="28"/>
          <w:szCs w:val="28"/>
        </w:rPr>
        <w:t xml:space="preserve">, </w:t>
      </w:r>
      <w:r w:rsidR="00D024AB" w:rsidRPr="002D407D">
        <w:rPr>
          <w:sz w:val="28"/>
          <w:szCs w:val="28"/>
        </w:rPr>
        <w:t>метод 1</w:t>
      </w:r>
      <w:r w:rsidR="006D4091">
        <w:rPr>
          <w:sz w:val="28"/>
          <w:szCs w:val="28"/>
        </w:rPr>
        <w:t>)</w:t>
      </w:r>
      <w:r w:rsidRPr="002D407D">
        <w:rPr>
          <w:sz w:val="28"/>
          <w:szCs w:val="28"/>
        </w:rPr>
        <w:t>. Для определения используют раствор, полученный в ис</w:t>
      </w:r>
      <w:r w:rsidR="00484166">
        <w:rPr>
          <w:sz w:val="28"/>
          <w:szCs w:val="28"/>
        </w:rPr>
        <w:t>пытании «Прозрачность раствора».</w:t>
      </w:r>
    </w:p>
    <w:p w:rsidR="00C700AB" w:rsidRPr="00066C77" w:rsidRDefault="00C700AB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b/>
          <w:sz w:val="28"/>
        </w:rPr>
        <w:t>Сульфатная зола</w:t>
      </w:r>
      <w:r w:rsidRPr="002D407D">
        <w:rPr>
          <w:sz w:val="28"/>
        </w:rPr>
        <w:t>. Не более 0,1 </w:t>
      </w:r>
      <w:r w:rsidRPr="002D407D">
        <w:rPr>
          <w:sz w:val="28"/>
          <w:szCs w:val="28"/>
        </w:rPr>
        <w:t>% (ОФС «Сульфатная зола»). Д</w:t>
      </w:r>
      <w:r w:rsidR="00484166">
        <w:rPr>
          <w:sz w:val="28"/>
          <w:szCs w:val="28"/>
        </w:rPr>
        <w:t xml:space="preserve">ля определения используют </w:t>
      </w:r>
      <w:r w:rsidRPr="002D407D">
        <w:rPr>
          <w:sz w:val="28"/>
          <w:szCs w:val="28"/>
        </w:rPr>
        <w:t>1</w:t>
      </w:r>
      <w:r w:rsidR="00066C77">
        <w:rPr>
          <w:sz w:val="28"/>
          <w:szCs w:val="28"/>
        </w:rPr>
        <w:t> </w:t>
      </w:r>
      <w:r w:rsidRPr="002D407D">
        <w:rPr>
          <w:sz w:val="28"/>
          <w:szCs w:val="28"/>
        </w:rPr>
        <w:t>г (точная навеска) субстанции.</w:t>
      </w:r>
    </w:p>
    <w:p w:rsidR="0095226C" w:rsidRPr="002D407D" w:rsidRDefault="00FB13AA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b/>
          <w:sz w:val="28"/>
          <w:szCs w:val="28"/>
        </w:rPr>
        <w:t>Тяжё</w:t>
      </w:r>
      <w:r w:rsidR="00C700AB" w:rsidRPr="002D407D">
        <w:rPr>
          <w:b/>
          <w:sz w:val="28"/>
          <w:szCs w:val="28"/>
        </w:rPr>
        <w:t>лые металлы</w:t>
      </w:r>
      <w:r w:rsidR="00C700AB" w:rsidRPr="002D407D">
        <w:rPr>
          <w:sz w:val="28"/>
          <w:szCs w:val="28"/>
        </w:rPr>
        <w:t xml:space="preserve">. </w:t>
      </w:r>
      <w:r w:rsidR="0095226C" w:rsidRPr="002D407D">
        <w:rPr>
          <w:sz w:val="28"/>
          <w:szCs w:val="28"/>
        </w:rPr>
        <w:t>Не более 0,001 %</w:t>
      </w:r>
      <w:r w:rsidR="002D63BB" w:rsidRPr="002D407D">
        <w:rPr>
          <w:sz w:val="28"/>
          <w:szCs w:val="28"/>
        </w:rPr>
        <w:t xml:space="preserve">. </w:t>
      </w:r>
      <w:r w:rsidR="00D503FE" w:rsidRPr="002D407D">
        <w:rPr>
          <w:sz w:val="28"/>
          <w:szCs w:val="28"/>
        </w:rPr>
        <w:t>Определение проводят в соотв</w:t>
      </w:r>
      <w:r w:rsidR="001E66BA">
        <w:rPr>
          <w:sz w:val="28"/>
          <w:szCs w:val="28"/>
        </w:rPr>
        <w:t>етствии с ОФС «Тяжёлые металлы»</w:t>
      </w:r>
      <w:r w:rsidR="00D503FE" w:rsidRPr="002D407D">
        <w:rPr>
          <w:sz w:val="28"/>
          <w:szCs w:val="28"/>
        </w:rPr>
        <w:t xml:space="preserve"> </w:t>
      </w:r>
      <w:r w:rsidR="001E66BA">
        <w:rPr>
          <w:sz w:val="28"/>
          <w:szCs w:val="28"/>
        </w:rPr>
        <w:t>(</w:t>
      </w:r>
      <w:r w:rsidR="00D503FE" w:rsidRPr="002D407D">
        <w:rPr>
          <w:sz w:val="28"/>
          <w:szCs w:val="28"/>
        </w:rPr>
        <w:t>метод 3А или 3Б</w:t>
      </w:r>
      <w:r w:rsidR="001E66BA">
        <w:rPr>
          <w:sz w:val="28"/>
          <w:szCs w:val="28"/>
        </w:rPr>
        <w:t>)</w:t>
      </w:r>
      <w:r w:rsidR="00D503FE" w:rsidRPr="002D407D">
        <w:rPr>
          <w:sz w:val="28"/>
          <w:szCs w:val="28"/>
        </w:rPr>
        <w:t xml:space="preserve"> с использованием эталонного раствора 1.</w:t>
      </w:r>
    </w:p>
    <w:p w:rsidR="00C700AB" w:rsidRPr="002D407D" w:rsidRDefault="00C700AB" w:rsidP="00A8708A">
      <w:pPr>
        <w:spacing w:line="360" w:lineRule="auto"/>
        <w:ind w:firstLine="709"/>
        <w:jc w:val="both"/>
        <w:rPr>
          <w:sz w:val="28"/>
          <w:szCs w:val="20"/>
        </w:rPr>
      </w:pPr>
      <w:r w:rsidRPr="002D407D">
        <w:rPr>
          <w:b/>
          <w:sz w:val="28"/>
          <w:szCs w:val="20"/>
        </w:rPr>
        <w:t>Остаточные органические растворители</w:t>
      </w:r>
      <w:r w:rsidRPr="002D407D">
        <w:rPr>
          <w:sz w:val="28"/>
          <w:szCs w:val="20"/>
        </w:rPr>
        <w:t>. В соответствии с ОФС</w:t>
      </w:r>
      <w:r w:rsidR="004325E9">
        <w:rPr>
          <w:sz w:val="28"/>
          <w:szCs w:val="20"/>
        </w:rPr>
        <w:t> </w:t>
      </w:r>
      <w:r w:rsidRPr="002D407D">
        <w:rPr>
          <w:sz w:val="28"/>
          <w:szCs w:val="20"/>
        </w:rPr>
        <w:t>«Остаточные органические растворители».</w:t>
      </w:r>
    </w:p>
    <w:p w:rsidR="0095226C" w:rsidRPr="002D407D" w:rsidRDefault="00C700AB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b/>
          <w:sz w:val="28"/>
          <w:szCs w:val="28"/>
        </w:rPr>
        <w:t>Микробиологическая</w:t>
      </w:r>
      <w:r w:rsidRPr="002D407D">
        <w:rPr>
          <w:b/>
          <w:sz w:val="28"/>
        </w:rPr>
        <w:t xml:space="preserve"> чистота</w:t>
      </w:r>
      <w:r w:rsidRPr="002D407D">
        <w:rPr>
          <w:sz w:val="28"/>
        </w:rPr>
        <w:t xml:space="preserve">. </w:t>
      </w:r>
      <w:r w:rsidRPr="002D407D">
        <w:rPr>
          <w:sz w:val="28"/>
          <w:szCs w:val="28"/>
        </w:rPr>
        <w:t>В соответствии с ОФС</w:t>
      </w:r>
      <w:r w:rsidR="00442FCB">
        <w:rPr>
          <w:sz w:val="28"/>
          <w:szCs w:val="28"/>
        </w:rPr>
        <w:t xml:space="preserve"> </w:t>
      </w:r>
      <w:r w:rsidRPr="002D407D">
        <w:rPr>
          <w:sz w:val="28"/>
          <w:szCs w:val="28"/>
        </w:rPr>
        <w:t>«Микробиологическая чистота».</w:t>
      </w:r>
    </w:p>
    <w:p w:rsidR="00C6382C" w:rsidRPr="00066C77" w:rsidRDefault="00C700AB" w:rsidP="00442F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6C77">
        <w:rPr>
          <w:sz w:val="28"/>
        </w:rPr>
        <w:t>К</w:t>
      </w:r>
      <w:r w:rsidR="00C6382C" w:rsidRPr="00066C77">
        <w:rPr>
          <w:sz w:val="28"/>
        </w:rPr>
        <w:t>ОЛИЧЕСТВЕННОЕ ОПРЕДЕЛЕНИЕ</w:t>
      </w:r>
    </w:p>
    <w:p w:rsidR="00C700AB" w:rsidRPr="002D407D" w:rsidRDefault="00C700AB" w:rsidP="00A8708A">
      <w:pPr>
        <w:spacing w:line="360" w:lineRule="auto"/>
        <w:ind w:firstLine="709"/>
        <w:jc w:val="both"/>
        <w:rPr>
          <w:sz w:val="28"/>
          <w:szCs w:val="28"/>
        </w:rPr>
      </w:pPr>
      <w:r w:rsidRPr="002D407D">
        <w:rPr>
          <w:sz w:val="28"/>
          <w:szCs w:val="28"/>
        </w:rPr>
        <w:t>Определение проводят методом титриметрии</w:t>
      </w:r>
      <w:r w:rsidR="006C6DF9">
        <w:rPr>
          <w:sz w:val="28"/>
          <w:szCs w:val="28"/>
        </w:rPr>
        <w:t xml:space="preserve"> </w:t>
      </w:r>
      <w:r w:rsidR="006C6DF9" w:rsidRPr="0013398B">
        <w:rPr>
          <w:color w:val="000000" w:themeColor="text1"/>
          <w:sz w:val="28"/>
          <w:szCs w:val="28"/>
        </w:rPr>
        <w:t>(ОФС «Титриметрия (титриметрические методы анализа)»).</w:t>
      </w:r>
    </w:p>
    <w:p w:rsidR="00C700AB" w:rsidRPr="00E10D17" w:rsidRDefault="0095226C" w:rsidP="00A8708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2D407D">
        <w:rPr>
          <w:sz w:val="28"/>
        </w:rPr>
        <w:t>Растворяют</w:t>
      </w:r>
      <w:r w:rsidR="00066C77">
        <w:rPr>
          <w:sz w:val="28"/>
        </w:rPr>
        <w:t xml:space="preserve"> </w:t>
      </w:r>
      <w:r w:rsidR="00C700AB" w:rsidRPr="002D407D">
        <w:rPr>
          <w:sz w:val="28"/>
        </w:rPr>
        <w:t>0,2 г (точная навеска) субстанции в 5 мл предварительно нейтрализованного по тимолфталеину спирта 96 %, прибавляют 5 мл</w:t>
      </w:r>
      <w:r w:rsidR="00E10D17">
        <w:rPr>
          <w:sz w:val="28"/>
        </w:rPr>
        <w:t xml:space="preserve"> воды и титруют </w:t>
      </w:r>
      <w:r w:rsidR="00C700AB" w:rsidRPr="00E10D17">
        <w:rPr>
          <w:sz w:val="28"/>
        </w:rPr>
        <w:t xml:space="preserve">натрия гидроксида </w:t>
      </w:r>
      <w:r w:rsidR="00E10D17" w:rsidRPr="002D407D">
        <w:rPr>
          <w:sz w:val="28"/>
        </w:rPr>
        <w:t>раствором</w:t>
      </w:r>
      <w:r w:rsidR="00E10D17" w:rsidRPr="00E10D17">
        <w:rPr>
          <w:sz w:val="28"/>
        </w:rPr>
        <w:t xml:space="preserve"> </w:t>
      </w:r>
      <w:r w:rsidR="00E10D17" w:rsidRPr="002D407D">
        <w:rPr>
          <w:sz w:val="28"/>
        </w:rPr>
        <w:t xml:space="preserve">0,1 М </w:t>
      </w:r>
      <w:r w:rsidR="00E10D17">
        <w:rPr>
          <w:sz w:val="28"/>
        </w:rPr>
        <w:t>до синей</w:t>
      </w:r>
      <w:r w:rsidR="00C700AB" w:rsidRPr="00E10D17">
        <w:rPr>
          <w:sz w:val="28"/>
        </w:rPr>
        <w:t xml:space="preserve"> окра</w:t>
      </w:r>
      <w:r w:rsidR="00E10D17">
        <w:rPr>
          <w:sz w:val="28"/>
        </w:rPr>
        <w:t xml:space="preserve">ски </w:t>
      </w:r>
      <w:r w:rsidR="00C700AB" w:rsidRPr="00E10D17">
        <w:rPr>
          <w:sz w:val="28"/>
        </w:rPr>
        <w:t>(индикатор –</w:t>
      </w:r>
      <w:r w:rsidR="00C700AB" w:rsidRPr="00E10D17">
        <w:rPr>
          <w:sz w:val="28"/>
          <w:szCs w:val="28"/>
        </w:rPr>
        <w:t xml:space="preserve"> 0,5 мл тимолфталеина раствора 0,1 %).</w:t>
      </w:r>
    </w:p>
    <w:p w:rsidR="00C700AB" w:rsidRPr="00E10D17" w:rsidRDefault="00C700AB" w:rsidP="00A8708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10D17">
        <w:rPr>
          <w:sz w:val="28"/>
          <w:szCs w:val="28"/>
        </w:rPr>
        <w:t>Параллельно проводят контрольный опыт.</w:t>
      </w:r>
    </w:p>
    <w:p w:rsidR="00C700AB" w:rsidRPr="002D407D" w:rsidRDefault="00C700AB" w:rsidP="00A8708A">
      <w:pPr>
        <w:spacing w:line="360" w:lineRule="auto"/>
        <w:ind w:firstLine="709"/>
        <w:jc w:val="both"/>
        <w:rPr>
          <w:sz w:val="28"/>
        </w:rPr>
      </w:pPr>
      <w:r w:rsidRPr="00E10D17">
        <w:rPr>
          <w:sz w:val="28"/>
        </w:rPr>
        <w:t xml:space="preserve">1 мл </w:t>
      </w:r>
      <w:r w:rsidR="00E10D17" w:rsidRPr="00E10D17">
        <w:rPr>
          <w:sz w:val="28"/>
        </w:rPr>
        <w:t xml:space="preserve">натрия гидроксида </w:t>
      </w:r>
      <w:r w:rsidR="00E10D17">
        <w:rPr>
          <w:sz w:val="28"/>
        </w:rPr>
        <w:t>раствора</w:t>
      </w:r>
      <w:r w:rsidR="00E10D17" w:rsidRPr="00E10D17">
        <w:rPr>
          <w:sz w:val="28"/>
        </w:rPr>
        <w:t xml:space="preserve"> </w:t>
      </w:r>
      <w:r w:rsidR="00E10D17" w:rsidRPr="002D407D">
        <w:rPr>
          <w:sz w:val="28"/>
        </w:rPr>
        <w:t>0,1 М</w:t>
      </w:r>
      <w:r w:rsidRPr="00E10D17">
        <w:rPr>
          <w:sz w:val="28"/>
        </w:rPr>
        <w:t xml:space="preserve"> соответствует</w:t>
      </w:r>
      <w:r w:rsidRPr="002D407D">
        <w:rPr>
          <w:sz w:val="28"/>
        </w:rPr>
        <w:t xml:space="preserve"> 23,22 мг фенобарбитала </w:t>
      </w:r>
      <w:r w:rsidRPr="002D407D">
        <w:rPr>
          <w:sz w:val="28"/>
          <w:lang w:val="en-US"/>
        </w:rPr>
        <w:t>C</w:t>
      </w:r>
      <w:r w:rsidRPr="002D407D">
        <w:rPr>
          <w:sz w:val="28"/>
          <w:vertAlign w:val="subscript"/>
        </w:rPr>
        <w:t>12</w:t>
      </w:r>
      <w:r w:rsidRPr="002D407D">
        <w:rPr>
          <w:sz w:val="28"/>
          <w:lang w:val="en-US"/>
        </w:rPr>
        <w:t>H</w:t>
      </w:r>
      <w:r w:rsidRPr="002D407D">
        <w:rPr>
          <w:sz w:val="28"/>
          <w:vertAlign w:val="subscript"/>
        </w:rPr>
        <w:t>12</w:t>
      </w:r>
      <w:r w:rsidRPr="002D407D">
        <w:rPr>
          <w:sz w:val="28"/>
          <w:lang w:val="en-US"/>
        </w:rPr>
        <w:t>N</w:t>
      </w:r>
      <w:r w:rsidRPr="002D407D">
        <w:rPr>
          <w:sz w:val="28"/>
          <w:vertAlign w:val="subscript"/>
        </w:rPr>
        <w:t>2</w:t>
      </w:r>
      <w:r w:rsidRPr="002D407D">
        <w:rPr>
          <w:sz w:val="28"/>
          <w:lang w:val="en-US"/>
        </w:rPr>
        <w:t>O</w:t>
      </w:r>
      <w:r w:rsidRPr="002D407D">
        <w:rPr>
          <w:sz w:val="28"/>
          <w:vertAlign w:val="subscript"/>
        </w:rPr>
        <w:t>3</w:t>
      </w:r>
      <w:r w:rsidRPr="002D407D">
        <w:rPr>
          <w:sz w:val="28"/>
        </w:rPr>
        <w:t>.</w:t>
      </w:r>
    </w:p>
    <w:p w:rsidR="00C6382C" w:rsidRPr="00066C77" w:rsidRDefault="00C700AB" w:rsidP="0060763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66C77">
        <w:rPr>
          <w:sz w:val="28"/>
        </w:rPr>
        <w:t>Х</w:t>
      </w:r>
      <w:r w:rsidR="00C6382C" w:rsidRPr="00066C77">
        <w:rPr>
          <w:sz w:val="28"/>
        </w:rPr>
        <w:t>РАНЕНИЕ</w:t>
      </w:r>
    </w:p>
    <w:p w:rsidR="0095226C" w:rsidRPr="00A8708A" w:rsidRDefault="002D407D" w:rsidP="0060763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герметично</w:t>
      </w:r>
      <w:r w:rsidR="002D461E" w:rsidRPr="002D407D">
        <w:rPr>
          <w:sz w:val="28"/>
          <w:szCs w:val="28"/>
        </w:rPr>
        <w:t xml:space="preserve"> укупоренной</w:t>
      </w:r>
      <w:r>
        <w:rPr>
          <w:sz w:val="28"/>
          <w:szCs w:val="28"/>
        </w:rPr>
        <w:t xml:space="preserve"> упаковке.</w:t>
      </w:r>
    </w:p>
    <w:sectPr w:rsidR="0095226C" w:rsidRPr="00A8708A" w:rsidSect="00013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87" w:rsidRDefault="00ED3987">
      <w:r>
        <w:separator/>
      </w:r>
    </w:p>
  </w:endnote>
  <w:endnote w:type="continuationSeparator" w:id="0">
    <w:p w:rsidR="00ED3987" w:rsidRDefault="00ED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4DE" w:rsidRDefault="00CF34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527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B0E96" w:rsidRPr="00C6382C" w:rsidRDefault="00B021FB">
        <w:pPr>
          <w:pStyle w:val="a6"/>
          <w:jc w:val="center"/>
          <w:rPr>
            <w:sz w:val="28"/>
            <w:szCs w:val="28"/>
          </w:rPr>
        </w:pPr>
        <w:r w:rsidRPr="00C6382C">
          <w:rPr>
            <w:sz w:val="28"/>
            <w:szCs w:val="28"/>
          </w:rPr>
          <w:fldChar w:fldCharType="begin"/>
        </w:r>
        <w:r w:rsidR="006B0E96" w:rsidRPr="00C6382C">
          <w:rPr>
            <w:sz w:val="28"/>
            <w:szCs w:val="28"/>
          </w:rPr>
          <w:instrText xml:space="preserve"> PAGE   \* MERGEFORMAT </w:instrText>
        </w:r>
        <w:r w:rsidRPr="00C6382C">
          <w:rPr>
            <w:sz w:val="28"/>
            <w:szCs w:val="28"/>
          </w:rPr>
          <w:fldChar w:fldCharType="separate"/>
        </w:r>
        <w:r w:rsidR="00636762">
          <w:rPr>
            <w:noProof/>
            <w:sz w:val="28"/>
            <w:szCs w:val="28"/>
          </w:rPr>
          <w:t>3</w:t>
        </w:r>
        <w:r w:rsidRPr="00C6382C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6" w:rsidRPr="009E3DF7" w:rsidRDefault="006B0E96" w:rsidP="009E3DF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87" w:rsidRDefault="00ED3987">
      <w:r>
        <w:separator/>
      </w:r>
    </w:p>
  </w:footnote>
  <w:footnote w:type="continuationSeparator" w:id="0">
    <w:p w:rsidR="00ED3987" w:rsidRDefault="00ED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6" w:rsidRDefault="00B021FB" w:rsidP="00AA42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E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E96" w:rsidRDefault="006B0E96" w:rsidP="008A21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6" w:rsidRPr="009E3DF7" w:rsidRDefault="006B0E96" w:rsidP="009E3DF7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4DE" w:rsidRPr="00CF34DE" w:rsidRDefault="00CF34DE" w:rsidP="00CF34DE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B49B1"/>
    <w:rsid w:val="0000594C"/>
    <w:rsid w:val="00007F76"/>
    <w:rsid w:val="00013257"/>
    <w:rsid w:val="000173EA"/>
    <w:rsid w:val="0002267B"/>
    <w:rsid w:val="00022CA4"/>
    <w:rsid w:val="0003212F"/>
    <w:rsid w:val="00033138"/>
    <w:rsid w:val="00033239"/>
    <w:rsid w:val="00041D6B"/>
    <w:rsid w:val="000476FD"/>
    <w:rsid w:val="000566B5"/>
    <w:rsid w:val="00066C77"/>
    <w:rsid w:val="00070792"/>
    <w:rsid w:val="000714D7"/>
    <w:rsid w:val="00073E58"/>
    <w:rsid w:val="0008336F"/>
    <w:rsid w:val="000A2C3D"/>
    <w:rsid w:val="000A2D3C"/>
    <w:rsid w:val="000A4656"/>
    <w:rsid w:val="000C20B9"/>
    <w:rsid w:val="000C5CED"/>
    <w:rsid w:val="000D60DC"/>
    <w:rsid w:val="000F7727"/>
    <w:rsid w:val="00105C2C"/>
    <w:rsid w:val="00124505"/>
    <w:rsid w:val="0012710B"/>
    <w:rsid w:val="0012762B"/>
    <w:rsid w:val="001310AE"/>
    <w:rsid w:val="00133B47"/>
    <w:rsid w:val="00136563"/>
    <w:rsid w:val="00151317"/>
    <w:rsid w:val="00156D53"/>
    <w:rsid w:val="0016051A"/>
    <w:rsid w:val="00171137"/>
    <w:rsid w:val="00171A78"/>
    <w:rsid w:val="00174654"/>
    <w:rsid w:val="00176828"/>
    <w:rsid w:val="00186159"/>
    <w:rsid w:val="00187A3E"/>
    <w:rsid w:val="00190B9A"/>
    <w:rsid w:val="001A0CCA"/>
    <w:rsid w:val="001A27E1"/>
    <w:rsid w:val="001B49B1"/>
    <w:rsid w:val="001B71C4"/>
    <w:rsid w:val="001B7697"/>
    <w:rsid w:val="001C4F2C"/>
    <w:rsid w:val="001C6569"/>
    <w:rsid w:val="001D7FBD"/>
    <w:rsid w:val="001E0A34"/>
    <w:rsid w:val="001E1FFB"/>
    <w:rsid w:val="001E3214"/>
    <w:rsid w:val="001E4361"/>
    <w:rsid w:val="001E66BA"/>
    <w:rsid w:val="00203AAA"/>
    <w:rsid w:val="002113FE"/>
    <w:rsid w:val="00223637"/>
    <w:rsid w:val="00233C20"/>
    <w:rsid w:val="00234F33"/>
    <w:rsid w:val="00247558"/>
    <w:rsid w:val="00255865"/>
    <w:rsid w:val="00273C51"/>
    <w:rsid w:val="00273CBC"/>
    <w:rsid w:val="00275E68"/>
    <w:rsid w:val="00277E3D"/>
    <w:rsid w:val="00283908"/>
    <w:rsid w:val="002848B3"/>
    <w:rsid w:val="002955C7"/>
    <w:rsid w:val="002A5DFD"/>
    <w:rsid w:val="002B6169"/>
    <w:rsid w:val="002B7D9E"/>
    <w:rsid w:val="002D1B7F"/>
    <w:rsid w:val="002D407D"/>
    <w:rsid w:val="002D461E"/>
    <w:rsid w:val="002D5B18"/>
    <w:rsid w:val="002D63BB"/>
    <w:rsid w:val="002E4A80"/>
    <w:rsid w:val="002E6831"/>
    <w:rsid w:val="002E6CD5"/>
    <w:rsid w:val="002F185A"/>
    <w:rsid w:val="00303D06"/>
    <w:rsid w:val="0031253B"/>
    <w:rsid w:val="00315710"/>
    <w:rsid w:val="00320C2B"/>
    <w:rsid w:val="00320D57"/>
    <w:rsid w:val="003213AC"/>
    <w:rsid w:val="00330437"/>
    <w:rsid w:val="0034276D"/>
    <w:rsid w:val="0036064E"/>
    <w:rsid w:val="00364251"/>
    <w:rsid w:val="00373DD5"/>
    <w:rsid w:val="00376A77"/>
    <w:rsid w:val="00380578"/>
    <w:rsid w:val="003932F5"/>
    <w:rsid w:val="003B0C67"/>
    <w:rsid w:val="003D1C11"/>
    <w:rsid w:val="003E75ED"/>
    <w:rsid w:val="003F177B"/>
    <w:rsid w:val="003F5C00"/>
    <w:rsid w:val="00401010"/>
    <w:rsid w:val="0041202F"/>
    <w:rsid w:val="00413BBF"/>
    <w:rsid w:val="004148CD"/>
    <w:rsid w:val="00425A0C"/>
    <w:rsid w:val="004325E9"/>
    <w:rsid w:val="00433256"/>
    <w:rsid w:val="00433874"/>
    <w:rsid w:val="00434854"/>
    <w:rsid w:val="004367B2"/>
    <w:rsid w:val="00440506"/>
    <w:rsid w:val="00440B4F"/>
    <w:rsid w:val="00442FCB"/>
    <w:rsid w:val="004558A9"/>
    <w:rsid w:val="00461138"/>
    <w:rsid w:val="00467EAF"/>
    <w:rsid w:val="0048146B"/>
    <w:rsid w:val="00484166"/>
    <w:rsid w:val="00487D8C"/>
    <w:rsid w:val="00492252"/>
    <w:rsid w:val="00495C96"/>
    <w:rsid w:val="004A1FD4"/>
    <w:rsid w:val="004A31B3"/>
    <w:rsid w:val="004A7B1B"/>
    <w:rsid w:val="004B1472"/>
    <w:rsid w:val="004B7593"/>
    <w:rsid w:val="004C14AB"/>
    <w:rsid w:val="004D473B"/>
    <w:rsid w:val="004D4DB5"/>
    <w:rsid w:val="004D58CB"/>
    <w:rsid w:val="004D7999"/>
    <w:rsid w:val="004E2B25"/>
    <w:rsid w:val="004E3D79"/>
    <w:rsid w:val="004F5867"/>
    <w:rsid w:val="004F79C6"/>
    <w:rsid w:val="00526FEA"/>
    <w:rsid w:val="0053546F"/>
    <w:rsid w:val="00536B01"/>
    <w:rsid w:val="00542F7B"/>
    <w:rsid w:val="005434D9"/>
    <w:rsid w:val="00552BC3"/>
    <w:rsid w:val="00557BBF"/>
    <w:rsid w:val="00560E66"/>
    <w:rsid w:val="00563E01"/>
    <w:rsid w:val="005672DC"/>
    <w:rsid w:val="00573016"/>
    <w:rsid w:val="00575A32"/>
    <w:rsid w:val="005760E8"/>
    <w:rsid w:val="005846A2"/>
    <w:rsid w:val="00591A24"/>
    <w:rsid w:val="00592979"/>
    <w:rsid w:val="00595FB7"/>
    <w:rsid w:val="00596E60"/>
    <w:rsid w:val="005A4FAF"/>
    <w:rsid w:val="005A7B37"/>
    <w:rsid w:val="005B1B31"/>
    <w:rsid w:val="005C3121"/>
    <w:rsid w:val="005C42FC"/>
    <w:rsid w:val="005C7EA2"/>
    <w:rsid w:val="005D0692"/>
    <w:rsid w:val="005D67CD"/>
    <w:rsid w:val="005E635A"/>
    <w:rsid w:val="005E6EF1"/>
    <w:rsid w:val="005F5C4E"/>
    <w:rsid w:val="005F79A8"/>
    <w:rsid w:val="006070AF"/>
    <w:rsid w:val="0060763D"/>
    <w:rsid w:val="00625627"/>
    <w:rsid w:val="00634DFA"/>
    <w:rsid w:val="00636762"/>
    <w:rsid w:val="006465A0"/>
    <w:rsid w:val="00652642"/>
    <w:rsid w:val="00653737"/>
    <w:rsid w:val="00662DC7"/>
    <w:rsid w:val="00662FED"/>
    <w:rsid w:val="00672A69"/>
    <w:rsid w:val="00673B60"/>
    <w:rsid w:val="00676523"/>
    <w:rsid w:val="00677040"/>
    <w:rsid w:val="00686339"/>
    <w:rsid w:val="00692232"/>
    <w:rsid w:val="006A07CD"/>
    <w:rsid w:val="006A0AA8"/>
    <w:rsid w:val="006A7E1D"/>
    <w:rsid w:val="006B0E96"/>
    <w:rsid w:val="006C1E1C"/>
    <w:rsid w:val="006C2B8A"/>
    <w:rsid w:val="006C3470"/>
    <w:rsid w:val="006C6DF9"/>
    <w:rsid w:val="006D4091"/>
    <w:rsid w:val="006E2335"/>
    <w:rsid w:val="006E4126"/>
    <w:rsid w:val="006E69D2"/>
    <w:rsid w:val="006F3ABB"/>
    <w:rsid w:val="00707F81"/>
    <w:rsid w:val="00713E65"/>
    <w:rsid w:val="00734ECD"/>
    <w:rsid w:val="0073621D"/>
    <w:rsid w:val="007373E3"/>
    <w:rsid w:val="007540E4"/>
    <w:rsid w:val="00756024"/>
    <w:rsid w:val="00760D8E"/>
    <w:rsid w:val="00761FAB"/>
    <w:rsid w:val="007633BE"/>
    <w:rsid w:val="00764E8A"/>
    <w:rsid w:val="00774589"/>
    <w:rsid w:val="007754A6"/>
    <w:rsid w:val="00783957"/>
    <w:rsid w:val="007852C6"/>
    <w:rsid w:val="00785C07"/>
    <w:rsid w:val="00785CAC"/>
    <w:rsid w:val="00786A25"/>
    <w:rsid w:val="007A1AE7"/>
    <w:rsid w:val="007A3D49"/>
    <w:rsid w:val="007A55C3"/>
    <w:rsid w:val="007A7294"/>
    <w:rsid w:val="007B2525"/>
    <w:rsid w:val="007C1E20"/>
    <w:rsid w:val="007D3658"/>
    <w:rsid w:val="007D5F6E"/>
    <w:rsid w:val="007D7E09"/>
    <w:rsid w:val="007E4DC9"/>
    <w:rsid w:val="007F7BAE"/>
    <w:rsid w:val="00803A2D"/>
    <w:rsid w:val="00806BF2"/>
    <w:rsid w:val="00806DA2"/>
    <w:rsid w:val="0081291F"/>
    <w:rsid w:val="00817155"/>
    <w:rsid w:val="008211EE"/>
    <w:rsid w:val="00827A71"/>
    <w:rsid w:val="008379CE"/>
    <w:rsid w:val="00841BAE"/>
    <w:rsid w:val="0085089C"/>
    <w:rsid w:val="00853C8E"/>
    <w:rsid w:val="008540BF"/>
    <w:rsid w:val="0085614D"/>
    <w:rsid w:val="0085638E"/>
    <w:rsid w:val="0085769F"/>
    <w:rsid w:val="00860E1B"/>
    <w:rsid w:val="008646D2"/>
    <w:rsid w:val="00873832"/>
    <w:rsid w:val="008826C4"/>
    <w:rsid w:val="00891B15"/>
    <w:rsid w:val="00895D5E"/>
    <w:rsid w:val="008A211C"/>
    <w:rsid w:val="008A6815"/>
    <w:rsid w:val="008B1175"/>
    <w:rsid w:val="008C1053"/>
    <w:rsid w:val="008C489E"/>
    <w:rsid w:val="008C61C3"/>
    <w:rsid w:val="008D1C94"/>
    <w:rsid w:val="008E488B"/>
    <w:rsid w:val="008F15EC"/>
    <w:rsid w:val="009119E0"/>
    <w:rsid w:val="00916CDE"/>
    <w:rsid w:val="009201FA"/>
    <w:rsid w:val="00927E2C"/>
    <w:rsid w:val="009305EB"/>
    <w:rsid w:val="00936796"/>
    <w:rsid w:val="00942A1E"/>
    <w:rsid w:val="00943815"/>
    <w:rsid w:val="0095226C"/>
    <w:rsid w:val="00953681"/>
    <w:rsid w:val="00953BB4"/>
    <w:rsid w:val="009558AF"/>
    <w:rsid w:val="00964833"/>
    <w:rsid w:val="0096572A"/>
    <w:rsid w:val="0097014D"/>
    <w:rsid w:val="0097553D"/>
    <w:rsid w:val="0098645A"/>
    <w:rsid w:val="00996125"/>
    <w:rsid w:val="009A1433"/>
    <w:rsid w:val="009A2F26"/>
    <w:rsid w:val="009A5929"/>
    <w:rsid w:val="009A7E2A"/>
    <w:rsid w:val="009B6132"/>
    <w:rsid w:val="009C0426"/>
    <w:rsid w:val="009C5073"/>
    <w:rsid w:val="009E2269"/>
    <w:rsid w:val="009E3DF7"/>
    <w:rsid w:val="009F67D2"/>
    <w:rsid w:val="00A134B9"/>
    <w:rsid w:val="00A173D4"/>
    <w:rsid w:val="00A3121D"/>
    <w:rsid w:val="00A40915"/>
    <w:rsid w:val="00A40B3F"/>
    <w:rsid w:val="00A54EE1"/>
    <w:rsid w:val="00A654F5"/>
    <w:rsid w:val="00A779B7"/>
    <w:rsid w:val="00A8708A"/>
    <w:rsid w:val="00A923DB"/>
    <w:rsid w:val="00A97AEB"/>
    <w:rsid w:val="00AA424B"/>
    <w:rsid w:val="00AB069A"/>
    <w:rsid w:val="00AB0B18"/>
    <w:rsid w:val="00AB6151"/>
    <w:rsid w:val="00AC6965"/>
    <w:rsid w:val="00AC79DF"/>
    <w:rsid w:val="00AD0D48"/>
    <w:rsid w:val="00AD1109"/>
    <w:rsid w:val="00AD1A46"/>
    <w:rsid w:val="00AE2C3E"/>
    <w:rsid w:val="00AE5656"/>
    <w:rsid w:val="00AE68FE"/>
    <w:rsid w:val="00AF0CCF"/>
    <w:rsid w:val="00B00EDE"/>
    <w:rsid w:val="00B021FB"/>
    <w:rsid w:val="00B029F8"/>
    <w:rsid w:val="00B1110F"/>
    <w:rsid w:val="00B143C4"/>
    <w:rsid w:val="00B16493"/>
    <w:rsid w:val="00B16ED0"/>
    <w:rsid w:val="00B250C7"/>
    <w:rsid w:val="00B34019"/>
    <w:rsid w:val="00B355FB"/>
    <w:rsid w:val="00B37DCC"/>
    <w:rsid w:val="00B407E7"/>
    <w:rsid w:val="00B44DDB"/>
    <w:rsid w:val="00B555BC"/>
    <w:rsid w:val="00B574A5"/>
    <w:rsid w:val="00B60A6F"/>
    <w:rsid w:val="00B6629F"/>
    <w:rsid w:val="00B67AEE"/>
    <w:rsid w:val="00B73902"/>
    <w:rsid w:val="00B853EB"/>
    <w:rsid w:val="00B92FE1"/>
    <w:rsid w:val="00BA48DC"/>
    <w:rsid w:val="00BC125C"/>
    <w:rsid w:val="00BC28AD"/>
    <w:rsid w:val="00BC2EC4"/>
    <w:rsid w:val="00BD45DA"/>
    <w:rsid w:val="00BE1A85"/>
    <w:rsid w:val="00BE1D6A"/>
    <w:rsid w:val="00BE2EB4"/>
    <w:rsid w:val="00BE34DB"/>
    <w:rsid w:val="00BE76BB"/>
    <w:rsid w:val="00BF03DB"/>
    <w:rsid w:val="00BF7006"/>
    <w:rsid w:val="00C007EF"/>
    <w:rsid w:val="00C03133"/>
    <w:rsid w:val="00C13970"/>
    <w:rsid w:val="00C151C1"/>
    <w:rsid w:val="00C17CB5"/>
    <w:rsid w:val="00C20492"/>
    <w:rsid w:val="00C26695"/>
    <w:rsid w:val="00C27740"/>
    <w:rsid w:val="00C31BC8"/>
    <w:rsid w:val="00C3248D"/>
    <w:rsid w:val="00C36613"/>
    <w:rsid w:val="00C36B18"/>
    <w:rsid w:val="00C44BC4"/>
    <w:rsid w:val="00C52F1D"/>
    <w:rsid w:val="00C5674B"/>
    <w:rsid w:val="00C6382C"/>
    <w:rsid w:val="00C63D5D"/>
    <w:rsid w:val="00C700AB"/>
    <w:rsid w:val="00C8533D"/>
    <w:rsid w:val="00C9557F"/>
    <w:rsid w:val="00C97110"/>
    <w:rsid w:val="00C976E6"/>
    <w:rsid w:val="00CA5D8D"/>
    <w:rsid w:val="00CB2C56"/>
    <w:rsid w:val="00CC5596"/>
    <w:rsid w:val="00CC6281"/>
    <w:rsid w:val="00CD296E"/>
    <w:rsid w:val="00CD2E7A"/>
    <w:rsid w:val="00CD3719"/>
    <w:rsid w:val="00CD6302"/>
    <w:rsid w:val="00CE6A26"/>
    <w:rsid w:val="00CF34DE"/>
    <w:rsid w:val="00CF71FE"/>
    <w:rsid w:val="00CF74FE"/>
    <w:rsid w:val="00D024AB"/>
    <w:rsid w:val="00D055A8"/>
    <w:rsid w:val="00D058A3"/>
    <w:rsid w:val="00D05914"/>
    <w:rsid w:val="00D07BC3"/>
    <w:rsid w:val="00D1545D"/>
    <w:rsid w:val="00D16636"/>
    <w:rsid w:val="00D243EB"/>
    <w:rsid w:val="00D3019A"/>
    <w:rsid w:val="00D3527A"/>
    <w:rsid w:val="00D3696E"/>
    <w:rsid w:val="00D41080"/>
    <w:rsid w:val="00D449AB"/>
    <w:rsid w:val="00D503FE"/>
    <w:rsid w:val="00D56735"/>
    <w:rsid w:val="00D642CE"/>
    <w:rsid w:val="00D7309E"/>
    <w:rsid w:val="00D84261"/>
    <w:rsid w:val="00DA3BF8"/>
    <w:rsid w:val="00DB469B"/>
    <w:rsid w:val="00DB5027"/>
    <w:rsid w:val="00DB5DE2"/>
    <w:rsid w:val="00DD0C25"/>
    <w:rsid w:val="00DE1027"/>
    <w:rsid w:val="00DE2FCF"/>
    <w:rsid w:val="00DF0A64"/>
    <w:rsid w:val="00E02CDB"/>
    <w:rsid w:val="00E10D17"/>
    <w:rsid w:val="00E12BC8"/>
    <w:rsid w:val="00E2569C"/>
    <w:rsid w:val="00E3026D"/>
    <w:rsid w:val="00E30D00"/>
    <w:rsid w:val="00E32939"/>
    <w:rsid w:val="00E43451"/>
    <w:rsid w:val="00E51EA6"/>
    <w:rsid w:val="00E53549"/>
    <w:rsid w:val="00E6120F"/>
    <w:rsid w:val="00E771B1"/>
    <w:rsid w:val="00E933C8"/>
    <w:rsid w:val="00E94C74"/>
    <w:rsid w:val="00EA1224"/>
    <w:rsid w:val="00EB0172"/>
    <w:rsid w:val="00EB0D42"/>
    <w:rsid w:val="00EB3D36"/>
    <w:rsid w:val="00EB7347"/>
    <w:rsid w:val="00EC6190"/>
    <w:rsid w:val="00ED3987"/>
    <w:rsid w:val="00ED3D42"/>
    <w:rsid w:val="00EE0453"/>
    <w:rsid w:val="00EE6F06"/>
    <w:rsid w:val="00EF7103"/>
    <w:rsid w:val="00F019CC"/>
    <w:rsid w:val="00F17333"/>
    <w:rsid w:val="00F30385"/>
    <w:rsid w:val="00F317FA"/>
    <w:rsid w:val="00F35158"/>
    <w:rsid w:val="00F444A2"/>
    <w:rsid w:val="00F505BA"/>
    <w:rsid w:val="00F510E1"/>
    <w:rsid w:val="00F53851"/>
    <w:rsid w:val="00F60397"/>
    <w:rsid w:val="00F628F1"/>
    <w:rsid w:val="00F649F0"/>
    <w:rsid w:val="00F64B32"/>
    <w:rsid w:val="00F64E14"/>
    <w:rsid w:val="00F80CD1"/>
    <w:rsid w:val="00F84496"/>
    <w:rsid w:val="00F84676"/>
    <w:rsid w:val="00F85B71"/>
    <w:rsid w:val="00F900F6"/>
    <w:rsid w:val="00F91870"/>
    <w:rsid w:val="00FA1876"/>
    <w:rsid w:val="00FA46BD"/>
    <w:rsid w:val="00FB13AA"/>
    <w:rsid w:val="00FB2396"/>
    <w:rsid w:val="00FB446F"/>
    <w:rsid w:val="00FB581C"/>
    <w:rsid w:val="00FB6241"/>
    <w:rsid w:val="00FC36AD"/>
    <w:rsid w:val="00FD357E"/>
    <w:rsid w:val="00FE2FE1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8467864-E28E-4D27-92EF-4E8BBE72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51A"/>
    <w:rPr>
      <w:sz w:val="24"/>
      <w:szCs w:val="24"/>
    </w:rPr>
  </w:style>
  <w:style w:type="character" w:styleId="a5">
    <w:name w:val="page number"/>
    <w:basedOn w:val="a0"/>
    <w:uiPriority w:val="99"/>
    <w:rsid w:val="008A211C"/>
    <w:rPr>
      <w:rFonts w:cs="Times New Roman"/>
    </w:rPr>
  </w:style>
  <w:style w:type="paragraph" w:styleId="a6">
    <w:name w:val="footer"/>
    <w:basedOn w:val="a"/>
    <w:link w:val="a7"/>
    <w:uiPriority w:val="99"/>
    <w:rsid w:val="008A21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51A"/>
    <w:rPr>
      <w:sz w:val="24"/>
      <w:szCs w:val="24"/>
    </w:rPr>
  </w:style>
  <w:style w:type="paragraph" w:styleId="a8">
    <w:name w:val="Body Text"/>
    <w:basedOn w:val="a"/>
    <w:link w:val="a9"/>
    <w:uiPriority w:val="99"/>
    <w:rsid w:val="00F505BA"/>
    <w:pPr>
      <w:jc w:val="both"/>
    </w:pPr>
    <w:rPr>
      <w:rFonts w:ascii="Courier New" w:hAnsi="Courier New"/>
      <w:spacing w:val="-6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6051A"/>
    <w:rPr>
      <w:sz w:val="24"/>
      <w:szCs w:val="24"/>
    </w:rPr>
  </w:style>
  <w:style w:type="paragraph" w:customStyle="1" w:styleId="BodyText1">
    <w:name w:val="Body Text1"/>
    <w:basedOn w:val="a"/>
    <w:uiPriority w:val="99"/>
    <w:rsid w:val="00F505BA"/>
    <w:pPr>
      <w:spacing w:after="120"/>
    </w:pPr>
    <w:rPr>
      <w:rFonts w:ascii="NTHarmonica" w:hAnsi="NTHarmonica"/>
      <w:szCs w:val="20"/>
    </w:rPr>
  </w:style>
  <w:style w:type="paragraph" w:customStyle="1" w:styleId="Normal1">
    <w:name w:val="Normal1"/>
    <w:uiPriority w:val="99"/>
    <w:rsid w:val="000476FD"/>
    <w:pPr>
      <w:spacing w:after="0" w:line="240" w:lineRule="auto"/>
    </w:pPr>
    <w:rPr>
      <w:rFonts w:ascii="Arial" w:hAnsi="Arial"/>
      <w:szCs w:val="20"/>
    </w:rPr>
  </w:style>
  <w:style w:type="character" w:styleId="aa">
    <w:name w:val="annotation reference"/>
    <w:basedOn w:val="a0"/>
    <w:uiPriority w:val="99"/>
    <w:semiHidden/>
    <w:rsid w:val="00F019C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19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051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019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051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019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051A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D15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f1">
    <w:name w:val="Table Grid"/>
    <w:basedOn w:val="a1"/>
    <w:uiPriority w:val="59"/>
    <w:locked/>
    <w:rsid w:val="006C347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C700AB"/>
    <w:pPr>
      <w:widowControl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C700AB"/>
    <w:rPr>
      <w:rFonts w:ascii="Courier New" w:hAnsi="Courier New"/>
      <w:sz w:val="20"/>
      <w:szCs w:val="20"/>
    </w:rPr>
  </w:style>
  <w:style w:type="paragraph" w:styleId="af4">
    <w:name w:val="List Paragraph"/>
    <w:basedOn w:val="a"/>
    <w:uiPriority w:val="34"/>
    <w:qFormat/>
    <w:rsid w:val="00247558"/>
    <w:pPr>
      <w:ind w:left="720"/>
      <w:contextualSpacing/>
    </w:pPr>
  </w:style>
  <w:style w:type="paragraph" w:styleId="af5">
    <w:name w:val="Revision"/>
    <w:hidden/>
    <w:uiPriority w:val="99"/>
    <w:semiHidden/>
    <w:rsid w:val="007D7E0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693A-1789-4E62-A021-7663D23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FGU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dontsov</dc:creator>
  <cp:lastModifiedBy>Болобан Екатерина Александровна</cp:lastModifiedBy>
  <cp:revision>16</cp:revision>
  <cp:lastPrinted>2022-12-23T06:56:00Z</cp:lastPrinted>
  <dcterms:created xsi:type="dcterms:W3CDTF">2023-06-21T12:45:00Z</dcterms:created>
  <dcterms:modified xsi:type="dcterms:W3CDTF">2023-07-04T06:37:00Z</dcterms:modified>
</cp:coreProperties>
</file>