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7D" w:rsidRDefault="00E762D3" w:rsidP="00C0317D">
      <w:pPr>
        <w:pStyle w:val="a3"/>
        <w:suppressAutoHyphens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337261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C0317D" w:rsidRPr="00C0317D" w:rsidRDefault="00C0317D" w:rsidP="00C0317D">
      <w:pPr>
        <w:pStyle w:val="a3"/>
        <w:tabs>
          <w:tab w:val="left" w:pos="3828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17D" w:rsidRPr="00C0317D" w:rsidRDefault="00C0317D" w:rsidP="00C0317D">
      <w:pPr>
        <w:pStyle w:val="a3"/>
        <w:tabs>
          <w:tab w:val="left" w:pos="3828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17D" w:rsidRPr="00C0317D" w:rsidRDefault="00C0317D" w:rsidP="00C0317D">
      <w:pPr>
        <w:pStyle w:val="a3"/>
        <w:tabs>
          <w:tab w:val="left" w:pos="3828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7261" w:rsidRPr="00337261" w:rsidRDefault="00337261" w:rsidP="00522DA0">
      <w:pPr>
        <w:suppressAutoHyphens/>
        <w:jc w:val="center"/>
        <w:rPr>
          <w:b/>
          <w:sz w:val="28"/>
          <w:szCs w:val="28"/>
        </w:rPr>
      </w:pPr>
      <w:r w:rsidRPr="00337261">
        <w:rPr>
          <w:b/>
          <w:sz w:val="32"/>
          <w:szCs w:val="32"/>
        </w:rPr>
        <w:t>ФАРМАКОПЕЙНАЯ СТАТЬЯ</w:t>
      </w:r>
    </w:p>
    <w:tbl>
      <w:tblPr>
        <w:tblStyle w:val="afc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37261" w:rsidTr="00053FB1">
        <w:tc>
          <w:tcPr>
            <w:tcW w:w="9356" w:type="dxa"/>
          </w:tcPr>
          <w:p w:rsidR="00337261" w:rsidRDefault="00337261" w:rsidP="00522D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261" w:rsidRDefault="00337261" w:rsidP="00522DA0">
      <w:pPr>
        <w:suppressAutoHyphens/>
        <w:spacing w:line="40" w:lineRule="exact"/>
        <w:jc w:val="center"/>
        <w:rPr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37261" w:rsidRPr="00F57AED" w:rsidTr="00053FB1">
        <w:tc>
          <w:tcPr>
            <w:tcW w:w="5920" w:type="dxa"/>
          </w:tcPr>
          <w:p w:rsidR="00337261" w:rsidRPr="00703922" w:rsidRDefault="00337261" w:rsidP="007C4630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922">
              <w:rPr>
                <w:rFonts w:ascii="Times New Roman" w:hAnsi="Times New Roman" w:cs="Times New Roman"/>
                <w:b/>
                <w:sz w:val="28"/>
                <w:szCs w:val="28"/>
              </w:rPr>
              <w:t>Умифеновира гидрохлорид моногидрат</w:t>
            </w:r>
          </w:p>
        </w:tc>
        <w:tc>
          <w:tcPr>
            <w:tcW w:w="460" w:type="dxa"/>
          </w:tcPr>
          <w:p w:rsidR="00337261" w:rsidRPr="00703922" w:rsidRDefault="00337261" w:rsidP="007C4630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37261" w:rsidRPr="00703922" w:rsidRDefault="00337261" w:rsidP="007C4630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92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A62C46">
              <w:rPr>
                <w:rFonts w:ascii="Times New Roman" w:hAnsi="Times New Roman" w:cs="Times New Roman"/>
                <w:b/>
                <w:sz w:val="28"/>
                <w:szCs w:val="28"/>
              </w:rPr>
              <w:t>.2.1.0004</w:t>
            </w:r>
            <w:bookmarkStart w:id="0" w:name="_GoBack"/>
            <w:bookmarkEnd w:id="0"/>
          </w:p>
        </w:tc>
      </w:tr>
      <w:tr w:rsidR="00337261" w:rsidRPr="00121CB3" w:rsidTr="00053FB1">
        <w:tc>
          <w:tcPr>
            <w:tcW w:w="5920" w:type="dxa"/>
          </w:tcPr>
          <w:p w:rsidR="00337261" w:rsidRPr="00703922" w:rsidRDefault="00337261" w:rsidP="007C4630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922">
              <w:rPr>
                <w:rFonts w:ascii="Times New Roman" w:hAnsi="Times New Roman" w:cs="Times New Roman"/>
                <w:b/>
                <w:sz w:val="28"/>
                <w:szCs w:val="28"/>
              </w:rPr>
              <w:t>Умифеновир</w:t>
            </w:r>
          </w:p>
        </w:tc>
        <w:tc>
          <w:tcPr>
            <w:tcW w:w="460" w:type="dxa"/>
          </w:tcPr>
          <w:p w:rsidR="00337261" w:rsidRPr="00703922" w:rsidRDefault="00337261" w:rsidP="007C4630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37261" w:rsidRPr="00703922" w:rsidRDefault="00337261" w:rsidP="007C4630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261" w:rsidRPr="00A70813" w:rsidTr="00053FB1">
        <w:tc>
          <w:tcPr>
            <w:tcW w:w="5920" w:type="dxa"/>
          </w:tcPr>
          <w:p w:rsidR="00337261" w:rsidRPr="00703922" w:rsidRDefault="00337261" w:rsidP="007C4630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3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Pr="00703922">
              <w:rPr>
                <w:rFonts w:ascii="Times New Roman" w:hAnsi="Times New Roman" w:cs="Times New Roman"/>
                <w:b/>
                <w:sz w:val="28"/>
                <w:szCs w:val="28"/>
              </w:rPr>
              <w:t>mifenovir</w:t>
            </w:r>
            <w:r w:rsidRPr="00703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03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hydrochloridum </w:t>
            </w:r>
            <w:r w:rsidRPr="00703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460" w:type="dxa"/>
          </w:tcPr>
          <w:p w:rsidR="00337261" w:rsidRPr="00703922" w:rsidRDefault="00337261" w:rsidP="007C4630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37261" w:rsidRPr="00703922" w:rsidRDefault="00337261" w:rsidP="007C4630">
            <w:pPr>
              <w:suppressAutoHyphens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03922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</w:t>
            </w:r>
            <w:r w:rsidRPr="007039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.2.1.0004.15</w:t>
            </w:r>
          </w:p>
        </w:tc>
      </w:tr>
    </w:tbl>
    <w:p w:rsidR="00337261" w:rsidRDefault="00337261" w:rsidP="00522DA0">
      <w:pPr>
        <w:suppressAutoHyphens/>
        <w:spacing w:line="40" w:lineRule="exact"/>
        <w:jc w:val="center"/>
        <w:rPr>
          <w:sz w:val="28"/>
          <w:szCs w:val="28"/>
        </w:rPr>
      </w:pPr>
    </w:p>
    <w:tbl>
      <w:tblPr>
        <w:tblStyle w:val="afc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37261" w:rsidTr="00053FB1">
        <w:tc>
          <w:tcPr>
            <w:tcW w:w="9356" w:type="dxa"/>
          </w:tcPr>
          <w:p w:rsidR="00337261" w:rsidRDefault="00337261" w:rsidP="00522DA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261" w:rsidRPr="006C4A4E" w:rsidRDefault="00337261" w:rsidP="00522DA0">
      <w:pPr>
        <w:suppressAutoHyphens/>
        <w:spacing w:line="120" w:lineRule="exact"/>
        <w:rPr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7261" w:rsidRPr="005721E7" w:rsidTr="00053FB1">
        <w:tc>
          <w:tcPr>
            <w:tcW w:w="9571" w:type="dxa"/>
            <w:gridSpan w:val="2"/>
          </w:tcPr>
          <w:p w:rsidR="00337261" w:rsidRPr="00235364" w:rsidRDefault="00337261" w:rsidP="00283B04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56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object w:dxaOrig="5370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5pt;height:133.5pt" o:ole="">
                  <v:imagedata r:id="rId8" o:title=""/>
                </v:shape>
                <o:OLEObject Type="Embed" ProgID="ChemWindow.Document" ShapeID="_x0000_i1025" DrawAspect="Content" ObjectID="_1749967710" r:id="rId9"/>
              </w:object>
            </w:r>
          </w:p>
          <w:p w:rsidR="00337261" w:rsidRPr="00235364" w:rsidRDefault="00337261" w:rsidP="00522DA0">
            <w:pPr>
              <w:suppressAutoHyphens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046B3" w:rsidRPr="00F43136" w:rsidTr="00053FB1">
        <w:tc>
          <w:tcPr>
            <w:tcW w:w="4785" w:type="dxa"/>
          </w:tcPr>
          <w:p w:rsidR="006046B3" w:rsidRPr="00F43136" w:rsidRDefault="006046B3" w:rsidP="00522DA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22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25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BrN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S·HCl·H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6046B3" w:rsidRPr="00F43136" w:rsidRDefault="006046B3" w:rsidP="00361BDA">
            <w:pPr>
              <w:tabs>
                <w:tab w:val="left" w:pos="372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3136">
              <w:rPr>
                <w:rFonts w:ascii="Times New Roman" w:hAnsi="Times New Roman" w:cs="Times New Roman"/>
                <w:sz w:val="28"/>
                <w:szCs w:val="28"/>
              </w:rPr>
              <w:t>М.м. 531,</w:t>
            </w:r>
            <w:r w:rsidR="00835A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31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46B3" w:rsidRPr="00F43136" w:rsidTr="00053FB1">
        <w:tc>
          <w:tcPr>
            <w:tcW w:w="4785" w:type="dxa"/>
          </w:tcPr>
          <w:p w:rsidR="006046B3" w:rsidRPr="00F43136" w:rsidRDefault="00F43136" w:rsidP="00522DA0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F43136">
              <w:rPr>
                <w:rFonts w:ascii="Times New Roman" w:hAnsi="Times New Roman" w:cs="Times New Roman"/>
                <w:sz w:val="28"/>
                <w:szCs w:val="28"/>
              </w:rPr>
              <w:t>868364-57-2</w:t>
            </w:r>
            <w:r w:rsidRPr="00F431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6046B3" w:rsidRPr="00F43136" w:rsidRDefault="006046B3" w:rsidP="00ED5FC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2D3" w:rsidRDefault="00E762D3" w:rsidP="00283B0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4630" w:rsidRDefault="007C4630" w:rsidP="00361BDA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7C4630" w:rsidRPr="007C4630" w:rsidRDefault="007C4630" w:rsidP="00283B04">
      <w:pPr>
        <w:suppressAutoHyphens/>
        <w:spacing w:line="360" w:lineRule="auto"/>
        <w:ind w:firstLine="709"/>
        <w:rPr>
          <w:sz w:val="28"/>
          <w:szCs w:val="28"/>
        </w:rPr>
      </w:pPr>
      <w:r w:rsidRPr="00B33DB9">
        <w:rPr>
          <w:sz w:val="28"/>
          <w:szCs w:val="28"/>
        </w:rPr>
        <w:t>Этил[6-бром-5-гидрокси-4-[(диметиламино)метил]-1-метил-2-[(фенилсульфанил)метил]</w:t>
      </w:r>
      <w:r w:rsidRPr="00EA55B1">
        <w:rPr>
          <w:sz w:val="28"/>
          <w:szCs w:val="28"/>
        </w:rPr>
        <w:t>-1</w:t>
      </w:r>
      <w:r w:rsidRPr="00EA55B1">
        <w:rPr>
          <w:i/>
          <w:sz w:val="28"/>
          <w:szCs w:val="28"/>
          <w:lang w:val="en-US"/>
        </w:rPr>
        <w:t>H</w:t>
      </w:r>
      <w:r w:rsidRPr="00EA55B1">
        <w:rPr>
          <w:sz w:val="28"/>
          <w:szCs w:val="28"/>
        </w:rPr>
        <w:t>-</w:t>
      </w:r>
      <w:r w:rsidRPr="00B33DB9">
        <w:rPr>
          <w:sz w:val="28"/>
          <w:szCs w:val="28"/>
        </w:rPr>
        <w:t>индол-3-карбоксилата] гидрохлорид</w:t>
      </w:r>
      <w:r w:rsidRPr="00B33DB9">
        <w:rPr>
          <w:sz w:val="28"/>
        </w:rPr>
        <w:t xml:space="preserve"> моногидрат</w:t>
      </w:r>
      <w:r w:rsidR="00F43136">
        <w:rPr>
          <w:sz w:val="28"/>
        </w:rPr>
        <w:t>.</w:t>
      </w:r>
    </w:p>
    <w:p w:rsidR="00C0317D" w:rsidRDefault="0004374C" w:rsidP="00283B04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Содержит </w:t>
      </w:r>
      <w:r w:rsidRPr="00164938">
        <w:rPr>
          <w:sz w:val="28"/>
        </w:rPr>
        <w:t xml:space="preserve">не менее 99,0 % и не более 101,0 % умифеновира гидрохлорида </w:t>
      </w:r>
      <w:r w:rsidRPr="00571296">
        <w:rPr>
          <w:sz w:val="28"/>
          <w:lang w:val="en-US"/>
        </w:rPr>
        <w:t>C</w:t>
      </w:r>
      <w:r w:rsidRPr="002A00CD">
        <w:rPr>
          <w:sz w:val="28"/>
          <w:vertAlign w:val="subscript"/>
        </w:rPr>
        <w:t>22</w:t>
      </w:r>
      <w:r w:rsidRPr="00571296">
        <w:rPr>
          <w:sz w:val="28"/>
          <w:lang w:val="en-US"/>
        </w:rPr>
        <w:t>H</w:t>
      </w:r>
      <w:r w:rsidRPr="002A00CD">
        <w:rPr>
          <w:sz w:val="28"/>
          <w:vertAlign w:val="subscript"/>
        </w:rPr>
        <w:t>25</w:t>
      </w:r>
      <w:r w:rsidRPr="00571296">
        <w:rPr>
          <w:sz w:val="28"/>
          <w:lang w:val="en-US"/>
        </w:rPr>
        <w:t>BrN</w:t>
      </w:r>
      <w:r w:rsidRPr="002A00CD">
        <w:rPr>
          <w:sz w:val="28"/>
          <w:vertAlign w:val="subscript"/>
        </w:rPr>
        <w:t>2</w:t>
      </w:r>
      <w:r w:rsidRPr="00571296">
        <w:rPr>
          <w:sz w:val="28"/>
          <w:lang w:val="en-US"/>
        </w:rPr>
        <w:t>O</w:t>
      </w:r>
      <w:r w:rsidRPr="002A00CD">
        <w:rPr>
          <w:sz w:val="28"/>
          <w:vertAlign w:val="subscript"/>
        </w:rPr>
        <w:t>3</w:t>
      </w:r>
      <w:r w:rsidRPr="00571296">
        <w:rPr>
          <w:sz w:val="28"/>
          <w:lang w:val="en-US"/>
        </w:rPr>
        <w:t>S</w:t>
      </w:r>
      <w:r w:rsidRPr="002A00CD">
        <w:rPr>
          <w:sz w:val="28"/>
        </w:rPr>
        <w:t>∙</w:t>
      </w:r>
      <w:r w:rsidRPr="00571296">
        <w:rPr>
          <w:sz w:val="28"/>
          <w:lang w:val="en-US"/>
        </w:rPr>
        <w:t>HCl</w:t>
      </w:r>
      <w:r w:rsidRPr="00164938">
        <w:rPr>
          <w:sz w:val="28"/>
        </w:rPr>
        <w:t xml:space="preserve"> в пересч</w:t>
      </w:r>
      <w:r>
        <w:rPr>
          <w:sz w:val="28"/>
        </w:rPr>
        <w:t>ё</w:t>
      </w:r>
      <w:r w:rsidRPr="00164938">
        <w:rPr>
          <w:sz w:val="28"/>
        </w:rPr>
        <w:t xml:space="preserve">те на </w:t>
      </w:r>
      <w:r w:rsidR="00933D88" w:rsidRPr="00FB0C48">
        <w:rPr>
          <w:rFonts w:eastAsia="Calibri"/>
          <w:bCs/>
          <w:color w:val="000000"/>
          <w:sz w:val="28"/>
          <w:szCs w:val="28"/>
        </w:rPr>
        <w:t>безводное и свободное от остаточных органических растворителей вещество</w:t>
      </w:r>
      <w:r w:rsidR="00933D88" w:rsidRPr="00FB0C48">
        <w:rPr>
          <w:rFonts w:eastAsia="Calibri"/>
          <w:sz w:val="28"/>
          <w:szCs w:val="28"/>
        </w:rPr>
        <w:t>.</w:t>
      </w:r>
    </w:p>
    <w:p w:rsidR="004B34C4" w:rsidRPr="00571296" w:rsidRDefault="007C4630" w:rsidP="00361BDA">
      <w:pPr>
        <w:pStyle w:val="16"/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СВОЙСТВА</w:t>
      </w:r>
    </w:p>
    <w:p w:rsidR="00F60B04" w:rsidRPr="00571296" w:rsidRDefault="00F60B04" w:rsidP="00283B04">
      <w:pPr>
        <w:pStyle w:val="16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1296">
        <w:rPr>
          <w:rFonts w:ascii="Times New Roman" w:hAnsi="Times New Roman"/>
          <w:b/>
          <w:sz w:val="28"/>
        </w:rPr>
        <w:t>Описание</w:t>
      </w:r>
      <w:r w:rsidRPr="00571296">
        <w:rPr>
          <w:rFonts w:ascii="Times New Roman" w:hAnsi="Times New Roman"/>
          <w:sz w:val="28"/>
        </w:rPr>
        <w:t xml:space="preserve">. </w:t>
      </w:r>
      <w:r w:rsidR="004F1123" w:rsidRPr="004F1123">
        <w:rPr>
          <w:rFonts w:ascii="Times New Roman" w:hAnsi="Times New Roman"/>
          <w:sz w:val="28"/>
        </w:rPr>
        <w:t>От белого до белого с зел</w:t>
      </w:r>
      <w:r w:rsidR="000205EE">
        <w:rPr>
          <w:rFonts w:ascii="Times New Roman" w:hAnsi="Times New Roman"/>
          <w:sz w:val="28"/>
        </w:rPr>
        <w:t>е</w:t>
      </w:r>
      <w:r w:rsidR="004F1123" w:rsidRPr="004F1123">
        <w:rPr>
          <w:rFonts w:ascii="Times New Roman" w:hAnsi="Times New Roman"/>
          <w:sz w:val="28"/>
        </w:rPr>
        <w:t xml:space="preserve">новато-желтоватым или </w:t>
      </w:r>
      <w:r w:rsidR="003E3162">
        <w:rPr>
          <w:rFonts w:ascii="Times New Roman" w:hAnsi="Times New Roman"/>
          <w:sz w:val="28"/>
        </w:rPr>
        <w:t>светлым розов</w:t>
      </w:r>
      <w:r w:rsidR="00362383">
        <w:rPr>
          <w:rFonts w:ascii="Times New Roman" w:hAnsi="Times New Roman"/>
          <w:sz w:val="28"/>
        </w:rPr>
        <w:t>ато</w:t>
      </w:r>
      <w:r w:rsidR="003E3162">
        <w:rPr>
          <w:rFonts w:ascii="Times New Roman" w:hAnsi="Times New Roman"/>
          <w:sz w:val="28"/>
        </w:rPr>
        <w:t>-коричневым</w:t>
      </w:r>
      <w:r w:rsidR="004F1123" w:rsidRPr="004F1123">
        <w:rPr>
          <w:rFonts w:ascii="Times New Roman" w:hAnsi="Times New Roman"/>
          <w:sz w:val="28"/>
        </w:rPr>
        <w:t xml:space="preserve"> оттенком цвета кристаллический порошок</w:t>
      </w:r>
      <w:r w:rsidRPr="00571296">
        <w:rPr>
          <w:rFonts w:ascii="Times New Roman" w:hAnsi="Times New Roman"/>
          <w:sz w:val="28"/>
        </w:rPr>
        <w:t>.</w:t>
      </w:r>
    </w:p>
    <w:p w:rsidR="00C0317D" w:rsidRDefault="00F60B04" w:rsidP="00283B04">
      <w:pPr>
        <w:pStyle w:val="a3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571296">
        <w:rPr>
          <w:rFonts w:ascii="Times New Roman" w:hAnsi="Times New Roman"/>
          <w:b/>
          <w:sz w:val="28"/>
          <w:lang w:val="ru-RU"/>
        </w:rPr>
        <w:t>Растворимость</w:t>
      </w:r>
      <w:r w:rsidRPr="00571296">
        <w:rPr>
          <w:rFonts w:ascii="Times New Roman" w:hAnsi="Times New Roman"/>
          <w:sz w:val="28"/>
          <w:lang w:val="ru-RU"/>
        </w:rPr>
        <w:t xml:space="preserve">. </w:t>
      </w:r>
      <w:r w:rsidR="004F1123">
        <w:rPr>
          <w:rFonts w:ascii="Times New Roman" w:hAnsi="Times New Roman"/>
          <w:sz w:val="28"/>
          <w:lang w:val="ru-RU"/>
        </w:rPr>
        <w:t>Умеренно растворим или м</w:t>
      </w:r>
      <w:r w:rsidRPr="00571296">
        <w:rPr>
          <w:rFonts w:ascii="Times New Roman" w:hAnsi="Times New Roman"/>
          <w:sz w:val="28"/>
          <w:lang w:val="ru-RU"/>
        </w:rPr>
        <w:t>ало растворим в хлороформе и спирте 96</w:t>
      </w:r>
      <w:r w:rsidR="00271712" w:rsidRPr="00571296">
        <w:rPr>
          <w:rFonts w:ascii="Times New Roman" w:hAnsi="Times New Roman"/>
          <w:sz w:val="28"/>
          <w:lang w:val="ru-RU"/>
        </w:rPr>
        <w:t> </w:t>
      </w:r>
      <w:r w:rsidRPr="00571296">
        <w:rPr>
          <w:rFonts w:ascii="Times New Roman" w:hAnsi="Times New Roman"/>
          <w:sz w:val="28"/>
          <w:lang w:val="ru-RU"/>
        </w:rPr>
        <w:t>%, практически нерастворим в воде.</w:t>
      </w:r>
    </w:p>
    <w:p w:rsidR="00C0317D" w:rsidRPr="00F43136" w:rsidRDefault="007C4630" w:rsidP="00361BDA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43136">
        <w:rPr>
          <w:rFonts w:ascii="Times New Roman" w:hAnsi="Times New Roman"/>
          <w:sz w:val="28"/>
          <w:lang w:val="ru-RU"/>
        </w:rPr>
        <w:lastRenderedPageBreak/>
        <w:t>ИДЕНТИФИКАЦИЯ</w:t>
      </w:r>
    </w:p>
    <w:p w:rsidR="00C0317D" w:rsidRDefault="00F60B04" w:rsidP="00C0317D">
      <w:pPr>
        <w:pStyle w:val="a3"/>
        <w:widowControl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94754">
        <w:rPr>
          <w:rFonts w:ascii="Times New Roman" w:hAnsi="Times New Roman"/>
          <w:i/>
          <w:sz w:val="28"/>
          <w:lang w:val="ru-RU"/>
        </w:rPr>
        <w:t>1.</w:t>
      </w:r>
      <w:r w:rsidR="001A4CC8" w:rsidRPr="00594754">
        <w:rPr>
          <w:rFonts w:ascii="Times New Roman" w:hAnsi="Times New Roman"/>
          <w:sz w:val="28"/>
          <w:lang w:val="ru-RU"/>
        </w:rPr>
        <w:t> </w:t>
      </w:r>
      <w:r w:rsidR="00D5144A" w:rsidRPr="00D5144A">
        <w:rPr>
          <w:rFonts w:ascii="Times New Roman" w:hAnsi="Times New Roman"/>
          <w:i/>
          <w:sz w:val="28"/>
          <w:lang w:val="ru-RU"/>
        </w:rPr>
        <w:t xml:space="preserve">ИК-спектрометрия </w:t>
      </w:r>
      <w:r w:rsidR="00D5144A" w:rsidRPr="00D5144A">
        <w:rPr>
          <w:rFonts w:ascii="Times New Roman" w:hAnsi="Times New Roman"/>
          <w:sz w:val="28"/>
          <w:lang w:val="ru-RU"/>
        </w:rPr>
        <w:t>(</w:t>
      </w:r>
      <w:r w:rsidR="008B79BC" w:rsidRPr="008B79BC">
        <w:rPr>
          <w:rFonts w:ascii="Times New Roman" w:hAnsi="Times New Roman"/>
          <w:sz w:val="28"/>
          <w:szCs w:val="28"/>
          <w:lang w:val="ru-RU"/>
        </w:rPr>
        <w:t>ОФС «Спектрометрия в средней инфракрасной области»</w:t>
      </w:r>
      <w:r w:rsidR="00D5144A" w:rsidRPr="00D5144A">
        <w:rPr>
          <w:rFonts w:ascii="Times New Roman" w:hAnsi="Times New Roman"/>
          <w:sz w:val="28"/>
          <w:lang w:val="ru-RU"/>
        </w:rPr>
        <w:t>).</w:t>
      </w:r>
      <w:r w:rsidR="00C22911" w:rsidRPr="00D5144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57B5F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спектр субстанции</w:t>
      </w:r>
      <w:r w:rsidR="00933D88" w:rsidRPr="00933D8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от 4000 до 400</w:t>
      </w:r>
      <w:r w:rsidR="00933D88" w:rsidRPr="000353E0">
        <w:rPr>
          <w:rFonts w:ascii="Times New Roman" w:hAnsi="Times New Roman"/>
          <w:color w:val="000000"/>
          <w:sz w:val="28"/>
          <w:szCs w:val="28"/>
        </w:rPr>
        <w:t> </w:t>
      </w:r>
      <w:r w:rsidR="00933D88" w:rsidRPr="00933D88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r w:rsidR="00182BDD" w:rsidRPr="00182BDD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–</w:t>
      </w:r>
      <w:r w:rsidR="00933D88" w:rsidRPr="00933D88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="00933D88" w:rsidRPr="00933D8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</w:t>
      </w:r>
      <w:r w:rsidR="00933D88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="00933D88" w:rsidRPr="00933D88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</w:t>
      </w:r>
      <w:r w:rsidR="000F2294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умифеновира</w:t>
      </w:r>
      <w:r w:rsidR="000F2294" w:rsidRPr="000F2294">
        <w:rPr>
          <w:rFonts w:ascii="Times New Roman" w:hAnsi="Times New Roman"/>
          <w:color w:val="000000"/>
          <w:sz w:val="28"/>
          <w:szCs w:val="28"/>
          <w:lang w:val="ru-RU"/>
        </w:rPr>
        <w:t xml:space="preserve"> гидрохлорид</w:t>
      </w:r>
      <w:r w:rsidR="000F2294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4F11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0317D" w:rsidRDefault="00F60B04" w:rsidP="00C0317D">
      <w:pPr>
        <w:pStyle w:val="BodyText21"/>
        <w:suppressAutoHyphens/>
        <w:spacing w:line="360" w:lineRule="auto"/>
        <w:ind w:firstLine="709"/>
        <w:rPr>
          <w:rFonts w:ascii="Times New Roman" w:hAnsi="Times New Roman"/>
        </w:rPr>
      </w:pPr>
      <w:r w:rsidRPr="009B2C08">
        <w:rPr>
          <w:rFonts w:ascii="Times New Roman" w:hAnsi="Times New Roman"/>
          <w:i/>
        </w:rPr>
        <w:t>2.</w:t>
      </w:r>
      <w:r w:rsidR="001A4CC8" w:rsidRPr="009B2C08">
        <w:rPr>
          <w:rFonts w:ascii="Times New Roman" w:hAnsi="Times New Roman"/>
        </w:rPr>
        <w:t> </w:t>
      </w:r>
      <w:r w:rsidR="00610592" w:rsidRPr="009B2C08">
        <w:rPr>
          <w:rFonts w:ascii="Times New Roman" w:hAnsi="Times New Roman"/>
          <w:bCs/>
          <w:i/>
          <w:color w:val="000000" w:themeColor="text1"/>
          <w:szCs w:val="28"/>
        </w:rPr>
        <w:t>Спектрофотометрия</w:t>
      </w:r>
      <w:r w:rsidR="00C22911" w:rsidRPr="009B2C08">
        <w:rPr>
          <w:rFonts w:ascii="Times New Roman" w:hAnsi="Times New Roman"/>
        </w:rPr>
        <w:t xml:space="preserve">. </w:t>
      </w:r>
      <w:r w:rsidR="00A170C9" w:rsidRPr="009B2C08">
        <w:rPr>
          <w:rFonts w:ascii="Times New Roman" w:hAnsi="Times New Roman"/>
        </w:rPr>
        <w:t>(ОФС «Спектрофотометрия в ультрафиолетовой и видимой областях»).</w:t>
      </w:r>
    </w:p>
    <w:p w:rsidR="00C0317D" w:rsidRDefault="00A170C9" w:rsidP="00C0317D">
      <w:pPr>
        <w:pStyle w:val="BodyText21"/>
        <w:suppressAutoHyphens/>
        <w:spacing w:line="360" w:lineRule="auto"/>
        <w:ind w:firstLine="709"/>
        <w:rPr>
          <w:rFonts w:ascii="Times New Roman" w:hAnsi="Times New Roman"/>
        </w:rPr>
      </w:pPr>
      <w:r w:rsidRPr="009B2C08">
        <w:rPr>
          <w:rFonts w:ascii="Times New Roman" w:hAnsi="Times New Roman"/>
          <w:i/>
        </w:rPr>
        <w:t xml:space="preserve">Испытуемый раствор. </w:t>
      </w:r>
      <w:r w:rsidRPr="009B2C08">
        <w:rPr>
          <w:rFonts w:ascii="Times New Roman" w:hAnsi="Times New Roman"/>
        </w:rPr>
        <w:t>В мерную колбу вместимост</w:t>
      </w:r>
      <w:r w:rsidR="00F43136">
        <w:rPr>
          <w:rFonts w:ascii="Times New Roman" w:hAnsi="Times New Roman"/>
        </w:rPr>
        <w:t>ью 100 </w:t>
      </w:r>
      <w:r w:rsidRPr="009B2C08">
        <w:rPr>
          <w:rFonts w:ascii="Times New Roman" w:hAnsi="Times New Roman"/>
        </w:rPr>
        <w:t xml:space="preserve">мл помещают около </w:t>
      </w:r>
      <w:r w:rsidR="009B2C08" w:rsidRPr="009B2C08">
        <w:rPr>
          <w:rFonts w:ascii="Times New Roman" w:hAnsi="Times New Roman"/>
        </w:rPr>
        <w:t>20 мг</w:t>
      </w:r>
      <w:r w:rsidRPr="009B2C08">
        <w:rPr>
          <w:rFonts w:ascii="Times New Roman" w:hAnsi="Times New Roman"/>
        </w:rPr>
        <w:t xml:space="preserve"> субстанции, растворяют в спирте 96</w:t>
      </w:r>
      <w:r w:rsidR="009B2C08" w:rsidRPr="009B2C08">
        <w:rPr>
          <w:rFonts w:ascii="Times New Roman" w:hAnsi="Times New Roman"/>
        </w:rPr>
        <w:t xml:space="preserve"> % </w:t>
      </w:r>
      <w:r w:rsidRPr="009B2C08">
        <w:rPr>
          <w:rFonts w:ascii="Times New Roman" w:hAnsi="Times New Roman"/>
        </w:rPr>
        <w:t>и доводят объ</w:t>
      </w:r>
      <w:r w:rsidR="009B2C08" w:rsidRPr="009B2C08">
        <w:rPr>
          <w:rFonts w:ascii="Times New Roman" w:hAnsi="Times New Roman"/>
        </w:rPr>
        <w:t>ё</w:t>
      </w:r>
      <w:r w:rsidRPr="009B2C08">
        <w:rPr>
          <w:rFonts w:ascii="Times New Roman" w:hAnsi="Times New Roman"/>
        </w:rPr>
        <w:t>м раствора тем же растворителем до метки.</w:t>
      </w:r>
      <w:r w:rsidR="009B2C08" w:rsidRPr="009B2C08">
        <w:rPr>
          <w:rFonts w:ascii="Times New Roman" w:hAnsi="Times New Roman"/>
        </w:rPr>
        <w:t xml:space="preserve"> В мерную колбу вместимостью 100 мл помещают 5,0 мл полученного раствора, прибавляют 20 мл спирта 96 %, 10 мл хлористоводородной кислоты раствора 1 М и доводят объём раствора спиртом 96 % до метки.</w:t>
      </w:r>
    </w:p>
    <w:p w:rsidR="00C0317D" w:rsidRDefault="00610592" w:rsidP="00C0317D">
      <w:pPr>
        <w:pStyle w:val="BodyText21"/>
        <w:suppressAutoHyphens/>
        <w:spacing w:line="360" w:lineRule="auto"/>
        <w:ind w:firstLine="709"/>
        <w:rPr>
          <w:rFonts w:ascii="Times New Roman" w:hAnsi="Times New Roman"/>
        </w:rPr>
      </w:pPr>
      <w:r w:rsidRPr="00B75309">
        <w:rPr>
          <w:rFonts w:ascii="Times New Roman" w:hAnsi="Times New Roman"/>
        </w:rPr>
        <w:t>Спектр поглощения испытуемого раствора в области от</w:t>
      </w:r>
      <w:r w:rsidR="00A170C9" w:rsidRPr="00B75309">
        <w:rPr>
          <w:rFonts w:ascii="Times New Roman" w:hAnsi="Times New Roman"/>
        </w:rPr>
        <w:t xml:space="preserve"> 210 </w:t>
      </w:r>
      <w:r w:rsidRPr="00B75309">
        <w:rPr>
          <w:rFonts w:ascii="Times New Roman" w:hAnsi="Times New Roman"/>
        </w:rPr>
        <w:t>до</w:t>
      </w:r>
      <w:r w:rsidR="00A170C9" w:rsidRPr="00B75309">
        <w:rPr>
          <w:rFonts w:ascii="Times New Roman" w:hAnsi="Times New Roman"/>
        </w:rPr>
        <w:t xml:space="preserve"> 400</w:t>
      </w:r>
      <w:r w:rsidR="00D81A12">
        <w:rPr>
          <w:rFonts w:ascii="Times New Roman" w:hAnsi="Times New Roman"/>
        </w:rPr>
        <w:t> </w:t>
      </w:r>
      <w:r w:rsidRPr="00B75309">
        <w:rPr>
          <w:rFonts w:ascii="Times New Roman" w:hAnsi="Times New Roman"/>
        </w:rPr>
        <w:t>нм долж</w:t>
      </w:r>
      <w:r w:rsidR="002B6567">
        <w:rPr>
          <w:rFonts w:ascii="Times New Roman" w:hAnsi="Times New Roman"/>
        </w:rPr>
        <w:t>ен</w:t>
      </w:r>
      <w:r w:rsidRPr="00B75309">
        <w:rPr>
          <w:rFonts w:ascii="Times New Roman" w:hAnsi="Times New Roman"/>
        </w:rPr>
        <w:t xml:space="preserve"> иметь максимум</w:t>
      </w:r>
      <w:r w:rsidR="00A170C9" w:rsidRPr="00B75309">
        <w:rPr>
          <w:rFonts w:ascii="Times New Roman" w:hAnsi="Times New Roman"/>
        </w:rPr>
        <w:t>ы при 225 нм, 255 нм, 316 нм и минимумы при 244 нм и 284 нм.</w:t>
      </w:r>
    </w:p>
    <w:p w:rsidR="00C0317D" w:rsidRDefault="00F60B04" w:rsidP="00C0317D">
      <w:pPr>
        <w:pStyle w:val="BodyText21"/>
        <w:suppressAutoHyphens/>
        <w:spacing w:line="360" w:lineRule="auto"/>
        <w:ind w:firstLine="709"/>
        <w:rPr>
          <w:rFonts w:ascii="Times New Roman" w:hAnsi="Times New Roman"/>
        </w:rPr>
      </w:pPr>
      <w:r w:rsidRPr="009B2C08">
        <w:rPr>
          <w:rFonts w:ascii="Times New Roman" w:hAnsi="Times New Roman"/>
          <w:i/>
        </w:rPr>
        <w:t>3.</w:t>
      </w:r>
      <w:r w:rsidR="001A4CC8" w:rsidRPr="009B2C08">
        <w:rPr>
          <w:rFonts w:ascii="Times New Roman" w:hAnsi="Times New Roman"/>
          <w:i/>
        </w:rPr>
        <w:t> </w:t>
      </w:r>
      <w:r w:rsidR="00DB1746" w:rsidRPr="009B2C08">
        <w:rPr>
          <w:rFonts w:ascii="Times New Roman" w:hAnsi="Times New Roman"/>
          <w:i/>
        </w:rPr>
        <w:t>Качественн</w:t>
      </w:r>
      <w:r w:rsidR="004F1123" w:rsidRPr="009B2C08">
        <w:rPr>
          <w:rFonts w:ascii="Times New Roman" w:hAnsi="Times New Roman"/>
          <w:i/>
        </w:rPr>
        <w:t>ая</w:t>
      </w:r>
      <w:r w:rsidR="00DB1746" w:rsidRPr="009B2C08">
        <w:rPr>
          <w:rFonts w:ascii="Times New Roman" w:hAnsi="Times New Roman"/>
          <w:i/>
        </w:rPr>
        <w:t xml:space="preserve"> реакци</w:t>
      </w:r>
      <w:r w:rsidR="004F1123" w:rsidRPr="009B2C08">
        <w:rPr>
          <w:rFonts w:ascii="Times New Roman" w:hAnsi="Times New Roman"/>
          <w:i/>
        </w:rPr>
        <w:t>я</w:t>
      </w:r>
      <w:r w:rsidR="00DB1746" w:rsidRPr="009B2C08">
        <w:rPr>
          <w:rFonts w:ascii="Times New Roman" w:hAnsi="Times New Roman"/>
        </w:rPr>
        <w:t>.</w:t>
      </w:r>
      <w:r w:rsidR="004F1123" w:rsidRPr="009B2C08">
        <w:rPr>
          <w:rFonts w:ascii="Times New Roman" w:hAnsi="Times New Roman"/>
        </w:rPr>
        <w:t xml:space="preserve"> </w:t>
      </w:r>
      <w:r w:rsidR="009B2C08" w:rsidRPr="009B2C08">
        <w:rPr>
          <w:rFonts w:ascii="Times New Roman" w:hAnsi="Times New Roman"/>
        </w:rPr>
        <w:t>Смешивают в фарфоровом тигле 0,1 г субстанции с 0,5 г смеси для спекания, прокаливают при температуре 700 °С и охлаждают до комнатной температуры. Полученный о</w:t>
      </w:r>
      <w:r w:rsidR="00184EEE">
        <w:rPr>
          <w:rFonts w:ascii="Times New Roman" w:hAnsi="Times New Roman"/>
        </w:rPr>
        <w:t>статок</w:t>
      </w:r>
      <w:r w:rsidR="009B2C08" w:rsidRPr="009B2C08">
        <w:rPr>
          <w:rFonts w:ascii="Times New Roman" w:hAnsi="Times New Roman"/>
        </w:rPr>
        <w:t xml:space="preserve"> растворяют в 10 мл воды и фильтруют; 2,0 мл фильтрат</w:t>
      </w:r>
      <w:r w:rsidR="005B5BAD">
        <w:rPr>
          <w:rFonts w:ascii="Times New Roman" w:hAnsi="Times New Roman"/>
        </w:rPr>
        <w:t xml:space="preserve"> должен</w:t>
      </w:r>
      <w:r w:rsidR="00610592" w:rsidRPr="009B2C08">
        <w:rPr>
          <w:rFonts w:ascii="Times New Roman" w:hAnsi="Times New Roman"/>
        </w:rPr>
        <w:t xml:space="preserve"> давать характерную реакцию А на бромиды</w:t>
      </w:r>
      <w:r w:rsidR="005B5BAD">
        <w:rPr>
          <w:rFonts w:ascii="Times New Roman" w:hAnsi="Times New Roman"/>
        </w:rPr>
        <w:t xml:space="preserve"> (для определения используют 2,0 мл фильтрата)</w:t>
      </w:r>
      <w:r w:rsidR="00610592" w:rsidRPr="009B2C08">
        <w:rPr>
          <w:rFonts w:ascii="Times New Roman" w:hAnsi="Times New Roman"/>
        </w:rPr>
        <w:t xml:space="preserve"> (ОФС «Общие реакции на подлинность»).</w:t>
      </w:r>
    </w:p>
    <w:p w:rsidR="00610592" w:rsidRPr="00D5144A" w:rsidRDefault="009B2C08" w:rsidP="00C14A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144A">
        <w:rPr>
          <w:i/>
          <w:sz w:val="28"/>
          <w:szCs w:val="28"/>
        </w:rPr>
        <w:t>4. Качественная реакция</w:t>
      </w:r>
      <w:r w:rsidRPr="00D5144A">
        <w:rPr>
          <w:sz w:val="28"/>
          <w:szCs w:val="28"/>
        </w:rPr>
        <w:t>.</w:t>
      </w:r>
      <w:r w:rsidRPr="009B2C08">
        <w:t xml:space="preserve"> </w:t>
      </w:r>
      <w:r w:rsidR="00D5144A" w:rsidRPr="000353E0">
        <w:rPr>
          <w:color w:val="000000"/>
          <w:sz w:val="28"/>
          <w:szCs w:val="28"/>
        </w:rPr>
        <w:t>Субстанция должна давать характерную реакцию на</w:t>
      </w:r>
      <w:r w:rsidR="00D5144A">
        <w:rPr>
          <w:color w:val="000000"/>
          <w:sz w:val="28"/>
          <w:szCs w:val="28"/>
        </w:rPr>
        <w:t xml:space="preserve"> сульфаты </w:t>
      </w:r>
      <w:r w:rsidR="00D5144A" w:rsidRPr="000353E0">
        <w:rPr>
          <w:color w:val="000000"/>
          <w:sz w:val="28"/>
          <w:szCs w:val="28"/>
        </w:rPr>
        <w:t>(ОФС «Общие реакции на подлинность»). Для определе</w:t>
      </w:r>
      <w:r w:rsidR="00D5144A">
        <w:rPr>
          <w:color w:val="000000"/>
          <w:sz w:val="28"/>
          <w:szCs w:val="28"/>
        </w:rPr>
        <w:t xml:space="preserve">ния используют </w:t>
      </w:r>
      <w:r w:rsidRPr="00D5144A">
        <w:rPr>
          <w:sz w:val="28"/>
          <w:szCs w:val="28"/>
        </w:rPr>
        <w:t>2,0 мл фильтрата, полученн</w:t>
      </w:r>
      <w:r w:rsidR="00842E15">
        <w:rPr>
          <w:sz w:val="28"/>
          <w:szCs w:val="28"/>
        </w:rPr>
        <w:t>ого</w:t>
      </w:r>
      <w:r w:rsidRPr="00D5144A">
        <w:rPr>
          <w:sz w:val="28"/>
          <w:szCs w:val="28"/>
        </w:rPr>
        <w:t xml:space="preserve"> в исп</w:t>
      </w:r>
      <w:r w:rsidR="00D5144A">
        <w:rPr>
          <w:sz w:val="28"/>
          <w:szCs w:val="28"/>
        </w:rPr>
        <w:t>ытании «</w:t>
      </w:r>
      <w:r w:rsidR="00357B5F">
        <w:rPr>
          <w:sz w:val="28"/>
          <w:szCs w:val="28"/>
        </w:rPr>
        <w:t>Идентификация</w:t>
      </w:r>
      <w:r w:rsidR="005B5BAD">
        <w:rPr>
          <w:sz w:val="28"/>
          <w:szCs w:val="28"/>
        </w:rPr>
        <w:t xml:space="preserve"> 3. </w:t>
      </w:r>
      <w:r w:rsidR="00D5144A">
        <w:rPr>
          <w:sz w:val="28"/>
          <w:szCs w:val="28"/>
        </w:rPr>
        <w:t>Качественная реакция».</w:t>
      </w:r>
    </w:p>
    <w:p w:rsidR="00610592" w:rsidRDefault="009B2C08" w:rsidP="005F7ED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color w:val="000000"/>
          <w:sz w:val="28"/>
          <w:szCs w:val="28"/>
        </w:rPr>
        <w:t>5. </w:t>
      </w:r>
      <w:r w:rsidRPr="009B2C08">
        <w:rPr>
          <w:i/>
          <w:color w:val="000000"/>
          <w:sz w:val="28"/>
          <w:szCs w:val="28"/>
        </w:rPr>
        <w:t xml:space="preserve">Качественная реакция. </w:t>
      </w:r>
      <w:r w:rsidR="00B75309">
        <w:rPr>
          <w:color w:val="000000"/>
          <w:sz w:val="28"/>
          <w:szCs w:val="28"/>
        </w:rPr>
        <w:t xml:space="preserve">Встряхивают 0,1 г субстанции с 5 мл азотной кислоты разведённой 16 % и фильтруют. </w:t>
      </w:r>
      <w:r w:rsidR="00B75309">
        <w:rPr>
          <w:sz w:val="28"/>
        </w:rPr>
        <w:t>Фильтрат должен</w:t>
      </w:r>
      <w:r w:rsidR="00610592" w:rsidRPr="009B2C08">
        <w:rPr>
          <w:sz w:val="28"/>
        </w:rPr>
        <w:t xml:space="preserve"> давать характерную реакцию на хлориды (ОФС «Общие реакции на подлинность»).</w:t>
      </w:r>
    </w:p>
    <w:p w:rsidR="007C4630" w:rsidRPr="009B2C08" w:rsidRDefault="007C4630" w:rsidP="00361BDA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ИСПЫТАНИЯ</w:t>
      </w:r>
    </w:p>
    <w:p w:rsidR="00F60B04" w:rsidRDefault="00F60B04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71296">
        <w:rPr>
          <w:rFonts w:ascii="Times New Roman" w:hAnsi="Times New Roman"/>
          <w:b/>
          <w:sz w:val="28"/>
          <w:lang w:val="ru-RU"/>
        </w:rPr>
        <w:t>Родственные примеси</w:t>
      </w:r>
      <w:r w:rsidRPr="00571296">
        <w:rPr>
          <w:rFonts w:ascii="Times New Roman" w:hAnsi="Times New Roman"/>
          <w:sz w:val="28"/>
          <w:lang w:val="ru-RU"/>
        </w:rPr>
        <w:t xml:space="preserve">. Определение проводят методом </w:t>
      </w:r>
      <w:r w:rsidR="00E10B29">
        <w:rPr>
          <w:rFonts w:ascii="Times New Roman" w:hAnsi="Times New Roman"/>
          <w:sz w:val="28"/>
          <w:lang w:val="ru-RU"/>
        </w:rPr>
        <w:t>ВЭЖХ</w:t>
      </w:r>
      <w:r w:rsidR="00B37CBF">
        <w:rPr>
          <w:rFonts w:ascii="Times New Roman" w:hAnsi="Times New Roman"/>
          <w:sz w:val="28"/>
          <w:lang w:val="ru-RU"/>
        </w:rPr>
        <w:t xml:space="preserve"> (ОФС «</w:t>
      </w:r>
      <w:r w:rsidR="00E10B29">
        <w:rPr>
          <w:rFonts w:ascii="Times New Roman" w:hAnsi="Times New Roman"/>
          <w:sz w:val="28"/>
          <w:lang w:val="ru-RU"/>
        </w:rPr>
        <w:t>Высокоэффективная жидкостная хроматография»</w:t>
      </w:r>
      <w:r w:rsidR="00B37CBF">
        <w:rPr>
          <w:rFonts w:ascii="Times New Roman" w:hAnsi="Times New Roman"/>
          <w:sz w:val="28"/>
          <w:lang w:val="ru-RU"/>
        </w:rPr>
        <w:t>)</w:t>
      </w:r>
      <w:r w:rsidRPr="00571296">
        <w:rPr>
          <w:rFonts w:ascii="Times New Roman" w:hAnsi="Times New Roman"/>
          <w:sz w:val="28"/>
          <w:lang w:val="ru-RU"/>
        </w:rPr>
        <w:t>.</w:t>
      </w:r>
    </w:p>
    <w:p w:rsidR="00E10B29" w:rsidRDefault="00E10B29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53FB1">
        <w:rPr>
          <w:rFonts w:ascii="Times New Roman" w:hAnsi="Times New Roman"/>
          <w:i/>
          <w:sz w:val="28"/>
          <w:lang w:val="ru-RU"/>
        </w:rPr>
        <w:t>Буферный раствор.</w:t>
      </w:r>
      <w:r>
        <w:rPr>
          <w:rFonts w:ascii="Times New Roman" w:hAnsi="Times New Roman"/>
          <w:sz w:val="28"/>
          <w:lang w:val="ru-RU"/>
        </w:rPr>
        <w:t xml:space="preserve"> </w:t>
      </w:r>
      <w:r w:rsidR="005B5BAD">
        <w:rPr>
          <w:rFonts w:ascii="Times New Roman" w:hAnsi="Times New Roman"/>
          <w:sz w:val="28"/>
          <w:lang w:val="ru-RU"/>
        </w:rPr>
        <w:t>Растворяют 1,36 г калия дигидрофосфата в 900 мл воды, прибавляют 2 мл триэтиламина, переносят полученный раствор в мерную колбу вместимостью 1000 мл</w:t>
      </w:r>
      <w:r>
        <w:rPr>
          <w:rFonts w:ascii="Times New Roman" w:hAnsi="Times New Roman"/>
          <w:sz w:val="28"/>
          <w:lang w:val="ru-RU"/>
        </w:rPr>
        <w:t>, доводят объём раствора водой до метки и доводят рН раствор</w:t>
      </w:r>
      <w:r w:rsidR="00053FB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фосфорной кислот</w:t>
      </w:r>
      <w:r w:rsidR="00842E15">
        <w:rPr>
          <w:rFonts w:ascii="Times New Roman" w:hAnsi="Times New Roman"/>
          <w:sz w:val="28"/>
          <w:lang w:val="ru-RU"/>
        </w:rPr>
        <w:t>ы</w:t>
      </w:r>
      <w:r>
        <w:rPr>
          <w:rFonts w:ascii="Times New Roman" w:hAnsi="Times New Roman"/>
          <w:sz w:val="28"/>
          <w:lang w:val="ru-RU"/>
        </w:rPr>
        <w:t xml:space="preserve"> раствором 10 %</w:t>
      </w:r>
      <w:r w:rsidR="00053FB1">
        <w:rPr>
          <w:rFonts w:ascii="Times New Roman" w:hAnsi="Times New Roman"/>
          <w:sz w:val="28"/>
          <w:lang w:val="ru-RU"/>
        </w:rPr>
        <w:t xml:space="preserve"> до 5,00.</w:t>
      </w:r>
    </w:p>
    <w:p w:rsidR="00E10B29" w:rsidRDefault="00E10B29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53FB1">
        <w:rPr>
          <w:rFonts w:ascii="Times New Roman" w:hAnsi="Times New Roman"/>
          <w:i/>
          <w:sz w:val="28"/>
          <w:lang w:val="ru-RU"/>
        </w:rPr>
        <w:t xml:space="preserve">Подвижная фаза </w:t>
      </w:r>
      <w:r w:rsidR="00053FB1" w:rsidRPr="00053FB1">
        <w:rPr>
          <w:rFonts w:ascii="Times New Roman" w:hAnsi="Times New Roman"/>
          <w:i/>
          <w:sz w:val="28"/>
          <w:lang w:val="ru-RU"/>
        </w:rPr>
        <w:t>А (ПФА).</w:t>
      </w:r>
      <w:r w:rsidR="00053FB1">
        <w:rPr>
          <w:rFonts w:ascii="Times New Roman" w:hAnsi="Times New Roman"/>
          <w:sz w:val="28"/>
          <w:lang w:val="ru-RU"/>
        </w:rPr>
        <w:t xml:space="preserve"> Ацетонитрил—буферный раствор 50:950.</w:t>
      </w:r>
    </w:p>
    <w:p w:rsidR="00053FB1" w:rsidRDefault="00053FB1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53FB1">
        <w:rPr>
          <w:rFonts w:ascii="Times New Roman" w:hAnsi="Times New Roman"/>
          <w:i/>
          <w:sz w:val="28"/>
          <w:lang w:val="ru-RU"/>
        </w:rPr>
        <w:t>Подвижная фаза Б (ПФБ).</w:t>
      </w:r>
      <w:r>
        <w:rPr>
          <w:rFonts w:ascii="Times New Roman" w:hAnsi="Times New Roman"/>
          <w:sz w:val="28"/>
          <w:lang w:val="ru-RU"/>
        </w:rPr>
        <w:t xml:space="preserve"> Ацетонитрил—метанол 500:500.</w:t>
      </w:r>
    </w:p>
    <w:p w:rsidR="00053FB1" w:rsidRDefault="00053FB1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53FB1">
        <w:rPr>
          <w:rFonts w:ascii="Times New Roman" w:hAnsi="Times New Roman"/>
          <w:i/>
          <w:sz w:val="28"/>
          <w:lang w:val="ru-RU"/>
        </w:rPr>
        <w:t>Растворитель.</w:t>
      </w:r>
      <w:r>
        <w:rPr>
          <w:rFonts w:ascii="Times New Roman" w:hAnsi="Times New Roman"/>
          <w:sz w:val="28"/>
          <w:lang w:val="ru-RU"/>
        </w:rPr>
        <w:t xml:space="preserve"> Вода—ацетонитрил 500:500.</w:t>
      </w:r>
    </w:p>
    <w:p w:rsidR="00053FB1" w:rsidRDefault="00053FB1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53FB1">
        <w:rPr>
          <w:rFonts w:ascii="Times New Roman" w:hAnsi="Times New Roman"/>
          <w:i/>
          <w:sz w:val="28"/>
          <w:lang w:val="ru-RU"/>
        </w:rPr>
        <w:t>Испытуемый раствор.</w:t>
      </w:r>
      <w:r>
        <w:rPr>
          <w:rFonts w:ascii="Times New Roman" w:hAnsi="Times New Roman"/>
          <w:sz w:val="28"/>
          <w:lang w:val="ru-RU"/>
        </w:rPr>
        <w:t xml:space="preserve"> В мерную колбу вм</w:t>
      </w:r>
      <w:r w:rsidR="00F43136">
        <w:rPr>
          <w:rFonts w:ascii="Times New Roman" w:hAnsi="Times New Roman"/>
          <w:sz w:val="28"/>
          <w:lang w:val="ru-RU"/>
        </w:rPr>
        <w:t xml:space="preserve">естимостью 20 мл помещают </w:t>
      </w:r>
      <w:r>
        <w:rPr>
          <w:rFonts w:ascii="Times New Roman" w:hAnsi="Times New Roman"/>
          <w:sz w:val="28"/>
          <w:lang w:val="ru-RU"/>
        </w:rPr>
        <w:t>20 мг (точная навеска) субстанции, растворяют в растворителе и доводят объём раствора тем же растворителем до метки.</w:t>
      </w:r>
    </w:p>
    <w:p w:rsidR="00053FB1" w:rsidRDefault="00053FB1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53FB1">
        <w:rPr>
          <w:rFonts w:ascii="Times New Roman" w:hAnsi="Times New Roman"/>
          <w:i/>
          <w:sz w:val="28"/>
          <w:lang w:val="ru-RU"/>
        </w:rPr>
        <w:t xml:space="preserve">Раствор стандартного образца умифеновира гидрохлорида. </w:t>
      </w:r>
      <w:r>
        <w:rPr>
          <w:rFonts w:ascii="Times New Roman" w:hAnsi="Times New Roman"/>
          <w:sz w:val="28"/>
          <w:lang w:val="ru-RU"/>
        </w:rPr>
        <w:t>В мерную колбу вме</w:t>
      </w:r>
      <w:r w:rsidR="00F43136">
        <w:rPr>
          <w:rFonts w:ascii="Times New Roman" w:hAnsi="Times New Roman"/>
          <w:sz w:val="28"/>
          <w:lang w:val="ru-RU"/>
        </w:rPr>
        <w:t xml:space="preserve">стимостью 100 мл помещают </w:t>
      </w:r>
      <w:r>
        <w:rPr>
          <w:rFonts w:ascii="Times New Roman" w:hAnsi="Times New Roman"/>
          <w:sz w:val="28"/>
          <w:lang w:val="ru-RU"/>
        </w:rPr>
        <w:t>10 мг (точная навеска) фармакопейного стандартного образца умифеновира гидрохлорида, растворяют в растворителе и доводят объём раствора тем же растворителем до метки.</w:t>
      </w:r>
    </w:p>
    <w:p w:rsidR="00053FB1" w:rsidRDefault="00053FB1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87F6B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287F6B" w:rsidRPr="00287F6B">
        <w:rPr>
          <w:rFonts w:ascii="Times New Roman" w:hAnsi="Times New Roman"/>
          <w:i/>
          <w:sz w:val="28"/>
          <w:lang w:val="ru-RU"/>
        </w:rPr>
        <w:t>стандартного образца примеси</w:t>
      </w:r>
      <w:r w:rsidR="005B4AC4">
        <w:rPr>
          <w:rFonts w:ascii="Times New Roman" w:hAnsi="Times New Roman"/>
          <w:i/>
          <w:sz w:val="28"/>
          <w:lang w:val="ru-RU"/>
        </w:rPr>
        <w:t> </w:t>
      </w:r>
      <w:r w:rsidR="00287F6B" w:rsidRPr="00287F6B">
        <w:rPr>
          <w:rFonts w:ascii="Times New Roman" w:hAnsi="Times New Roman"/>
          <w:i/>
          <w:sz w:val="28"/>
          <w:lang w:val="ru-RU"/>
        </w:rPr>
        <w:t>3.</w:t>
      </w:r>
      <w:r w:rsidR="00287F6B">
        <w:rPr>
          <w:rFonts w:ascii="Times New Roman" w:hAnsi="Times New Roman"/>
          <w:sz w:val="28"/>
          <w:lang w:val="ru-RU"/>
        </w:rPr>
        <w:t xml:space="preserve"> В мерную колбу вместимостью 100 мл помещают около 10 мг фармакопейного стандартного образца примеси </w:t>
      </w:r>
      <w:r w:rsidR="00310B93">
        <w:rPr>
          <w:rFonts w:ascii="Times New Roman" w:hAnsi="Times New Roman"/>
          <w:sz w:val="28"/>
          <w:lang w:val="ru-RU"/>
        </w:rPr>
        <w:t>3</w:t>
      </w:r>
      <w:r w:rsidR="00287F6B">
        <w:rPr>
          <w:rFonts w:ascii="Times New Roman" w:hAnsi="Times New Roman"/>
          <w:sz w:val="28"/>
          <w:lang w:val="ru-RU"/>
        </w:rPr>
        <w:t>, растворяют в 50 мл ацетонитрила и доводят объём раствора водой до метки.</w:t>
      </w:r>
    </w:p>
    <w:p w:rsidR="00287F6B" w:rsidRDefault="00287F6B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11B76">
        <w:rPr>
          <w:rFonts w:ascii="Times New Roman" w:hAnsi="Times New Roman"/>
          <w:i/>
          <w:sz w:val="28"/>
          <w:lang w:val="ru-RU"/>
        </w:rPr>
        <w:t>Стандартный раствор.</w:t>
      </w:r>
      <w:r>
        <w:rPr>
          <w:rFonts w:ascii="Times New Roman" w:hAnsi="Times New Roman"/>
          <w:sz w:val="28"/>
          <w:lang w:val="ru-RU"/>
        </w:rPr>
        <w:t xml:space="preserve"> В мерную колбу вместимостью 100 мл помещают </w:t>
      </w:r>
      <w:r w:rsidR="00011B76">
        <w:rPr>
          <w:rFonts w:ascii="Times New Roman" w:hAnsi="Times New Roman"/>
          <w:sz w:val="28"/>
          <w:lang w:val="ru-RU"/>
        </w:rPr>
        <w:t>1,0 мл раствора стандартного образца умифеновира гидрохлорида, 1,0 мл раствора стандартного образца примеси 3 и доводят объём раствора растворителем до метки.</w:t>
      </w:r>
    </w:p>
    <w:p w:rsidR="00011B76" w:rsidRDefault="00011B76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11B76">
        <w:rPr>
          <w:rFonts w:ascii="Times New Roman" w:hAnsi="Times New Roman"/>
          <w:i/>
          <w:sz w:val="28"/>
          <w:lang w:val="ru-RU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sz w:val="28"/>
          <w:lang w:val="ru-RU"/>
        </w:rPr>
        <w:t xml:space="preserve"> В мерную колбу вместимостью 10 мл помещают 5,0 мл стандартного раствора и доводят объём раствора растворителем до метки.</w:t>
      </w:r>
    </w:p>
    <w:p w:rsidR="00011B76" w:rsidRDefault="00011B76" w:rsidP="00C63AD9">
      <w:pPr>
        <w:pStyle w:val="a3"/>
        <w:keepNext/>
        <w:suppressAutoHyphens/>
        <w:spacing w:after="0"/>
        <w:ind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Примечани</w:t>
      </w:r>
      <w:r w:rsidR="00C73B17">
        <w:rPr>
          <w:rFonts w:ascii="Times New Roman" w:hAnsi="Times New Roman"/>
          <w:sz w:val="28"/>
          <w:lang w:val="ru-RU"/>
        </w:rPr>
        <w:t>е</w:t>
      </w:r>
    </w:p>
    <w:p w:rsidR="00C73B17" w:rsidRDefault="00C976B9" w:rsidP="00522DA0">
      <w:pPr>
        <w:pStyle w:val="a3"/>
        <w:suppressAutoHyphens/>
        <w:spacing w:after="0"/>
        <w:ind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Примесь</w:t>
      </w:r>
      <w:r w:rsidR="005B4AC4">
        <w:rPr>
          <w:rFonts w:ascii="Times New Roman" w:hAnsi="Times New Roman"/>
          <w:sz w:val="28"/>
          <w:lang w:val="ru-RU"/>
        </w:rPr>
        <w:t> </w:t>
      </w:r>
      <w:r>
        <w:rPr>
          <w:rFonts w:ascii="Times New Roman" w:hAnsi="Times New Roman"/>
          <w:sz w:val="28"/>
          <w:lang w:val="ru-RU"/>
        </w:rPr>
        <w:t xml:space="preserve">2: </w:t>
      </w:r>
      <w:r w:rsidRPr="00C976B9">
        <w:rPr>
          <w:rFonts w:ascii="Times New Roman" w:hAnsi="Times New Roman"/>
          <w:sz w:val="28"/>
          <w:lang w:val="ru-RU"/>
        </w:rPr>
        <w:t xml:space="preserve">этил[5-бром-2,7-диметил-8-[(фенилсульфанил)метил]-1,2,3,7-тетрагидро-[1,3]оксазино[5,6-е]индол-9-карбоксилат] </w:t>
      </w:r>
      <w:r w:rsidR="00CA7D88" w:rsidRPr="00CA7D88">
        <w:rPr>
          <w:rFonts w:ascii="Times New Roman" w:hAnsi="Times New Roman"/>
          <w:sz w:val="28"/>
          <w:lang w:val="ru-RU"/>
        </w:rPr>
        <w:t>[</w:t>
      </w:r>
      <w:r w:rsidRPr="00C976B9">
        <w:rPr>
          <w:rFonts w:ascii="Times New Roman" w:hAnsi="Times New Roman"/>
          <w:sz w:val="28"/>
          <w:lang w:val="ru-RU"/>
        </w:rPr>
        <w:t>958450-23-2</w:t>
      </w:r>
      <w:r w:rsidR="00CA7D88" w:rsidRPr="00CA7D88">
        <w:rPr>
          <w:rFonts w:ascii="Times New Roman" w:hAnsi="Times New Roman"/>
          <w:sz w:val="28"/>
          <w:lang w:val="ru-RU"/>
        </w:rPr>
        <w:t>]</w:t>
      </w:r>
      <w:r>
        <w:rPr>
          <w:rFonts w:ascii="Times New Roman" w:hAnsi="Times New Roman"/>
          <w:sz w:val="28"/>
          <w:lang w:val="ru-RU"/>
        </w:rPr>
        <w:t>.</w:t>
      </w:r>
    </w:p>
    <w:p w:rsidR="00C976B9" w:rsidRDefault="00C976B9" w:rsidP="00522DA0">
      <w:pPr>
        <w:suppressAutoHyphens/>
        <w:ind w:firstLine="709"/>
        <w:rPr>
          <w:sz w:val="28"/>
          <w:szCs w:val="28"/>
        </w:rPr>
      </w:pPr>
      <w:r>
        <w:rPr>
          <w:sz w:val="28"/>
        </w:rPr>
        <w:t>Примесь</w:t>
      </w:r>
      <w:r w:rsidR="005B4AC4">
        <w:rPr>
          <w:sz w:val="28"/>
        </w:rPr>
        <w:t> </w:t>
      </w:r>
      <w:r>
        <w:rPr>
          <w:sz w:val="28"/>
        </w:rPr>
        <w:t xml:space="preserve">3: </w:t>
      </w:r>
      <w:r>
        <w:rPr>
          <w:sz w:val="28"/>
          <w:szCs w:val="28"/>
        </w:rPr>
        <w:t>э</w:t>
      </w:r>
      <w:r w:rsidRPr="00B33DB9">
        <w:rPr>
          <w:sz w:val="28"/>
          <w:szCs w:val="28"/>
        </w:rPr>
        <w:t>тил[6-бром-5-гидрокси-1-метил-2-[(фенилсульфанил)метил]</w:t>
      </w:r>
      <w:r>
        <w:rPr>
          <w:sz w:val="28"/>
          <w:szCs w:val="28"/>
        </w:rPr>
        <w:t>-1</w:t>
      </w:r>
      <w:r w:rsidRPr="009541E7">
        <w:rPr>
          <w:i/>
          <w:sz w:val="28"/>
          <w:szCs w:val="28"/>
          <w:lang w:val="en-US"/>
        </w:rPr>
        <w:t>H</w:t>
      </w:r>
      <w:r w:rsidRPr="009541E7">
        <w:rPr>
          <w:sz w:val="28"/>
          <w:szCs w:val="28"/>
        </w:rPr>
        <w:t>-</w:t>
      </w:r>
      <w:r w:rsidRPr="00B33DB9">
        <w:rPr>
          <w:sz w:val="28"/>
          <w:szCs w:val="28"/>
        </w:rPr>
        <w:t>индол-3-карбо</w:t>
      </w:r>
      <w:r>
        <w:rPr>
          <w:sz w:val="28"/>
          <w:szCs w:val="28"/>
        </w:rPr>
        <w:t>ксилат</w:t>
      </w:r>
      <w:r w:rsidRPr="00B33DB9">
        <w:rPr>
          <w:sz w:val="28"/>
          <w:szCs w:val="28"/>
        </w:rPr>
        <w:t>]</w:t>
      </w:r>
      <w:r w:rsidRPr="00C976B9">
        <w:rPr>
          <w:sz w:val="28"/>
          <w:szCs w:val="28"/>
        </w:rPr>
        <w:t xml:space="preserve"> </w:t>
      </w:r>
      <w:r w:rsidR="00CA7D88" w:rsidRPr="00CA7D88">
        <w:rPr>
          <w:sz w:val="28"/>
          <w:szCs w:val="28"/>
        </w:rPr>
        <w:t>[</w:t>
      </w:r>
      <w:r w:rsidRPr="00C976B9">
        <w:rPr>
          <w:sz w:val="28"/>
          <w:szCs w:val="28"/>
        </w:rPr>
        <w:t>131707-24-9</w:t>
      </w:r>
      <w:r w:rsidR="00CA7D88" w:rsidRPr="00CA7D8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976B9" w:rsidRPr="00C976B9" w:rsidRDefault="00C976B9" w:rsidP="00522DA0">
      <w:pPr>
        <w:suppressAutoHyphens/>
        <w:ind w:firstLine="709"/>
        <w:rPr>
          <w:sz w:val="28"/>
          <w:szCs w:val="28"/>
        </w:rPr>
      </w:pPr>
      <w:r>
        <w:rPr>
          <w:sz w:val="28"/>
        </w:rPr>
        <w:t>Примесь</w:t>
      </w:r>
      <w:r w:rsidR="005B4AC4">
        <w:rPr>
          <w:sz w:val="28"/>
        </w:rPr>
        <w:t> </w:t>
      </w:r>
      <w:r>
        <w:rPr>
          <w:sz w:val="28"/>
        </w:rPr>
        <w:t xml:space="preserve">4: </w:t>
      </w:r>
      <w:r>
        <w:rPr>
          <w:sz w:val="28"/>
          <w:szCs w:val="28"/>
        </w:rPr>
        <w:t>э</w:t>
      </w:r>
      <w:r w:rsidRPr="00B33DB9">
        <w:rPr>
          <w:sz w:val="28"/>
          <w:szCs w:val="28"/>
        </w:rPr>
        <w:t>тил[6</w:t>
      </w:r>
      <w:r>
        <w:rPr>
          <w:sz w:val="28"/>
          <w:szCs w:val="28"/>
        </w:rPr>
        <w:t>,7</w:t>
      </w:r>
      <w:r w:rsidRPr="00B33DB9">
        <w:rPr>
          <w:sz w:val="28"/>
          <w:szCs w:val="28"/>
        </w:rPr>
        <w:t>-</w:t>
      </w:r>
      <w:r>
        <w:rPr>
          <w:sz w:val="28"/>
          <w:szCs w:val="28"/>
        </w:rPr>
        <w:t>ди</w:t>
      </w:r>
      <w:r w:rsidRPr="00B33DB9">
        <w:rPr>
          <w:sz w:val="28"/>
          <w:szCs w:val="28"/>
        </w:rPr>
        <w:t>бром-5-гидрокси-4-[(диметиламино)метил]-1-метил-2-[(фенилсульфанил)метил]</w:t>
      </w:r>
      <w:r>
        <w:rPr>
          <w:sz w:val="28"/>
          <w:szCs w:val="28"/>
        </w:rPr>
        <w:t>-1</w:t>
      </w:r>
      <w:r w:rsidRPr="009541E7">
        <w:rPr>
          <w:i/>
          <w:sz w:val="28"/>
          <w:szCs w:val="28"/>
          <w:lang w:val="en-US"/>
        </w:rPr>
        <w:t>H</w:t>
      </w:r>
      <w:r w:rsidRPr="009541E7">
        <w:rPr>
          <w:sz w:val="28"/>
          <w:szCs w:val="28"/>
        </w:rPr>
        <w:t>-</w:t>
      </w:r>
      <w:r w:rsidRPr="00B33DB9">
        <w:rPr>
          <w:sz w:val="28"/>
          <w:szCs w:val="28"/>
        </w:rPr>
        <w:t>индол-3-карбо</w:t>
      </w:r>
      <w:r>
        <w:rPr>
          <w:sz w:val="28"/>
          <w:szCs w:val="28"/>
        </w:rPr>
        <w:t>ксилат</w:t>
      </w:r>
      <w:r w:rsidRPr="00B33DB9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CA7D88" w:rsidRPr="00CA7D88">
        <w:rPr>
          <w:sz w:val="28"/>
          <w:szCs w:val="28"/>
        </w:rPr>
        <w:t>[</w:t>
      </w:r>
      <w:r>
        <w:rPr>
          <w:sz w:val="28"/>
          <w:szCs w:val="28"/>
        </w:rPr>
        <w:t>153633-10-4</w:t>
      </w:r>
      <w:r w:rsidR="00CA7D88" w:rsidRPr="00CA7D8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976B9" w:rsidRPr="00C976B9" w:rsidRDefault="00C976B9" w:rsidP="00046E01">
      <w:pPr>
        <w:keepNext/>
        <w:suppressAutoHyphens/>
        <w:spacing w:before="120" w:after="120"/>
        <w:ind w:firstLine="709"/>
        <w:rPr>
          <w:color w:val="000000"/>
          <w:sz w:val="28"/>
          <w:szCs w:val="28"/>
        </w:rPr>
      </w:pPr>
      <w:r w:rsidRPr="00C976B9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19"/>
        <w:gridCol w:w="6252"/>
      </w:tblGrid>
      <w:tr w:rsidR="00C976B9" w:rsidRPr="00D5144A" w:rsidTr="00F761D2">
        <w:tc>
          <w:tcPr>
            <w:tcW w:w="3085" w:type="dxa"/>
          </w:tcPr>
          <w:p w:rsidR="00C976B9" w:rsidRPr="00F43136" w:rsidRDefault="00C976B9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5812" w:type="dxa"/>
          </w:tcPr>
          <w:p w:rsidR="00C976B9" w:rsidRPr="00D5144A" w:rsidRDefault="00FD5611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  <w:r w:rsidR="00C976B9"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× </w:t>
            </w: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4,6 </w:t>
            </w:r>
            <w:r w:rsidR="00C976B9"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мм, силикагель октадецилсилильный</w:t>
            </w: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эндкепированный</w:t>
            </w:r>
            <w:r w:rsidR="00C976B9"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для хроматографии, </w:t>
            </w: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5 </w:t>
            </w:r>
            <w:r w:rsidR="00C976B9"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C976B9" w:rsidRPr="00D5144A" w:rsidTr="00F761D2">
        <w:tc>
          <w:tcPr>
            <w:tcW w:w="3085" w:type="dxa"/>
          </w:tcPr>
          <w:p w:rsidR="00C976B9" w:rsidRPr="00D5144A" w:rsidRDefault="00C976B9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</w:t>
            </w:r>
            <w:r w:rsidR="00C63A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колонки</w:t>
            </w:r>
          </w:p>
        </w:tc>
        <w:tc>
          <w:tcPr>
            <w:tcW w:w="5812" w:type="dxa"/>
          </w:tcPr>
          <w:p w:rsidR="00C976B9" w:rsidRPr="00D5144A" w:rsidRDefault="00FD5611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  <w:r w:rsidR="00F761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C976B9"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°С;</w:t>
            </w:r>
          </w:p>
        </w:tc>
      </w:tr>
      <w:tr w:rsidR="00C976B9" w:rsidRPr="00D5144A" w:rsidTr="00F761D2">
        <w:tc>
          <w:tcPr>
            <w:tcW w:w="3085" w:type="dxa"/>
          </w:tcPr>
          <w:p w:rsidR="00C976B9" w:rsidRPr="00D5144A" w:rsidRDefault="00C976B9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образца</w:t>
            </w:r>
          </w:p>
        </w:tc>
        <w:tc>
          <w:tcPr>
            <w:tcW w:w="5812" w:type="dxa"/>
          </w:tcPr>
          <w:p w:rsidR="00C976B9" w:rsidRPr="00D5144A" w:rsidRDefault="00FD5611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5 </w:t>
            </w:r>
            <w:r w:rsidR="00C976B9"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°С;</w:t>
            </w:r>
          </w:p>
        </w:tc>
      </w:tr>
      <w:tr w:rsidR="00C976B9" w:rsidRPr="00D5144A" w:rsidTr="00F761D2">
        <w:tc>
          <w:tcPr>
            <w:tcW w:w="3085" w:type="dxa"/>
          </w:tcPr>
          <w:p w:rsidR="00C976B9" w:rsidRPr="00D5144A" w:rsidRDefault="00C976B9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5812" w:type="dxa"/>
          </w:tcPr>
          <w:p w:rsidR="00C976B9" w:rsidRPr="00D5144A" w:rsidRDefault="00FD5611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  <w:r w:rsidR="00F4313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C976B9"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мл/мин;</w:t>
            </w:r>
          </w:p>
        </w:tc>
      </w:tr>
      <w:tr w:rsidR="00C976B9" w:rsidRPr="00D5144A" w:rsidTr="00F761D2">
        <w:tc>
          <w:tcPr>
            <w:tcW w:w="3085" w:type="dxa"/>
          </w:tcPr>
          <w:p w:rsidR="00C976B9" w:rsidRPr="00D5144A" w:rsidRDefault="00C976B9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5812" w:type="dxa"/>
          </w:tcPr>
          <w:p w:rsidR="00C976B9" w:rsidRPr="00D5144A" w:rsidRDefault="00C976B9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 </w:t>
            </w:r>
            <w:r w:rsidR="00FD5611"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220 </w:t>
            </w: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нм;</w:t>
            </w:r>
          </w:p>
        </w:tc>
      </w:tr>
      <w:tr w:rsidR="00C976B9" w:rsidRPr="00D5144A" w:rsidTr="00F761D2">
        <w:tc>
          <w:tcPr>
            <w:tcW w:w="3085" w:type="dxa"/>
          </w:tcPr>
          <w:p w:rsidR="00C976B9" w:rsidRPr="00D5144A" w:rsidRDefault="00C976B9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5812" w:type="dxa"/>
          </w:tcPr>
          <w:p w:rsidR="00C976B9" w:rsidRPr="00D5144A" w:rsidRDefault="00FD5611" w:rsidP="00F43136">
            <w:pPr>
              <w:pStyle w:val="a3"/>
              <w:suppressAutoHyphens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 w:rsidR="00F4313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C976B9"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мкл</w:t>
            </w: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FD5611" w:rsidRPr="00F43136" w:rsidRDefault="00F43136" w:rsidP="00522DA0">
      <w:pPr>
        <w:keepNext/>
        <w:suppressAutoHyphens/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2981"/>
        <w:gridCol w:w="3131"/>
      </w:tblGrid>
      <w:tr w:rsidR="00FD5611" w:rsidRPr="00D5144A" w:rsidTr="00046E01">
        <w:tc>
          <w:tcPr>
            <w:tcW w:w="3085" w:type="dxa"/>
          </w:tcPr>
          <w:p w:rsidR="00FD5611" w:rsidRPr="00D5144A" w:rsidRDefault="00FD5611" w:rsidP="000B42CD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Время, мин</w:t>
            </w:r>
          </w:p>
        </w:tc>
        <w:tc>
          <w:tcPr>
            <w:tcW w:w="2835" w:type="dxa"/>
          </w:tcPr>
          <w:p w:rsidR="00FD5611" w:rsidRPr="00D5144A" w:rsidRDefault="00FD5611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ПФА, %</w:t>
            </w:r>
          </w:p>
        </w:tc>
        <w:tc>
          <w:tcPr>
            <w:tcW w:w="2977" w:type="dxa"/>
          </w:tcPr>
          <w:p w:rsidR="00FD5611" w:rsidRPr="00D5144A" w:rsidRDefault="00FD5611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ПФБ, %</w:t>
            </w:r>
          </w:p>
        </w:tc>
      </w:tr>
      <w:tr w:rsidR="00FD5611" w:rsidRPr="00D5144A" w:rsidTr="00046E01">
        <w:tc>
          <w:tcPr>
            <w:tcW w:w="3085" w:type="dxa"/>
          </w:tcPr>
          <w:p w:rsidR="00FD5611" w:rsidRPr="00D5144A" w:rsidRDefault="00FD5611" w:rsidP="000B42CD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0–25</w:t>
            </w:r>
          </w:p>
        </w:tc>
        <w:tc>
          <w:tcPr>
            <w:tcW w:w="2835" w:type="dxa"/>
          </w:tcPr>
          <w:p w:rsidR="00C0317D" w:rsidRDefault="00FD5611" w:rsidP="00C0317D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D5144A">
              <w:rPr>
                <w:color w:val="000000"/>
                <w:sz w:val="28"/>
                <w:szCs w:val="28"/>
              </w:rPr>
              <w:t>50 → 10</w:t>
            </w:r>
          </w:p>
        </w:tc>
        <w:tc>
          <w:tcPr>
            <w:tcW w:w="2977" w:type="dxa"/>
          </w:tcPr>
          <w:p w:rsidR="00C0317D" w:rsidRDefault="00FD5611" w:rsidP="00C0317D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D5144A">
              <w:rPr>
                <w:color w:val="000000"/>
                <w:sz w:val="28"/>
                <w:szCs w:val="28"/>
              </w:rPr>
              <w:t>50 → 90</w:t>
            </w:r>
          </w:p>
        </w:tc>
      </w:tr>
      <w:tr w:rsidR="00FD5611" w:rsidRPr="00D5144A" w:rsidTr="00046E01">
        <w:tc>
          <w:tcPr>
            <w:tcW w:w="3085" w:type="dxa"/>
          </w:tcPr>
          <w:p w:rsidR="00FD5611" w:rsidRPr="00D5144A" w:rsidRDefault="00FD5611" w:rsidP="000B42CD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25–35</w:t>
            </w:r>
          </w:p>
        </w:tc>
        <w:tc>
          <w:tcPr>
            <w:tcW w:w="2835" w:type="dxa"/>
          </w:tcPr>
          <w:p w:rsidR="00C0317D" w:rsidRDefault="00FD5611" w:rsidP="00C0317D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D5144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0317D" w:rsidRDefault="00FD5611" w:rsidP="00C0317D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D5144A">
              <w:rPr>
                <w:color w:val="000000"/>
                <w:sz w:val="28"/>
                <w:szCs w:val="28"/>
              </w:rPr>
              <w:t>90</w:t>
            </w:r>
          </w:p>
        </w:tc>
      </w:tr>
      <w:tr w:rsidR="00FD5611" w:rsidRPr="00D5144A" w:rsidTr="00046E01">
        <w:tc>
          <w:tcPr>
            <w:tcW w:w="3085" w:type="dxa"/>
          </w:tcPr>
          <w:p w:rsidR="00FD5611" w:rsidRPr="00D5144A" w:rsidRDefault="00FD5611" w:rsidP="000B42CD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35–45</w:t>
            </w:r>
          </w:p>
        </w:tc>
        <w:tc>
          <w:tcPr>
            <w:tcW w:w="2835" w:type="dxa"/>
          </w:tcPr>
          <w:p w:rsidR="00C0317D" w:rsidRDefault="00FD5611" w:rsidP="00C0317D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D5144A">
              <w:rPr>
                <w:color w:val="000000"/>
                <w:sz w:val="28"/>
                <w:szCs w:val="28"/>
              </w:rPr>
              <w:t>10 → 50</w:t>
            </w:r>
          </w:p>
        </w:tc>
        <w:tc>
          <w:tcPr>
            <w:tcW w:w="2977" w:type="dxa"/>
          </w:tcPr>
          <w:p w:rsidR="00C0317D" w:rsidRDefault="00FD5611" w:rsidP="00C0317D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D5144A">
              <w:rPr>
                <w:color w:val="000000"/>
                <w:sz w:val="28"/>
                <w:szCs w:val="28"/>
              </w:rPr>
              <w:t>90 → 50</w:t>
            </w:r>
          </w:p>
        </w:tc>
      </w:tr>
      <w:tr w:rsidR="00FD5611" w:rsidRPr="00D5144A" w:rsidTr="00046E01">
        <w:tc>
          <w:tcPr>
            <w:tcW w:w="3085" w:type="dxa"/>
          </w:tcPr>
          <w:p w:rsidR="00FD5611" w:rsidRPr="00D5144A" w:rsidRDefault="00FD5611" w:rsidP="000B42CD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45–50</w:t>
            </w:r>
          </w:p>
        </w:tc>
        <w:tc>
          <w:tcPr>
            <w:tcW w:w="2835" w:type="dxa"/>
          </w:tcPr>
          <w:p w:rsidR="00FD5611" w:rsidRPr="00D5144A" w:rsidRDefault="00FD5611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977" w:type="dxa"/>
          </w:tcPr>
          <w:p w:rsidR="00FD5611" w:rsidRPr="00D5144A" w:rsidRDefault="00FD5611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D5144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</w:tr>
    </w:tbl>
    <w:p w:rsidR="00C976B9" w:rsidRDefault="00FD5611" w:rsidP="00522DA0">
      <w:pPr>
        <w:pStyle w:val="a3"/>
        <w:suppressAutoHyphens/>
        <w:spacing w:before="12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5144A">
        <w:rPr>
          <w:rFonts w:ascii="Times New Roman" w:hAnsi="Times New Roman"/>
          <w:sz w:val="28"/>
          <w:lang w:val="ru-RU"/>
        </w:rPr>
        <w:t>Хроматографируют раствор для проверки чувствительности</w:t>
      </w:r>
      <w:r>
        <w:rPr>
          <w:rFonts w:ascii="Times New Roman" w:hAnsi="Times New Roman"/>
          <w:sz w:val="28"/>
          <w:lang w:val="ru-RU"/>
        </w:rPr>
        <w:t xml:space="preserve"> хроматографической системы, стандартный раствор и испытуемый раствор.</w:t>
      </w:r>
    </w:p>
    <w:p w:rsidR="00FD5611" w:rsidRPr="00B322A6" w:rsidRDefault="00FD5611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B322A6">
        <w:rPr>
          <w:rFonts w:ascii="Times New Roman" w:hAnsi="Times New Roman"/>
          <w:i/>
          <w:sz w:val="28"/>
          <w:lang w:val="ru-RU"/>
        </w:rPr>
        <w:t>Относительное время удерживания соединений</w:t>
      </w:r>
      <w:r w:rsidRPr="00B322A6">
        <w:rPr>
          <w:rFonts w:ascii="Times New Roman" w:hAnsi="Times New Roman"/>
          <w:sz w:val="28"/>
          <w:lang w:val="ru-RU"/>
        </w:rPr>
        <w:t xml:space="preserve">. </w:t>
      </w:r>
      <w:r w:rsidR="00361BDA" w:rsidRPr="00B322A6">
        <w:rPr>
          <w:rFonts w:ascii="Times New Roman" w:hAnsi="Times New Roman"/>
          <w:sz w:val="28"/>
          <w:lang w:val="ru-RU"/>
        </w:rPr>
        <w:t>Умифено</w:t>
      </w:r>
      <w:r w:rsidRPr="00B322A6">
        <w:rPr>
          <w:rFonts w:ascii="Times New Roman" w:hAnsi="Times New Roman"/>
          <w:sz w:val="28"/>
          <w:lang w:val="ru-RU"/>
        </w:rPr>
        <w:t>ви</w:t>
      </w:r>
      <w:r w:rsidR="00D5144A" w:rsidRPr="00B322A6">
        <w:rPr>
          <w:rFonts w:ascii="Times New Roman" w:hAnsi="Times New Roman"/>
          <w:sz w:val="28"/>
          <w:lang w:val="ru-RU"/>
        </w:rPr>
        <w:t>р</w:t>
      </w:r>
      <w:r w:rsidRPr="00B322A6">
        <w:rPr>
          <w:rFonts w:ascii="Times New Roman" w:hAnsi="Times New Roman"/>
          <w:sz w:val="28"/>
          <w:lang w:val="ru-RU"/>
        </w:rPr>
        <w:t xml:space="preserve"> – 1 (около 10 мин); </w:t>
      </w:r>
      <w:r w:rsidR="00D45787" w:rsidRPr="00B322A6">
        <w:rPr>
          <w:rFonts w:ascii="Times New Roman" w:hAnsi="Times New Roman"/>
          <w:sz w:val="28"/>
          <w:lang w:val="ru-RU"/>
        </w:rPr>
        <w:t>примесь</w:t>
      </w:r>
      <w:r w:rsidR="005B4AC4" w:rsidRPr="00B322A6">
        <w:rPr>
          <w:rFonts w:ascii="Times New Roman" w:hAnsi="Times New Roman"/>
          <w:sz w:val="28"/>
          <w:lang w:val="ru-RU"/>
        </w:rPr>
        <w:t> </w:t>
      </w:r>
      <w:r w:rsidR="00D45787" w:rsidRPr="00B322A6">
        <w:rPr>
          <w:rFonts w:ascii="Times New Roman" w:hAnsi="Times New Roman"/>
          <w:sz w:val="28"/>
          <w:lang w:val="ru-RU"/>
        </w:rPr>
        <w:t>2 – около 0,70; примесь</w:t>
      </w:r>
      <w:r w:rsidR="005B4AC4" w:rsidRPr="00B322A6">
        <w:rPr>
          <w:rFonts w:ascii="Times New Roman" w:hAnsi="Times New Roman"/>
          <w:sz w:val="28"/>
          <w:lang w:val="ru-RU"/>
        </w:rPr>
        <w:t> </w:t>
      </w:r>
      <w:r w:rsidR="00D45787" w:rsidRPr="00B322A6">
        <w:rPr>
          <w:rFonts w:ascii="Times New Roman" w:hAnsi="Times New Roman"/>
          <w:sz w:val="28"/>
          <w:lang w:val="ru-RU"/>
        </w:rPr>
        <w:t>3 – около 1,55; примесь</w:t>
      </w:r>
      <w:r w:rsidR="005B4AC4" w:rsidRPr="00B322A6">
        <w:rPr>
          <w:rFonts w:ascii="Times New Roman" w:hAnsi="Times New Roman"/>
          <w:sz w:val="28"/>
          <w:lang w:val="ru-RU"/>
        </w:rPr>
        <w:t> </w:t>
      </w:r>
      <w:r w:rsidR="00D45787" w:rsidRPr="00B322A6">
        <w:rPr>
          <w:rFonts w:ascii="Times New Roman" w:hAnsi="Times New Roman"/>
          <w:sz w:val="28"/>
          <w:lang w:val="ru-RU"/>
        </w:rPr>
        <w:t>4 – около 1,8.</w:t>
      </w:r>
    </w:p>
    <w:p w:rsidR="00BF7EC7" w:rsidRPr="00B322A6" w:rsidRDefault="00D45787" w:rsidP="00F43136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B322A6">
        <w:rPr>
          <w:rFonts w:ascii="Times New Roman" w:hAnsi="Times New Roman"/>
          <w:i/>
          <w:sz w:val="28"/>
          <w:lang w:val="ru-RU"/>
        </w:rPr>
        <w:t>Пригодность хроматографической системы</w:t>
      </w:r>
      <w:r w:rsidR="00F43136" w:rsidRPr="00B322A6">
        <w:rPr>
          <w:rFonts w:ascii="Times New Roman" w:hAnsi="Times New Roman"/>
          <w:i/>
          <w:sz w:val="28"/>
          <w:lang w:val="ru-RU"/>
        </w:rPr>
        <w:t xml:space="preserve">. </w:t>
      </w:r>
      <w:r w:rsidR="00BF7EC7" w:rsidRPr="00B322A6">
        <w:rPr>
          <w:rFonts w:ascii="Times New Roman" w:hAnsi="Times New Roman"/>
          <w:color w:val="000000"/>
          <w:sz w:val="28"/>
          <w:szCs w:val="28"/>
          <w:lang w:val="ru-RU"/>
        </w:rPr>
        <w:t>На хроматограмме р</w:t>
      </w:r>
      <w:r w:rsidR="00C0317D" w:rsidRPr="00B322A6">
        <w:rPr>
          <w:rFonts w:ascii="Times New Roman" w:hAnsi="Times New Roman"/>
          <w:color w:val="000000"/>
          <w:sz w:val="28"/>
          <w:szCs w:val="28"/>
          <w:lang w:val="ru-RU"/>
        </w:rPr>
        <w:t>аствора для проверки чувствительности хроматографической системы</w:t>
      </w:r>
      <w:r w:rsidR="00BF7EC7" w:rsidRPr="00B322A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F7EC7" w:rsidRPr="00B322A6">
        <w:rPr>
          <w:rFonts w:ascii="Times New Roman" w:hAnsi="Times New Roman"/>
          <w:i/>
          <w:color w:val="000000"/>
          <w:sz w:val="28"/>
          <w:szCs w:val="28"/>
          <w:lang w:val="ru-RU"/>
        </w:rPr>
        <w:t>отношение сигнал/шум (</w:t>
      </w:r>
      <w:r w:rsidR="00BF7EC7" w:rsidRPr="00B322A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BF7EC7" w:rsidRPr="00B322A6">
        <w:rPr>
          <w:rFonts w:ascii="Times New Roman" w:hAnsi="Times New Roman"/>
          <w:i/>
          <w:color w:val="000000"/>
          <w:sz w:val="28"/>
          <w:szCs w:val="28"/>
          <w:lang w:val="ru-RU"/>
        </w:rPr>
        <w:t>/</w:t>
      </w:r>
      <w:r w:rsidR="00BF7EC7" w:rsidRPr="00B322A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BF7EC7" w:rsidRPr="00B322A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 </w:t>
      </w:r>
      <w:r w:rsidR="00BF7EC7" w:rsidRPr="00B322A6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пика </w:t>
      </w:r>
      <w:r w:rsidR="00361BDA" w:rsidRPr="00B322A6">
        <w:rPr>
          <w:rFonts w:ascii="Times New Roman" w:hAnsi="Times New Roman"/>
          <w:color w:val="000000"/>
          <w:sz w:val="28"/>
          <w:szCs w:val="28"/>
          <w:lang w:val="ru-RU"/>
        </w:rPr>
        <w:t>умифено</w:t>
      </w:r>
      <w:r w:rsidR="00BF7EC7" w:rsidRPr="00B322A6">
        <w:rPr>
          <w:rFonts w:ascii="Times New Roman" w:hAnsi="Times New Roman"/>
          <w:color w:val="000000"/>
          <w:sz w:val="28"/>
          <w:szCs w:val="28"/>
          <w:lang w:val="ru-RU"/>
        </w:rPr>
        <w:t>вира должно быть не менее 10.</w:t>
      </w:r>
    </w:p>
    <w:p w:rsidR="00D45787" w:rsidRPr="00B322A6" w:rsidRDefault="00BF7EC7" w:rsidP="00522DA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B322A6">
        <w:rPr>
          <w:rFonts w:ascii="Times New Roman" w:hAnsi="Times New Roman"/>
          <w:sz w:val="28"/>
          <w:lang w:val="ru-RU"/>
        </w:rPr>
        <w:t>На хроматограмме стандартного раствора:</w:t>
      </w:r>
    </w:p>
    <w:p w:rsidR="00BF7EC7" w:rsidRPr="00B322A6" w:rsidRDefault="00BF7EC7" w:rsidP="00522D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22A6">
        <w:rPr>
          <w:i/>
          <w:color w:val="000000"/>
          <w:sz w:val="28"/>
          <w:szCs w:val="28"/>
        </w:rPr>
        <w:t>-</w:t>
      </w:r>
      <w:r w:rsidR="00D32E9D" w:rsidRPr="00B322A6">
        <w:rPr>
          <w:i/>
          <w:color w:val="000000"/>
          <w:sz w:val="28"/>
          <w:szCs w:val="28"/>
        </w:rPr>
        <w:t> </w:t>
      </w:r>
      <w:r w:rsidRPr="00B322A6">
        <w:rPr>
          <w:i/>
          <w:color w:val="000000"/>
          <w:sz w:val="28"/>
          <w:szCs w:val="28"/>
        </w:rPr>
        <w:t>разрешение (</w:t>
      </w:r>
      <w:r w:rsidRPr="00B322A6">
        <w:rPr>
          <w:i/>
          <w:color w:val="000000"/>
          <w:sz w:val="28"/>
          <w:szCs w:val="28"/>
          <w:lang w:val="en-US"/>
        </w:rPr>
        <w:t>R</w:t>
      </w:r>
      <w:r w:rsidRPr="00B322A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B322A6">
        <w:rPr>
          <w:i/>
          <w:color w:val="000000"/>
          <w:sz w:val="28"/>
          <w:szCs w:val="28"/>
        </w:rPr>
        <w:t>)</w:t>
      </w:r>
      <w:r w:rsidRPr="00B322A6">
        <w:rPr>
          <w:color w:val="000000"/>
          <w:sz w:val="28"/>
          <w:szCs w:val="28"/>
        </w:rPr>
        <w:t xml:space="preserve"> между пиками </w:t>
      </w:r>
      <w:r w:rsidR="00361BDA" w:rsidRPr="00B322A6">
        <w:rPr>
          <w:color w:val="000000"/>
          <w:sz w:val="28"/>
          <w:szCs w:val="28"/>
        </w:rPr>
        <w:t>умифено</w:t>
      </w:r>
      <w:r w:rsidRPr="00B322A6">
        <w:rPr>
          <w:color w:val="000000"/>
          <w:sz w:val="28"/>
          <w:szCs w:val="28"/>
        </w:rPr>
        <w:t>вира и примеси</w:t>
      </w:r>
      <w:r w:rsidR="005B4AC4" w:rsidRPr="00B322A6">
        <w:rPr>
          <w:color w:val="000000"/>
          <w:sz w:val="28"/>
          <w:szCs w:val="28"/>
        </w:rPr>
        <w:t> </w:t>
      </w:r>
      <w:r w:rsidRPr="00B322A6">
        <w:rPr>
          <w:color w:val="000000"/>
          <w:sz w:val="28"/>
          <w:szCs w:val="28"/>
        </w:rPr>
        <w:t>3 должно быть не менее 2,0;</w:t>
      </w:r>
    </w:p>
    <w:p w:rsidR="00BF7EC7" w:rsidRPr="00500086" w:rsidRDefault="00BF7EC7" w:rsidP="00522D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rFonts w:eastAsia="TimesNewRomanPSMT"/>
          <w:color w:val="000000"/>
          <w:sz w:val="28"/>
          <w:szCs w:val="28"/>
        </w:rPr>
        <w:lastRenderedPageBreak/>
        <w:t>- </w:t>
      </w:r>
      <w:r w:rsidRPr="00500086">
        <w:rPr>
          <w:i/>
          <w:color w:val="000000"/>
          <w:sz w:val="28"/>
          <w:szCs w:val="28"/>
        </w:rPr>
        <w:t>фактор асимметрии</w:t>
      </w:r>
      <w:r w:rsidRPr="00500086">
        <w:rPr>
          <w:color w:val="000000"/>
          <w:sz w:val="28"/>
          <w:szCs w:val="28"/>
        </w:rPr>
        <w:t xml:space="preserve"> </w:t>
      </w:r>
      <w:r w:rsidRPr="00500086">
        <w:rPr>
          <w:i/>
          <w:color w:val="000000"/>
          <w:sz w:val="28"/>
          <w:szCs w:val="28"/>
        </w:rPr>
        <w:t>пика</w:t>
      </w:r>
      <w:r w:rsidRPr="00500086">
        <w:rPr>
          <w:color w:val="000000"/>
          <w:sz w:val="28"/>
          <w:szCs w:val="28"/>
        </w:rPr>
        <w:t xml:space="preserve"> </w:t>
      </w:r>
      <w:r w:rsidRPr="00500086">
        <w:rPr>
          <w:i/>
          <w:color w:val="000000"/>
          <w:sz w:val="28"/>
          <w:szCs w:val="28"/>
        </w:rPr>
        <w:t>(</w:t>
      </w:r>
      <w:r w:rsidRPr="00500086">
        <w:rPr>
          <w:i/>
          <w:color w:val="000000"/>
          <w:sz w:val="28"/>
          <w:szCs w:val="28"/>
          <w:lang w:val="en-US"/>
        </w:rPr>
        <w:t>A</w:t>
      </w:r>
      <w:r w:rsidRPr="00500086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i/>
          <w:color w:val="000000"/>
          <w:sz w:val="28"/>
          <w:szCs w:val="28"/>
        </w:rPr>
        <w:t>)</w:t>
      </w:r>
      <w:r w:rsidRPr="00500086">
        <w:rPr>
          <w:color w:val="000000"/>
          <w:sz w:val="28"/>
          <w:szCs w:val="28"/>
        </w:rPr>
        <w:t xml:space="preserve"> </w:t>
      </w:r>
      <w:r w:rsidR="00361BDA">
        <w:rPr>
          <w:color w:val="000000"/>
          <w:sz w:val="28"/>
          <w:szCs w:val="28"/>
        </w:rPr>
        <w:t>умифено</w:t>
      </w:r>
      <w:r>
        <w:rPr>
          <w:color w:val="000000"/>
          <w:sz w:val="28"/>
          <w:szCs w:val="28"/>
        </w:rPr>
        <w:t>вира</w:t>
      </w:r>
      <w:r w:rsidRPr="00500086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3,0</w:t>
      </w:r>
      <w:r w:rsidRPr="00500086">
        <w:rPr>
          <w:color w:val="000000"/>
          <w:sz w:val="28"/>
          <w:szCs w:val="28"/>
        </w:rPr>
        <w:t>;</w:t>
      </w:r>
    </w:p>
    <w:p w:rsidR="00BF7EC7" w:rsidRPr="00500086" w:rsidRDefault="00BF7EC7" w:rsidP="00522DA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086">
        <w:rPr>
          <w:color w:val="000000"/>
          <w:sz w:val="28"/>
          <w:szCs w:val="28"/>
        </w:rPr>
        <w:t>-</w:t>
      </w:r>
      <w:r w:rsidRPr="00500086">
        <w:rPr>
          <w:rFonts w:eastAsia="TimesNewRomanPSMT"/>
          <w:color w:val="000000"/>
          <w:sz w:val="28"/>
          <w:szCs w:val="28"/>
        </w:rPr>
        <w:t> </w:t>
      </w:r>
      <w:r w:rsidRPr="00500086">
        <w:rPr>
          <w:i/>
          <w:color w:val="000000"/>
          <w:sz w:val="28"/>
          <w:szCs w:val="28"/>
        </w:rPr>
        <w:t>относительное стандартное отклонение</w:t>
      </w:r>
      <w:r w:rsidRPr="00500086">
        <w:rPr>
          <w:color w:val="000000"/>
          <w:sz w:val="28"/>
          <w:szCs w:val="28"/>
        </w:rPr>
        <w:t xml:space="preserve"> площади пика </w:t>
      </w:r>
      <w:r w:rsidR="00361BDA">
        <w:rPr>
          <w:color w:val="000000"/>
          <w:sz w:val="28"/>
          <w:szCs w:val="28"/>
        </w:rPr>
        <w:t>умифено</w:t>
      </w:r>
      <w:r>
        <w:rPr>
          <w:color w:val="000000"/>
          <w:sz w:val="28"/>
          <w:szCs w:val="28"/>
        </w:rPr>
        <w:t>вира</w:t>
      </w:r>
      <w:r w:rsidRPr="00500086">
        <w:rPr>
          <w:color w:val="000000"/>
          <w:sz w:val="28"/>
          <w:szCs w:val="28"/>
        </w:rPr>
        <w:t xml:space="preserve"> должно быть не более </w:t>
      </w:r>
      <w:r>
        <w:rPr>
          <w:color w:val="000000"/>
          <w:sz w:val="28"/>
          <w:szCs w:val="28"/>
        </w:rPr>
        <w:t>10</w:t>
      </w:r>
      <w:r w:rsidRPr="00500086">
        <w:rPr>
          <w:color w:val="000000"/>
          <w:sz w:val="28"/>
          <w:szCs w:val="28"/>
        </w:rPr>
        <w:t>,0 % (</w:t>
      </w:r>
      <w:r>
        <w:rPr>
          <w:color w:val="000000"/>
          <w:sz w:val="28"/>
          <w:szCs w:val="28"/>
        </w:rPr>
        <w:t>6 введений</w:t>
      </w:r>
      <w:r w:rsidR="00361BDA">
        <w:rPr>
          <w:color w:val="000000"/>
          <w:sz w:val="28"/>
          <w:szCs w:val="28"/>
        </w:rPr>
        <w:t>).</w:t>
      </w:r>
    </w:p>
    <w:p w:rsidR="00187747" w:rsidRPr="00F43136" w:rsidRDefault="00187747" w:rsidP="00F43136">
      <w:pPr>
        <w:keepNext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B1941">
        <w:rPr>
          <w:i/>
          <w:color w:val="000000"/>
          <w:sz w:val="28"/>
          <w:szCs w:val="28"/>
        </w:rPr>
        <w:t>Поправочные коэффициенты</w:t>
      </w:r>
      <w:r w:rsidR="00F43136">
        <w:rPr>
          <w:i/>
          <w:color w:val="000000"/>
          <w:sz w:val="28"/>
          <w:szCs w:val="28"/>
        </w:rPr>
        <w:t xml:space="preserve">. </w:t>
      </w:r>
      <w:r w:rsidRPr="00CB1941">
        <w:rPr>
          <w:color w:val="000000"/>
          <w:sz w:val="28"/>
          <w:szCs w:val="28"/>
        </w:rPr>
        <w:t>Для расчёта содержания примесей</w:t>
      </w:r>
      <w:r w:rsidR="005B4AC4">
        <w:rPr>
          <w:color w:val="000000"/>
          <w:sz w:val="28"/>
          <w:szCs w:val="28"/>
        </w:rPr>
        <w:t>,</w:t>
      </w:r>
      <w:r w:rsidRPr="00CB1941">
        <w:rPr>
          <w:color w:val="000000"/>
          <w:sz w:val="28"/>
          <w:szCs w:val="28"/>
        </w:rPr>
        <w:t xml:space="preserve"> площади пиков следующих примесей умножают на соответствующие поправочные коэффициенты: примесь</w:t>
      </w:r>
      <w:r w:rsidR="005B4AC4">
        <w:rPr>
          <w:color w:val="000000"/>
          <w:sz w:val="28"/>
          <w:szCs w:val="28"/>
        </w:rPr>
        <w:t> </w:t>
      </w:r>
      <w:r w:rsidR="00F43136">
        <w:rPr>
          <w:color w:val="000000"/>
          <w:sz w:val="28"/>
          <w:szCs w:val="28"/>
        </w:rPr>
        <w:t>2</w:t>
      </w:r>
      <w:r w:rsidR="00361BDA">
        <w:rPr>
          <w:color w:val="000000"/>
          <w:sz w:val="28"/>
          <w:szCs w:val="28"/>
        </w:rPr>
        <w:t xml:space="preserve"> </w:t>
      </w:r>
      <w:r w:rsidR="00F43136">
        <w:rPr>
          <w:color w:val="000000"/>
          <w:sz w:val="28"/>
          <w:szCs w:val="28"/>
        </w:rPr>
        <w:t>–</w:t>
      </w:r>
      <w:r w:rsidR="00361B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0,78</w:t>
      </w:r>
      <w:r w:rsidRPr="00CB1941">
        <w:rPr>
          <w:color w:val="000000"/>
          <w:sz w:val="28"/>
          <w:szCs w:val="28"/>
        </w:rPr>
        <w:t>; примесь</w:t>
      </w:r>
      <w:r w:rsidR="005B4AC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 w:rsidR="00361BDA">
        <w:rPr>
          <w:color w:val="000000"/>
          <w:sz w:val="28"/>
          <w:szCs w:val="28"/>
        </w:rPr>
        <w:t xml:space="preserve"> </w:t>
      </w:r>
      <w:r w:rsidR="00F43136">
        <w:rPr>
          <w:color w:val="000000"/>
          <w:sz w:val="28"/>
          <w:szCs w:val="28"/>
        </w:rPr>
        <w:t>–</w:t>
      </w:r>
      <w:r w:rsidR="00361BDA">
        <w:rPr>
          <w:color w:val="000000"/>
          <w:sz w:val="28"/>
          <w:szCs w:val="28"/>
        </w:rPr>
        <w:t xml:space="preserve"> </w:t>
      </w:r>
      <w:r w:rsidR="00F43136">
        <w:rPr>
          <w:color w:val="000000"/>
          <w:sz w:val="28"/>
          <w:szCs w:val="28"/>
        </w:rPr>
        <w:t>2,17; примесь</w:t>
      </w:r>
      <w:r w:rsidR="005B4AC4">
        <w:rPr>
          <w:color w:val="000000"/>
          <w:sz w:val="28"/>
          <w:szCs w:val="28"/>
        </w:rPr>
        <w:t> </w:t>
      </w:r>
      <w:r w:rsidR="00F43136">
        <w:rPr>
          <w:color w:val="000000"/>
          <w:sz w:val="28"/>
          <w:szCs w:val="28"/>
        </w:rPr>
        <w:t>4</w:t>
      </w:r>
      <w:r w:rsidR="00361BDA">
        <w:rPr>
          <w:color w:val="000000"/>
          <w:sz w:val="28"/>
          <w:szCs w:val="28"/>
        </w:rPr>
        <w:t xml:space="preserve"> </w:t>
      </w:r>
      <w:r w:rsidR="00F43136">
        <w:rPr>
          <w:color w:val="000000"/>
          <w:sz w:val="28"/>
          <w:szCs w:val="28"/>
        </w:rPr>
        <w:t>–</w:t>
      </w:r>
      <w:r w:rsidR="00361B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0,85.</w:t>
      </w:r>
    </w:p>
    <w:p w:rsidR="00BF7EC7" w:rsidRDefault="00BF7EC7" w:rsidP="00522DA0">
      <w:pPr>
        <w:keepNext/>
        <w:suppressAutoHyphens/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>Содержание каждой</w:t>
      </w:r>
      <w:r w:rsidR="00BF28FE">
        <w:rPr>
          <w:color w:val="000000" w:themeColor="text1"/>
          <w:sz w:val="28"/>
          <w:lang w:bidi="ru-RU"/>
        </w:rPr>
        <w:t xml:space="preserve"> из</w:t>
      </w:r>
      <w:r>
        <w:rPr>
          <w:color w:val="000000" w:themeColor="text1"/>
          <w:sz w:val="28"/>
          <w:lang w:bidi="ru-RU"/>
        </w:rPr>
        <w:t xml:space="preserve"> примес</w:t>
      </w:r>
      <w:r w:rsidR="00BF28FE">
        <w:rPr>
          <w:color w:val="000000" w:themeColor="text1"/>
          <w:sz w:val="28"/>
          <w:lang w:bidi="ru-RU"/>
        </w:rPr>
        <w:t>ей</w:t>
      </w:r>
      <w:r>
        <w:rPr>
          <w:color w:val="000000"/>
          <w:sz w:val="28"/>
          <w:szCs w:val="28"/>
        </w:rPr>
        <w:t xml:space="preserve"> </w:t>
      </w:r>
      <w:r w:rsidRPr="001A4A6A">
        <w:rPr>
          <w:sz w:val="28"/>
          <w:szCs w:val="28"/>
        </w:rPr>
        <w:t>в</w:t>
      </w:r>
      <w:r>
        <w:rPr>
          <w:sz w:val="28"/>
          <w:szCs w:val="28"/>
        </w:rPr>
        <w:t xml:space="preserve"> субстанции</w:t>
      </w:r>
      <w:r>
        <w:t xml:space="preserve"> </w:t>
      </w:r>
      <w:r>
        <w:rPr>
          <w:color w:val="000000" w:themeColor="text1"/>
          <w:sz w:val="28"/>
          <w:lang w:bidi="ru-RU"/>
        </w:rPr>
        <w:t>в процентах (</w:t>
      </w:r>
      <w:r w:rsidR="00C0317D" w:rsidRPr="00C0317D">
        <w:rPr>
          <w:rFonts w:ascii="Cambria Math" w:hAnsi="Cambria Math"/>
          <w:i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tbl>
      <w:tblPr>
        <w:tblStyle w:val="afc"/>
        <w:tblW w:w="9570" w:type="dxa"/>
        <w:tblLook w:val="0000" w:firstRow="0" w:lastRow="0" w:firstColumn="0" w:lastColumn="0" w:noHBand="0" w:noVBand="0"/>
      </w:tblPr>
      <w:tblGrid>
        <w:gridCol w:w="283"/>
        <w:gridCol w:w="354"/>
        <w:gridCol w:w="508"/>
        <w:gridCol w:w="424"/>
        <w:gridCol w:w="7717"/>
        <w:gridCol w:w="284"/>
      </w:tblGrid>
      <w:tr w:rsidR="00A86E97" w:rsidTr="00F33ECE">
        <w:trPr>
          <w:trHeight w:val="69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317D" w:rsidRDefault="00C0317D" w:rsidP="00C0317D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17D" w:rsidRDefault="00A86E97" w:rsidP="005B4AC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bidi="ru-RU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val="en-US" w:bidi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∙P∙20∙1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∙100∙100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bidi="ru-RU"/>
                  </w:rPr>
                  <m:t xml:space="preserve"> ,</m:t>
                </m:r>
              </m:oMath>
            </m:oMathPara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317D" w:rsidRDefault="00C0317D" w:rsidP="00C0317D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</w:p>
        </w:tc>
      </w:tr>
      <w:tr w:rsidR="00BF7EC7" w:rsidTr="00F33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C0317D" w:rsidRDefault="00BF7EC7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C0317D" w:rsidRPr="00C0317D" w:rsidRDefault="00A62C46" w:rsidP="00F43136">
            <w:pPr>
              <w:suppressAutoHyphens/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val="en-US"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C0317D" w:rsidRDefault="00BF7EC7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BF7EC7" w:rsidRDefault="00BF7EC7" w:rsidP="00F43136">
            <w:pPr>
              <w:suppressAutoHyphens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</w:t>
            </w:r>
            <w:r w:rsidR="00BF28FE">
              <w:rPr>
                <w:rFonts w:ascii="Times New Roman" w:hAnsi="Times New Roman"/>
                <w:sz w:val="28"/>
                <w:szCs w:val="28"/>
              </w:rPr>
              <w:t xml:space="preserve"> каждой из примесей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F7EC7" w:rsidTr="00F33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C0317D" w:rsidRDefault="00C0317D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C0317D" w:rsidRPr="00C0317D" w:rsidRDefault="00A62C46" w:rsidP="00F43136">
            <w:pPr>
              <w:suppressAutoHyphens/>
              <w:spacing w:after="120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C0317D" w:rsidRDefault="00BF7EC7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BF7EC7" w:rsidRDefault="00BF7EC7" w:rsidP="00F43136">
            <w:pPr>
              <w:suppressAutoHyphens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361BDA">
              <w:rPr>
                <w:rFonts w:ascii="Times New Roman" w:hAnsi="Times New Roman"/>
                <w:sz w:val="28"/>
                <w:szCs w:val="28"/>
              </w:rPr>
              <w:t>умифено</w:t>
            </w:r>
            <w:r w:rsidR="00BF28FE">
              <w:rPr>
                <w:rFonts w:ascii="Times New Roman" w:hAnsi="Times New Roman"/>
                <w:sz w:val="28"/>
                <w:szCs w:val="28"/>
              </w:rPr>
              <w:t xml:space="preserve">вира на хроматограмме </w:t>
            </w:r>
            <w:r>
              <w:rPr>
                <w:rFonts w:ascii="Times New Roman" w:hAnsi="Times New Roman"/>
                <w:sz w:val="28"/>
                <w:szCs w:val="28"/>
              </w:rPr>
              <w:t>стандартного раствора;</w:t>
            </w:r>
          </w:p>
        </w:tc>
      </w:tr>
      <w:tr w:rsidR="00BF7EC7" w:rsidTr="00F33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C0317D" w:rsidRDefault="00C0317D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BF7EC7" w:rsidRPr="001371D1" w:rsidRDefault="00A62C46" w:rsidP="00F43136">
            <w:pPr>
              <w:suppressAutoHyphens/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C0317D" w:rsidRDefault="00BF7EC7" w:rsidP="00F43136">
            <w:pPr>
              <w:suppressAutoHyphens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C0317D" w:rsidRDefault="00BF7EC7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BF7EC7" w:rsidTr="00F33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C0317D" w:rsidRDefault="00C0317D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BF7EC7" w:rsidRPr="001371D1" w:rsidRDefault="00A62C46" w:rsidP="00F43136">
            <w:pPr>
              <w:suppressAutoHyphens/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4" w:type="dxa"/>
            <w:hideMark/>
          </w:tcPr>
          <w:p w:rsidR="00C0317D" w:rsidRDefault="00BF7EC7" w:rsidP="00F43136">
            <w:pPr>
              <w:suppressAutoHyphens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C0317D" w:rsidRDefault="00BF7EC7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</w:t>
            </w:r>
            <w:r w:rsidR="005E60E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фармакопейного 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стандартного образца </w:t>
            </w:r>
            <w:r w:rsidR="00361BD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умифено</w:t>
            </w:r>
            <w:r w:rsidR="005E60E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вира гидрохлорида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BF7EC7" w:rsidTr="00F33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37" w:type="dxa"/>
            <w:gridSpan w:val="2"/>
          </w:tcPr>
          <w:p w:rsidR="00C0317D" w:rsidRDefault="00C0317D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</w:p>
        </w:tc>
        <w:tc>
          <w:tcPr>
            <w:tcW w:w="508" w:type="dxa"/>
            <w:hideMark/>
          </w:tcPr>
          <w:p w:rsidR="00BF7EC7" w:rsidRPr="001371D1" w:rsidRDefault="00F33ECE" w:rsidP="00F43136">
            <w:pPr>
              <w:suppressAutoHyphens/>
              <w:spacing w:after="120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bidi="ru-RU"/>
                  </w:rPr>
                  <m:t>P</m:t>
                </m:r>
              </m:oMath>
            </m:oMathPara>
          </w:p>
        </w:tc>
        <w:tc>
          <w:tcPr>
            <w:tcW w:w="424" w:type="dxa"/>
            <w:hideMark/>
          </w:tcPr>
          <w:p w:rsidR="00C0317D" w:rsidRDefault="00BF7EC7" w:rsidP="00F43136">
            <w:pPr>
              <w:suppressAutoHyphens/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C0317D" w:rsidRDefault="00BF7EC7" w:rsidP="00F43136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содержание </w:t>
            </w:r>
            <w:r w:rsidR="00361BD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умифено</w:t>
            </w:r>
            <w:r w:rsidR="005E60E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вира гидрохлорида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в </w:t>
            </w:r>
            <w:r w:rsidR="005E60E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фармакопейном 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стандартном образце </w:t>
            </w:r>
            <w:r w:rsidR="00361BD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умифено</w:t>
            </w:r>
            <w:r w:rsidR="005E60EA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вира гидрохлорида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542AF5" w:rsidRPr="00542AF5" w:rsidRDefault="00542AF5" w:rsidP="00F33ECE">
      <w:pPr>
        <w:pStyle w:val="a3"/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542AF5">
        <w:rPr>
          <w:rFonts w:ascii="Times New Roman" w:hAnsi="Times New Roman"/>
          <w:i/>
          <w:color w:val="000000"/>
          <w:sz w:val="28"/>
          <w:szCs w:val="28"/>
          <w:lang w:val="ru-RU"/>
        </w:rPr>
        <w:t>Допустимое содержание примесей</w:t>
      </w:r>
      <w:r w:rsidR="00B17700">
        <w:rPr>
          <w:rFonts w:ascii="Times New Roman" w:hAnsi="Times New Roman"/>
          <w:i/>
          <w:color w:val="000000"/>
          <w:sz w:val="28"/>
          <w:szCs w:val="28"/>
          <w:lang w:val="ru-RU"/>
        </w:rPr>
        <w:t>:</w:t>
      </w:r>
    </w:p>
    <w:p w:rsidR="00542AF5" w:rsidRDefault="00542AF5" w:rsidP="009969CE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 любая примесь – не более 0,3 %;</w:t>
      </w:r>
    </w:p>
    <w:p w:rsidR="00542AF5" w:rsidRDefault="00542AF5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 сумма примесей – не более 0,5 %.</w:t>
      </w:r>
    </w:p>
    <w:p w:rsidR="007C4630" w:rsidRPr="007C4630" w:rsidRDefault="00522DA0" w:rsidP="007C4630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22DA0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менее площади пика </w:t>
      </w:r>
      <w:r w:rsidR="00361BDA">
        <w:rPr>
          <w:rFonts w:ascii="Times New Roman" w:hAnsi="Times New Roman"/>
          <w:color w:val="000000"/>
          <w:sz w:val="28"/>
          <w:szCs w:val="28"/>
          <w:lang w:val="ru-RU"/>
        </w:rPr>
        <w:t>умифено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вира</w:t>
      </w:r>
      <w:r w:rsidRPr="00522DA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раствора</w:t>
      </w:r>
      <w:r w:rsidR="00542AF5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проверки чувствительности хроматографической системы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522DA0">
        <w:rPr>
          <w:rFonts w:ascii="Times New Roman" w:hAnsi="Times New Roman"/>
          <w:color w:val="000000"/>
          <w:sz w:val="28"/>
          <w:szCs w:val="28"/>
          <w:lang w:val="ru-RU"/>
        </w:rPr>
        <w:t xml:space="preserve">(менее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0,05 </w:t>
      </w:r>
      <w:r w:rsidRPr="00522DA0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C0317D" w:rsidRDefault="00F60B04" w:rsidP="00C031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1296">
        <w:rPr>
          <w:b/>
          <w:sz w:val="28"/>
        </w:rPr>
        <w:t>Вода</w:t>
      </w:r>
      <w:r w:rsidRPr="00571296">
        <w:rPr>
          <w:sz w:val="28"/>
        </w:rPr>
        <w:t xml:space="preserve">. </w:t>
      </w:r>
      <w:r w:rsidR="00846475">
        <w:rPr>
          <w:sz w:val="28"/>
        </w:rPr>
        <w:t>От 3,0 % до</w:t>
      </w:r>
      <w:r w:rsidRPr="00571296">
        <w:rPr>
          <w:sz w:val="28"/>
        </w:rPr>
        <w:t xml:space="preserve"> 4,0</w:t>
      </w:r>
      <w:r w:rsidR="00271712" w:rsidRPr="00571296">
        <w:rPr>
          <w:sz w:val="28"/>
        </w:rPr>
        <w:t> </w:t>
      </w:r>
      <w:r w:rsidRPr="00571296">
        <w:rPr>
          <w:sz w:val="28"/>
        </w:rPr>
        <w:t>%</w:t>
      </w:r>
      <w:r w:rsidR="00FA2EC1" w:rsidRPr="00571296">
        <w:rPr>
          <w:sz w:val="28"/>
        </w:rPr>
        <w:t xml:space="preserve"> (</w:t>
      </w:r>
      <w:r w:rsidR="009009F6" w:rsidRPr="00571296">
        <w:rPr>
          <w:sz w:val="28"/>
          <w:szCs w:val="28"/>
        </w:rPr>
        <w:t>ОФС «Определение воды»</w:t>
      </w:r>
      <w:r w:rsidR="005B4AC4">
        <w:rPr>
          <w:sz w:val="28"/>
          <w:szCs w:val="28"/>
        </w:rPr>
        <w:t>,</w:t>
      </w:r>
      <w:r w:rsidR="00B37CBF">
        <w:rPr>
          <w:sz w:val="28"/>
          <w:szCs w:val="28"/>
        </w:rPr>
        <w:t xml:space="preserve"> метод 1</w:t>
      </w:r>
      <w:r w:rsidR="00037CB6" w:rsidRPr="00037CB6">
        <w:rPr>
          <w:sz w:val="28"/>
          <w:szCs w:val="28"/>
        </w:rPr>
        <w:t>)</w:t>
      </w:r>
      <w:r w:rsidR="00DB1746" w:rsidRPr="00571296">
        <w:rPr>
          <w:sz w:val="28"/>
          <w:szCs w:val="28"/>
        </w:rPr>
        <w:t xml:space="preserve">. Для определения используют </w:t>
      </w:r>
      <w:r w:rsidR="009009F6" w:rsidRPr="00571296">
        <w:rPr>
          <w:sz w:val="28"/>
          <w:szCs w:val="28"/>
        </w:rPr>
        <w:t>0,5</w:t>
      </w:r>
      <w:r w:rsidR="00271712" w:rsidRPr="00571296">
        <w:rPr>
          <w:sz w:val="28"/>
          <w:szCs w:val="28"/>
        </w:rPr>
        <w:t> </w:t>
      </w:r>
      <w:r w:rsidR="009009F6" w:rsidRPr="00571296">
        <w:rPr>
          <w:sz w:val="28"/>
          <w:szCs w:val="28"/>
        </w:rPr>
        <w:t xml:space="preserve">г </w:t>
      </w:r>
      <w:r w:rsidR="00DB1746" w:rsidRPr="00571296">
        <w:rPr>
          <w:sz w:val="28"/>
          <w:szCs w:val="28"/>
        </w:rPr>
        <w:t xml:space="preserve">(точная навеска) </w:t>
      </w:r>
      <w:r w:rsidR="009009F6" w:rsidRPr="00571296">
        <w:rPr>
          <w:sz w:val="28"/>
          <w:szCs w:val="28"/>
        </w:rPr>
        <w:t>субстанции.</w:t>
      </w:r>
    </w:p>
    <w:p w:rsidR="00C0317D" w:rsidRPr="00B17700" w:rsidRDefault="00F60B04" w:rsidP="00C0317D">
      <w:pPr>
        <w:pStyle w:val="a3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1296">
        <w:rPr>
          <w:rFonts w:ascii="Times New Roman" w:hAnsi="Times New Roman"/>
          <w:b/>
          <w:sz w:val="28"/>
          <w:szCs w:val="28"/>
          <w:lang w:val="ru-RU"/>
        </w:rPr>
        <w:t>Сульфатная зола</w:t>
      </w:r>
      <w:r w:rsidR="00DB1746" w:rsidRPr="00571296">
        <w:rPr>
          <w:rFonts w:ascii="Times New Roman" w:hAnsi="Times New Roman"/>
          <w:sz w:val="28"/>
          <w:szCs w:val="28"/>
          <w:lang w:val="ru-RU"/>
        </w:rPr>
        <w:t>. Не более 0,1</w:t>
      </w:r>
      <w:r w:rsidR="00271712" w:rsidRPr="00571296">
        <w:rPr>
          <w:rFonts w:ascii="Times New Roman" w:hAnsi="Times New Roman"/>
          <w:sz w:val="28"/>
          <w:szCs w:val="28"/>
          <w:lang w:val="ru-RU"/>
        </w:rPr>
        <w:t> </w:t>
      </w:r>
      <w:r w:rsidR="00DB1746" w:rsidRPr="00571296">
        <w:rPr>
          <w:rFonts w:ascii="Times New Roman" w:hAnsi="Times New Roman"/>
          <w:sz w:val="28"/>
          <w:szCs w:val="28"/>
          <w:lang w:val="ru-RU"/>
        </w:rPr>
        <w:t>%</w:t>
      </w:r>
      <w:r w:rsidR="00FA2EC1" w:rsidRPr="0057129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149AE" w:rsidRPr="00571296">
        <w:rPr>
          <w:rFonts w:ascii="Times New Roman" w:hAnsi="Times New Roman"/>
          <w:sz w:val="28"/>
          <w:szCs w:val="28"/>
          <w:lang w:val="ru-RU"/>
        </w:rPr>
        <w:t>ОФС «Сульфатная зола»</w:t>
      </w:r>
      <w:r w:rsidR="00FA2EC1" w:rsidRPr="00571296">
        <w:rPr>
          <w:rFonts w:ascii="Times New Roman" w:hAnsi="Times New Roman"/>
          <w:sz w:val="28"/>
          <w:szCs w:val="28"/>
          <w:lang w:val="ru-RU"/>
        </w:rPr>
        <w:t>)</w:t>
      </w:r>
      <w:r w:rsidR="006149AE" w:rsidRPr="00571296">
        <w:rPr>
          <w:rFonts w:ascii="Times New Roman" w:hAnsi="Times New Roman"/>
          <w:sz w:val="28"/>
          <w:szCs w:val="28"/>
          <w:lang w:val="ru-RU"/>
        </w:rPr>
        <w:t>. Д</w:t>
      </w:r>
      <w:r w:rsidR="00B17700">
        <w:rPr>
          <w:rFonts w:ascii="Times New Roman" w:hAnsi="Times New Roman"/>
          <w:sz w:val="28"/>
          <w:szCs w:val="28"/>
          <w:lang w:val="ru-RU"/>
        </w:rPr>
        <w:t xml:space="preserve">ля определения используют </w:t>
      </w:r>
      <w:r w:rsidR="006149AE" w:rsidRPr="00571296">
        <w:rPr>
          <w:rFonts w:ascii="Times New Roman" w:hAnsi="Times New Roman"/>
          <w:sz w:val="28"/>
          <w:szCs w:val="28"/>
          <w:lang w:val="ru-RU"/>
        </w:rPr>
        <w:t>1</w:t>
      </w:r>
      <w:r w:rsidR="00271712" w:rsidRPr="00571296">
        <w:rPr>
          <w:rFonts w:ascii="Times New Roman" w:hAnsi="Times New Roman"/>
          <w:sz w:val="28"/>
          <w:szCs w:val="28"/>
          <w:lang w:val="ru-RU"/>
        </w:rPr>
        <w:t> </w:t>
      </w:r>
      <w:r w:rsidR="006149AE" w:rsidRPr="00571296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C0317D" w:rsidRDefault="00DB1746" w:rsidP="00C0317D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1296">
        <w:rPr>
          <w:b/>
          <w:sz w:val="28"/>
          <w:szCs w:val="28"/>
        </w:rPr>
        <w:lastRenderedPageBreak/>
        <w:t>Т</w:t>
      </w:r>
      <w:r w:rsidR="00F60B04" w:rsidRPr="00571296">
        <w:rPr>
          <w:b/>
          <w:sz w:val="28"/>
          <w:szCs w:val="28"/>
        </w:rPr>
        <w:t>яж</w:t>
      </w:r>
      <w:r w:rsidR="00E8008A">
        <w:rPr>
          <w:b/>
          <w:sz w:val="28"/>
          <w:szCs w:val="28"/>
        </w:rPr>
        <w:t>ё</w:t>
      </w:r>
      <w:r w:rsidR="00F60B04" w:rsidRPr="00571296">
        <w:rPr>
          <w:b/>
          <w:sz w:val="28"/>
          <w:szCs w:val="28"/>
        </w:rPr>
        <w:t>лые металлы</w:t>
      </w:r>
      <w:r w:rsidR="00F60B04" w:rsidRPr="00571296">
        <w:rPr>
          <w:sz w:val="28"/>
          <w:szCs w:val="28"/>
        </w:rPr>
        <w:t xml:space="preserve">. </w:t>
      </w:r>
      <w:r w:rsidRPr="00571296">
        <w:rPr>
          <w:sz w:val="28"/>
          <w:szCs w:val="28"/>
        </w:rPr>
        <w:t>Не более 0,001</w:t>
      </w:r>
      <w:r w:rsidR="00271712" w:rsidRPr="00571296">
        <w:rPr>
          <w:sz w:val="28"/>
          <w:szCs w:val="28"/>
        </w:rPr>
        <w:t> </w:t>
      </w:r>
      <w:r w:rsidRPr="00571296">
        <w:rPr>
          <w:sz w:val="28"/>
          <w:szCs w:val="28"/>
        </w:rPr>
        <w:t>%. Определение проводят в соответствии с требованиями ОФС «Тяж</w:t>
      </w:r>
      <w:r w:rsidR="007C5AA5">
        <w:rPr>
          <w:sz w:val="28"/>
          <w:szCs w:val="28"/>
        </w:rPr>
        <w:t>ё</w:t>
      </w:r>
      <w:r w:rsidRPr="00571296">
        <w:rPr>
          <w:sz w:val="28"/>
          <w:szCs w:val="28"/>
        </w:rPr>
        <w:t>лые металлы»</w:t>
      </w:r>
      <w:r w:rsidR="00522DA0">
        <w:rPr>
          <w:sz w:val="28"/>
          <w:szCs w:val="28"/>
        </w:rPr>
        <w:t xml:space="preserve"> </w:t>
      </w:r>
      <w:r w:rsidR="00037CB6" w:rsidRPr="00037CB6">
        <w:rPr>
          <w:sz w:val="28"/>
          <w:szCs w:val="28"/>
        </w:rPr>
        <w:t>(</w:t>
      </w:r>
      <w:r w:rsidR="00522DA0">
        <w:rPr>
          <w:sz w:val="28"/>
          <w:szCs w:val="28"/>
        </w:rPr>
        <w:t xml:space="preserve">метод </w:t>
      </w:r>
      <w:r w:rsidR="005B4AC4">
        <w:rPr>
          <w:sz w:val="28"/>
          <w:szCs w:val="28"/>
        </w:rPr>
        <w:t>3А</w:t>
      </w:r>
      <w:r w:rsidR="00037CB6" w:rsidRPr="00037CB6">
        <w:rPr>
          <w:sz w:val="28"/>
          <w:szCs w:val="28"/>
        </w:rPr>
        <w:t>)</w:t>
      </w:r>
      <w:r w:rsidRPr="00571296">
        <w:rPr>
          <w:sz w:val="28"/>
          <w:szCs w:val="28"/>
        </w:rPr>
        <w:t xml:space="preserve"> в зольном остатке, </w:t>
      </w:r>
      <w:r w:rsidR="005B4AC4" w:rsidRPr="000C529E">
        <w:rPr>
          <w:sz w:val="28"/>
          <w:szCs w:val="28"/>
        </w:rPr>
        <w:t>полученном в испытании «Сульфатная зола»,</w:t>
      </w:r>
      <w:r w:rsidR="00271712" w:rsidRPr="00571296">
        <w:rPr>
          <w:sz w:val="28"/>
          <w:szCs w:val="28"/>
        </w:rPr>
        <w:t xml:space="preserve"> </w:t>
      </w:r>
      <w:r w:rsidR="007B75B1">
        <w:rPr>
          <w:sz w:val="28"/>
          <w:szCs w:val="28"/>
        </w:rPr>
        <w:t>с исп</w:t>
      </w:r>
      <w:r w:rsidR="00B17700">
        <w:rPr>
          <w:sz w:val="28"/>
          <w:szCs w:val="28"/>
        </w:rPr>
        <w:t xml:space="preserve">ользованием эталонного раствора </w:t>
      </w:r>
      <w:r w:rsidR="007B75B1">
        <w:rPr>
          <w:sz w:val="28"/>
          <w:szCs w:val="28"/>
        </w:rPr>
        <w:t>1</w:t>
      </w:r>
      <w:r w:rsidR="00271712" w:rsidRPr="00571296">
        <w:rPr>
          <w:sz w:val="28"/>
          <w:szCs w:val="28"/>
        </w:rPr>
        <w:t>.</w:t>
      </w:r>
    </w:p>
    <w:p w:rsidR="00C0317D" w:rsidRDefault="00F60B04" w:rsidP="00C0317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571296">
        <w:rPr>
          <w:b/>
          <w:sz w:val="28"/>
        </w:rPr>
        <w:t>Остаточные органические растворители</w:t>
      </w:r>
      <w:r w:rsidRPr="00571296">
        <w:rPr>
          <w:sz w:val="28"/>
        </w:rPr>
        <w:t>. В соответствии с ОФС «Остаточные органические растворители».</w:t>
      </w:r>
    </w:p>
    <w:p w:rsidR="00C0317D" w:rsidRDefault="00F60B04" w:rsidP="00C0317D">
      <w:pPr>
        <w:pStyle w:val="af2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71296">
        <w:rPr>
          <w:rFonts w:ascii="Times New Roman" w:hAnsi="Times New Roman"/>
          <w:b/>
          <w:sz w:val="28"/>
        </w:rPr>
        <w:t>Микробиологическая чистота</w:t>
      </w:r>
      <w:r w:rsidRPr="00571296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7C4630" w:rsidRPr="00D83C69" w:rsidRDefault="00F60B04" w:rsidP="00361BDA">
      <w:pPr>
        <w:keepNext/>
        <w:spacing w:line="360" w:lineRule="auto"/>
        <w:ind w:firstLine="709"/>
        <w:jc w:val="both"/>
        <w:rPr>
          <w:sz w:val="28"/>
        </w:rPr>
      </w:pPr>
      <w:r w:rsidRPr="00D83C69">
        <w:rPr>
          <w:sz w:val="28"/>
        </w:rPr>
        <w:t>К</w:t>
      </w:r>
      <w:r w:rsidR="007C4630" w:rsidRPr="00D83C69">
        <w:rPr>
          <w:sz w:val="28"/>
        </w:rPr>
        <w:t>ОЛИЧЕСТВЕННОЕ ОПРЕДЕЛЕНИЕ</w:t>
      </w:r>
    </w:p>
    <w:p w:rsidR="00A54913" w:rsidRPr="000C529E" w:rsidRDefault="00A54913" w:rsidP="00A54913">
      <w:pPr>
        <w:pStyle w:val="af2"/>
        <w:tabs>
          <w:tab w:val="left" w:pos="552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C529E">
        <w:rPr>
          <w:rFonts w:ascii="Times New Roman" w:hAnsi="Times New Roman"/>
          <w:sz w:val="28"/>
        </w:rPr>
        <w:t>Определение проводят методом титриметрии (ОФС «Титриметрия (титриметрические методы анализа)»).</w:t>
      </w:r>
    </w:p>
    <w:p w:rsidR="00C0317D" w:rsidRDefault="00B17700" w:rsidP="00C0317D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Растворяют</w:t>
      </w:r>
      <w:r w:rsidR="00271712" w:rsidRPr="00571296">
        <w:rPr>
          <w:sz w:val="28"/>
        </w:rPr>
        <w:t xml:space="preserve"> 0,5 </w:t>
      </w:r>
      <w:r w:rsidR="00F60B04" w:rsidRPr="00571296">
        <w:rPr>
          <w:sz w:val="28"/>
        </w:rPr>
        <w:t>г (точна</w:t>
      </w:r>
      <w:r>
        <w:rPr>
          <w:sz w:val="28"/>
        </w:rPr>
        <w:t>я навеска) субстанции</w:t>
      </w:r>
      <w:r w:rsidR="00F60B04" w:rsidRPr="00571296">
        <w:rPr>
          <w:sz w:val="28"/>
        </w:rPr>
        <w:t xml:space="preserve"> в 1</w:t>
      </w:r>
      <w:r w:rsidR="00271712" w:rsidRPr="00571296">
        <w:rPr>
          <w:sz w:val="28"/>
        </w:rPr>
        <w:t> </w:t>
      </w:r>
      <w:r w:rsidR="00F60B04" w:rsidRPr="00571296">
        <w:rPr>
          <w:sz w:val="28"/>
        </w:rPr>
        <w:t>мл муравьиной кислоты, прибавляют 30</w:t>
      </w:r>
      <w:r w:rsidR="00271712" w:rsidRPr="00571296">
        <w:rPr>
          <w:sz w:val="28"/>
        </w:rPr>
        <w:t> </w:t>
      </w:r>
      <w:r w:rsidR="00F60B04" w:rsidRPr="00571296">
        <w:rPr>
          <w:sz w:val="28"/>
        </w:rPr>
        <w:t xml:space="preserve">мл уксусного ангидрида и титруют </w:t>
      </w:r>
      <w:r w:rsidR="001224E1" w:rsidRPr="000823F6">
        <w:rPr>
          <w:sz w:val="28"/>
        </w:rPr>
        <w:t xml:space="preserve">0,1 М раствором </w:t>
      </w:r>
      <w:r w:rsidR="00F60B04" w:rsidRPr="00571296">
        <w:rPr>
          <w:sz w:val="28"/>
        </w:rPr>
        <w:t>хлорной кислоты до ж</w:t>
      </w:r>
      <w:r w:rsidR="00E8008A">
        <w:rPr>
          <w:sz w:val="28"/>
        </w:rPr>
        <w:t>ё</w:t>
      </w:r>
      <w:r w:rsidR="00F60B04" w:rsidRPr="00571296">
        <w:rPr>
          <w:sz w:val="28"/>
        </w:rPr>
        <w:t>лтого окрашивания (индикатор – 0,5</w:t>
      </w:r>
      <w:r w:rsidR="00271712" w:rsidRPr="00571296">
        <w:rPr>
          <w:sz w:val="28"/>
        </w:rPr>
        <w:t> </w:t>
      </w:r>
      <w:r w:rsidR="00F60B04" w:rsidRPr="00571296">
        <w:rPr>
          <w:sz w:val="28"/>
        </w:rPr>
        <w:t>мл кристаллического фиолетового</w:t>
      </w:r>
      <w:r w:rsidR="00E8008A">
        <w:rPr>
          <w:sz w:val="28"/>
        </w:rPr>
        <w:t xml:space="preserve"> </w:t>
      </w:r>
      <w:r w:rsidR="00E8008A" w:rsidRPr="00E8008A">
        <w:rPr>
          <w:sz w:val="28"/>
        </w:rPr>
        <w:t>раствора 0,1 %</w:t>
      </w:r>
      <w:r w:rsidR="00F60B04" w:rsidRPr="00571296">
        <w:rPr>
          <w:sz w:val="28"/>
        </w:rPr>
        <w:t>).</w:t>
      </w:r>
    </w:p>
    <w:p w:rsidR="00C0317D" w:rsidRDefault="00F60B04" w:rsidP="00C0317D">
      <w:pPr>
        <w:pStyle w:val="1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71296">
        <w:rPr>
          <w:rFonts w:ascii="Times New Roman" w:hAnsi="Times New Roman"/>
          <w:sz w:val="28"/>
        </w:rPr>
        <w:t>Параллельно проводят контрольный опыт.</w:t>
      </w:r>
    </w:p>
    <w:p w:rsidR="00C0317D" w:rsidRDefault="00F60B04" w:rsidP="00C0317D">
      <w:pPr>
        <w:pStyle w:val="17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571296">
        <w:rPr>
          <w:rFonts w:ascii="Times New Roman" w:hAnsi="Times New Roman"/>
          <w:spacing w:val="-4"/>
          <w:sz w:val="28"/>
        </w:rPr>
        <w:t>1</w:t>
      </w:r>
      <w:r w:rsidR="00271712" w:rsidRPr="00571296">
        <w:rPr>
          <w:rFonts w:ascii="Times New Roman" w:hAnsi="Times New Roman"/>
          <w:spacing w:val="-4"/>
          <w:sz w:val="28"/>
        </w:rPr>
        <w:t> </w:t>
      </w:r>
      <w:r w:rsidRPr="00571296">
        <w:rPr>
          <w:rFonts w:ascii="Times New Roman" w:hAnsi="Times New Roman"/>
          <w:spacing w:val="-4"/>
          <w:sz w:val="28"/>
        </w:rPr>
        <w:t xml:space="preserve">мл </w:t>
      </w:r>
      <w:r w:rsidR="001224E1" w:rsidRPr="000823F6">
        <w:rPr>
          <w:rFonts w:ascii="Times New Roman" w:hAnsi="Times New Roman"/>
          <w:spacing w:val="-4"/>
          <w:sz w:val="28"/>
        </w:rPr>
        <w:t xml:space="preserve">0,1 М </w:t>
      </w:r>
      <w:r w:rsidR="001224E1" w:rsidRPr="00E8008A">
        <w:rPr>
          <w:rFonts w:ascii="Times New Roman" w:hAnsi="Times New Roman"/>
          <w:spacing w:val="-4"/>
          <w:sz w:val="28"/>
        </w:rPr>
        <w:t xml:space="preserve">раствора </w:t>
      </w:r>
      <w:r w:rsidRPr="00571296">
        <w:rPr>
          <w:rFonts w:ascii="Times New Roman" w:hAnsi="Times New Roman"/>
          <w:spacing w:val="-4"/>
          <w:sz w:val="28"/>
        </w:rPr>
        <w:t>хлорной кислоты соответствует 5</w:t>
      </w:r>
      <w:r w:rsidR="00F33ECE">
        <w:rPr>
          <w:rFonts w:ascii="Times New Roman" w:hAnsi="Times New Roman"/>
          <w:spacing w:val="-4"/>
          <w:sz w:val="28"/>
        </w:rPr>
        <w:t>3</w:t>
      </w:r>
      <w:r w:rsidRPr="00571296">
        <w:rPr>
          <w:rFonts w:ascii="Times New Roman" w:hAnsi="Times New Roman"/>
          <w:spacing w:val="-4"/>
          <w:sz w:val="28"/>
        </w:rPr>
        <w:t>,</w:t>
      </w:r>
      <w:r w:rsidR="00F33ECE">
        <w:rPr>
          <w:rFonts w:ascii="Times New Roman" w:hAnsi="Times New Roman"/>
          <w:spacing w:val="-4"/>
          <w:sz w:val="28"/>
        </w:rPr>
        <w:t>1</w:t>
      </w:r>
      <w:r w:rsidRPr="00571296">
        <w:rPr>
          <w:rFonts w:ascii="Times New Roman" w:hAnsi="Times New Roman"/>
          <w:spacing w:val="-4"/>
          <w:sz w:val="28"/>
        </w:rPr>
        <w:t>9</w:t>
      </w:r>
      <w:r w:rsidR="00271712" w:rsidRPr="00571296">
        <w:rPr>
          <w:rFonts w:ascii="Times New Roman" w:hAnsi="Times New Roman"/>
          <w:spacing w:val="-4"/>
          <w:sz w:val="28"/>
        </w:rPr>
        <w:t> </w:t>
      </w:r>
      <w:r w:rsidRPr="00571296">
        <w:rPr>
          <w:rFonts w:ascii="Times New Roman" w:hAnsi="Times New Roman"/>
          <w:spacing w:val="-4"/>
          <w:sz w:val="28"/>
        </w:rPr>
        <w:t xml:space="preserve">мг </w:t>
      </w:r>
      <w:r w:rsidR="006149AE" w:rsidRPr="00571296">
        <w:rPr>
          <w:rFonts w:ascii="Times New Roman" w:hAnsi="Times New Roman"/>
          <w:spacing w:val="-4"/>
          <w:sz w:val="28"/>
        </w:rPr>
        <w:t xml:space="preserve">умифеновира </w:t>
      </w:r>
      <w:r w:rsidR="006149AE" w:rsidRPr="002A00CD">
        <w:rPr>
          <w:rFonts w:ascii="Times New Roman" w:hAnsi="Times New Roman"/>
          <w:spacing w:val="-4"/>
          <w:sz w:val="28"/>
        </w:rPr>
        <w:t xml:space="preserve">гидрохлорида </w:t>
      </w:r>
      <w:r w:rsidR="002A00CD" w:rsidRPr="002A00CD">
        <w:rPr>
          <w:rFonts w:ascii="Times New Roman" w:hAnsi="Times New Roman"/>
          <w:sz w:val="28"/>
          <w:lang w:val="en-US"/>
        </w:rPr>
        <w:t>C</w:t>
      </w:r>
      <w:r w:rsidR="002A00CD" w:rsidRPr="002A00CD">
        <w:rPr>
          <w:rFonts w:ascii="Times New Roman" w:hAnsi="Times New Roman"/>
          <w:sz w:val="28"/>
          <w:vertAlign w:val="subscript"/>
        </w:rPr>
        <w:t>22</w:t>
      </w:r>
      <w:r w:rsidR="002A00CD" w:rsidRPr="002A00CD">
        <w:rPr>
          <w:rFonts w:ascii="Times New Roman" w:hAnsi="Times New Roman"/>
          <w:sz w:val="28"/>
          <w:lang w:val="en-US"/>
        </w:rPr>
        <w:t>H</w:t>
      </w:r>
      <w:r w:rsidR="002A00CD" w:rsidRPr="002A00CD">
        <w:rPr>
          <w:rFonts w:ascii="Times New Roman" w:hAnsi="Times New Roman"/>
          <w:sz w:val="28"/>
          <w:vertAlign w:val="subscript"/>
        </w:rPr>
        <w:t>25</w:t>
      </w:r>
      <w:r w:rsidR="002A00CD" w:rsidRPr="002A00CD">
        <w:rPr>
          <w:rFonts w:ascii="Times New Roman" w:hAnsi="Times New Roman"/>
          <w:sz w:val="28"/>
          <w:lang w:val="en-US"/>
        </w:rPr>
        <w:t>BrN</w:t>
      </w:r>
      <w:r w:rsidR="002A00CD" w:rsidRPr="002A00CD">
        <w:rPr>
          <w:rFonts w:ascii="Times New Roman" w:hAnsi="Times New Roman"/>
          <w:sz w:val="28"/>
          <w:vertAlign w:val="subscript"/>
        </w:rPr>
        <w:t>2</w:t>
      </w:r>
      <w:r w:rsidR="002A00CD" w:rsidRPr="002A00CD">
        <w:rPr>
          <w:rFonts w:ascii="Times New Roman" w:hAnsi="Times New Roman"/>
          <w:sz w:val="28"/>
          <w:lang w:val="en-US"/>
        </w:rPr>
        <w:t>O</w:t>
      </w:r>
      <w:r w:rsidR="002A00CD" w:rsidRPr="002A00CD">
        <w:rPr>
          <w:rFonts w:ascii="Times New Roman" w:hAnsi="Times New Roman"/>
          <w:sz w:val="28"/>
          <w:vertAlign w:val="subscript"/>
        </w:rPr>
        <w:t>3</w:t>
      </w:r>
      <w:r w:rsidR="002A00CD" w:rsidRPr="002A00CD">
        <w:rPr>
          <w:rFonts w:ascii="Times New Roman" w:hAnsi="Times New Roman"/>
          <w:sz w:val="28"/>
          <w:lang w:val="en-US"/>
        </w:rPr>
        <w:t>S</w:t>
      </w:r>
      <w:r w:rsidR="002A00CD" w:rsidRPr="002A00CD">
        <w:rPr>
          <w:rFonts w:ascii="Times New Roman" w:hAnsi="Times New Roman"/>
          <w:sz w:val="28"/>
        </w:rPr>
        <w:t>∙</w:t>
      </w:r>
      <w:r w:rsidR="002A00CD" w:rsidRPr="002A00CD">
        <w:rPr>
          <w:rFonts w:ascii="Times New Roman" w:hAnsi="Times New Roman"/>
          <w:sz w:val="28"/>
          <w:lang w:val="en-US"/>
        </w:rPr>
        <w:t>HCl</w:t>
      </w:r>
      <w:r w:rsidRPr="002A00CD">
        <w:rPr>
          <w:rFonts w:ascii="Times New Roman" w:hAnsi="Times New Roman"/>
          <w:spacing w:val="-4"/>
          <w:sz w:val="28"/>
        </w:rPr>
        <w:t>.</w:t>
      </w:r>
    </w:p>
    <w:p w:rsidR="007C4630" w:rsidRPr="003C134B" w:rsidRDefault="00F60B04" w:rsidP="00361BDA">
      <w:pPr>
        <w:keepNext/>
        <w:spacing w:line="360" w:lineRule="auto"/>
        <w:ind w:firstLine="709"/>
        <w:jc w:val="both"/>
        <w:rPr>
          <w:spacing w:val="-6"/>
          <w:sz w:val="28"/>
        </w:rPr>
      </w:pPr>
      <w:r w:rsidRPr="003C134B">
        <w:rPr>
          <w:spacing w:val="-6"/>
          <w:sz w:val="28"/>
        </w:rPr>
        <w:t>Х</w:t>
      </w:r>
      <w:r w:rsidR="007C4630" w:rsidRPr="003C134B">
        <w:rPr>
          <w:spacing w:val="-6"/>
          <w:sz w:val="28"/>
        </w:rPr>
        <w:t>РАНЕНИЕ</w:t>
      </w:r>
    </w:p>
    <w:p w:rsidR="00743627" w:rsidRDefault="00F60B04">
      <w:pPr>
        <w:widowControl/>
        <w:suppressAutoHyphens/>
        <w:spacing w:line="360" w:lineRule="auto"/>
        <w:ind w:firstLine="709"/>
        <w:jc w:val="both"/>
        <w:rPr>
          <w:spacing w:val="-6"/>
          <w:sz w:val="28"/>
        </w:rPr>
      </w:pPr>
      <w:r w:rsidRPr="00571296">
        <w:rPr>
          <w:spacing w:val="-6"/>
          <w:sz w:val="28"/>
        </w:rPr>
        <w:t>В защищ</w:t>
      </w:r>
      <w:r w:rsidR="00E8008A">
        <w:rPr>
          <w:spacing w:val="-6"/>
          <w:sz w:val="28"/>
        </w:rPr>
        <w:t>ё</w:t>
      </w:r>
      <w:r w:rsidRPr="00571296">
        <w:rPr>
          <w:spacing w:val="-6"/>
          <w:sz w:val="28"/>
        </w:rPr>
        <w:t>нном от света месте.</w:t>
      </w:r>
    </w:p>
    <w:sectPr w:rsidR="00743627" w:rsidSect="00E378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4A" w:rsidRDefault="002B0F4A">
      <w:r>
        <w:separator/>
      </w:r>
    </w:p>
  </w:endnote>
  <w:endnote w:type="continuationSeparator" w:id="0">
    <w:p w:rsidR="002B0F4A" w:rsidRDefault="002B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E7" w:rsidRDefault="009160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9734057"/>
      <w:docPartObj>
        <w:docPartGallery w:val="Page Numbers (Bottom of Page)"/>
        <w:docPartUnique/>
      </w:docPartObj>
    </w:sdtPr>
    <w:sdtEndPr/>
    <w:sdtContent>
      <w:p w:rsidR="00B17700" w:rsidRPr="00C3427E" w:rsidRDefault="00B17700">
        <w:pPr>
          <w:pStyle w:val="a8"/>
          <w:jc w:val="center"/>
          <w:rPr>
            <w:sz w:val="28"/>
            <w:szCs w:val="28"/>
          </w:rPr>
        </w:pPr>
        <w:r w:rsidRPr="00C3427E">
          <w:rPr>
            <w:sz w:val="28"/>
            <w:szCs w:val="28"/>
          </w:rPr>
          <w:fldChar w:fldCharType="begin"/>
        </w:r>
        <w:r w:rsidRPr="00C3427E">
          <w:rPr>
            <w:sz w:val="28"/>
            <w:szCs w:val="28"/>
          </w:rPr>
          <w:instrText xml:space="preserve"> PAGE   \* MERGEFORMAT </w:instrText>
        </w:r>
        <w:r w:rsidRPr="00C3427E">
          <w:rPr>
            <w:sz w:val="28"/>
            <w:szCs w:val="28"/>
          </w:rPr>
          <w:fldChar w:fldCharType="separate"/>
        </w:r>
        <w:r w:rsidR="00A62C46">
          <w:rPr>
            <w:noProof/>
            <w:sz w:val="28"/>
            <w:szCs w:val="28"/>
          </w:rPr>
          <w:t>3</w:t>
        </w:r>
        <w:r w:rsidRPr="00C3427E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00" w:rsidRPr="00F43136" w:rsidRDefault="00B17700" w:rsidP="00F43136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4A" w:rsidRDefault="002B0F4A">
      <w:r>
        <w:separator/>
      </w:r>
    </w:p>
  </w:footnote>
  <w:footnote w:type="continuationSeparator" w:id="0">
    <w:p w:rsidR="002B0F4A" w:rsidRDefault="002B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E7" w:rsidRDefault="009160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00" w:rsidRPr="00F43136" w:rsidRDefault="00B17700" w:rsidP="00F43136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E7" w:rsidRPr="009160E7" w:rsidRDefault="009160E7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1C"/>
    <w:rsid w:val="000039CF"/>
    <w:rsid w:val="000059C5"/>
    <w:rsid w:val="0000705D"/>
    <w:rsid w:val="00010951"/>
    <w:rsid w:val="00011B76"/>
    <w:rsid w:val="000205EE"/>
    <w:rsid w:val="000211B7"/>
    <w:rsid w:val="000257F3"/>
    <w:rsid w:val="00032D7F"/>
    <w:rsid w:val="00037CB6"/>
    <w:rsid w:val="0004374C"/>
    <w:rsid w:val="00043E7B"/>
    <w:rsid w:val="00046E01"/>
    <w:rsid w:val="00051B4A"/>
    <w:rsid w:val="00053FB1"/>
    <w:rsid w:val="00060232"/>
    <w:rsid w:val="00061C7F"/>
    <w:rsid w:val="000649D2"/>
    <w:rsid w:val="00073456"/>
    <w:rsid w:val="00074BCA"/>
    <w:rsid w:val="00077214"/>
    <w:rsid w:val="000821C4"/>
    <w:rsid w:val="000823F6"/>
    <w:rsid w:val="00095B6D"/>
    <w:rsid w:val="000A2346"/>
    <w:rsid w:val="000A6A38"/>
    <w:rsid w:val="000B42CD"/>
    <w:rsid w:val="000C67E7"/>
    <w:rsid w:val="000D6E2A"/>
    <w:rsid w:val="000E322C"/>
    <w:rsid w:val="000E5EFA"/>
    <w:rsid w:val="000F2294"/>
    <w:rsid w:val="00102885"/>
    <w:rsid w:val="001104C6"/>
    <w:rsid w:val="00112891"/>
    <w:rsid w:val="001224E1"/>
    <w:rsid w:val="001250FC"/>
    <w:rsid w:val="001371D1"/>
    <w:rsid w:val="00152DC9"/>
    <w:rsid w:val="001554CB"/>
    <w:rsid w:val="001615BC"/>
    <w:rsid w:val="00164938"/>
    <w:rsid w:val="00165227"/>
    <w:rsid w:val="00182BDD"/>
    <w:rsid w:val="00184EEE"/>
    <w:rsid w:val="00187747"/>
    <w:rsid w:val="001A0062"/>
    <w:rsid w:val="001A49FA"/>
    <w:rsid w:val="001A4CC8"/>
    <w:rsid w:val="001C0CEB"/>
    <w:rsid w:val="001D3604"/>
    <w:rsid w:val="001E012B"/>
    <w:rsid w:val="001E0628"/>
    <w:rsid w:val="001E17F7"/>
    <w:rsid w:val="001E2018"/>
    <w:rsid w:val="001E43E9"/>
    <w:rsid w:val="001E7F43"/>
    <w:rsid w:val="001F1337"/>
    <w:rsid w:val="001F5860"/>
    <w:rsid w:val="00202742"/>
    <w:rsid w:val="00235478"/>
    <w:rsid w:val="0025628F"/>
    <w:rsid w:val="0027138F"/>
    <w:rsid w:val="00271712"/>
    <w:rsid w:val="00280F89"/>
    <w:rsid w:val="00283B04"/>
    <w:rsid w:val="00285EF2"/>
    <w:rsid w:val="00287F6B"/>
    <w:rsid w:val="00294CD3"/>
    <w:rsid w:val="00294D6E"/>
    <w:rsid w:val="002A00CD"/>
    <w:rsid w:val="002B0F4A"/>
    <w:rsid w:val="002B4A7F"/>
    <w:rsid w:val="002B6567"/>
    <w:rsid w:val="002C0F01"/>
    <w:rsid w:val="002C2167"/>
    <w:rsid w:val="002D124F"/>
    <w:rsid w:val="002E00F1"/>
    <w:rsid w:val="002E4FF6"/>
    <w:rsid w:val="002F3409"/>
    <w:rsid w:val="00310B93"/>
    <w:rsid w:val="00320FD0"/>
    <w:rsid w:val="00323E1F"/>
    <w:rsid w:val="00337261"/>
    <w:rsid w:val="00357A81"/>
    <w:rsid w:val="00357B5F"/>
    <w:rsid w:val="00361BDA"/>
    <w:rsid w:val="00362383"/>
    <w:rsid w:val="0036419A"/>
    <w:rsid w:val="00370034"/>
    <w:rsid w:val="00372A82"/>
    <w:rsid w:val="00374B0A"/>
    <w:rsid w:val="00387E08"/>
    <w:rsid w:val="0039332F"/>
    <w:rsid w:val="003A7CC3"/>
    <w:rsid w:val="003B631B"/>
    <w:rsid w:val="003C134B"/>
    <w:rsid w:val="003C4A4D"/>
    <w:rsid w:val="003C4B3D"/>
    <w:rsid w:val="003D308A"/>
    <w:rsid w:val="003E3162"/>
    <w:rsid w:val="0040287E"/>
    <w:rsid w:val="00403B6D"/>
    <w:rsid w:val="004179BC"/>
    <w:rsid w:val="00446881"/>
    <w:rsid w:val="00460BE6"/>
    <w:rsid w:val="004727C6"/>
    <w:rsid w:val="00475546"/>
    <w:rsid w:val="00482F65"/>
    <w:rsid w:val="00497471"/>
    <w:rsid w:val="004A08E7"/>
    <w:rsid w:val="004B34C4"/>
    <w:rsid w:val="004B7841"/>
    <w:rsid w:val="004C50E7"/>
    <w:rsid w:val="004C66B5"/>
    <w:rsid w:val="004D20F9"/>
    <w:rsid w:val="004F1123"/>
    <w:rsid w:val="0051195E"/>
    <w:rsid w:val="00514E7B"/>
    <w:rsid w:val="00520B0E"/>
    <w:rsid w:val="00522DA0"/>
    <w:rsid w:val="00533B1D"/>
    <w:rsid w:val="00542AF5"/>
    <w:rsid w:val="00550883"/>
    <w:rsid w:val="005611E2"/>
    <w:rsid w:val="005632BF"/>
    <w:rsid w:val="005653E9"/>
    <w:rsid w:val="00571296"/>
    <w:rsid w:val="00571464"/>
    <w:rsid w:val="00572BD9"/>
    <w:rsid w:val="005807E5"/>
    <w:rsid w:val="00594754"/>
    <w:rsid w:val="00594BFC"/>
    <w:rsid w:val="005A6198"/>
    <w:rsid w:val="005B4137"/>
    <w:rsid w:val="005B4AC4"/>
    <w:rsid w:val="005B5BAD"/>
    <w:rsid w:val="005C64B4"/>
    <w:rsid w:val="005C7239"/>
    <w:rsid w:val="005E60EA"/>
    <w:rsid w:val="005F4F20"/>
    <w:rsid w:val="005F7ED3"/>
    <w:rsid w:val="006046B3"/>
    <w:rsid w:val="00610592"/>
    <w:rsid w:val="006149AE"/>
    <w:rsid w:val="00630EFB"/>
    <w:rsid w:val="00635611"/>
    <w:rsid w:val="00640E15"/>
    <w:rsid w:val="00651261"/>
    <w:rsid w:val="00653831"/>
    <w:rsid w:val="00665737"/>
    <w:rsid w:val="00674234"/>
    <w:rsid w:val="006817C7"/>
    <w:rsid w:val="00692323"/>
    <w:rsid w:val="00695F35"/>
    <w:rsid w:val="00697E10"/>
    <w:rsid w:val="006A5BFC"/>
    <w:rsid w:val="006B0309"/>
    <w:rsid w:val="006B08BA"/>
    <w:rsid w:val="006B4414"/>
    <w:rsid w:val="006C0E16"/>
    <w:rsid w:val="006C2C5C"/>
    <w:rsid w:val="006C6828"/>
    <w:rsid w:val="006D6E95"/>
    <w:rsid w:val="006E15D8"/>
    <w:rsid w:val="006E7A5D"/>
    <w:rsid w:val="00702507"/>
    <w:rsid w:val="00703922"/>
    <w:rsid w:val="00703E1E"/>
    <w:rsid w:val="007046B6"/>
    <w:rsid w:val="00707FF1"/>
    <w:rsid w:val="00711315"/>
    <w:rsid w:val="00714E62"/>
    <w:rsid w:val="00717A48"/>
    <w:rsid w:val="00736B7B"/>
    <w:rsid w:val="00743627"/>
    <w:rsid w:val="00754350"/>
    <w:rsid w:val="00755837"/>
    <w:rsid w:val="007632D3"/>
    <w:rsid w:val="0077058B"/>
    <w:rsid w:val="007711C5"/>
    <w:rsid w:val="00781BB3"/>
    <w:rsid w:val="00782C44"/>
    <w:rsid w:val="007830FB"/>
    <w:rsid w:val="00783E96"/>
    <w:rsid w:val="007844A3"/>
    <w:rsid w:val="007A7547"/>
    <w:rsid w:val="007B4733"/>
    <w:rsid w:val="007B75B1"/>
    <w:rsid w:val="007C4630"/>
    <w:rsid w:val="007C5AA5"/>
    <w:rsid w:val="007D1188"/>
    <w:rsid w:val="007D3201"/>
    <w:rsid w:val="007D3613"/>
    <w:rsid w:val="007D4B0D"/>
    <w:rsid w:val="007E4BD7"/>
    <w:rsid w:val="00800756"/>
    <w:rsid w:val="00801157"/>
    <w:rsid w:val="008132BE"/>
    <w:rsid w:val="008335E3"/>
    <w:rsid w:val="00835A5D"/>
    <w:rsid w:val="0084012F"/>
    <w:rsid w:val="00842E15"/>
    <w:rsid w:val="00846475"/>
    <w:rsid w:val="00861EE1"/>
    <w:rsid w:val="00880506"/>
    <w:rsid w:val="008906AB"/>
    <w:rsid w:val="008A6B17"/>
    <w:rsid w:val="008B79BC"/>
    <w:rsid w:val="008C5307"/>
    <w:rsid w:val="008C66FB"/>
    <w:rsid w:val="008D069E"/>
    <w:rsid w:val="008D1B75"/>
    <w:rsid w:val="008D24DB"/>
    <w:rsid w:val="008D4B98"/>
    <w:rsid w:val="008D66FF"/>
    <w:rsid w:val="008E0FFA"/>
    <w:rsid w:val="008E338A"/>
    <w:rsid w:val="008E5AD8"/>
    <w:rsid w:val="009009F6"/>
    <w:rsid w:val="009052F0"/>
    <w:rsid w:val="00905933"/>
    <w:rsid w:val="009160E7"/>
    <w:rsid w:val="00933D88"/>
    <w:rsid w:val="00947EA7"/>
    <w:rsid w:val="00966B76"/>
    <w:rsid w:val="00984B7D"/>
    <w:rsid w:val="00985EBB"/>
    <w:rsid w:val="00987C3A"/>
    <w:rsid w:val="009969CE"/>
    <w:rsid w:val="009B2C08"/>
    <w:rsid w:val="009C3CB0"/>
    <w:rsid w:val="009C5770"/>
    <w:rsid w:val="009E4A14"/>
    <w:rsid w:val="009F14DA"/>
    <w:rsid w:val="009F1FF4"/>
    <w:rsid w:val="009F3327"/>
    <w:rsid w:val="00A0542A"/>
    <w:rsid w:val="00A06CE9"/>
    <w:rsid w:val="00A12344"/>
    <w:rsid w:val="00A170C9"/>
    <w:rsid w:val="00A173A9"/>
    <w:rsid w:val="00A2376F"/>
    <w:rsid w:val="00A2467C"/>
    <w:rsid w:val="00A3419F"/>
    <w:rsid w:val="00A353A3"/>
    <w:rsid w:val="00A36905"/>
    <w:rsid w:val="00A41800"/>
    <w:rsid w:val="00A43358"/>
    <w:rsid w:val="00A54913"/>
    <w:rsid w:val="00A617B3"/>
    <w:rsid w:val="00A61A1C"/>
    <w:rsid w:val="00A62C46"/>
    <w:rsid w:val="00A6373F"/>
    <w:rsid w:val="00A6536D"/>
    <w:rsid w:val="00A712F1"/>
    <w:rsid w:val="00A80335"/>
    <w:rsid w:val="00A86E97"/>
    <w:rsid w:val="00A873C4"/>
    <w:rsid w:val="00A9272B"/>
    <w:rsid w:val="00A95363"/>
    <w:rsid w:val="00AA3FB6"/>
    <w:rsid w:val="00AB2402"/>
    <w:rsid w:val="00AC4D98"/>
    <w:rsid w:val="00AC6136"/>
    <w:rsid w:val="00AD78D9"/>
    <w:rsid w:val="00AF0277"/>
    <w:rsid w:val="00AF1178"/>
    <w:rsid w:val="00AF4991"/>
    <w:rsid w:val="00B00081"/>
    <w:rsid w:val="00B04A70"/>
    <w:rsid w:val="00B10600"/>
    <w:rsid w:val="00B10B30"/>
    <w:rsid w:val="00B1110A"/>
    <w:rsid w:val="00B16ADF"/>
    <w:rsid w:val="00B17700"/>
    <w:rsid w:val="00B242F1"/>
    <w:rsid w:val="00B30C46"/>
    <w:rsid w:val="00B322A6"/>
    <w:rsid w:val="00B37CBF"/>
    <w:rsid w:val="00B50338"/>
    <w:rsid w:val="00B50626"/>
    <w:rsid w:val="00B56660"/>
    <w:rsid w:val="00B75309"/>
    <w:rsid w:val="00B80945"/>
    <w:rsid w:val="00B90814"/>
    <w:rsid w:val="00B92580"/>
    <w:rsid w:val="00B95726"/>
    <w:rsid w:val="00B9739B"/>
    <w:rsid w:val="00BA0DA4"/>
    <w:rsid w:val="00BB4235"/>
    <w:rsid w:val="00BB6C8B"/>
    <w:rsid w:val="00BC6794"/>
    <w:rsid w:val="00BC7812"/>
    <w:rsid w:val="00BE1530"/>
    <w:rsid w:val="00BE6DA0"/>
    <w:rsid w:val="00BF28FE"/>
    <w:rsid w:val="00BF3C57"/>
    <w:rsid w:val="00BF66E5"/>
    <w:rsid w:val="00BF71C5"/>
    <w:rsid w:val="00BF7EC7"/>
    <w:rsid w:val="00C0317D"/>
    <w:rsid w:val="00C05889"/>
    <w:rsid w:val="00C11BBC"/>
    <w:rsid w:val="00C11F54"/>
    <w:rsid w:val="00C14A9F"/>
    <w:rsid w:val="00C22911"/>
    <w:rsid w:val="00C26F21"/>
    <w:rsid w:val="00C3427E"/>
    <w:rsid w:val="00C63AD9"/>
    <w:rsid w:val="00C73B17"/>
    <w:rsid w:val="00C816B0"/>
    <w:rsid w:val="00C86CCC"/>
    <w:rsid w:val="00C936D6"/>
    <w:rsid w:val="00C976B9"/>
    <w:rsid w:val="00CA5E63"/>
    <w:rsid w:val="00CA7D88"/>
    <w:rsid w:val="00CC0F47"/>
    <w:rsid w:val="00CC3165"/>
    <w:rsid w:val="00CC7C99"/>
    <w:rsid w:val="00CD5B10"/>
    <w:rsid w:val="00CD6731"/>
    <w:rsid w:val="00CF3CA0"/>
    <w:rsid w:val="00CF6CC2"/>
    <w:rsid w:val="00D0581E"/>
    <w:rsid w:val="00D170CF"/>
    <w:rsid w:val="00D30D89"/>
    <w:rsid w:val="00D3134F"/>
    <w:rsid w:val="00D32E9D"/>
    <w:rsid w:val="00D3527C"/>
    <w:rsid w:val="00D40F69"/>
    <w:rsid w:val="00D45787"/>
    <w:rsid w:val="00D5144A"/>
    <w:rsid w:val="00D51BB4"/>
    <w:rsid w:val="00D53D5B"/>
    <w:rsid w:val="00D56F8B"/>
    <w:rsid w:val="00D64E9E"/>
    <w:rsid w:val="00D81A12"/>
    <w:rsid w:val="00D830E9"/>
    <w:rsid w:val="00D83C69"/>
    <w:rsid w:val="00D84221"/>
    <w:rsid w:val="00D8714C"/>
    <w:rsid w:val="00D969C8"/>
    <w:rsid w:val="00DA5B6B"/>
    <w:rsid w:val="00DB1746"/>
    <w:rsid w:val="00DB1DA3"/>
    <w:rsid w:val="00DC2B77"/>
    <w:rsid w:val="00DD2480"/>
    <w:rsid w:val="00DE65A6"/>
    <w:rsid w:val="00DE66DA"/>
    <w:rsid w:val="00DF2485"/>
    <w:rsid w:val="00DF7AB7"/>
    <w:rsid w:val="00E01E20"/>
    <w:rsid w:val="00E02412"/>
    <w:rsid w:val="00E07A22"/>
    <w:rsid w:val="00E10B29"/>
    <w:rsid w:val="00E131FC"/>
    <w:rsid w:val="00E267C9"/>
    <w:rsid w:val="00E34484"/>
    <w:rsid w:val="00E37882"/>
    <w:rsid w:val="00E4135E"/>
    <w:rsid w:val="00E50810"/>
    <w:rsid w:val="00E52A92"/>
    <w:rsid w:val="00E6629D"/>
    <w:rsid w:val="00E74943"/>
    <w:rsid w:val="00E74B53"/>
    <w:rsid w:val="00E762D3"/>
    <w:rsid w:val="00E8008A"/>
    <w:rsid w:val="00E936D6"/>
    <w:rsid w:val="00E93709"/>
    <w:rsid w:val="00E9382B"/>
    <w:rsid w:val="00E94EC8"/>
    <w:rsid w:val="00E950AB"/>
    <w:rsid w:val="00EA3C1F"/>
    <w:rsid w:val="00EB19BB"/>
    <w:rsid w:val="00EB1E91"/>
    <w:rsid w:val="00EB7478"/>
    <w:rsid w:val="00EC1034"/>
    <w:rsid w:val="00ED5FCD"/>
    <w:rsid w:val="00EE65E0"/>
    <w:rsid w:val="00EE686D"/>
    <w:rsid w:val="00EF3F20"/>
    <w:rsid w:val="00F0530E"/>
    <w:rsid w:val="00F1219A"/>
    <w:rsid w:val="00F13A49"/>
    <w:rsid w:val="00F22C82"/>
    <w:rsid w:val="00F25FD1"/>
    <w:rsid w:val="00F279E9"/>
    <w:rsid w:val="00F302F0"/>
    <w:rsid w:val="00F32C58"/>
    <w:rsid w:val="00F33ECE"/>
    <w:rsid w:val="00F341F6"/>
    <w:rsid w:val="00F36A53"/>
    <w:rsid w:val="00F43136"/>
    <w:rsid w:val="00F467BF"/>
    <w:rsid w:val="00F51A32"/>
    <w:rsid w:val="00F52D62"/>
    <w:rsid w:val="00F60B04"/>
    <w:rsid w:val="00F6366D"/>
    <w:rsid w:val="00F64EDD"/>
    <w:rsid w:val="00F7478D"/>
    <w:rsid w:val="00F75C3F"/>
    <w:rsid w:val="00F761D2"/>
    <w:rsid w:val="00F777B7"/>
    <w:rsid w:val="00F77E97"/>
    <w:rsid w:val="00F80CCF"/>
    <w:rsid w:val="00F932AF"/>
    <w:rsid w:val="00FA2EC1"/>
    <w:rsid w:val="00FA643D"/>
    <w:rsid w:val="00FA67F6"/>
    <w:rsid w:val="00FA7BBA"/>
    <w:rsid w:val="00FB4D39"/>
    <w:rsid w:val="00FC0EE4"/>
    <w:rsid w:val="00FC0FEA"/>
    <w:rsid w:val="00FC641B"/>
    <w:rsid w:val="00FC6A91"/>
    <w:rsid w:val="00FD5611"/>
    <w:rsid w:val="00FD7435"/>
    <w:rsid w:val="00FD7F39"/>
    <w:rsid w:val="00FE7BD0"/>
    <w:rsid w:val="00FF0132"/>
    <w:rsid w:val="00FF210F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AA1FA78B-14D1-4539-9D61-2B3141E0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34"/>
    <w:pPr>
      <w:widowControl w:val="0"/>
    </w:pPr>
  </w:style>
  <w:style w:type="paragraph" w:styleId="1">
    <w:name w:val="heading 1"/>
    <w:basedOn w:val="a"/>
    <w:next w:val="a"/>
    <w:link w:val="10"/>
    <w:qFormat/>
    <w:rsid w:val="00674234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74234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7423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674234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674234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67423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674234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74234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link w:val="90"/>
    <w:qFormat/>
    <w:rsid w:val="00674234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94B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94B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94BF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94BF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94BF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594BF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94BF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94BFC"/>
    <w:rPr>
      <w:rFonts w:ascii="Cambria" w:hAnsi="Cambria" w:cs="Times New Roman"/>
    </w:rPr>
  </w:style>
  <w:style w:type="character" w:customStyle="1" w:styleId="21">
    <w:name w:val="Основной шрифт абзаца2"/>
    <w:rsid w:val="00674234"/>
    <w:rPr>
      <w:sz w:val="20"/>
    </w:rPr>
  </w:style>
  <w:style w:type="character" w:customStyle="1" w:styleId="10">
    <w:name w:val="Заголовок 1 Знак"/>
    <w:basedOn w:val="a0"/>
    <w:link w:val="1"/>
    <w:rsid w:val="00594B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">
    <w:name w:val="Основной шрифт абзаца1"/>
    <w:rsid w:val="00674234"/>
    <w:rPr>
      <w:sz w:val="20"/>
    </w:rPr>
  </w:style>
  <w:style w:type="paragraph" w:styleId="a3">
    <w:name w:val="Body Text"/>
    <w:basedOn w:val="a"/>
    <w:link w:val="a4"/>
    <w:rsid w:val="00674234"/>
    <w:pPr>
      <w:spacing w:after="120"/>
    </w:pPr>
    <w:rPr>
      <w:rFonts w:ascii="NTHarmonica" w:hAnsi="NTHarmonica"/>
      <w:sz w:val="24"/>
      <w:lang w:val="en-GB"/>
    </w:rPr>
  </w:style>
  <w:style w:type="character" w:customStyle="1" w:styleId="a5">
    <w:name w:val="Текст выноски Знак"/>
    <w:basedOn w:val="a0"/>
    <w:link w:val="a6"/>
    <w:semiHidden/>
    <w:rsid w:val="00594BFC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link w:val="a7"/>
    <w:rsid w:val="004C66B5"/>
    <w:rPr>
      <w:rFonts w:cs="Times New Roman"/>
    </w:rPr>
  </w:style>
  <w:style w:type="paragraph" w:styleId="22">
    <w:name w:val="Body Text Indent 2"/>
    <w:basedOn w:val="a"/>
    <w:link w:val="23"/>
    <w:rsid w:val="00674234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customStyle="1" w:styleId="13">
    <w:name w:val="Основной текст с отступом1"/>
    <w:basedOn w:val="a"/>
    <w:link w:val="BodyTextIndentChar"/>
    <w:rsid w:val="00674234"/>
    <w:pPr>
      <w:spacing w:line="480" w:lineRule="auto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594BF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rsid w:val="00674234"/>
    <w:pPr>
      <w:spacing w:line="360" w:lineRule="auto"/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a0"/>
    <w:link w:val="13"/>
    <w:semiHidden/>
    <w:rsid w:val="00594BF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74234"/>
    <w:pPr>
      <w:tabs>
        <w:tab w:val="center" w:pos="4153"/>
        <w:tab w:val="right" w:pos="8306"/>
      </w:tabs>
    </w:pPr>
  </w:style>
  <w:style w:type="character" w:customStyle="1" w:styleId="32">
    <w:name w:val="Основной текст с отступом 3 Знак"/>
    <w:basedOn w:val="a0"/>
    <w:link w:val="31"/>
    <w:semiHidden/>
    <w:rsid w:val="00594BFC"/>
    <w:rPr>
      <w:rFonts w:cs="Times New Roman"/>
      <w:sz w:val="16"/>
      <w:szCs w:val="16"/>
    </w:rPr>
  </w:style>
  <w:style w:type="paragraph" w:styleId="a7">
    <w:name w:val="header"/>
    <w:basedOn w:val="a"/>
    <w:link w:val="12"/>
    <w:uiPriority w:val="99"/>
    <w:rsid w:val="0067423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BFC"/>
    <w:rPr>
      <w:rFonts w:cs="Times New Roman"/>
      <w:sz w:val="20"/>
      <w:szCs w:val="20"/>
    </w:rPr>
  </w:style>
  <w:style w:type="character" w:customStyle="1" w:styleId="aa">
    <w:name w:val="Верхний колонтитул Знак"/>
    <w:basedOn w:val="a0"/>
    <w:uiPriority w:val="99"/>
    <w:semiHidden/>
    <w:rsid w:val="006B0309"/>
    <w:rPr>
      <w:rFonts w:cs="Times New Roman"/>
      <w:sz w:val="20"/>
      <w:szCs w:val="20"/>
    </w:rPr>
  </w:style>
  <w:style w:type="paragraph" w:styleId="a6">
    <w:name w:val="Balloon Text"/>
    <w:basedOn w:val="a"/>
    <w:link w:val="a5"/>
    <w:semiHidden/>
    <w:rsid w:val="00AA3FB6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rsid w:val="00AA3FB6"/>
    <w:rPr>
      <w:rFonts w:cs="Times New Roman"/>
      <w:sz w:val="16"/>
      <w:szCs w:val="16"/>
    </w:rPr>
  </w:style>
  <w:style w:type="character" w:styleId="ac">
    <w:name w:val="page number"/>
    <w:basedOn w:val="11"/>
    <w:rsid w:val="00674234"/>
    <w:rPr>
      <w:rFonts w:cs="Times New Roman"/>
      <w:sz w:val="20"/>
    </w:rPr>
  </w:style>
  <w:style w:type="paragraph" w:customStyle="1" w:styleId="14">
    <w:name w:val="Верхний колонтитул1"/>
    <w:basedOn w:val="a"/>
    <w:rsid w:val="00674234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5">
    <w:name w:val="Нижний колонтитул1"/>
    <w:basedOn w:val="a"/>
    <w:rsid w:val="00674234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4">
    <w:name w:val="Верхний колонтитул2"/>
    <w:basedOn w:val="a"/>
    <w:rsid w:val="00674234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5">
    <w:name w:val="Нижний колонтитул2"/>
    <w:basedOn w:val="a"/>
    <w:rsid w:val="00674234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d">
    <w:name w:val="annotation text"/>
    <w:basedOn w:val="a"/>
    <w:link w:val="ae"/>
    <w:semiHidden/>
    <w:rsid w:val="00674234"/>
    <w:rPr>
      <w:rFonts w:ascii="Arial" w:hAnsi="Arial"/>
    </w:rPr>
  </w:style>
  <w:style w:type="paragraph" w:styleId="af">
    <w:name w:val="List"/>
    <w:basedOn w:val="a"/>
    <w:rsid w:val="00674234"/>
    <w:pPr>
      <w:ind w:left="283" w:hanging="283"/>
    </w:pPr>
    <w:rPr>
      <w:rFonts w:ascii="Arial" w:hAnsi="Arial"/>
    </w:rPr>
  </w:style>
  <w:style w:type="character" w:customStyle="1" w:styleId="ae">
    <w:name w:val="Текст примечания Знак"/>
    <w:basedOn w:val="a0"/>
    <w:link w:val="ad"/>
    <w:semiHidden/>
    <w:rsid w:val="00594BFC"/>
    <w:rPr>
      <w:rFonts w:cs="Times New Roman"/>
      <w:sz w:val="20"/>
      <w:szCs w:val="20"/>
    </w:rPr>
  </w:style>
  <w:style w:type="paragraph" w:styleId="af0">
    <w:name w:val="Document Map"/>
    <w:basedOn w:val="a"/>
    <w:link w:val="af1"/>
    <w:semiHidden/>
    <w:rsid w:val="00674234"/>
    <w:pPr>
      <w:shd w:val="clear" w:color="auto" w:fill="000080"/>
    </w:pPr>
    <w:rPr>
      <w:rFonts w:ascii="Tahoma" w:hAnsi="Tahoma"/>
    </w:rPr>
  </w:style>
  <w:style w:type="paragraph" w:customStyle="1" w:styleId="16">
    <w:name w:val="Основной текст1"/>
    <w:basedOn w:val="a"/>
    <w:rsid w:val="00674234"/>
    <w:pPr>
      <w:widowControl/>
      <w:spacing w:after="120"/>
    </w:pPr>
    <w:rPr>
      <w:rFonts w:ascii="NTHarmonica" w:hAnsi="NTHarmonica"/>
      <w:sz w:val="24"/>
    </w:rPr>
  </w:style>
  <w:style w:type="character" w:customStyle="1" w:styleId="af1">
    <w:name w:val="Схема документа Знак"/>
    <w:basedOn w:val="a0"/>
    <w:link w:val="af0"/>
    <w:semiHidden/>
    <w:rsid w:val="00594BFC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674234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7">
    <w:name w:val="Обычный1"/>
    <w:rsid w:val="00674234"/>
    <w:rPr>
      <w:rFonts w:ascii="Arial" w:hAnsi="Arial"/>
      <w:sz w:val="22"/>
    </w:rPr>
  </w:style>
  <w:style w:type="paragraph" w:styleId="af2">
    <w:name w:val="Plain Text"/>
    <w:aliases w:val="Plain Text Char"/>
    <w:basedOn w:val="a"/>
    <w:link w:val="af3"/>
    <w:uiPriority w:val="99"/>
    <w:rsid w:val="00674234"/>
    <w:pPr>
      <w:widowControl/>
    </w:pPr>
    <w:rPr>
      <w:rFonts w:ascii="Courier New" w:hAnsi="Courier New"/>
    </w:rPr>
  </w:style>
  <w:style w:type="paragraph" w:styleId="af4">
    <w:name w:val="Body Text Indent"/>
    <w:basedOn w:val="a"/>
    <w:link w:val="af5"/>
    <w:rsid w:val="00674234"/>
    <w:pPr>
      <w:jc w:val="both"/>
    </w:pPr>
    <w:rPr>
      <w:sz w:val="28"/>
    </w:rPr>
  </w:style>
  <w:style w:type="character" w:customStyle="1" w:styleId="af3">
    <w:name w:val="Текст Знак"/>
    <w:aliases w:val="Plain Text Char Знак"/>
    <w:basedOn w:val="a0"/>
    <w:link w:val="af2"/>
    <w:uiPriority w:val="99"/>
    <w:rsid w:val="00594BFC"/>
    <w:rPr>
      <w:rFonts w:ascii="Courier New" w:hAnsi="Courier New" w:cs="Courier New"/>
      <w:sz w:val="20"/>
      <w:szCs w:val="20"/>
    </w:rPr>
  </w:style>
  <w:style w:type="paragraph" w:customStyle="1" w:styleId="18">
    <w:name w:val="Список1"/>
    <w:basedOn w:val="17"/>
    <w:rsid w:val="00674234"/>
    <w:pPr>
      <w:widowControl w:val="0"/>
      <w:ind w:left="283" w:hanging="283"/>
    </w:pPr>
    <w:rPr>
      <w:rFonts w:ascii="Aria Cyr" w:hAnsi="Aria Cyr"/>
      <w:sz w:val="24"/>
    </w:rPr>
  </w:style>
  <w:style w:type="character" w:customStyle="1" w:styleId="af5">
    <w:name w:val="Основной текст с отступом Знак"/>
    <w:basedOn w:val="a0"/>
    <w:link w:val="af4"/>
    <w:semiHidden/>
    <w:rsid w:val="00594BFC"/>
    <w:rPr>
      <w:rFonts w:cs="Times New Roman"/>
      <w:sz w:val="20"/>
      <w:szCs w:val="20"/>
    </w:rPr>
  </w:style>
  <w:style w:type="paragraph" w:customStyle="1" w:styleId="BodyText21">
    <w:name w:val="Body Text 21"/>
    <w:basedOn w:val="17"/>
    <w:rsid w:val="00674234"/>
    <w:pPr>
      <w:jc w:val="both"/>
    </w:pPr>
    <w:rPr>
      <w:rFonts w:ascii="Aria Cyr" w:hAnsi="Aria Cyr"/>
      <w:sz w:val="28"/>
    </w:rPr>
  </w:style>
  <w:style w:type="paragraph" w:styleId="af6">
    <w:name w:val="Title"/>
    <w:basedOn w:val="a"/>
    <w:link w:val="af7"/>
    <w:qFormat/>
    <w:rsid w:val="00674234"/>
    <w:pPr>
      <w:widowControl/>
      <w:jc w:val="center"/>
    </w:pPr>
    <w:rPr>
      <w:b/>
      <w:sz w:val="24"/>
    </w:rPr>
  </w:style>
  <w:style w:type="paragraph" w:styleId="af8">
    <w:name w:val="Subtitle"/>
    <w:basedOn w:val="a"/>
    <w:link w:val="af9"/>
    <w:qFormat/>
    <w:rsid w:val="00674234"/>
    <w:rPr>
      <w:b/>
    </w:rPr>
  </w:style>
  <w:style w:type="character" w:customStyle="1" w:styleId="af7">
    <w:name w:val="Название Знак"/>
    <w:basedOn w:val="a0"/>
    <w:link w:val="af6"/>
    <w:rsid w:val="00594BF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Основной текст Знак"/>
    <w:basedOn w:val="a0"/>
    <w:link w:val="a3"/>
    <w:rsid w:val="001E012B"/>
    <w:rPr>
      <w:rFonts w:ascii="NTHarmonica" w:hAnsi="NTHarmonica" w:cs="Times New Roman"/>
      <w:sz w:val="24"/>
      <w:lang w:val="en-GB"/>
    </w:rPr>
  </w:style>
  <w:style w:type="character" w:customStyle="1" w:styleId="af9">
    <w:name w:val="Подзаголовок Знак"/>
    <w:basedOn w:val="a0"/>
    <w:link w:val="af8"/>
    <w:rsid w:val="00594BFC"/>
    <w:rPr>
      <w:rFonts w:ascii="Cambria" w:hAnsi="Cambria" w:cs="Times New Roman"/>
      <w:sz w:val="24"/>
      <w:szCs w:val="24"/>
    </w:rPr>
  </w:style>
  <w:style w:type="paragraph" w:styleId="afa">
    <w:name w:val="annotation subject"/>
    <w:basedOn w:val="ad"/>
    <w:next w:val="ad"/>
    <w:link w:val="afb"/>
    <w:semiHidden/>
    <w:rsid w:val="00AA3FB6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e"/>
    <w:link w:val="afa"/>
    <w:semiHidden/>
    <w:rsid w:val="00594BFC"/>
    <w:rPr>
      <w:rFonts w:cs="Times New Roman"/>
      <w:b/>
      <w:bCs/>
      <w:sz w:val="20"/>
      <w:szCs w:val="20"/>
    </w:rPr>
  </w:style>
  <w:style w:type="table" w:styleId="afc">
    <w:name w:val="Table Grid"/>
    <w:basedOn w:val="a1"/>
    <w:uiPriority w:val="59"/>
    <w:rsid w:val="005947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2801-A38E-405A-A1B1-1CF30FA0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14</cp:revision>
  <cp:lastPrinted>2023-06-22T10:58:00Z</cp:lastPrinted>
  <dcterms:created xsi:type="dcterms:W3CDTF">2023-06-22T10:47:00Z</dcterms:created>
  <dcterms:modified xsi:type="dcterms:W3CDTF">2023-07-04T06:22:00Z</dcterms:modified>
</cp:coreProperties>
</file>