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3E" w:rsidRPr="00C7277F" w:rsidRDefault="00A72A3E" w:rsidP="00A72A3E">
      <w:pPr>
        <w:spacing w:line="36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C7277F">
        <w:rPr>
          <w:rFonts w:ascii="Times New Roman" w:hAnsi="Times New Roman"/>
          <w:color w:val="FFFFFF"/>
          <w:spacing w:val="-10"/>
          <w:sz w:val="28"/>
          <w:szCs w:val="28"/>
        </w:rPr>
        <w:t>М</w:t>
      </w:r>
      <w:r w:rsidRPr="00C7277F">
        <w:rPr>
          <w:rFonts w:ascii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A72A3E" w:rsidRPr="00C7277F" w:rsidRDefault="00A72A3E" w:rsidP="00A72A3E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2A3E" w:rsidRPr="00C7277F" w:rsidRDefault="00A72A3E" w:rsidP="00A72A3E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2A3E" w:rsidRPr="00C7277F" w:rsidRDefault="00A72A3E" w:rsidP="00A72A3E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2A3E" w:rsidRPr="003C2487" w:rsidRDefault="00A72A3E" w:rsidP="00A72A3E">
      <w:pPr>
        <w:jc w:val="center"/>
        <w:rPr>
          <w:rFonts w:ascii="Times New Roman" w:eastAsia="Calibri" w:hAnsi="Times New Roman"/>
          <w:b/>
          <w:color w:val="auto"/>
          <w:sz w:val="32"/>
          <w:szCs w:val="32"/>
        </w:rPr>
      </w:pPr>
      <w:r w:rsidRPr="003C2487">
        <w:rPr>
          <w:rFonts w:ascii="Times New Roman" w:eastAsia="Calibri" w:hAnsi="Times New Roman"/>
          <w:b/>
          <w:color w:val="auto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C2487" w:rsidRPr="003C2487" w:rsidTr="00A12857">
        <w:tc>
          <w:tcPr>
            <w:tcW w:w="9356" w:type="dxa"/>
          </w:tcPr>
          <w:p w:rsidR="00A72A3E" w:rsidRPr="003C2487" w:rsidRDefault="00A72A3E" w:rsidP="00A1285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A72A3E" w:rsidRPr="003C2487" w:rsidRDefault="00A72A3E" w:rsidP="00A72A3E">
      <w:pPr>
        <w:spacing w:line="40" w:lineRule="exact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C2487" w:rsidRPr="003C2487" w:rsidTr="00930ABD">
        <w:tc>
          <w:tcPr>
            <w:tcW w:w="5920" w:type="dxa"/>
          </w:tcPr>
          <w:p w:rsidR="00A72A3E" w:rsidRPr="003C2487" w:rsidRDefault="00A72A3E" w:rsidP="00420AF5">
            <w:pPr>
              <w:spacing w:after="12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C248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Тетрациклин</w:t>
            </w:r>
          </w:p>
        </w:tc>
        <w:tc>
          <w:tcPr>
            <w:tcW w:w="460" w:type="dxa"/>
          </w:tcPr>
          <w:p w:rsidR="00A72A3E" w:rsidRPr="003C2487" w:rsidRDefault="00A72A3E" w:rsidP="00420AF5">
            <w:pPr>
              <w:spacing w:after="12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2A3E" w:rsidRPr="003C2487" w:rsidRDefault="00A72A3E" w:rsidP="00420AF5">
            <w:pPr>
              <w:spacing w:after="12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C248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ФС</w:t>
            </w:r>
            <w:r w:rsidR="003777A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.2.1.0590</w:t>
            </w:r>
            <w:bookmarkStart w:id="0" w:name="_GoBack"/>
            <w:bookmarkEnd w:id="0"/>
          </w:p>
        </w:tc>
      </w:tr>
      <w:tr w:rsidR="00A72A3E" w:rsidRPr="00121CB3" w:rsidTr="00930ABD">
        <w:tc>
          <w:tcPr>
            <w:tcW w:w="5920" w:type="dxa"/>
          </w:tcPr>
          <w:p w:rsidR="00A72A3E" w:rsidRPr="005760CD" w:rsidRDefault="00A72A3E" w:rsidP="00420AF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FA0979">
              <w:rPr>
                <w:rFonts w:ascii="Times New Roman" w:hAnsi="Times New Roman"/>
                <w:b/>
                <w:sz w:val="28"/>
                <w:szCs w:val="28"/>
              </w:rPr>
              <w:t>Тетрациклин</w:t>
            </w:r>
          </w:p>
        </w:tc>
        <w:tc>
          <w:tcPr>
            <w:tcW w:w="460" w:type="dxa"/>
          </w:tcPr>
          <w:p w:rsidR="00A72A3E" w:rsidRPr="005760CD" w:rsidRDefault="00A72A3E" w:rsidP="00420AF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72A3E" w:rsidRPr="005760CD" w:rsidRDefault="00A72A3E" w:rsidP="00420AF5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A72A3E" w:rsidRPr="00A70813" w:rsidTr="00930ABD">
        <w:tc>
          <w:tcPr>
            <w:tcW w:w="5920" w:type="dxa"/>
          </w:tcPr>
          <w:p w:rsidR="00A72A3E" w:rsidRPr="00A72A3E" w:rsidRDefault="00A72A3E" w:rsidP="00420AF5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FA09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Tetracyclin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A72A3E" w:rsidRPr="005760CD" w:rsidRDefault="00A72A3E" w:rsidP="00420AF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72A3E" w:rsidRPr="005760CD" w:rsidRDefault="009D3066" w:rsidP="00420AF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="00A72A3E">
              <w:rPr>
                <w:rFonts w:ascii="Times New Roman" w:hAnsi="Times New Roman"/>
                <w:b/>
                <w:sz w:val="28"/>
                <w:szCs w:val="28"/>
              </w:rPr>
              <w:t>ФС 42-2672</w:t>
            </w:r>
            <w:r w:rsidR="00A72A3E" w:rsidRPr="005375C9">
              <w:rPr>
                <w:rFonts w:ascii="Times New Roman" w:hAnsi="Times New Roman"/>
                <w:b/>
                <w:sz w:val="28"/>
                <w:szCs w:val="28"/>
              </w:rPr>
              <w:t>-97</w:t>
            </w:r>
          </w:p>
        </w:tc>
      </w:tr>
    </w:tbl>
    <w:p w:rsidR="00A72A3E" w:rsidRDefault="00A72A3E" w:rsidP="00A72A3E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72A3E" w:rsidTr="00A12857">
        <w:tc>
          <w:tcPr>
            <w:tcW w:w="9356" w:type="dxa"/>
          </w:tcPr>
          <w:p w:rsidR="00A72A3E" w:rsidRPr="005760CD" w:rsidRDefault="00A72A3E" w:rsidP="00A128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2A3E" w:rsidRPr="003518B5" w:rsidRDefault="00A72A3E" w:rsidP="00420AF5">
      <w:pPr>
        <w:spacing w:line="120" w:lineRule="exact"/>
        <w:rPr>
          <w:rFonts w:ascii="Times New Roman" w:hAnsi="Times New Roman"/>
          <w:sz w:val="28"/>
          <w:lang w:val="en-U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906"/>
        <w:gridCol w:w="4665"/>
      </w:tblGrid>
      <w:tr w:rsidR="00420AF5" w:rsidRPr="00DE6CF7" w:rsidTr="00420AF5">
        <w:tc>
          <w:tcPr>
            <w:tcW w:w="9889" w:type="dxa"/>
            <w:gridSpan w:val="2"/>
          </w:tcPr>
          <w:p w:rsidR="00420AF5" w:rsidRPr="00CD7FAB" w:rsidRDefault="00420AF5" w:rsidP="00930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AB">
              <w:rPr>
                <w:rFonts w:ascii="Times New Roman" w:hAnsi="Times New Roman" w:cs="Times New Roman"/>
                <w:sz w:val="28"/>
                <w:szCs w:val="28"/>
              </w:rPr>
              <w:object w:dxaOrig="391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.75pt;height:108pt" o:ole="">
                  <v:imagedata r:id="rId7" o:title=""/>
                </v:shape>
                <o:OLEObject Type="Embed" ProgID="ChemWindow.Document" ShapeID="_x0000_i1025" DrawAspect="Content" ObjectID="_1750077469" r:id="rId8"/>
              </w:object>
            </w:r>
          </w:p>
          <w:p w:rsidR="00420AF5" w:rsidRPr="00420AF5" w:rsidRDefault="00420AF5" w:rsidP="00930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A3E" w:rsidRPr="00DE6CF7" w:rsidTr="00420AF5">
        <w:tc>
          <w:tcPr>
            <w:tcW w:w="5069" w:type="dxa"/>
          </w:tcPr>
          <w:p w:rsidR="00A72A3E" w:rsidRPr="00A72A3E" w:rsidRDefault="00A72A3E" w:rsidP="00930ABD">
            <w:pPr>
              <w:rPr>
                <w:rFonts w:ascii="Times New Roman" w:hAnsi="Times New Roman"/>
                <w:sz w:val="28"/>
              </w:rPr>
            </w:pPr>
            <w:r w:rsidRPr="00FA0979">
              <w:rPr>
                <w:rFonts w:ascii="Times New Roman" w:hAnsi="Times New Roman"/>
                <w:sz w:val="28"/>
                <w:lang w:val="en-US"/>
              </w:rPr>
              <w:t>C</w:t>
            </w:r>
            <w:r w:rsidRPr="00FA0979">
              <w:rPr>
                <w:rFonts w:ascii="Times New Roman" w:hAnsi="Times New Roman"/>
                <w:sz w:val="28"/>
                <w:vertAlign w:val="subscript"/>
                <w:lang w:val="en-US"/>
              </w:rPr>
              <w:t>22</w:t>
            </w:r>
            <w:r w:rsidRPr="00FA0979">
              <w:rPr>
                <w:rFonts w:ascii="Times New Roman" w:hAnsi="Times New Roman"/>
                <w:sz w:val="28"/>
                <w:lang w:val="en-US"/>
              </w:rPr>
              <w:t>H</w:t>
            </w:r>
            <w:r w:rsidRPr="00FA0979">
              <w:rPr>
                <w:rFonts w:ascii="Times New Roman" w:hAnsi="Times New Roman"/>
                <w:sz w:val="28"/>
                <w:vertAlign w:val="subscript"/>
                <w:lang w:val="en-US"/>
              </w:rPr>
              <w:t>24</w:t>
            </w:r>
            <w:r w:rsidRPr="00FA0979">
              <w:rPr>
                <w:rFonts w:ascii="Times New Roman" w:hAnsi="Times New Roman"/>
                <w:sz w:val="28"/>
                <w:lang w:val="en-US"/>
              </w:rPr>
              <w:t>N</w:t>
            </w:r>
            <w:r w:rsidRPr="00FA0979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FA0979">
              <w:rPr>
                <w:rFonts w:ascii="Times New Roman" w:hAnsi="Times New Roman"/>
                <w:sz w:val="28"/>
                <w:lang w:val="en-US"/>
              </w:rPr>
              <w:t>O</w:t>
            </w:r>
            <w:r w:rsidRPr="00FA0979">
              <w:rPr>
                <w:rFonts w:ascii="Times New Roman" w:hAnsi="Times New Roman"/>
                <w:sz w:val="28"/>
                <w:vertAlign w:val="subscript"/>
                <w:lang w:val="en-US"/>
              </w:rPr>
              <w:t>8</w:t>
            </w:r>
          </w:p>
        </w:tc>
        <w:tc>
          <w:tcPr>
            <w:tcW w:w="4820" w:type="dxa"/>
          </w:tcPr>
          <w:p w:rsidR="00A72A3E" w:rsidRPr="00FA0979" w:rsidRDefault="00A72A3E" w:rsidP="00930AB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М.м. 444,4</w:t>
            </w:r>
            <w:r w:rsidR="005B4EC4" w:rsidRPr="00162441">
              <w:rPr>
                <w:rFonts w:ascii="Times New Roman" w:hAnsi="Times New Roman"/>
                <w:sz w:val="28"/>
              </w:rPr>
              <w:t>4</w:t>
            </w:r>
          </w:p>
        </w:tc>
      </w:tr>
      <w:tr w:rsidR="00420AF5" w:rsidRPr="00420AF5" w:rsidTr="00420AF5">
        <w:tc>
          <w:tcPr>
            <w:tcW w:w="5069" w:type="dxa"/>
          </w:tcPr>
          <w:p w:rsidR="00420AF5" w:rsidRPr="00420AF5" w:rsidRDefault="00420AF5" w:rsidP="00930AB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[</w:t>
            </w:r>
            <w:r w:rsidRPr="00420A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60-54-8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]</w:t>
            </w:r>
          </w:p>
        </w:tc>
        <w:tc>
          <w:tcPr>
            <w:tcW w:w="4820" w:type="dxa"/>
          </w:tcPr>
          <w:p w:rsidR="00420AF5" w:rsidRPr="00420AF5" w:rsidRDefault="00420AF5" w:rsidP="00930AB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3B0" w:rsidRPr="00BF2856" w:rsidRDefault="00CD63B0" w:rsidP="00930ABD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bidi="ar-SA"/>
        </w:rPr>
      </w:pPr>
    </w:p>
    <w:p w:rsidR="00420AF5" w:rsidRPr="00BF2856" w:rsidRDefault="00420AF5" w:rsidP="00930ABD">
      <w:pPr>
        <w:keepNext/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bidi="ar-SA"/>
        </w:rPr>
      </w:pPr>
      <w:r w:rsidRPr="00BF2856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bidi="ar-SA"/>
        </w:rPr>
        <w:t>ОПРЕДЕЛЕНИЕ</w:t>
      </w:r>
    </w:p>
    <w:p w:rsidR="00420AF5" w:rsidRPr="00A72A3E" w:rsidRDefault="00420AF5" w:rsidP="00930ABD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2A3E">
        <w:rPr>
          <w:rFonts w:ascii="Times New Roman" w:hAnsi="Times New Roman" w:cs="Times New Roman"/>
          <w:snapToGrid w:val="0"/>
          <w:sz w:val="28"/>
        </w:rPr>
        <w:t>(4</w:t>
      </w:r>
      <w:r w:rsidRPr="007C6752">
        <w:rPr>
          <w:rFonts w:ascii="Times New Roman" w:hAnsi="Times New Roman" w:cs="Times New Roman"/>
          <w:i/>
          <w:snapToGrid w:val="0"/>
          <w:sz w:val="28"/>
          <w:lang w:val="en-US"/>
        </w:rPr>
        <w:t>S</w:t>
      </w:r>
      <w:r w:rsidRPr="00A72A3E">
        <w:rPr>
          <w:rFonts w:ascii="Times New Roman" w:hAnsi="Times New Roman" w:cs="Times New Roman"/>
          <w:snapToGrid w:val="0"/>
          <w:sz w:val="28"/>
        </w:rPr>
        <w:t>,4</w:t>
      </w:r>
      <w:r w:rsidRPr="007C6752">
        <w:rPr>
          <w:rFonts w:ascii="Times New Roman" w:hAnsi="Times New Roman" w:cs="Times New Roman"/>
          <w:snapToGrid w:val="0"/>
          <w:sz w:val="28"/>
          <w:lang w:val="en-US"/>
        </w:rPr>
        <w:t>a</w:t>
      </w:r>
      <w:r w:rsidRPr="007C6752">
        <w:rPr>
          <w:rFonts w:ascii="Times New Roman" w:hAnsi="Times New Roman" w:cs="Times New Roman"/>
          <w:i/>
          <w:snapToGrid w:val="0"/>
          <w:sz w:val="28"/>
          <w:lang w:val="en-US"/>
        </w:rPr>
        <w:t>S</w:t>
      </w:r>
      <w:r w:rsidRPr="00A72A3E">
        <w:rPr>
          <w:rFonts w:ascii="Times New Roman" w:hAnsi="Times New Roman" w:cs="Times New Roman"/>
          <w:snapToGrid w:val="0"/>
          <w:sz w:val="28"/>
        </w:rPr>
        <w:t>,5</w:t>
      </w:r>
      <w:r w:rsidRPr="007C6752">
        <w:rPr>
          <w:rFonts w:ascii="Times New Roman" w:hAnsi="Times New Roman" w:cs="Times New Roman"/>
          <w:snapToGrid w:val="0"/>
          <w:sz w:val="28"/>
          <w:lang w:val="en-US"/>
        </w:rPr>
        <w:t>a</w:t>
      </w:r>
      <w:r w:rsidRPr="007C6752">
        <w:rPr>
          <w:rFonts w:ascii="Times New Roman" w:hAnsi="Times New Roman" w:cs="Times New Roman"/>
          <w:i/>
          <w:snapToGrid w:val="0"/>
          <w:sz w:val="28"/>
          <w:lang w:val="en-US"/>
        </w:rPr>
        <w:t>S</w:t>
      </w:r>
      <w:r w:rsidRPr="00A72A3E">
        <w:rPr>
          <w:rFonts w:ascii="Times New Roman" w:hAnsi="Times New Roman" w:cs="Times New Roman"/>
          <w:snapToGrid w:val="0"/>
          <w:sz w:val="28"/>
        </w:rPr>
        <w:t>,6</w:t>
      </w:r>
      <w:r w:rsidRPr="007C6752">
        <w:rPr>
          <w:rFonts w:ascii="Times New Roman" w:hAnsi="Times New Roman" w:cs="Times New Roman"/>
          <w:i/>
          <w:snapToGrid w:val="0"/>
          <w:sz w:val="28"/>
          <w:lang w:val="en-US"/>
        </w:rPr>
        <w:t>S</w:t>
      </w:r>
      <w:r w:rsidRPr="00A72A3E">
        <w:rPr>
          <w:rFonts w:ascii="Times New Roman" w:hAnsi="Times New Roman" w:cs="Times New Roman"/>
          <w:snapToGrid w:val="0"/>
          <w:sz w:val="28"/>
        </w:rPr>
        <w:t>,</w:t>
      </w:r>
      <w:r>
        <w:rPr>
          <w:rFonts w:ascii="Times New Roman" w:hAnsi="Times New Roman" w:cs="Times New Roman"/>
          <w:snapToGrid w:val="0"/>
          <w:sz w:val="28"/>
        </w:rPr>
        <w:t>1</w:t>
      </w:r>
      <w:r w:rsidRPr="00A72A3E">
        <w:rPr>
          <w:rFonts w:ascii="Times New Roman" w:hAnsi="Times New Roman" w:cs="Times New Roman"/>
          <w:snapToGrid w:val="0"/>
          <w:sz w:val="28"/>
        </w:rPr>
        <w:t>2</w:t>
      </w:r>
      <w:r w:rsidRPr="007C6752">
        <w:rPr>
          <w:rFonts w:ascii="Times New Roman" w:hAnsi="Times New Roman" w:cs="Times New Roman"/>
          <w:snapToGrid w:val="0"/>
          <w:sz w:val="28"/>
          <w:lang w:val="en-US"/>
        </w:rPr>
        <w:t>a</w:t>
      </w:r>
      <w:r w:rsidRPr="007C6752">
        <w:rPr>
          <w:rFonts w:ascii="Times New Roman" w:hAnsi="Times New Roman" w:cs="Times New Roman"/>
          <w:i/>
          <w:snapToGrid w:val="0"/>
          <w:sz w:val="28"/>
          <w:lang w:val="en-US"/>
        </w:rPr>
        <w:t>S</w:t>
      </w:r>
      <w:r w:rsidRPr="00A72A3E">
        <w:rPr>
          <w:rFonts w:ascii="Times New Roman" w:hAnsi="Times New Roman" w:cs="Times New Roman"/>
          <w:snapToGrid w:val="0"/>
          <w:sz w:val="28"/>
        </w:rPr>
        <w:t>)-3,6,10,12,12</w:t>
      </w:r>
      <w:r w:rsidRPr="007C6752">
        <w:rPr>
          <w:rFonts w:ascii="Times New Roman" w:hAnsi="Times New Roman" w:cs="Times New Roman"/>
          <w:snapToGrid w:val="0"/>
          <w:sz w:val="28"/>
          <w:lang w:val="en-US"/>
        </w:rPr>
        <w:t>a</w:t>
      </w:r>
      <w:r w:rsidRPr="00A72A3E">
        <w:rPr>
          <w:rFonts w:ascii="Times New Roman" w:hAnsi="Times New Roman" w:cs="Times New Roman"/>
          <w:snapToGrid w:val="0"/>
          <w:sz w:val="28"/>
        </w:rPr>
        <w:t>-</w:t>
      </w:r>
      <w:r w:rsidRPr="007C6752">
        <w:rPr>
          <w:rFonts w:ascii="Times New Roman" w:hAnsi="Times New Roman" w:cs="Times New Roman"/>
          <w:snapToGrid w:val="0"/>
          <w:sz w:val="28"/>
        </w:rPr>
        <w:t>Пентагидрокси</w:t>
      </w:r>
      <w:r w:rsidRPr="00A72A3E">
        <w:rPr>
          <w:rFonts w:ascii="Times New Roman" w:hAnsi="Times New Roman" w:cs="Times New Roman"/>
          <w:snapToGrid w:val="0"/>
          <w:sz w:val="28"/>
        </w:rPr>
        <w:t>-4-(</w:t>
      </w:r>
      <w:r w:rsidRPr="007C6752">
        <w:rPr>
          <w:rFonts w:ascii="Times New Roman" w:hAnsi="Times New Roman" w:cs="Times New Roman"/>
          <w:snapToGrid w:val="0"/>
          <w:sz w:val="28"/>
        </w:rPr>
        <w:t>диметиламино</w:t>
      </w:r>
      <w:r w:rsidRPr="00A72A3E">
        <w:rPr>
          <w:rFonts w:ascii="Times New Roman" w:hAnsi="Times New Roman" w:cs="Times New Roman"/>
          <w:snapToGrid w:val="0"/>
          <w:sz w:val="28"/>
        </w:rPr>
        <w:t>)-6-</w:t>
      </w:r>
      <w:r w:rsidRPr="007C6752">
        <w:rPr>
          <w:rFonts w:ascii="Times New Roman" w:hAnsi="Times New Roman" w:cs="Times New Roman"/>
          <w:snapToGrid w:val="0"/>
          <w:sz w:val="28"/>
        </w:rPr>
        <w:t>метил</w:t>
      </w:r>
      <w:r w:rsidRPr="00A72A3E">
        <w:rPr>
          <w:rFonts w:ascii="Times New Roman" w:hAnsi="Times New Roman" w:cs="Times New Roman"/>
          <w:snapToGrid w:val="0"/>
          <w:sz w:val="28"/>
        </w:rPr>
        <w:t>-1,11-</w:t>
      </w:r>
      <w:r w:rsidRPr="007C6752">
        <w:rPr>
          <w:rFonts w:ascii="Times New Roman" w:hAnsi="Times New Roman" w:cs="Times New Roman"/>
          <w:snapToGrid w:val="0"/>
          <w:sz w:val="28"/>
        </w:rPr>
        <w:t>диоксо</w:t>
      </w:r>
      <w:r w:rsidRPr="00A72A3E">
        <w:rPr>
          <w:rFonts w:ascii="Times New Roman" w:hAnsi="Times New Roman" w:cs="Times New Roman"/>
          <w:snapToGrid w:val="0"/>
          <w:sz w:val="28"/>
        </w:rPr>
        <w:t>-1,4,4</w:t>
      </w:r>
      <w:r w:rsidRPr="007C6752">
        <w:rPr>
          <w:rFonts w:ascii="Times New Roman" w:hAnsi="Times New Roman" w:cs="Times New Roman"/>
          <w:snapToGrid w:val="0"/>
          <w:sz w:val="28"/>
          <w:lang w:val="en-US"/>
        </w:rPr>
        <w:t>a</w:t>
      </w:r>
      <w:r w:rsidRPr="00A72A3E">
        <w:rPr>
          <w:rFonts w:ascii="Times New Roman" w:hAnsi="Times New Roman" w:cs="Times New Roman"/>
          <w:snapToGrid w:val="0"/>
          <w:sz w:val="28"/>
        </w:rPr>
        <w:t>,5,5</w:t>
      </w:r>
      <w:r w:rsidRPr="007C6752">
        <w:rPr>
          <w:rFonts w:ascii="Times New Roman" w:hAnsi="Times New Roman" w:cs="Times New Roman"/>
          <w:snapToGrid w:val="0"/>
          <w:sz w:val="28"/>
          <w:lang w:val="en-US"/>
        </w:rPr>
        <w:t>a</w:t>
      </w:r>
      <w:r w:rsidRPr="00A72A3E">
        <w:rPr>
          <w:rFonts w:ascii="Times New Roman" w:hAnsi="Times New Roman" w:cs="Times New Roman"/>
          <w:snapToGrid w:val="0"/>
          <w:sz w:val="28"/>
        </w:rPr>
        <w:t>,6,11,12</w:t>
      </w:r>
      <w:r w:rsidRPr="007C6752">
        <w:rPr>
          <w:rFonts w:ascii="Times New Roman" w:hAnsi="Times New Roman" w:cs="Times New Roman"/>
          <w:snapToGrid w:val="0"/>
          <w:sz w:val="28"/>
          <w:lang w:val="en-US"/>
        </w:rPr>
        <w:t>a</w:t>
      </w:r>
      <w:r w:rsidRPr="00A72A3E">
        <w:rPr>
          <w:rFonts w:ascii="Times New Roman" w:hAnsi="Times New Roman" w:cs="Times New Roman"/>
          <w:snapToGrid w:val="0"/>
          <w:sz w:val="28"/>
        </w:rPr>
        <w:t>-</w:t>
      </w:r>
      <w:r w:rsidRPr="007C6752">
        <w:rPr>
          <w:rFonts w:ascii="Times New Roman" w:hAnsi="Times New Roman" w:cs="Times New Roman"/>
          <w:snapToGrid w:val="0"/>
          <w:sz w:val="28"/>
        </w:rPr>
        <w:t>октагидро</w:t>
      </w:r>
      <w:r w:rsidRPr="007C6752">
        <w:rPr>
          <w:rFonts w:ascii="Times New Roman" w:hAnsi="Times New Roman" w:cs="Times New Roman"/>
          <w:sz w:val="28"/>
        </w:rPr>
        <w:t>тетрацен</w:t>
      </w:r>
      <w:r w:rsidRPr="00A72A3E">
        <w:rPr>
          <w:rFonts w:ascii="Times New Roman" w:hAnsi="Times New Roman" w:cs="Times New Roman"/>
          <w:sz w:val="28"/>
        </w:rPr>
        <w:t>-2-</w:t>
      </w:r>
      <w:r w:rsidRPr="007C6752">
        <w:rPr>
          <w:rFonts w:ascii="Times New Roman" w:hAnsi="Times New Roman" w:cs="Times New Roman"/>
          <w:sz w:val="28"/>
        </w:rPr>
        <w:t>карбоксамид</w:t>
      </w:r>
      <w:r w:rsidR="00CD7FAB">
        <w:rPr>
          <w:rFonts w:ascii="Times New Roman" w:hAnsi="Times New Roman" w:cs="Times New Roman"/>
          <w:sz w:val="28"/>
        </w:rPr>
        <w:t>.</w:t>
      </w:r>
    </w:p>
    <w:p w:rsidR="00CD63B0" w:rsidRDefault="00CD63B0" w:rsidP="00BF285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20AF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C</w:t>
      </w:r>
      <w:r w:rsidRPr="0042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одержит не менее </w:t>
      </w:r>
      <w:r w:rsidR="0098671C" w:rsidRPr="0042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88,0</w:t>
      </w:r>
      <w:r w:rsidR="00CD7F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42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% и не более </w:t>
      </w:r>
      <w:r w:rsidR="0098671C" w:rsidRPr="0042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102,0</w:t>
      </w:r>
      <w:r w:rsidR="00CD7F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42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% </w:t>
      </w:r>
      <w:r w:rsidR="0098671C" w:rsidRPr="0042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тетрациклина</w:t>
      </w:r>
      <w:r w:rsidRPr="0042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8671C" w:rsidRPr="00420AF5">
        <w:rPr>
          <w:rFonts w:ascii="Times New Roman" w:hAnsi="Times New Roman" w:cs="Times New Roman"/>
          <w:color w:val="auto"/>
          <w:sz w:val="28"/>
          <w:lang w:val="en-US"/>
        </w:rPr>
        <w:t>C</w:t>
      </w:r>
      <w:r w:rsidR="0098671C" w:rsidRPr="00420AF5">
        <w:rPr>
          <w:rFonts w:ascii="Times New Roman" w:hAnsi="Times New Roman" w:cs="Times New Roman"/>
          <w:color w:val="auto"/>
          <w:sz w:val="28"/>
          <w:vertAlign w:val="subscript"/>
        </w:rPr>
        <w:t>22</w:t>
      </w:r>
      <w:r w:rsidR="0098671C" w:rsidRPr="00420AF5">
        <w:rPr>
          <w:rFonts w:ascii="Times New Roman" w:hAnsi="Times New Roman" w:cs="Times New Roman"/>
          <w:color w:val="auto"/>
          <w:sz w:val="28"/>
          <w:lang w:val="en-US"/>
        </w:rPr>
        <w:t>H</w:t>
      </w:r>
      <w:r w:rsidR="0098671C" w:rsidRPr="00420AF5">
        <w:rPr>
          <w:rFonts w:ascii="Times New Roman" w:hAnsi="Times New Roman" w:cs="Times New Roman"/>
          <w:color w:val="auto"/>
          <w:sz w:val="28"/>
          <w:vertAlign w:val="subscript"/>
        </w:rPr>
        <w:t>24</w:t>
      </w:r>
      <w:r w:rsidR="0098671C" w:rsidRPr="00420AF5">
        <w:rPr>
          <w:rFonts w:ascii="Times New Roman" w:hAnsi="Times New Roman" w:cs="Times New Roman"/>
          <w:color w:val="auto"/>
          <w:sz w:val="28"/>
          <w:lang w:val="en-US"/>
        </w:rPr>
        <w:t>N</w:t>
      </w:r>
      <w:r w:rsidR="0098671C" w:rsidRPr="00420AF5">
        <w:rPr>
          <w:rFonts w:ascii="Times New Roman" w:hAnsi="Times New Roman" w:cs="Times New Roman"/>
          <w:color w:val="auto"/>
          <w:sz w:val="28"/>
          <w:vertAlign w:val="subscript"/>
        </w:rPr>
        <w:t>2</w:t>
      </w:r>
      <w:r w:rsidR="0098671C" w:rsidRPr="00420AF5">
        <w:rPr>
          <w:rFonts w:ascii="Times New Roman" w:hAnsi="Times New Roman" w:cs="Times New Roman"/>
          <w:color w:val="auto"/>
          <w:sz w:val="28"/>
          <w:lang w:val="en-US"/>
        </w:rPr>
        <w:t>O</w:t>
      </w:r>
      <w:r w:rsidR="0098671C" w:rsidRPr="00420AF5">
        <w:rPr>
          <w:rFonts w:ascii="Times New Roman" w:hAnsi="Times New Roman" w:cs="Times New Roman"/>
          <w:color w:val="auto"/>
          <w:sz w:val="28"/>
          <w:vertAlign w:val="subscript"/>
        </w:rPr>
        <w:t>8</w:t>
      </w:r>
      <w:r w:rsidRPr="0042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пересч</w:t>
      </w:r>
      <w:r w:rsidR="005F3663" w:rsidRPr="0042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ё</w:t>
      </w:r>
      <w:r w:rsidRPr="00420A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 на </w:t>
      </w:r>
      <w:r w:rsidR="005F3663" w:rsidRPr="00420AF5">
        <w:rPr>
          <w:rStyle w:val="80"/>
          <w:rFonts w:eastAsia="Courier New"/>
          <w:color w:val="auto"/>
          <w:sz w:val="28"/>
          <w:szCs w:val="28"/>
        </w:rPr>
        <w:t>сухое</w:t>
      </w:r>
      <w:r w:rsidR="00D71D00" w:rsidRPr="00420AF5">
        <w:rPr>
          <w:rStyle w:val="80"/>
          <w:rFonts w:eastAsia="Courier New"/>
          <w:color w:val="auto"/>
          <w:sz w:val="28"/>
          <w:szCs w:val="28"/>
        </w:rPr>
        <w:t xml:space="preserve"> </w:t>
      </w:r>
      <w:r w:rsidR="00D71D00" w:rsidRPr="00E4601C">
        <w:rPr>
          <w:rStyle w:val="80"/>
          <w:rFonts w:eastAsia="Courier New"/>
          <w:sz w:val="28"/>
          <w:szCs w:val="28"/>
        </w:rPr>
        <w:t>вещество</w:t>
      </w:r>
      <w:r w:rsidRPr="007C675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F6A12" w:rsidRDefault="003F6A12" w:rsidP="00BF2856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rStyle w:val="80"/>
          <w:sz w:val="28"/>
          <w:szCs w:val="28"/>
        </w:rPr>
        <w:t>*</w:t>
      </w:r>
      <w:r>
        <w:rPr>
          <w:sz w:val="28"/>
          <w:szCs w:val="28"/>
        </w:rPr>
        <w:t>Субстанция</w:t>
      </w:r>
      <w:r w:rsidR="003C2487">
        <w:rPr>
          <w:sz w:val="28"/>
          <w:szCs w:val="28"/>
        </w:rPr>
        <w:t xml:space="preserve"> образуется определё</w:t>
      </w:r>
      <w:r w:rsidRPr="00C0719A">
        <w:rPr>
          <w:sz w:val="28"/>
          <w:szCs w:val="28"/>
        </w:rPr>
        <w:t>нными штаммами Streptomyces aerofaciens или получается другими способами.</w:t>
      </w:r>
    </w:p>
    <w:p w:rsidR="00174528" w:rsidRPr="007C6752" w:rsidRDefault="00420AF5" w:rsidP="00930ABD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3F5AA7" w:rsidRDefault="004E1E21" w:rsidP="00BF2856">
      <w:pPr>
        <w:pStyle w:val="37"/>
        <w:widowControl/>
        <w:shd w:val="clear" w:color="auto" w:fill="FFFFFF"/>
        <w:spacing w:before="0" w:line="360" w:lineRule="auto"/>
        <w:ind w:firstLine="709"/>
        <w:rPr>
          <w:rStyle w:val="80"/>
          <w:sz w:val="28"/>
          <w:szCs w:val="28"/>
        </w:rPr>
      </w:pPr>
      <w:r w:rsidRPr="007C6752">
        <w:rPr>
          <w:rStyle w:val="80"/>
          <w:b/>
          <w:sz w:val="28"/>
          <w:szCs w:val="28"/>
        </w:rPr>
        <w:t>Описание.</w:t>
      </w:r>
      <w:r w:rsidRPr="007C6752">
        <w:rPr>
          <w:rStyle w:val="80"/>
          <w:sz w:val="28"/>
          <w:szCs w:val="28"/>
        </w:rPr>
        <w:t xml:space="preserve"> Ж</w:t>
      </w:r>
      <w:r w:rsidR="005F3663">
        <w:rPr>
          <w:rStyle w:val="80"/>
          <w:sz w:val="28"/>
          <w:szCs w:val="28"/>
        </w:rPr>
        <w:t>ё</w:t>
      </w:r>
      <w:r w:rsidR="00CD7FAB">
        <w:rPr>
          <w:rStyle w:val="80"/>
          <w:sz w:val="28"/>
          <w:szCs w:val="28"/>
        </w:rPr>
        <w:t>лтый кристаллический порошок.</w:t>
      </w:r>
    </w:p>
    <w:p w:rsidR="004E1E21" w:rsidRDefault="003F5AA7" w:rsidP="00BF2856">
      <w:pPr>
        <w:pStyle w:val="37"/>
        <w:widowControl/>
        <w:shd w:val="clear" w:color="auto" w:fill="FFFFFF"/>
        <w:spacing w:before="0" w:line="360" w:lineRule="auto"/>
        <w:ind w:firstLine="709"/>
        <w:rPr>
          <w:rStyle w:val="80"/>
          <w:sz w:val="28"/>
          <w:szCs w:val="28"/>
        </w:rPr>
      </w:pPr>
      <w:r>
        <w:rPr>
          <w:rStyle w:val="80"/>
          <w:sz w:val="28"/>
          <w:szCs w:val="28"/>
        </w:rPr>
        <w:t>*</w:t>
      </w:r>
      <w:r w:rsidR="004E1E21" w:rsidRPr="007C6752">
        <w:rPr>
          <w:rStyle w:val="80"/>
          <w:sz w:val="28"/>
          <w:szCs w:val="28"/>
        </w:rPr>
        <w:t>Гигроскопичен. При хранении на свету темнеет</w:t>
      </w:r>
      <w:r w:rsidR="00A83B3B">
        <w:rPr>
          <w:rStyle w:val="80"/>
          <w:sz w:val="28"/>
          <w:szCs w:val="28"/>
        </w:rPr>
        <w:t>.</w:t>
      </w:r>
    </w:p>
    <w:p w:rsidR="00C32F32" w:rsidRDefault="004E1E21" w:rsidP="00BF2856">
      <w:pPr>
        <w:pStyle w:val="37"/>
        <w:widowControl/>
        <w:shd w:val="clear" w:color="auto" w:fill="FFFFFF"/>
        <w:spacing w:before="0" w:line="360" w:lineRule="auto"/>
        <w:ind w:firstLine="709"/>
        <w:rPr>
          <w:rStyle w:val="80"/>
          <w:sz w:val="28"/>
          <w:szCs w:val="28"/>
        </w:rPr>
      </w:pPr>
      <w:r w:rsidRPr="007C6752">
        <w:rPr>
          <w:rStyle w:val="80"/>
          <w:b/>
          <w:sz w:val="28"/>
          <w:szCs w:val="28"/>
        </w:rPr>
        <w:t>Растворимость.</w:t>
      </w:r>
      <w:r w:rsidRPr="007C6752">
        <w:rPr>
          <w:rStyle w:val="80"/>
          <w:sz w:val="28"/>
          <w:szCs w:val="28"/>
        </w:rPr>
        <w:t xml:space="preserve"> </w:t>
      </w:r>
      <w:r w:rsidR="00A83B3B">
        <w:rPr>
          <w:rStyle w:val="80"/>
          <w:sz w:val="28"/>
          <w:szCs w:val="28"/>
        </w:rPr>
        <w:t>Растворим в спирте 96 % и метанол</w:t>
      </w:r>
      <w:r w:rsidR="009B7855">
        <w:rPr>
          <w:rStyle w:val="80"/>
          <w:sz w:val="28"/>
          <w:szCs w:val="28"/>
        </w:rPr>
        <w:t>е, очень мало растворим в воде.</w:t>
      </w:r>
    </w:p>
    <w:p w:rsidR="00A83B3B" w:rsidRPr="000F4CF8" w:rsidRDefault="00C32F32" w:rsidP="00BF2856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6368F7">
        <w:rPr>
          <w:rStyle w:val="tlid-translation"/>
          <w:rFonts w:eastAsia="Calibri"/>
          <w:sz w:val="28"/>
          <w:szCs w:val="28"/>
        </w:rPr>
        <w:t>*</w:t>
      </w:r>
      <w:r w:rsidR="00A83B3B" w:rsidRPr="000F4CF8">
        <w:rPr>
          <w:sz w:val="28"/>
          <w:szCs w:val="28"/>
        </w:rPr>
        <w:t>Растворяется в разбавленных растворах кислот и щелочей.</w:t>
      </w:r>
    </w:p>
    <w:p w:rsidR="005F3663" w:rsidRPr="00420AF5" w:rsidRDefault="00420AF5" w:rsidP="00930ABD">
      <w:pPr>
        <w:keepNext/>
        <w:shd w:val="clear" w:color="auto" w:fill="FFFFFF"/>
        <w:spacing w:line="360" w:lineRule="auto"/>
        <w:ind w:firstLine="709"/>
        <w:jc w:val="both"/>
        <w:rPr>
          <w:rStyle w:val="80"/>
          <w:rFonts w:eastAsia="Courier New"/>
          <w:sz w:val="28"/>
          <w:szCs w:val="28"/>
        </w:rPr>
      </w:pPr>
      <w:r w:rsidRPr="00420AF5">
        <w:rPr>
          <w:rStyle w:val="80"/>
          <w:rFonts w:eastAsia="Courier New"/>
          <w:sz w:val="28"/>
          <w:szCs w:val="28"/>
        </w:rPr>
        <w:lastRenderedPageBreak/>
        <w:t>ИДЕНТИФИКАЦИЯ</w:t>
      </w:r>
    </w:p>
    <w:p w:rsidR="00DB7039" w:rsidRPr="00385495" w:rsidRDefault="00211A06" w:rsidP="003C2487">
      <w:pPr>
        <w:shd w:val="clear" w:color="auto" w:fill="FFFFFF"/>
        <w:spacing w:line="360" w:lineRule="auto"/>
        <w:ind w:firstLine="709"/>
        <w:jc w:val="both"/>
        <w:rPr>
          <w:rStyle w:val="80"/>
          <w:rFonts w:eastAsia="Courier New"/>
          <w:sz w:val="28"/>
          <w:szCs w:val="28"/>
        </w:rPr>
      </w:pPr>
      <w:r w:rsidRPr="00B62149">
        <w:rPr>
          <w:rStyle w:val="80"/>
          <w:rFonts w:eastAsia="Courier New"/>
          <w:i/>
          <w:sz w:val="28"/>
          <w:szCs w:val="28"/>
        </w:rPr>
        <w:t>1. </w:t>
      </w:r>
      <w:r w:rsidR="00DB7039" w:rsidRPr="006B60BC">
        <w:rPr>
          <w:rStyle w:val="80"/>
          <w:rFonts w:eastAsia="Courier New"/>
          <w:i/>
          <w:sz w:val="28"/>
          <w:szCs w:val="28"/>
        </w:rPr>
        <w:t>Тонкослойная хроматография</w:t>
      </w:r>
      <w:r w:rsidR="00385495">
        <w:rPr>
          <w:rStyle w:val="80"/>
          <w:rFonts w:eastAsia="Courier New"/>
          <w:sz w:val="28"/>
          <w:szCs w:val="28"/>
        </w:rPr>
        <w:t xml:space="preserve">. </w:t>
      </w:r>
      <w:r w:rsidR="00385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(ОФС </w:t>
      </w:r>
      <w:r w:rsidR="00385495" w:rsidRPr="007D237A">
        <w:rPr>
          <w:rFonts w:ascii="Times New Roman" w:hAnsi="Times New Roman" w:cs="Times New Roman"/>
          <w:sz w:val="28"/>
          <w:szCs w:val="28"/>
        </w:rPr>
        <w:t>«</w:t>
      </w:r>
      <w:r w:rsidR="00D97FFE">
        <w:rPr>
          <w:rFonts w:ascii="Times New Roman" w:hAnsi="Times New Roman" w:cs="Times New Roman"/>
          <w:sz w:val="28"/>
          <w:szCs w:val="28"/>
        </w:rPr>
        <w:t>Т</w:t>
      </w:r>
      <w:r w:rsidR="00385495">
        <w:rPr>
          <w:rFonts w:ascii="Times New Roman" w:hAnsi="Times New Roman" w:cs="Times New Roman"/>
          <w:sz w:val="28"/>
          <w:szCs w:val="28"/>
        </w:rPr>
        <w:t>онкослойная хроматография»</w:t>
      </w:r>
      <w:r w:rsidR="0038549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7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0701" w:rsidRPr="006914BC" w:rsidRDefault="00CD7FAB" w:rsidP="003C2487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Пластинка.</w:t>
      </w:r>
      <w:r w:rsidRPr="00CD7F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DB7039"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ТСХ пластинка со слоем силикагеля октадецилсилильного </w:t>
      </w:r>
      <w:r w:rsidR="00DB7039" w:rsidRPr="006B60BC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F</w:t>
      </w:r>
      <w:r w:rsidR="00DB7039" w:rsidRPr="006B60BC">
        <w:rPr>
          <w:rFonts w:ascii="Times New Roman" w:eastAsia="Calibri" w:hAnsi="Times New Roman" w:cs="Times New Roman"/>
          <w:sz w:val="28"/>
          <w:szCs w:val="28"/>
          <w:vertAlign w:val="subscript"/>
          <w:lang w:eastAsia="en-US" w:bidi="ar-SA"/>
        </w:rPr>
        <w:t>254</w:t>
      </w:r>
      <w:r w:rsidR="00162441" w:rsidRPr="0016244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DB7039" w:rsidRPr="006B60BC" w:rsidRDefault="00DB7039" w:rsidP="003C2487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B60BC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Подвижная фаза (ПФ</w:t>
      </w:r>
      <w:r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). Ацетонитрил</w:t>
      </w:r>
      <w:r w:rsidR="005F366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—</w:t>
      </w:r>
      <w:r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метанол</w:t>
      </w:r>
      <w:r w:rsidR="005F366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—</w:t>
      </w:r>
      <w:r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щавелевой кислоты </w:t>
      </w:r>
      <w:r w:rsidR="00385495"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раствор </w:t>
      </w:r>
      <w:r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6,3</w:t>
      </w:r>
      <w:r w:rsidR="005F366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%, доведённый до рН</w:t>
      </w:r>
      <w:r w:rsidR="0038549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 </w:t>
      </w:r>
      <w:r w:rsidR="00385495"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аммиака </w:t>
      </w:r>
      <w:r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раствором концентрированн</w:t>
      </w:r>
      <w:r w:rsidR="0038549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ым</w:t>
      </w:r>
      <w:r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C32F3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25 % </w:t>
      </w:r>
      <w:r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20:20:60.</w:t>
      </w:r>
    </w:p>
    <w:p w:rsidR="00F91249" w:rsidRDefault="00DB7039" w:rsidP="003C248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0BC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Испытуемый раствор</w:t>
      </w:r>
      <w:r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</w:t>
      </w:r>
      <w:r w:rsidR="00F91249">
        <w:rPr>
          <w:rFonts w:ascii="Times New Roman" w:hAnsi="Times New Roman"/>
          <w:sz w:val="28"/>
          <w:szCs w:val="28"/>
        </w:rPr>
        <w:t>В мерную колбу вместимостью 10</w:t>
      </w:r>
      <w:r w:rsidR="00F91249" w:rsidRPr="00F91249">
        <w:rPr>
          <w:rFonts w:ascii="Times New Roman" w:hAnsi="Times New Roman"/>
          <w:sz w:val="28"/>
          <w:szCs w:val="28"/>
        </w:rPr>
        <w:t> мл помещают 5</w:t>
      </w:r>
      <w:r w:rsidR="00F91249">
        <w:rPr>
          <w:rFonts w:ascii="Times New Roman" w:hAnsi="Times New Roman"/>
          <w:sz w:val="28"/>
          <w:szCs w:val="28"/>
        </w:rPr>
        <w:t>,</w:t>
      </w:r>
      <w:r w:rsidR="00F91249" w:rsidRPr="00F91249">
        <w:rPr>
          <w:rFonts w:ascii="Times New Roman" w:hAnsi="Times New Roman"/>
          <w:sz w:val="28"/>
          <w:szCs w:val="28"/>
        </w:rPr>
        <w:t xml:space="preserve">0 мг </w:t>
      </w:r>
      <w:r w:rsidR="00C12E16">
        <w:rPr>
          <w:rFonts w:ascii="Times New Roman" w:hAnsi="Times New Roman"/>
          <w:sz w:val="28"/>
          <w:szCs w:val="28"/>
        </w:rPr>
        <w:t xml:space="preserve">(точная навеска) </w:t>
      </w:r>
      <w:r w:rsidR="00F91249" w:rsidRPr="00F91249">
        <w:rPr>
          <w:rFonts w:ascii="Times New Roman" w:hAnsi="Times New Roman"/>
          <w:sz w:val="28"/>
          <w:szCs w:val="28"/>
        </w:rPr>
        <w:t xml:space="preserve">субстанции, растворяют в </w:t>
      </w:r>
      <w:r w:rsidR="00F91249">
        <w:rPr>
          <w:rFonts w:ascii="Times New Roman" w:hAnsi="Times New Roman"/>
          <w:sz w:val="28"/>
          <w:szCs w:val="28"/>
        </w:rPr>
        <w:t>метаноле</w:t>
      </w:r>
      <w:r w:rsidR="00F91249" w:rsidRPr="00F91249">
        <w:rPr>
          <w:rFonts w:ascii="Times New Roman" w:hAnsi="Times New Roman"/>
          <w:sz w:val="28"/>
          <w:szCs w:val="28"/>
        </w:rPr>
        <w:t xml:space="preserve"> и доводят объём раствора</w:t>
      </w:r>
      <w:r w:rsidR="00CD7FAB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F91249" w:rsidRDefault="00F91249" w:rsidP="003C248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49">
        <w:rPr>
          <w:rFonts w:ascii="Times New Roman" w:hAnsi="Times New Roman"/>
          <w:i/>
          <w:sz w:val="28"/>
          <w:szCs w:val="28"/>
        </w:rPr>
        <w:t>Раствор стандартного образца тетрациклина гидрохлорида.</w:t>
      </w:r>
      <w:r w:rsidR="00DB7039" w:rsidRPr="006B60BC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</w:t>
      </w:r>
      <w:r w:rsidRPr="00F91249">
        <w:rPr>
          <w:rFonts w:ascii="Times New Roman" w:hAnsi="Times New Roman"/>
          <w:sz w:val="28"/>
          <w:szCs w:val="28"/>
        </w:rPr>
        <w:t xml:space="preserve"> мл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помещают</w:t>
      </w:r>
      <w:r w:rsidR="006952F6"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DB7039"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</w:t>
      </w:r>
      <w:r w:rsidR="008B25F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,0</w:t>
      </w:r>
      <w:r w:rsidR="00580DC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="00DB7039"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мг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фармакопейного </w:t>
      </w:r>
      <w:r w:rsidR="00DB7039" w:rsidRPr="006B60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стандартного образца тетрациклина гидрохлорида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</w:t>
      </w:r>
      <w:r w:rsidRPr="00F91249">
        <w:rPr>
          <w:rFonts w:ascii="Times New Roman" w:hAnsi="Times New Roman"/>
          <w:sz w:val="28"/>
          <w:szCs w:val="28"/>
        </w:rPr>
        <w:t xml:space="preserve">растворяют в </w:t>
      </w:r>
      <w:r>
        <w:rPr>
          <w:rFonts w:ascii="Times New Roman" w:hAnsi="Times New Roman"/>
          <w:sz w:val="28"/>
          <w:szCs w:val="28"/>
        </w:rPr>
        <w:t>метаноле</w:t>
      </w:r>
      <w:r w:rsidRPr="00F91249">
        <w:rPr>
          <w:rFonts w:ascii="Times New Roman" w:hAnsi="Times New Roman"/>
          <w:sz w:val="28"/>
          <w:szCs w:val="28"/>
        </w:rPr>
        <w:t xml:space="preserve"> и доводят объём раствора</w:t>
      </w:r>
      <w:r w:rsidR="00CD7FAB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AF57C1" w:rsidRPr="00AF57C1" w:rsidRDefault="00AF57C1" w:rsidP="003C248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7C1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AF57C1">
        <w:rPr>
          <w:rFonts w:ascii="Times New Roman" w:hAnsi="Times New Roman"/>
          <w:sz w:val="28"/>
          <w:szCs w:val="28"/>
        </w:rPr>
        <w:t>. В мерную колбу</w:t>
      </w:r>
      <w:r w:rsidRPr="00AF57C1">
        <w:rPr>
          <w:rFonts w:ascii="Times New Roman" w:hAnsi="Times New Roman"/>
          <w:i/>
          <w:sz w:val="28"/>
          <w:szCs w:val="28"/>
        </w:rPr>
        <w:t xml:space="preserve"> </w:t>
      </w:r>
      <w:r w:rsidRPr="00AF57C1">
        <w:rPr>
          <w:rFonts w:ascii="Times New Roman" w:hAnsi="Times New Roman"/>
          <w:sz w:val="28"/>
          <w:szCs w:val="28"/>
        </w:rPr>
        <w:t>вместимостью 10 мл помещают 5,0 мг фармакопейного стандартного образца тетрациклина гидрохлорида, 5 мг демеклоциклина гидрохлорида и 5 мг окситетрациклина гидрохлорида, растворяют в метаноле и доводят объём раствора тем же растворителем до метки.</w:t>
      </w:r>
    </w:p>
    <w:p w:rsidR="00AF57C1" w:rsidRDefault="00AF57C1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B3">
        <w:rPr>
          <w:rFonts w:ascii="Times New Roman" w:hAnsi="Times New Roman"/>
          <w:sz w:val="28"/>
          <w:szCs w:val="28"/>
        </w:rPr>
        <w:t xml:space="preserve">На линию старта пластинки наносят по </w:t>
      </w:r>
      <w:r>
        <w:rPr>
          <w:rFonts w:ascii="Times New Roman" w:hAnsi="Times New Roman"/>
          <w:sz w:val="28"/>
          <w:szCs w:val="28"/>
        </w:rPr>
        <w:t>1 мкл</w:t>
      </w:r>
      <w:r w:rsidRPr="004F45B3">
        <w:rPr>
          <w:rFonts w:ascii="Times New Roman" w:hAnsi="Times New Roman"/>
          <w:sz w:val="28"/>
          <w:szCs w:val="28"/>
        </w:rPr>
        <w:t xml:space="preserve"> испытуемого раствора, </w:t>
      </w:r>
      <w:r>
        <w:rPr>
          <w:rFonts w:ascii="Times New Roman" w:hAnsi="Times New Roman"/>
          <w:sz w:val="28"/>
          <w:szCs w:val="28"/>
        </w:rPr>
        <w:t>р</w:t>
      </w:r>
      <w:r w:rsidRPr="00686842">
        <w:rPr>
          <w:rFonts w:ascii="Times New Roman" w:hAnsi="Times New Roman"/>
          <w:sz w:val="28"/>
          <w:szCs w:val="28"/>
        </w:rPr>
        <w:t>аствор</w:t>
      </w:r>
      <w:r>
        <w:rPr>
          <w:rFonts w:ascii="Times New Roman" w:hAnsi="Times New Roman"/>
          <w:sz w:val="28"/>
          <w:szCs w:val="28"/>
        </w:rPr>
        <w:t>а</w:t>
      </w:r>
      <w:r w:rsidRPr="00686842">
        <w:rPr>
          <w:rFonts w:ascii="Times New Roman" w:hAnsi="Times New Roman"/>
          <w:sz w:val="28"/>
          <w:szCs w:val="28"/>
        </w:rPr>
        <w:t xml:space="preserve"> стандартного образца</w:t>
      </w:r>
      <w:r w:rsidRPr="00AA0C78">
        <w:rPr>
          <w:rFonts w:ascii="Times New Roman" w:hAnsi="Times New Roman"/>
          <w:sz w:val="28"/>
          <w:szCs w:val="28"/>
        </w:rPr>
        <w:t xml:space="preserve"> </w:t>
      </w:r>
      <w:r w:rsidRPr="002F4558">
        <w:rPr>
          <w:rFonts w:ascii="Times New Roman" w:hAnsi="Times New Roman"/>
          <w:sz w:val="28"/>
          <w:szCs w:val="28"/>
        </w:rPr>
        <w:t>тетрациклина гидрохлорида</w:t>
      </w:r>
      <w:r w:rsidRPr="004F45B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</w:t>
      </w:r>
      <w:r w:rsidRPr="00686842">
        <w:rPr>
          <w:rFonts w:ascii="Times New Roman" w:hAnsi="Times New Roman"/>
          <w:sz w:val="28"/>
          <w:szCs w:val="28"/>
        </w:rPr>
        <w:t>аствор</w:t>
      </w:r>
      <w:r>
        <w:rPr>
          <w:rFonts w:ascii="Times New Roman" w:hAnsi="Times New Roman"/>
          <w:sz w:val="28"/>
          <w:szCs w:val="28"/>
        </w:rPr>
        <w:t>а</w:t>
      </w:r>
      <w:r w:rsidRPr="00686842">
        <w:rPr>
          <w:rFonts w:ascii="Times New Roman" w:hAnsi="Times New Roman"/>
          <w:sz w:val="28"/>
          <w:szCs w:val="28"/>
        </w:rPr>
        <w:t xml:space="preserve"> для проверки </w:t>
      </w:r>
      <w:r>
        <w:rPr>
          <w:rFonts w:ascii="Times New Roman" w:hAnsi="Times New Roman"/>
          <w:sz w:val="28"/>
          <w:szCs w:val="28"/>
        </w:rPr>
        <w:t>разделительной способности</w:t>
      </w:r>
      <w:r w:rsidRPr="00686842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502361">
        <w:rPr>
          <w:rFonts w:ascii="Times New Roman" w:hAnsi="Times New Roman"/>
          <w:sz w:val="28"/>
          <w:szCs w:val="28"/>
        </w:rPr>
        <w:t>. Пластинку с нанесё</w:t>
      </w:r>
      <w:r w:rsidRPr="004F45B3">
        <w:rPr>
          <w:rFonts w:ascii="Times New Roman" w:hAnsi="Times New Roman"/>
          <w:sz w:val="28"/>
          <w:szCs w:val="28"/>
        </w:rPr>
        <w:t>нными пробами сушат на воздухе, помещают в камеру с ПФ и хроматографируют восходящим</w:t>
      </w:r>
      <w:r w:rsidR="006F239F">
        <w:rPr>
          <w:rFonts w:ascii="Times New Roman" w:hAnsi="Times New Roman"/>
          <w:sz w:val="28"/>
          <w:szCs w:val="28"/>
        </w:rPr>
        <w:t xml:space="preserve"> способом. Когда фронт ПФ пройдё</w:t>
      </w:r>
      <w:r w:rsidRPr="004F45B3">
        <w:rPr>
          <w:rFonts w:ascii="Times New Roman" w:hAnsi="Times New Roman"/>
          <w:sz w:val="28"/>
          <w:szCs w:val="28"/>
        </w:rPr>
        <w:t>т около 80–90 % длины пластинки от линии старта, е</w:t>
      </w:r>
      <w:r>
        <w:rPr>
          <w:rFonts w:ascii="Times New Roman" w:hAnsi="Times New Roman"/>
          <w:sz w:val="28"/>
          <w:szCs w:val="28"/>
        </w:rPr>
        <w:t>ё</w:t>
      </w:r>
      <w:r w:rsidRPr="004F45B3">
        <w:rPr>
          <w:rFonts w:ascii="Times New Roman" w:hAnsi="Times New Roman"/>
          <w:sz w:val="28"/>
          <w:szCs w:val="28"/>
        </w:rPr>
        <w:t xml:space="preserve"> вынимают из камеры, сушат </w:t>
      </w:r>
      <w:r w:rsidR="00C32F32" w:rsidRPr="00C32F3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 удаления следов растворителей</w:t>
      </w:r>
      <w:r w:rsidR="00C32F32" w:rsidRPr="00C32F3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4F45B3">
        <w:rPr>
          <w:rFonts w:ascii="Times New Roman" w:hAnsi="Times New Roman"/>
          <w:sz w:val="28"/>
          <w:szCs w:val="28"/>
        </w:rPr>
        <w:t>и просматрив</w:t>
      </w:r>
      <w:r>
        <w:rPr>
          <w:rFonts w:ascii="Times New Roman" w:hAnsi="Times New Roman"/>
          <w:sz w:val="28"/>
          <w:szCs w:val="28"/>
        </w:rPr>
        <w:t>ают в УФ-свете при длине волны 254 </w:t>
      </w:r>
      <w:r w:rsidRPr="004F45B3">
        <w:rPr>
          <w:rFonts w:ascii="Times New Roman" w:hAnsi="Times New Roman"/>
          <w:sz w:val="28"/>
          <w:szCs w:val="28"/>
        </w:rPr>
        <w:t>нм.</w:t>
      </w:r>
    </w:p>
    <w:p w:rsidR="00C32F32" w:rsidRPr="00C32F32" w:rsidRDefault="00AF57C1" w:rsidP="00C32F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86842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686842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686842">
        <w:rPr>
          <w:rFonts w:ascii="Times New Roman" w:hAnsi="Times New Roman"/>
          <w:sz w:val="28"/>
          <w:szCs w:val="28"/>
        </w:rPr>
        <w:lastRenderedPageBreak/>
        <w:t xml:space="preserve">раствора для проверки </w:t>
      </w:r>
      <w:r>
        <w:rPr>
          <w:rFonts w:ascii="Times New Roman" w:hAnsi="Times New Roman"/>
          <w:sz w:val="28"/>
          <w:szCs w:val="28"/>
        </w:rPr>
        <w:t>разделительной способности</w:t>
      </w:r>
      <w:r w:rsidRPr="00686842">
        <w:rPr>
          <w:rFonts w:ascii="Times New Roman" w:hAnsi="Times New Roman"/>
          <w:sz w:val="28"/>
          <w:szCs w:val="28"/>
        </w:rPr>
        <w:t xml:space="preserve"> хроматографической системы должны </w:t>
      </w:r>
      <w:r w:rsidR="00C32F32" w:rsidRPr="0016244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обнаруживаться</w:t>
      </w:r>
      <w:r w:rsidR="00C32F32" w:rsidRPr="0016244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три чётко разделённые зоны адсорбции.</w:t>
      </w:r>
    </w:p>
    <w:p w:rsidR="00356E98" w:rsidRDefault="00C32F32" w:rsidP="00C32F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441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Результат.</w:t>
      </w:r>
      <w:r>
        <w:rPr>
          <w:rFonts w:ascii="Times New Roman" w:hAnsi="Times New Roman"/>
          <w:sz w:val="28"/>
          <w:szCs w:val="28"/>
        </w:rPr>
        <w:t xml:space="preserve"> </w:t>
      </w:r>
      <w:r w:rsidR="00356E98">
        <w:rPr>
          <w:rFonts w:ascii="Times New Roman" w:hAnsi="Times New Roman"/>
          <w:sz w:val="28"/>
          <w:szCs w:val="28"/>
        </w:rPr>
        <w:t>Основная зона</w:t>
      </w:r>
      <w:r w:rsidR="00356E98" w:rsidRPr="00356E98">
        <w:rPr>
          <w:rFonts w:ascii="Times New Roman" w:hAnsi="Times New Roman"/>
          <w:sz w:val="28"/>
          <w:szCs w:val="28"/>
        </w:rPr>
        <w:t xml:space="preserve"> адсорбции на хроматограмме испытуемого раствора </w:t>
      </w:r>
      <w:r w:rsidRPr="00C32F3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 положению, интенсивности поглощения и величине должна соответствовать</w:t>
      </w:r>
      <w:r w:rsidR="00162441" w:rsidRPr="0016244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C32F3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зоне адсорбции </w:t>
      </w:r>
      <w:r w:rsidR="00356E98" w:rsidRPr="00356E98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 w:rsidR="00356E98">
        <w:rPr>
          <w:rFonts w:ascii="Times New Roman" w:hAnsi="Times New Roman"/>
          <w:sz w:val="28"/>
          <w:szCs w:val="28"/>
        </w:rPr>
        <w:t>тетрациклина гидрохлорида</w:t>
      </w:r>
      <w:r w:rsidR="00356E98" w:rsidRPr="00686842">
        <w:rPr>
          <w:rFonts w:ascii="Times New Roman" w:hAnsi="Times New Roman"/>
          <w:sz w:val="28"/>
          <w:szCs w:val="28"/>
        </w:rPr>
        <w:t>.</w:t>
      </w:r>
    </w:p>
    <w:p w:rsidR="00C975CA" w:rsidRDefault="00C975CA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B51920">
        <w:rPr>
          <w:rFonts w:ascii="Times New Roman" w:hAnsi="Times New Roman"/>
          <w:i/>
          <w:sz w:val="28"/>
          <w:szCs w:val="28"/>
        </w:rPr>
        <w:t>. Качественная реакция</w:t>
      </w:r>
      <w:r w:rsidRPr="00B519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Растворяют 2 мг субстанции в 5</w:t>
      </w:r>
      <w:r w:rsidRPr="005023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серной кислоты </w:t>
      </w:r>
      <w:r w:rsidRPr="00162441">
        <w:rPr>
          <w:rFonts w:ascii="Times New Roman" w:hAnsi="Times New Roman"/>
          <w:sz w:val="28"/>
          <w:szCs w:val="28"/>
        </w:rPr>
        <w:t>концентрированной</w:t>
      </w:r>
      <w:r w:rsidR="00C32F32" w:rsidRPr="00162441">
        <w:rPr>
          <w:rFonts w:ascii="Times New Roman" w:hAnsi="Times New Roman"/>
          <w:sz w:val="28"/>
          <w:szCs w:val="28"/>
        </w:rPr>
        <w:t>; д</w:t>
      </w:r>
      <w:r w:rsidRPr="00162441">
        <w:rPr>
          <w:rFonts w:ascii="Times New Roman" w:hAnsi="Times New Roman"/>
          <w:sz w:val="28"/>
          <w:szCs w:val="28"/>
        </w:rPr>
        <w:t>олжно</w:t>
      </w:r>
      <w:r>
        <w:rPr>
          <w:rFonts w:ascii="Times New Roman" w:hAnsi="Times New Roman"/>
          <w:sz w:val="28"/>
          <w:szCs w:val="28"/>
        </w:rPr>
        <w:t xml:space="preserve"> появиться фиолетово-красное</w:t>
      </w:r>
      <w:r w:rsidR="00C32F32">
        <w:rPr>
          <w:rFonts w:ascii="Times New Roman" w:hAnsi="Times New Roman"/>
          <w:sz w:val="28"/>
          <w:szCs w:val="28"/>
        </w:rPr>
        <w:t xml:space="preserve"> окрашивание. После прибавления </w:t>
      </w:r>
      <w:r>
        <w:rPr>
          <w:rFonts w:ascii="Times New Roman" w:hAnsi="Times New Roman"/>
          <w:sz w:val="28"/>
          <w:szCs w:val="28"/>
        </w:rPr>
        <w:t>2,5 мл воды окрас</w:t>
      </w:r>
      <w:r w:rsidR="00502361">
        <w:rPr>
          <w:rFonts w:ascii="Times New Roman" w:hAnsi="Times New Roman"/>
          <w:sz w:val="28"/>
          <w:szCs w:val="28"/>
        </w:rPr>
        <w:t>ка должна измениться на жё</w:t>
      </w:r>
      <w:r w:rsidR="00CD7FAB">
        <w:rPr>
          <w:rFonts w:ascii="Times New Roman" w:hAnsi="Times New Roman"/>
          <w:sz w:val="28"/>
          <w:szCs w:val="28"/>
        </w:rPr>
        <w:t>лтую.</w:t>
      </w:r>
    </w:p>
    <w:p w:rsidR="00022300" w:rsidRDefault="000E2DCC" w:rsidP="003C2487">
      <w:pPr>
        <w:pStyle w:val="37"/>
        <w:shd w:val="clear" w:color="auto" w:fill="FFFFFF"/>
        <w:spacing w:before="0" w:line="360" w:lineRule="auto"/>
        <w:ind w:firstLine="709"/>
        <w:rPr>
          <w:rStyle w:val="80"/>
          <w:rFonts w:eastAsia="Courier New"/>
          <w:sz w:val="28"/>
          <w:szCs w:val="28"/>
        </w:rPr>
      </w:pPr>
      <w:r>
        <w:rPr>
          <w:rStyle w:val="80"/>
          <w:rFonts w:eastAsia="Courier New"/>
          <w:i/>
          <w:sz w:val="28"/>
          <w:szCs w:val="28"/>
        </w:rPr>
        <w:t>3</w:t>
      </w:r>
      <w:r w:rsidRPr="006B60BC">
        <w:rPr>
          <w:rStyle w:val="80"/>
          <w:rFonts w:eastAsia="Courier New"/>
          <w:i/>
          <w:sz w:val="28"/>
          <w:szCs w:val="28"/>
        </w:rPr>
        <w:t>.</w:t>
      </w:r>
      <w:r w:rsidR="005A66EB">
        <w:rPr>
          <w:rStyle w:val="80"/>
          <w:rFonts w:eastAsia="Courier New"/>
          <w:i/>
          <w:sz w:val="28"/>
          <w:szCs w:val="28"/>
        </w:rPr>
        <w:t xml:space="preserve"> </w:t>
      </w:r>
      <w:r w:rsidRPr="004B0151">
        <w:rPr>
          <w:rStyle w:val="80"/>
          <w:rFonts w:eastAsia="Courier New"/>
          <w:i/>
          <w:sz w:val="28"/>
          <w:szCs w:val="28"/>
        </w:rPr>
        <w:t>Качественная реакция</w:t>
      </w:r>
      <w:r w:rsidRPr="004B0151">
        <w:rPr>
          <w:rStyle w:val="80"/>
          <w:rFonts w:eastAsia="Courier New"/>
          <w:sz w:val="28"/>
          <w:szCs w:val="28"/>
        </w:rPr>
        <w:t xml:space="preserve">. </w:t>
      </w:r>
      <w:r w:rsidR="00EF249B">
        <w:rPr>
          <w:rStyle w:val="80"/>
          <w:rFonts w:eastAsia="Courier New"/>
          <w:sz w:val="28"/>
          <w:szCs w:val="28"/>
        </w:rPr>
        <w:t xml:space="preserve">Растворяют </w:t>
      </w:r>
      <w:r>
        <w:rPr>
          <w:rStyle w:val="80"/>
          <w:rFonts w:eastAsia="Courier New"/>
          <w:sz w:val="28"/>
          <w:szCs w:val="28"/>
        </w:rPr>
        <w:t>10</w:t>
      </w:r>
      <w:r w:rsidR="00372362">
        <w:rPr>
          <w:rStyle w:val="80"/>
          <w:rFonts w:eastAsia="Courier New"/>
          <w:sz w:val="28"/>
          <w:szCs w:val="28"/>
        </w:rPr>
        <w:t>,0</w:t>
      </w:r>
      <w:r w:rsidR="00CD7FAB">
        <w:rPr>
          <w:rStyle w:val="80"/>
          <w:rFonts w:eastAsia="Courier New"/>
          <w:sz w:val="28"/>
          <w:szCs w:val="28"/>
        </w:rPr>
        <w:t> </w:t>
      </w:r>
      <w:r>
        <w:rPr>
          <w:rStyle w:val="80"/>
          <w:rFonts w:eastAsia="Courier New"/>
          <w:sz w:val="28"/>
          <w:szCs w:val="28"/>
        </w:rPr>
        <w:t>мг субстанции в смеси 1</w:t>
      </w:r>
      <w:r w:rsidR="00EF249B">
        <w:rPr>
          <w:rStyle w:val="80"/>
          <w:rFonts w:eastAsia="Courier New"/>
          <w:sz w:val="28"/>
          <w:szCs w:val="28"/>
        </w:rPr>
        <w:t>,0</w:t>
      </w:r>
      <w:r>
        <w:rPr>
          <w:rStyle w:val="80"/>
          <w:rFonts w:eastAsia="Courier New"/>
          <w:sz w:val="28"/>
          <w:szCs w:val="28"/>
        </w:rPr>
        <w:t> мл а</w:t>
      </w:r>
      <w:r w:rsidRPr="000E2DCC">
        <w:rPr>
          <w:rStyle w:val="80"/>
          <w:rFonts w:eastAsia="Courier New"/>
          <w:sz w:val="28"/>
          <w:szCs w:val="28"/>
        </w:rPr>
        <w:t>зотн</w:t>
      </w:r>
      <w:r>
        <w:rPr>
          <w:rStyle w:val="80"/>
          <w:rFonts w:eastAsia="Courier New"/>
          <w:sz w:val="28"/>
          <w:szCs w:val="28"/>
        </w:rPr>
        <w:t>ой</w:t>
      </w:r>
      <w:r w:rsidRPr="000E2DCC">
        <w:rPr>
          <w:rStyle w:val="80"/>
          <w:rFonts w:eastAsia="Courier New"/>
          <w:sz w:val="28"/>
          <w:szCs w:val="28"/>
        </w:rPr>
        <w:t xml:space="preserve"> кислот</w:t>
      </w:r>
      <w:r>
        <w:rPr>
          <w:rStyle w:val="80"/>
          <w:rFonts w:eastAsia="Courier New"/>
          <w:sz w:val="28"/>
          <w:szCs w:val="28"/>
        </w:rPr>
        <w:t>ы</w:t>
      </w:r>
      <w:r w:rsidR="00502361">
        <w:rPr>
          <w:rStyle w:val="80"/>
          <w:rFonts w:eastAsia="Courier New"/>
          <w:sz w:val="28"/>
          <w:szCs w:val="28"/>
        </w:rPr>
        <w:t xml:space="preserve"> разведё</w:t>
      </w:r>
      <w:r w:rsidRPr="000E2DCC">
        <w:rPr>
          <w:rStyle w:val="80"/>
          <w:rFonts w:eastAsia="Courier New"/>
          <w:sz w:val="28"/>
          <w:szCs w:val="28"/>
        </w:rPr>
        <w:t>нн</w:t>
      </w:r>
      <w:r>
        <w:rPr>
          <w:rStyle w:val="80"/>
          <w:rFonts w:eastAsia="Courier New"/>
          <w:sz w:val="28"/>
          <w:szCs w:val="28"/>
        </w:rPr>
        <w:t>ой</w:t>
      </w:r>
      <w:r w:rsidRPr="000E2DCC">
        <w:rPr>
          <w:rStyle w:val="80"/>
          <w:rFonts w:eastAsia="Courier New"/>
          <w:sz w:val="28"/>
          <w:szCs w:val="28"/>
        </w:rPr>
        <w:t xml:space="preserve"> 12,5</w:t>
      </w:r>
      <w:r>
        <w:rPr>
          <w:rStyle w:val="80"/>
          <w:rFonts w:eastAsia="Courier New"/>
          <w:sz w:val="28"/>
          <w:szCs w:val="28"/>
        </w:rPr>
        <w:t> </w:t>
      </w:r>
      <w:r w:rsidRPr="000E2DCC">
        <w:rPr>
          <w:rStyle w:val="80"/>
          <w:rFonts w:eastAsia="Courier New"/>
          <w:sz w:val="28"/>
          <w:szCs w:val="28"/>
        </w:rPr>
        <w:t>%</w:t>
      </w:r>
      <w:r>
        <w:rPr>
          <w:rStyle w:val="80"/>
          <w:rFonts w:eastAsia="Courier New"/>
          <w:sz w:val="28"/>
          <w:szCs w:val="28"/>
        </w:rPr>
        <w:t xml:space="preserve"> и 5</w:t>
      </w:r>
      <w:r w:rsidR="00EF249B">
        <w:rPr>
          <w:rStyle w:val="80"/>
          <w:rFonts w:eastAsia="Courier New"/>
          <w:sz w:val="28"/>
          <w:szCs w:val="28"/>
        </w:rPr>
        <w:t>,0</w:t>
      </w:r>
      <w:r>
        <w:rPr>
          <w:rStyle w:val="80"/>
          <w:rFonts w:eastAsia="Courier New"/>
          <w:sz w:val="28"/>
          <w:szCs w:val="28"/>
        </w:rPr>
        <w:t> мл воды</w:t>
      </w:r>
      <w:r w:rsidR="00162441" w:rsidRPr="00162441">
        <w:rPr>
          <w:rStyle w:val="80"/>
          <w:rFonts w:eastAsia="Courier New"/>
          <w:sz w:val="28"/>
          <w:szCs w:val="28"/>
        </w:rPr>
        <w:t>.</w:t>
      </w:r>
      <w:r w:rsidR="00162441">
        <w:rPr>
          <w:rStyle w:val="80"/>
          <w:rFonts w:eastAsia="Courier New"/>
          <w:sz w:val="28"/>
          <w:szCs w:val="28"/>
        </w:rPr>
        <w:t xml:space="preserve"> </w:t>
      </w:r>
      <w:r>
        <w:rPr>
          <w:rStyle w:val="80"/>
          <w:rFonts w:eastAsia="Courier New"/>
          <w:sz w:val="28"/>
          <w:szCs w:val="28"/>
        </w:rPr>
        <w:t>Встряхивают и прибавляют 1</w:t>
      </w:r>
      <w:r w:rsidR="00372362">
        <w:rPr>
          <w:rStyle w:val="80"/>
          <w:rFonts w:eastAsia="Courier New"/>
          <w:sz w:val="28"/>
          <w:szCs w:val="28"/>
        </w:rPr>
        <w:t>,0</w:t>
      </w:r>
      <w:r>
        <w:rPr>
          <w:rStyle w:val="80"/>
          <w:rFonts w:eastAsia="Courier New"/>
          <w:sz w:val="28"/>
          <w:szCs w:val="28"/>
        </w:rPr>
        <w:t> мл с</w:t>
      </w:r>
      <w:r w:rsidRPr="000E2DCC">
        <w:rPr>
          <w:rStyle w:val="80"/>
          <w:rFonts w:eastAsia="Courier New"/>
          <w:sz w:val="28"/>
          <w:szCs w:val="28"/>
        </w:rPr>
        <w:t>еребра нитрата раствор</w:t>
      </w:r>
      <w:r w:rsidR="00580DC8">
        <w:rPr>
          <w:rStyle w:val="80"/>
          <w:rFonts w:eastAsia="Courier New"/>
          <w:sz w:val="28"/>
          <w:szCs w:val="28"/>
        </w:rPr>
        <w:t>а </w:t>
      </w:r>
      <w:r w:rsidRPr="000E2DCC">
        <w:rPr>
          <w:rStyle w:val="80"/>
          <w:rFonts w:eastAsia="Courier New"/>
          <w:sz w:val="28"/>
          <w:szCs w:val="28"/>
        </w:rPr>
        <w:t>1,7</w:t>
      </w:r>
      <w:r>
        <w:rPr>
          <w:rStyle w:val="80"/>
          <w:rFonts w:eastAsia="Courier New"/>
          <w:sz w:val="28"/>
          <w:szCs w:val="28"/>
        </w:rPr>
        <w:t> </w:t>
      </w:r>
      <w:r w:rsidRPr="000E2DCC">
        <w:rPr>
          <w:rStyle w:val="80"/>
          <w:rFonts w:eastAsia="Courier New"/>
          <w:sz w:val="28"/>
          <w:szCs w:val="28"/>
        </w:rPr>
        <w:t>%</w:t>
      </w:r>
      <w:r>
        <w:rPr>
          <w:rStyle w:val="80"/>
          <w:rFonts w:eastAsia="Courier New"/>
          <w:sz w:val="28"/>
          <w:szCs w:val="28"/>
        </w:rPr>
        <w:t xml:space="preserve">. Опалесценция полученного раствора не должна превышать </w:t>
      </w:r>
      <w:r w:rsidR="001A7BD6" w:rsidRPr="001A7BD6">
        <w:rPr>
          <w:rStyle w:val="80"/>
          <w:rFonts w:eastAsia="Courier New"/>
          <w:sz w:val="28"/>
          <w:szCs w:val="28"/>
        </w:rPr>
        <w:t>опалесценцию</w:t>
      </w:r>
      <w:r w:rsidR="001A7BD6">
        <w:rPr>
          <w:rStyle w:val="aa"/>
          <w:rFonts w:eastAsia="Courier New"/>
          <w:sz w:val="28"/>
          <w:szCs w:val="28"/>
        </w:rPr>
        <w:t xml:space="preserve"> </w:t>
      </w:r>
      <w:r>
        <w:rPr>
          <w:rStyle w:val="80"/>
          <w:rFonts w:eastAsia="Courier New"/>
          <w:sz w:val="28"/>
          <w:szCs w:val="28"/>
        </w:rPr>
        <w:t>смеси 1</w:t>
      </w:r>
      <w:r w:rsidR="00372362">
        <w:rPr>
          <w:rStyle w:val="80"/>
          <w:rFonts w:eastAsia="Courier New"/>
          <w:sz w:val="28"/>
          <w:szCs w:val="28"/>
        </w:rPr>
        <w:t>,0</w:t>
      </w:r>
      <w:r>
        <w:rPr>
          <w:rStyle w:val="80"/>
          <w:rFonts w:eastAsia="Courier New"/>
          <w:sz w:val="28"/>
          <w:szCs w:val="28"/>
        </w:rPr>
        <w:t> мл а</w:t>
      </w:r>
      <w:r w:rsidRPr="000E2DCC">
        <w:rPr>
          <w:rStyle w:val="80"/>
          <w:rFonts w:eastAsia="Courier New"/>
          <w:sz w:val="28"/>
          <w:szCs w:val="28"/>
        </w:rPr>
        <w:t>зотн</w:t>
      </w:r>
      <w:r>
        <w:rPr>
          <w:rStyle w:val="80"/>
          <w:rFonts w:eastAsia="Courier New"/>
          <w:sz w:val="28"/>
          <w:szCs w:val="28"/>
        </w:rPr>
        <w:t>ой</w:t>
      </w:r>
      <w:r w:rsidRPr="000E2DCC">
        <w:rPr>
          <w:rStyle w:val="80"/>
          <w:rFonts w:eastAsia="Courier New"/>
          <w:sz w:val="28"/>
          <w:szCs w:val="28"/>
        </w:rPr>
        <w:t xml:space="preserve"> кислот</w:t>
      </w:r>
      <w:r>
        <w:rPr>
          <w:rStyle w:val="80"/>
          <w:rFonts w:eastAsia="Courier New"/>
          <w:sz w:val="28"/>
          <w:szCs w:val="28"/>
        </w:rPr>
        <w:t>ы</w:t>
      </w:r>
      <w:r w:rsidR="00502361">
        <w:rPr>
          <w:rStyle w:val="80"/>
          <w:rFonts w:eastAsia="Courier New"/>
          <w:sz w:val="28"/>
          <w:szCs w:val="28"/>
        </w:rPr>
        <w:t xml:space="preserve"> разведё</w:t>
      </w:r>
      <w:r w:rsidRPr="000E2DCC">
        <w:rPr>
          <w:rStyle w:val="80"/>
          <w:rFonts w:eastAsia="Courier New"/>
          <w:sz w:val="28"/>
          <w:szCs w:val="28"/>
        </w:rPr>
        <w:t>нн</w:t>
      </w:r>
      <w:r>
        <w:rPr>
          <w:rStyle w:val="80"/>
          <w:rFonts w:eastAsia="Courier New"/>
          <w:sz w:val="28"/>
          <w:szCs w:val="28"/>
        </w:rPr>
        <w:t>ой</w:t>
      </w:r>
      <w:r w:rsidRPr="000E2DCC">
        <w:rPr>
          <w:rStyle w:val="80"/>
          <w:rFonts w:eastAsia="Courier New"/>
          <w:sz w:val="28"/>
          <w:szCs w:val="28"/>
        </w:rPr>
        <w:t xml:space="preserve"> 12,5</w:t>
      </w:r>
      <w:r>
        <w:rPr>
          <w:rStyle w:val="80"/>
          <w:rFonts w:eastAsia="Courier New"/>
          <w:sz w:val="28"/>
          <w:szCs w:val="28"/>
        </w:rPr>
        <w:t> </w:t>
      </w:r>
      <w:r w:rsidRPr="000E2DCC">
        <w:rPr>
          <w:rStyle w:val="80"/>
          <w:rFonts w:eastAsia="Courier New"/>
          <w:sz w:val="28"/>
          <w:szCs w:val="28"/>
        </w:rPr>
        <w:t>%</w:t>
      </w:r>
      <w:r w:rsidR="00925E0B">
        <w:rPr>
          <w:rStyle w:val="80"/>
          <w:rFonts w:eastAsia="Courier New"/>
          <w:sz w:val="28"/>
          <w:szCs w:val="28"/>
        </w:rPr>
        <w:t>,</w:t>
      </w:r>
      <w:r>
        <w:rPr>
          <w:rStyle w:val="80"/>
          <w:rFonts w:eastAsia="Courier New"/>
          <w:sz w:val="28"/>
          <w:szCs w:val="28"/>
        </w:rPr>
        <w:t xml:space="preserve"> 5</w:t>
      </w:r>
      <w:r w:rsidR="00372362">
        <w:rPr>
          <w:rStyle w:val="80"/>
          <w:rFonts w:eastAsia="Courier New"/>
          <w:sz w:val="28"/>
          <w:szCs w:val="28"/>
        </w:rPr>
        <w:t>,0</w:t>
      </w:r>
      <w:r>
        <w:rPr>
          <w:rStyle w:val="80"/>
          <w:rFonts w:eastAsia="Courier New"/>
          <w:sz w:val="28"/>
          <w:szCs w:val="28"/>
        </w:rPr>
        <w:t> мл воды</w:t>
      </w:r>
      <w:r w:rsidR="00162441" w:rsidRPr="00162441">
        <w:rPr>
          <w:rStyle w:val="80"/>
          <w:rFonts w:eastAsia="Courier New"/>
          <w:sz w:val="28"/>
          <w:szCs w:val="28"/>
        </w:rPr>
        <w:t xml:space="preserve"> </w:t>
      </w:r>
      <w:r>
        <w:rPr>
          <w:rStyle w:val="80"/>
          <w:rFonts w:eastAsia="Courier New"/>
          <w:sz w:val="28"/>
          <w:szCs w:val="28"/>
        </w:rPr>
        <w:t>и 1 мл с</w:t>
      </w:r>
      <w:r w:rsidRPr="000E2DCC">
        <w:rPr>
          <w:rStyle w:val="80"/>
          <w:rFonts w:eastAsia="Courier New"/>
          <w:sz w:val="28"/>
          <w:szCs w:val="28"/>
        </w:rPr>
        <w:t>еребра нитрата раствор</w:t>
      </w:r>
      <w:r w:rsidR="00580DC8">
        <w:rPr>
          <w:rStyle w:val="80"/>
          <w:rFonts w:eastAsia="Courier New"/>
          <w:sz w:val="28"/>
          <w:szCs w:val="28"/>
        </w:rPr>
        <w:t>а</w:t>
      </w:r>
      <w:r w:rsidRPr="000E2DCC">
        <w:rPr>
          <w:rStyle w:val="80"/>
          <w:rFonts w:eastAsia="Courier New"/>
          <w:sz w:val="28"/>
          <w:szCs w:val="28"/>
        </w:rPr>
        <w:t xml:space="preserve"> 1,7</w:t>
      </w:r>
      <w:r>
        <w:rPr>
          <w:rStyle w:val="80"/>
          <w:rFonts w:eastAsia="Courier New"/>
          <w:sz w:val="28"/>
          <w:szCs w:val="28"/>
        </w:rPr>
        <w:t> </w:t>
      </w:r>
      <w:r w:rsidRPr="000E2DCC">
        <w:rPr>
          <w:rStyle w:val="80"/>
          <w:rFonts w:eastAsia="Courier New"/>
          <w:sz w:val="28"/>
          <w:szCs w:val="28"/>
        </w:rPr>
        <w:t>%</w:t>
      </w:r>
      <w:r>
        <w:rPr>
          <w:rStyle w:val="80"/>
          <w:rFonts w:eastAsia="Courier New"/>
          <w:sz w:val="28"/>
          <w:szCs w:val="28"/>
        </w:rPr>
        <w:t>.</w:t>
      </w:r>
    </w:p>
    <w:p w:rsidR="00420AF5" w:rsidRDefault="00420AF5" w:rsidP="003C2487">
      <w:pPr>
        <w:pStyle w:val="37"/>
        <w:shd w:val="clear" w:color="auto" w:fill="FFFFFF"/>
        <w:spacing w:before="0" w:line="360" w:lineRule="auto"/>
        <w:ind w:firstLine="709"/>
        <w:rPr>
          <w:rStyle w:val="80"/>
          <w:rFonts w:eastAsia="Courier New"/>
          <w:sz w:val="28"/>
          <w:szCs w:val="28"/>
        </w:rPr>
      </w:pPr>
      <w:r>
        <w:rPr>
          <w:rStyle w:val="80"/>
          <w:rFonts w:eastAsia="Courier New"/>
          <w:sz w:val="28"/>
          <w:szCs w:val="28"/>
        </w:rPr>
        <w:t>ИСПЫТАНИЯ</w:t>
      </w:r>
    </w:p>
    <w:p w:rsidR="001F7EB8" w:rsidRPr="00641946" w:rsidRDefault="001F7EB8" w:rsidP="003C2487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641946">
        <w:rPr>
          <w:rStyle w:val="80"/>
          <w:b/>
          <w:sz w:val="28"/>
          <w:szCs w:val="28"/>
        </w:rPr>
        <w:t>Удельное вращение</w:t>
      </w:r>
      <w:r w:rsidRPr="00641946">
        <w:rPr>
          <w:rStyle w:val="80"/>
          <w:sz w:val="28"/>
          <w:szCs w:val="28"/>
        </w:rPr>
        <w:t xml:space="preserve"> от </w:t>
      </w:r>
      <w:r>
        <w:rPr>
          <w:rStyle w:val="80"/>
          <w:sz w:val="28"/>
          <w:szCs w:val="28"/>
          <w:shd w:val="clear" w:color="auto" w:fill="FFFFFF"/>
        </w:rPr>
        <w:t>–</w:t>
      </w:r>
      <w:r w:rsidRPr="00720ED8">
        <w:rPr>
          <w:rStyle w:val="80"/>
          <w:sz w:val="28"/>
          <w:szCs w:val="28"/>
          <w:shd w:val="clear" w:color="auto" w:fill="FFFFFF"/>
        </w:rPr>
        <w:t>2</w:t>
      </w:r>
      <w:r w:rsidRPr="00641946">
        <w:rPr>
          <w:rStyle w:val="80"/>
          <w:sz w:val="28"/>
          <w:szCs w:val="28"/>
        </w:rPr>
        <w:t>6</w:t>
      </w:r>
      <w:r>
        <w:rPr>
          <w:rStyle w:val="80"/>
          <w:sz w:val="28"/>
          <w:szCs w:val="28"/>
        </w:rPr>
        <w:t>0</w:t>
      </w:r>
      <w:r w:rsidRPr="00641946">
        <w:rPr>
          <w:rStyle w:val="80"/>
          <w:sz w:val="28"/>
          <w:szCs w:val="28"/>
        </w:rPr>
        <w:t xml:space="preserve"> до </w:t>
      </w:r>
      <w:r>
        <w:rPr>
          <w:rStyle w:val="80"/>
          <w:sz w:val="28"/>
          <w:szCs w:val="28"/>
          <w:shd w:val="clear" w:color="auto" w:fill="FFFFFF"/>
        </w:rPr>
        <w:t>–</w:t>
      </w:r>
      <w:r w:rsidRPr="00641946">
        <w:rPr>
          <w:rStyle w:val="80"/>
          <w:sz w:val="28"/>
          <w:szCs w:val="28"/>
        </w:rPr>
        <w:t>2</w:t>
      </w:r>
      <w:r>
        <w:rPr>
          <w:rStyle w:val="80"/>
          <w:sz w:val="28"/>
          <w:szCs w:val="28"/>
        </w:rPr>
        <w:t>80</w:t>
      </w:r>
      <w:r w:rsidRPr="00641946">
        <w:rPr>
          <w:rStyle w:val="80"/>
          <w:sz w:val="28"/>
          <w:szCs w:val="28"/>
        </w:rPr>
        <w:t xml:space="preserve"> в пересч</w:t>
      </w:r>
      <w:r>
        <w:rPr>
          <w:rStyle w:val="80"/>
          <w:sz w:val="28"/>
          <w:szCs w:val="28"/>
        </w:rPr>
        <w:t>ё</w:t>
      </w:r>
      <w:r w:rsidRPr="00641946">
        <w:rPr>
          <w:rStyle w:val="80"/>
          <w:sz w:val="28"/>
          <w:szCs w:val="28"/>
        </w:rPr>
        <w:t>те на сухое вещество (</w:t>
      </w:r>
      <w:r>
        <w:rPr>
          <w:rStyle w:val="80"/>
          <w:sz w:val="28"/>
          <w:szCs w:val="28"/>
        </w:rPr>
        <w:t>0,5 </w:t>
      </w:r>
      <w:r w:rsidRPr="00641946">
        <w:rPr>
          <w:rStyle w:val="80"/>
          <w:sz w:val="28"/>
          <w:szCs w:val="28"/>
        </w:rPr>
        <w:t xml:space="preserve">% раствор </w:t>
      </w:r>
      <w:r>
        <w:rPr>
          <w:rStyle w:val="80"/>
          <w:sz w:val="28"/>
          <w:szCs w:val="28"/>
        </w:rPr>
        <w:t>субстанции</w:t>
      </w:r>
      <w:r w:rsidRPr="00641946">
        <w:rPr>
          <w:rStyle w:val="80"/>
          <w:sz w:val="28"/>
          <w:szCs w:val="28"/>
        </w:rPr>
        <w:t xml:space="preserve"> в 0,1</w:t>
      </w:r>
      <w:r>
        <w:rPr>
          <w:rStyle w:val="80"/>
          <w:sz w:val="28"/>
          <w:szCs w:val="28"/>
        </w:rPr>
        <w:t> М</w:t>
      </w:r>
      <w:r w:rsidRPr="00641946">
        <w:rPr>
          <w:rStyle w:val="80"/>
          <w:sz w:val="28"/>
          <w:szCs w:val="28"/>
        </w:rPr>
        <w:t xml:space="preserve"> растворе </w:t>
      </w:r>
      <w:r>
        <w:rPr>
          <w:rStyle w:val="80"/>
          <w:sz w:val="28"/>
          <w:szCs w:val="28"/>
        </w:rPr>
        <w:t>хлористоводородной</w:t>
      </w:r>
      <w:r w:rsidR="003F6A12">
        <w:rPr>
          <w:rStyle w:val="80"/>
          <w:sz w:val="28"/>
          <w:szCs w:val="28"/>
        </w:rPr>
        <w:t xml:space="preserve"> кислоты, ОФС «</w:t>
      </w:r>
      <w:r w:rsidR="003F6A12" w:rsidRPr="00D067F9">
        <w:rPr>
          <w:color w:val="000000" w:themeColor="text1"/>
          <w:sz w:val="28"/>
          <w:szCs w:val="28"/>
        </w:rPr>
        <w:t>Оптическое вращение</w:t>
      </w:r>
      <w:r w:rsidRPr="00641946">
        <w:rPr>
          <w:rStyle w:val="80"/>
          <w:sz w:val="28"/>
          <w:szCs w:val="28"/>
        </w:rPr>
        <w:t>»).</w:t>
      </w:r>
    </w:p>
    <w:p w:rsidR="00FA6902" w:rsidRDefault="00FA6902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979">
        <w:rPr>
          <w:rFonts w:ascii="Times New Roman" w:hAnsi="Times New Roman"/>
          <w:b/>
          <w:sz w:val="28"/>
          <w:szCs w:val="28"/>
        </w:rPr>
        <w:t>Оптическая плотность.</w:t>
      </w:r>
      <w:r w:rsidRPr="00402F1C">
        <w:rPr>
          <w:rFonts w:ascii="Times New Roman" w:hAnsi="Times New Roman"/>
          <w:b/>
          <w:sz w:val="28"/>
          <w:szCs w:val="28"/>
        </w:rPr>
        <w:t xml:space="preserve"> </w:t>
      </w:r>
      <w:r w:rsidRPr="002D1F3E">
        <w:rPr>
          <w:rFonts w:ascii="Times New Roman" w:hAnsi="Times New Roman"/>
          <w:sz w:val="28"/>
          <w:szCs w:val="28"/>
        </w:rPr>
        <w:t xml:space="preserve">Оптическая плотность </w:t>
      </w:r>
      <w:r w:rsidR="00230D46" w:rsidRPr="00230D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испытуемого раствора</w:t>
      </w:r>
      <w:r w:rsidRPr="002D1F3E">
        <w:rPr>
          <w:rFonts w:ascii="Times New Roman" w:hAnsi="Times New Roman"/>
          <w:sz w:val="28"/>
          <w:szCs w:val="28"/>
        </w:rPr>
        <w:t>, измеренная при длине волны 430 нм в кювете с толщиной слоя 1 см (</w:t>
      </w:r>
      <w:r w:rsidR="00230D46" w:rsidRPr="00230D4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относительно раствора сравнения</w:t>
      </w:r>
      <w:r w:rsidR="00230D4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),</w:t>
      </w:r>
      <w:r>
        <w:rPr>
          <w:rFonts w:ascii="Times New Roman" w:hAnsi="Times New Roman"/>
          <w:sz w:val="28"/>
          <w:szCs w:val="28"/>
        </w:rPr>
        <w:t xml:space="preserve"> в течение 1 ч после приготовления раствора,</w:t>
      </w:r>
      <w:r w:rsidRPr="002D1F3E">
        <w:rPr>
          <w:rFonts w:ascii="Times New Roman" w:hAnsi="Times New Roman"/>
          <w:sz w:val="28"/>
          <w:szCs w:val="28"/>
        </w:rPr>
        <w:t xml:space="preserve"> не должна превышать 0,5 (ОФС «Спектрофотометрия в ультрафиолетовой и видимой областях»).</w:t>
      </w:r>
    </w:p>
    <w:p w:rsidR="00230D46" w:rsidRPr="00230D46" w:rsidRDefault="00230D46" w:rsidP="00230D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230D4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Испытуемый раствор.</w:t>
      </w:r>
      <w:r w:rsidRPr="00230D4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230D4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мерную колбу вместимостью 10 мл</w:t>
      </w:r>
      <w:r w:rsidRPr="00230D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30D4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помещают</w:t>
      </w:r>
      <w:r w:rsidRPr="00230D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 мг (точная навеска) субстанции</w:t>
      </w:r>
      <w:r w:rsidRPr="00230D4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растворяют в </w:t>
      </w:r>
      <w:r w:rsidRPr="00230D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хлористоводородной кислоты</w:t>
      </w:r>
      <w:r w:rsidRPr="00230D4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230D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растворе 0,01 М </w:t>
      </w:r>
      <w:r w:rsidRPr="00230D4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 доводят объём раствора тем же растворителем до метки.</w:t>
      </w:r>
    </w:p>
    <w:p w:rsidR="00230D46" w:rsidRPr="00230D46" w:rsidRDefault="00230D46" w:rsidP="00230D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0D4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Раствор сравнения.</w:t>
      </w:r>
      <w:r w:rsidRPr="00230D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Хлористоводородной кислоты раствор 0,01 М</w:t>
      </w:r>
      <w:r w:rsidR="009B785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1F7EB8" w:rsidRPr="00720ED8" w:rsidRDefault="001F7EB8" w:rsidP="003C2487">
      <w:pPr>
        <w:pStyle w:val="37"/>
        <w:widowControl/>
        <w:shd w:val="clear" w:color="auto" w:fill="FFFFFF"/>
        <w:spacing w:before="0" w:line="360" w:lineRule="auto"/>
        <w:ind w:firstLine="709"/>
        <w:rPr>
          <w:rStyle w:val="80"/>
          <w:sz w:val="28"/>
          <w:szCs w:val="28"/>
          <w:shd w:val="clear" w:color="auto" w:fill="FFFFFF"/>
        </w:rPr>
      </w:pPr>
      <w:r>
        <w:rPr>
          <w:rStyle w:val="80"/>
          <w:b/>
          <w:sz w:val="28"/>
          <w:szCs w:val="28"/>
          <w:lang w:val="en-US"/>
        </w:rPr>
        <w:lastRenderedPageBreak/>
        <w:t>pH</w:t>
      </w:r>
      <w:r w:rsidR="00230D46" w:rsidRPr="00162441">
        <w:rPr>
          <w:b/>
          <w:sz w:val="28"/>
          <w:szCs w:val="28"/>
          <w:lang w:eastAsia="en-US"/>
        </w:rPr>
        <w:t xml:space="preserve"> раствора</w:t>
      </w:r>
      <w:r w:rsidRPr="000A48F8">
        <w:rPr>
          <w:rStyle w:val="80"/>
          <w:b/>
          <w:sz w:val="28"/>
          <w:szCs w:val="28"/>
        </w:rPr>
        <w:t>.</w:t>
      </w:r>
      <w:r w:rsidRPr="000A48F8">
        <w:rPr>
          <w:rStyle w:val="80"/>
          <w:sz w:val="28"/>
          <w:szCs w:val="28"/>
        </w:rPr>
        <w:t xml:space="preserve"> </w:t>
      </w:r>
      <w:r>
        <w:rPr>
          <w:rStyle w:val="80"/>
          <w:sz w:val="28"/>
          <w:szCs w:val="28"/>
        </w:rPr>
        <w:t xml:space="preserve">От </w:t>
      </w:r>
      <w:r w:rsidRPr="000A48F8">
        <w:rPr>
          <w:rStyle w:val="80"/>
          <w:sz w:val="28"/>
          <w:szCs w:val="28"/>
        </w:rPr>
        <w:t>3,</w:t>
      </w:r>
      <w:r w:rsidRPr="00720ED8">
        <w:rPr>
          <w:rStyle w:val="80"/>
          <w:sz w:val="28"/>
          <w:szCs w:val="28"/>
          <w:shd w:val="clear" w:color="auto" w:fill="FFFFFF"/>
        </w:rPr>
        <w:t>0 до 7,</w:t>
      </w:r>
      <w:r w:rsidRPr="000A48F8">
        <w:rPr>
          <w:rStyle w:val="80"/>
          <w:sz w:val="28"/>
          <w:szCs w:val="28"/>
        </w:rPr>
        <w:t>0 (</w:t>
      </w:r>
      <w:r w:rsidRPr="00720ED8">
        <w:rPr>
          <w:rStyle w:val="80"/>
          <w:sz w:val="28"/>
          <w:szCs w:val="28"/>
          <w:shd w:val="clear" w:color="auto" w:fill="FFFFFF"/>
        </w:rPr>
        <w:t>1 %</w:t>
      </w:r>
      <w:r w:rsidRPr="000A48F8">
        <w:rPr>
          <w:rStyle w:val="80"/>
          <w:sz w:val="28"/>
          <w:szCs w:val="28"/>
        </w:rPr>
        <w:t xml:space="preserve"> суспензия, </w:t>
      </w:r>
      <w:r w:rsidR="00396FD7">
        <w:rPr>
          <w:rStyle w:val="80"/>
          <w:sz w:val="28"/>
          <w:szCs w:val="28"/>
        </w:rPr>
        <w:t>ОФС «Ионометрия»</w:t>
      </w:r>
      <w:r w:rsidR="00230D46">
        <w:rPr>
          <w:rStyle w:val="80"/>
          <w:sz w:val="28"/>
          <w:szCs w:val="28"/>
        </w:rPr>
        <w:t xml:space="preserve">, </w:t>
      </w:r>
      <w:r w:rsidRPr="00053AA3">
        <w:rPr>
          <w:rStyle w:val="80"/>
          <w:sz w:val="28"/>
          <w:szCs w:val="28"/>
        </w:rPr>
        <w:t>метод 3</w:t>
      </w:r>
      <w:r w:rsidRPr="000A48F8">
        <w:rPr>
          <w:rStyle w:val="80"/>
          <w:sz w:val="28"/>
          <w:szCs w:val="28"/>
        </w:rPr>
        <w:t>)</w:t>
      </w:r>
      <w:r w:rsidRPr="00720ED8">
        <w:rPr>
          <w:rStyle w:val="80"/>
          <w:sz w:val="28"/>
          <w:szCs w:val="28"/>
          <w:shd w:val="clear" w:color="auto" w:fill="FFFFFF"/>
        </w:rPr>
        <w:t>.</w:t>
      </w:r>
    </w:p>
    <w:p w:rsidR="00385495" w:rsidRDefault="0045712E" w:rsidP="003C2487">
      <w:pPr>
        <w:pStyle w:val="37"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45712E">
        <w:rPr>
          <w:b/>
          <w:sz w:val="28"/>
          <w:szCs w:val="28"/>
        </w:rPr>
        <w:t>Родственные примеси</w:t>
      </w:r>
      <w:r w:rsidRPr="0045712E">
        <w:rPr>
          <w:sz w:val="28"/>
          <w:szCs w:val="28"/>
        </w:rPr>
        <w:t>. Определение проводят методом ВЭЖХ</w:t>
      </w:r>
      <w:r w:rsidR="00385495">
        <w:rPr>
          <w:sz w:val="28"/>
          <w:szCs w:val="28"/>
        </w:rPr>
        <w:t xml:space="preserve"> </w:t>
      </w:r>
      <w:r w:rsidR="00385495">
        <w:rPr>
          <w:color w:val="000000" w:themeColor="text1"/>
          <w:sz w:val="28"/>
          <w:szCs w:val="28"/>
        </w:rPr>
        <w:t xml:space="preserve">(ОФС </w:t>
      </w:r>
      <w:r w:rsidR="00385495" w:rsidRPr="007D237A">
        <w:rPr>
          <w:sz w:val="28"/>
          <w:szCs w:val="28"/>
        </w:rPr>
        <w:t>«</w:t>
      </w:r>
      <w:r w:rsidR="00385495">
        <w:rPr>
          <w:sz w:val="28"/>
          <w:szCs w:val="28"/>
        </w:rPr>
        <w:t>Высокоэффективная жидкостная хроматография»</w:t>
      </w:r>
      <w:r w:rsidR="00385495">
        <w:rPr>
          <w:color w:val="000000" w:themeColor="text1"/>
          <w:sz w:val="28"/>
          <w:szCs w:val="28"/>
        </w:rPr>
        <w:t>)</w:t>
      </w:r>
      <w:r w:rsidRPr="0045712E">
        <w:rPr>
          <w:sz w:val="28"/>
          <w:szCs w:val="28"/>
        </w:rPr>
        <w:t>.</w:t>
      </w:r>
    </w:p>
    <w:p w:rsidR="0045712E" w:rsidRDefault="00021C49" w:rsidP="003C2487">
      <w:pPr>
        <w:pStyle w:val="37"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Растворы готовят непосредственно перед использованием.</w:t>
      </w:r>
    </w:p>
    <w:p w:rsidR="00174528" w:rsidRPr="00B94587" w:rsidRDefault="00174528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A9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Раствор дикалия гидрофосфата</w:t>
      </w:r>
      <w:r w:rsidRPr="000E1A92">
        <w:rPr>
          <w:rFonts w:ascii="Times New Roman" w:hAnsi="Times New Roman"/>
          <w:i/>
          <w:sz w:val="28"/>
          <w:szCs w:val="28"/>
        </w:rPr>
        <w:t>.</w:t>
      </w:r>
      <w:r w:rsidRPr="00F7369B">
        <w:rPr>
          <w:rFonts w:ascii="Times New Roman" w:hAnsi="Times New Roman"/>
          <w:sz w:val="28"/>
          <w:szCs w:val="28"/>
        </w:rPr>
        <w:t xml:space="preserve"> </w:t>
      </w:r>
      <w:r w:rsidRPr="00D9107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химический стакан</w:t>
      </w:r>
      <w:r w:rsidRPr="00D91072">
        <w:rPr>
          <w:rFonts w:ascii="Times New Roman" w:hAnsi="Times New Roman"/>
          <w:sz w:val="28"/>
          <w:szCs w:val="28"/>
        </w:rPr>
        <w:t xml:space="preserve"> вме</w:t>
      </w:r>
      <w:r>
        <w:rPr>
          <w:rFonts w:ascii="Times New Roman" w:hAnsi="Times New Roman"/>
          <w:sz w:val="28"/>
          <w:szCs w:val="28"/>
        </w:rPr>
        <w:t xml:space="preserve">стимостью 1000 мл помещают 35 г </w:t>
      </w:r>
      <w:r w:rsidRPr="00F7369B">
        <w:rPr>
          <w:rFonts w:ascii="Times New Roman" w:hAnsi="Times New Roman"/>
          <w:sz w:val="28"/>
          <w:szCs w:val="28"/>
        </w:rPr>
        <w:t>дикалия гидрофосфата</w:t>
      </w:r>
      <w:r>
        <w:rPr>
          <w:rFonts w:ascii="Times New Roman" w:hAnsi="Times New Roman"/>
          <w:sz w:val="28"/>
          <w:szCs w:val="28"/>
        </w:rPr>
        <w:t>, растворяют воде,</w:t>
      </w:r>
      <w:r w:rsidRPr="00B94587">
        <w:rPr>
          <w:rFonts w:ascii="Times New Roman" w:hAnsi="Times New Roman"/>
          <w:sz w:val="28"/>
          <w:szCs w:val="28"/>
        </w:rPr>
        <w:t xml:space="preserve"> доводят значение </w:t>
      </w:r>
      <w:r>
        <w:rPr>
          <w:rFonts w:ascii="Times New Roman" w:hAnsi="Times New Roman"/>
          <w:sz w:val="28"/>
          <w:szCs w:val="28"/>
        </w:rPr>
        <w:t xml:space="preserve">рН </w:t>
      </w:r>
      <w:r w:rsidRPr="000E1A9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фосфорной кислотой разведённой </w:t>
      </w:r>
      <w:r w:rsidRPr="000E1A92">
        <w:rPr>
          <w:rFonts w:ascii="Times New Roman" w:hAnsi="Times New Roman"/>
          <w:color w:val="000000" w:themeColor="text1"/>
          <w:sz w:val="28"/>
          <w:szCs w:val="28"/>
        </w:rPr>
        <w:t xml:space="preserve">10 % </w:t>
      </w:r>
      <w:r w:rsidR="00033EB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 9,00</w:t>
      </w:r>
      <w:r w:rsidRPr="003B1B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переносят </w:t>
      </w:r>
      <w:r w:rsidRPr="00B94587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1000 </w:t>
      </w:r>
      <w:r w:rsidRPr="00B94587">
        <w:rPr>
          <w:rFonts w:ascii="Times New Roman" w:hAnsi="Times New Roman"/>
          <w:sz w:val="28"/>
          <w:szCs w:val="28"/>
        </w:rPr>
        <w:t>мл и доводят объём раствора водой до метки.</w:t>
      </w:r>
    </w:p>
    <w:p w:rsidR="00174528" w:rsidRPr="00B94587" w:rsidRDefault="00174528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851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Раствор тетрабутиламмония гидросульфата. </w:t>
      </w:r>
      <w:r w:rsidRPr="007A68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 химический стакан вместимостью 1000 мл помещают 10 г тетрабутиламмония гидросульфата, растворяют в воде, доводят значение рН натрия гидроксида раствором </w:t>
      </w:r>
      <w:r w:rsidRPr="007A6851">
        <w:rPr>
          <w:rFonts w:ascii="Times New Roman" w:hAnsi="Times New Roman"/>
          <w:color w:val="000000" w:themeColor="text1"/>
          <w:sz w:val="28"/>
          <w:szCs w:val="28"/>
        </w:rPr>
        <w:t>8,5 %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433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 9,00</w:t>
      </w:r>
      <w:r w:rsidRPr="007A68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переносят раствор в мерную колбу вместимостью 1000 мл </w:t>
      </w:r>
      <w:r w:rsidRPr="00B94587">
        <w:rPr>
          <w:rFonts w:ascii="Times New Roman" w:hAnsi="Times New Roman"/>
          <w:sz w:val="28"/>
          <w:szCs w:val="28"/>
        </w:rPr>
        <w:t>и доводят объём раствора водой до метки.</w:t>
      </w:r>
    </w:p>
    <w:p w:rsidR="00174528" w:rsidRDefault="00174528" w:rsidP="003C2487">
      <w:pPr>
        <w:spacing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A6851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Раствор динатрия эдетата. </w:t>
      </w:r>
      <w:r w:rsidRPr="007A68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химический стакан вместимостью 1000 мл помещают 40 г динатрия эдетата дигидрата, растворяют в воде,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7A68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доводят значение рН натрия гидроксида раствором </w:t>
      </w:r>
      <w:r w:rsidRPr="007A6851">
        <w:rPr>
          <w:rFonts w:ascii="Times New Roman" w:hAnsi="Times New Roman"/>
          <w:color w:val="000000" w:themeColor="text1"/>
          <w:sz w:val="28"/>
          <w:szCs w:val="28"/>
        </w:rPr>
        <w:t>8,5 %</w:t>
      </w:r>
      <w:r w:rsidR="0071415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до 9,00</w:t>
      </w:r>
      <w:r w:rsidRPr="007A68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7A68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переносят раствор в мерную колбу вместимостью 1000 мл и доводят объём раствора водой до метки.</w:t>
      </w:r>
    </w:p>
    <w:p w:rsidR="00174528" w:rsidRDefault="00174528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851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Подвижная фаза (ПФ). </w:t>
      </w:r>
      <w:r w:rsidRPr="007A68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 мерную колбу вместимостью 1000 мл помещают раствор 80,0 г </w:t>
      </w:r>
      <w:r w:rsidRPr="007A6851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трет</w:t>
      </w:r>
      <w:r w:rsidRPr="007A68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-бутилового спирта в 200 мл воды,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7A68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прибавляют 100 мл раствора дикалия гидрофосфата, 200 мл раствор тетрабутиламмония гидросульфата, 10 мл раствора динатрия эдетата и</w:t>
      </w:r>
      <w:r w:rsidRPr="00846625">
        <w:rPr>
          <w:rFonts w:ascii="Times New Roman" w:hAnsi="Times New Roman"/>
          <w:sz w:val="28"/>
          <w:szCs w:val="28"/>
        </w:rPr>
        <w:t xml:space="preserve"> </w:t>
      </w:r>
      <w:r w:rsidRPr="00B94587">
        <w:rPr>
          <w:rFonts w:ascii="Times New Roman" w:hAnsi="Times New Roman"/>
          <w:sz w:val="28"/>
          <w:szCs w:val="28"/>
        </w:rPr>
        <w:t>доводят объём раствора водой до метки.</w:t>
      </w:r>
    </w:p>
    <w:p w:rsidR="0045712E" w:rsidRDefault="0031024F" w:rsidP="003C2487">
      <w:pPr>
        <w:pStyle w:val="37"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31024F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173ACA">
        <w:rPr>
          <w:sz w:val="28"/>
          <w:szCs w:val="28"/>
        </w:rPr>
        <w:t>В мерную колбу вместимостью 25 </w:t>
      </w:r>
      <w:r w:rsidR="00FC0911">
        <w:rPr>
          <w:sz w:val="28"/>
          <w:szCs w:val="28"/>
        </w:rPr>
        <w:t>мл</w:t>
      </w:r>
      <w:r w:rsidR="00FC0911" w:rsidRPr="0031024F">
        <w:rPr>
          <w:sz w:val="28"/>
          <w:szCs w:val="28"/>
        </w:rPr>
        <w:t xml:space="preserve"> </w:t>
      </w:r>
      <w:r w:rsidR="00FC0911">
        <w:rPr>
          <w:sz w:val="28"/>
          <w:szCs w:val="28"/>
        </w:rPr>
        <w:t>помещают</w:t>
      </w:r>
      <w:r w:rsidR="00FC0911" w:rsidRPr="0031024F">
        <w:rPr>
          <w:sz w:val="28"/>
          <w:szCs w:val="28"/>
        </w:rPr>
        <w:t xml:space="preserve"> </w:t>
      </w:r>
      <w:r w:rsidRPr="0031024F">
        <w:rPr>
          <w:sz w:val="28"/>
          <w:szCs w:val="28"/>
        </w:rPr>
        <w:t>25,0</w:t>
      </w:r>
      <w:r w:rsidR="00173ACA">
        <w:rPr>
          <w:sz w:val="28"/>
          <w:szCs w:val="28"/>
        </w:rPr>
        <w:t> </w:t>
      </w:r>
      <w:r w:rsidRPr="0031024F">
        <w:rPr>
          <w:sz w:val="28"/>
          <w:szCs w:val="28"/>
        </w:rPr>
        <w:t>мг</w:t>
      </w:r>
      <w:r w:rsidR="008435EC">
        <w:rPr>
          <w:sz w:val="28"/>
          <w:szCs w:val="28"/>
        </w:rPr>
        <w:t xml:space="preserve"> </w:t>
      </w:r>
      <w:r w:rsidR="00BC43CA">
        <w:rPr>
          <w:sz w:val="28"/>
          <w:szCs w:val="28"/>
        </w:rPr>
        <w:t xml:space="preserve">(точная навеска) </w:t>
      </w:r>
      <w:r>
        <w:rPr>
          <w:sz w:val="28"/>
          <w:szCs w:val="28"/>
        </w:rPr>
        <w:t>субстанции</w:t>
      </w:r>
      <w:r w:rsidR="00DD1193">
        <w:rPr>
          <w:sz w:val="28"/>
          <w:szCs w:val="28"/>
        </w:rPr>
        <w:t>,</w:t>
      </w:r>
      <w:r>
        <w:rPr>
          <w:sz w:val="28"/>
          <w:szCs w:val="28"/>
        </w:rPr>
        <w:t xml:space="preserve"> растворяют</w:t>
      </w:r>
      <w:r w:rsidRPr="0031024F">
        <w:rPr>
          <w:sz w:val="28"/>
          <w:szCs w:val="28"/>
        </w:rPr>
        <w:t xml:space="preserve"> в </w:t>
      </w:r>
      <w:r w:rsidR="008F1F81">
        <w:rPr>
          <w:sz w:val="28"/>
          <w:szCs w:val="28"/>
        </w:rPr>
        <w:t>хлористоводородной</w:t>
      </w:r>
      <w:r w:rsidRPr="0031024F">
        <w:rPr>
          <w:sz w:val="28"/>
          <w:szCs w:val="28"/>
        </w:rPr>
        <w:t xml:space="preserve"> кислот</w:t>
      </w:r>
      <w:r w:rsidR="008F1F81">
        <w:rPr>
          <w:sz w:val="28"/>
          <w:szCs w:val="28"/>
        </w:rPr>
        <w:t>ы</w:t>
      </w:r>
      <w:r w:rsidRPr="0031024F">
        <w:rPr>
          <w:sz w:val="28"/>
          <w:szCs w:val="28"/>
        </w:rPr>
        <w:t xml:space="preserve"> </w:t>
      </w:r>
      <w:r w:rsidR="00D23C45">
        <w:rPr>
          <w:sz w:val="28"/>
          <w:szCs w:val="28"/>
        </w:rPr>
        <w:t>растворе 0,01 </w:t>
      </w:r>
      <w:r w:rsidR="00D97FFE">
        <w:rPr>
          <w:sz w:val="28"/>
          <w:szCs w:val="28"/>
        </w:rPr>
        <w:t xml:space="preserve">М </w:t>
      </w:r>
      <w:r w:rsidRPr="0031024F">
        <w:rPr>
          <w:sz w:val="28"/>
          <w:szCs w:val="28"/>
        </w:rPr>
        <w:t xml:space="preserve">и </w:t>
      </w:r>
      <w:r w:rsidR="00E26EF6">
        <w:rPr>
          <w:sz w:val="28"/>
          <w:szCs w:val="28"/>
        </w:rPr>
        <w:t>доводят объём раствора тем же растворителем до метки</w:t>
      </w:r>
      <w:r w:rsidRPr="0031024F">
        <w:rPr>
          <w:sz w:val="28"/>
          <w:szCs w:val="28"/>
        </w:rPr>
        <w:t>.</w:t>
      </w:r>
    </w:p>
    <w:p w:rsidR="00D96E46" w:rsidRDefault="00D96E46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38C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622CBF">
        <w:rPr>
          <w:rFonts w:ascii="Times New Roman" w:hAnsi="Times New Roman"/>
          <w:i/>
          <w:sz w:val="28"/>
          <w:szCs w:val="28"/>
        </w:rPr>
        <w:t>стандартного образца тетрациклина гидрохлорида</w:t>
      </w:r>
      <w:r w:rsidRPr="009E438C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D91072">
        <w:rPr>
          <w:rFonts w:ascii="Times New Roman" w:hAnsi="Times New Roman"/>
          <w:sz w:val="28"/>
          <w:szCs w:val="28"/>
        </w:rPr>
        <w:t xml:space="preserve"> </w:t>
      </w:r>
      <w:r w:rsidRPr="00D91072">
        <w:rPr>
          <w:rFonts w:ascii="Times New Roman" w:hAnsi="Times New Roman"/>
          <w:sz w:val="28"/>
          <w:szCs w:val="28"/>
        </w:rPr>
        <w:lastRenderedPageBreak/>
        <w:t>мерную колбу вместимостью 25 мл помещают</w:t>
      </w:r>
      <w:r>
        <w:rPr>
          <w:rFonts w:ascii="Times New Roman" w:hAnsi="Times New Roman"/>
          <w:sz w:val="28"/>
          <w:szCs w:val="28"/>
        </w:rPr>
        <w:t xml:space="preserve"> 25 </w:t>
      </w:r>
      <w:r w:rsidRPr="00D91072">
        <w:rPr>
          <w:rFonts w:ascii="Times New Roman" w:hAnsi="Times New Roman"/>
          <w:sz w:val="28"/>
          <w:szCs w:val="28"/>
        </w:rPr>
        <w:t xml:space="preserve">мг (точная навеска) </w:t>
      </w:r>
      <w:r>
        <w:rPr>
          <w:rFonts w:ascii="Times New Roman" w:hAnsi="Times New Roman"/>
          <w:sz w:val="28"/>
          <w:szCs w:val="28"/>
        </w:rPr>
        <w:t>фармакопейного стандартного образца тетрациклина гидрохлорида</w:t>
      </w:r>
      <w:r w:rsidRPr="00D91072">
        <w:rPr>
          <w:rFonts w:ascii="Times New Roman" w:hAnsi="Times New Roman"/>
          <w:sz w:val="28"/>
          <w:szCs w:val="28"/>
        </w:rPr>
        <w:t xml:space="preserve">, растворяют в </w:t>
      </w:r>
      <w:r>
        <w:rPr>
          <w:rFonts w:ascii="Times New Roman" w:hAnsi="Times New Roman"/>
          <w:sz w:val="28"/>
          <w:szCs w:val="28"/>
        </w:rPr>
        <w:t>хлористоводородной кислоты</w:t>
      </w:r>
      <w:r w:rsidRPr="00D91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растворе 0,01 М </w:t>
      </w:r>
      <w:r w:rsidRPr="00D91072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sz w:val="28"/>
          <w:szCs w:val="28"/>
        </w:rPr>
        <w:t>тем же растворителем до метки</w:t>
      </w:r>
      <w:r w:rsidRPr="009E438C">
        <w:rPr>
          <w:rFonts w:ascii="Times New Roman" w:hAnsi="Times New Roman"/>
          <w:sz w:val="28"/>
          <w:szCs w:val="28"/>
        </w:rPr>
        <w:t>.</w:t>
      </w:r>
    </w:p>
    <w:p w:rsidR="00D96E46" w:rsidRPr="006404A2" w:rsidRDefault="00D96E46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38C">
        <w:rPr>
          <w:rFonts w:ascii="Times New Roman" w:hAnsi="Times New Roman"/>
          <w:i/>
          <w:sz w:val="28"/>
          <w:szCs w:val="28"/>
        </w:rPr>
        <w:t>Раствор</w:t>
      </w:r>
      <w:r w:rsidRPr="008A3514">
        <w:rPr>
          <w:rFonts w:ascii="Times New Roman" w:hAnsi="Times New Roman"/>
          <w:sz w:val="28"/>
          <w:szCs w:val="28"/>
        </w:rPr>
        <w:t xml:space="preserve"> </w:t>
      </w:r>
      <w:r w:rsidRPr="008A3514">
        <w:rPr>
          <w:rFonts w:ascii="Times New Roman" w:hAnsi="Times New Roman"/>
          <w:i/>
          <w:sz w:val="28"/>
          <w:szCs w:val="28"/>
        </w:rPr>
        <w:t>стандартного образца</w:t>
      </w:r>
      <w:r w:rsidRPr="009E438C">
        <w:rPr>
          <w:rFonts w:ascii="Times New Roman" w:hAnsi="Times New Roman"/>
          <w:i/>
          <w:sz w:val="28"/>
          <w:szCs w:val="28"/>
        </w:rPr>
        <w:t xml:space="preserve"> примеси A</w:t>
      </w:r>
      <w:r>
        <w:rPr>
          <w:rFonts w:ascii="Times New Roman" w:hAnsi="Times New Roman"/>
          <w:sz w:val="28"/>
          <w:szCs w:val="28"/>
        </w:rPr>
        <w:t>. В</w:t>
      </w:r>
      <w:r w:rsidRPr="00D91072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sz w:val="28"/>
          <w:szCs w:val="28"/>
        </w:rPr>
        <w:t>50</w:t>
      </w:r>
      <w:r w:rsidRPr="00D91072">
        <w:rPr>
          <w:rFonts w:ascii="Times New Roman" w:hAnsi="Times New Roman"/>
          <w:sz w:val="28"/>
          <w:szCs w:val="28"/>
        </w:rPr>
        <w:t> 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072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15 </w:t>
      </w:r>
      <w:r w:rsidRPr="00D91072">
        <w:rPr>
          <w:rFonts w:ascii="Times New Roman" w:hAnsi="Times New Roman"/>
          <w:sz w:val="28"/>
          <w:szCs w:val="28"/>
        </w:rPr>
        <w:t xml:space="preserve">мг (точная навеска) </w:t>
      </w:r>
      <w:r>
        <w:rPr>
          <w:rFonts w:ascii="Times New Roman" w:hAnsi="Times New Roman"/>
          <w:sz w:val="28"/>
          <w:szCs w:val="28"/>
        </w:rPr>
        <w:t>фармакопейного стандартного образца примеси A</w:t>
      </w:r>
      <w:r w:rsidRPr="00D91072">
        <w:rPr>
          <w:rFonts w:ascii="Times New Roman" w:hAnsi="Times New Roman"/>
          <w:sz w:val="28"/>
          <w:szCs w:val="28"/>
        </w:rPr>
        <w:t xml:space="preserve">, растворяют в </w:t>
      </w:r>
      <w:r>
        <w:rPr>
          <w:rFonts w:ascii="Times New Roman" w:hAnsi="Times New Roman"/>
          <w:sz w:val="28"/>
          <w:szCs w:val="28"/>
        </w:rPr>
        <w:t>хлористоводородной кислоты</w:t>
      </w:r>
      <w:r w:rsidRPr="00D91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растворе 0,01 М </w:t>
      </w:r>
      <w:r w:rsidRPr="00D91072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sz w:val="28"/>
          <w:szCs w:val="28"/>
        </w:rPr>
        <w:t>тем же растворителем до метки</w:t>
      </w:r>
      <w:r w:rsidRPr="009E438C">
        <w:rPr>
          <w:rFonts w:ascii="Times New Roman" w:hAnsi="Times New Roman"/>
          <w:sz w:val="28"/>
          <w:szCs w:val="28"/>
        </w:rPr>
        <w:t>.</w:t>
      </w:r>
    </w:p>
    <w:p w:rsidR="00D96E46" w:rsidRPr="006404A2" w:rsidRDefault="00D96E46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38C">
        <w:rPr>
          <w:rFonts w:ascii="Times New Roman" w:hAnsi="Times New Roman"/>
          <w:i/>
          <w:sz w:val="28"/>
          <w:szCs w:val="28"/>
        </w:rPr>
        <w:t>Раствор</w:t>
      </w:r>
      <w:r w:rsidRPr="001E56A8">
        <w:rPr>
          <w:rFonts w:ascii="Times New Roman" w:hAnsi="Times New Roman"/>
          <w:i/>
          <w:sz w:val="28"/>
          <w:szCs w:val="28"/>
        </w:rPr>
        <w:t xml:space="preserve"> </w:t>
      </w:r>
      <w:r w:rsidRPr="008A3514">
        <w:rPr>
          <w:rFonts w:ascii="Times New Roman" w:hAnsi="Times New Roman"/>
          <w:i/>
          <w:sz w:val="28"/>
          <w:szCs w:val="28"/>
        </w:rPr>
        <w:t>стандартного образца</w:t>
      </w:r>
      <w:r w:rsidRPr="009E438C">
        <w:rPr>
          <w:rFonts w:ascii="Times New Roman" w:hAnsi="Times New Roman"/>
          <w:i/>
          <w:sz w:val="28"/>
          <w:szCs w:val="28"/>
        </w:rPr>
        <w:t xml:space="preserve"> примеси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 В</w:t>
      </w:r>
      <w:r w:rsidRPr="00D91072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sz w:val="28"/>
          <w:szCs w:val="28"/>
        </w:rPr>
        <w:t>100</w:t>
      </w:r>
      <w:r w:rsidRPr="00D91072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>10 </w:t>
      </w:r>
      <w:r w:rsidRPr="00D91072">
        <w:rPr>
          <w:rFonts w:ascii="Times New Roman" w:hAnsi="Times New Roman"/>
          <w:sz w:val="28"/>
          <w:szCs w:val="28"/>
        </w:rPr>
        <w:t xml:space="preserve">мг (точная навеска) </w:t>
      </w:r>
      <w:r>
        <w:rPr>
          <w:rFonts w:ascii="Times New Roman" w:hAnsi="Times New Roman"/>
          <w:sz w:val="28"/>
          <w:szCs w:val="28"/>
        </w:rPr>
        <w:t>фармакопейного стандартного образца примеси 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D91072">
        <w:rPr>
          <w:rFonts w:ascii="Times New Roman" w:hAnsi="Times New Roman"/>
          <w:sz w:val="28"/>
          <w:szCs w:val="28"/>
        </w:rPr>
        <w:t xml:space="preserve">, растворяют в </w:t>
      </w:r>
      <w:r>
        <w:rPr>
          <w:rFonts w:ascii="Times New Roman" w:hAnsi="Times New Roman"/>
          <w:sz w:val="28"/>
          <w:szCs w:val="28"/>
        </w:rPr>
        <w:t>хлористоводородной кислоты</w:t>
      </w:r>
      <w:r w:rsidRPr="00D91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растворе 0,01 М </w:t>
      </w:r>
      <w:r w:rsidRPr="00D91072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sz w:val="28"/>
          <w:szCs w:val="28"/>
        </w:rPr>
        <w:t>тем же растворителем до метки</w:t>
      </w:r>
      <w:r w:rsidRPr="006404A2">
        <w:rPr>
          <w:rFonts w:ascii="Times New Roman" w:hAnsi="Times New Roman"/>
          <w:b/>
          <w:sz w:val="28"/>
          <w:szCs w:val="28"/>
        </w:rPr>
        <w:t>.</w:t>
      </w:r>
    </w:p>
    <w:p w:rsidR="00D96E46" w:rsidRDefault="00D96E46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38C">
        <w:rPr>
          <w:rFonts w:ascii="Times New Roman" w:hAnsi="Times New Roman"/>
          <w:i/>
          <w:sz w:val="28"/>
          <w:szCs w:val="28"/>
        </w:rPr>
        <w:t>Раствор</w:t>
      </w:r>
      <w:r w:rsidRPr="002E5C67">
        <w:rPr>
          <w:rFonts w:ascii="Times New Roman" w:hAnsi="Times New Roman"/>
          <w:i/>
          <w:sz w:val="28"/>
          <w:szCs w:val="28"/>
        </w:rPr>
        <w:t xml:space="preserve"> </w:t>
      </w:r>
      <w:r w:rsidRPr="008A3514">
        <w:rPr>
          <w:rFonts w:ascii="Times New Roman" w:hAnsi="Times New Roman"/>
          <w:i/>
          <w:sz w:val="28"/>
          <w:szCs w:val="28"/>
        </w:rPr>
        <w:t>стандартного образца</w:t>
      </w:r>
      <w:r w:rsidRPr="009E438C">
        <w:rPr>
          <w:rFonts w:ascii="Times New Roman" w:hAnsi="Times New Roman"/>
          <w:i/>
          <w:sz w:val="28"/>
          <w:szCs w:val="28"/>
        </w:rPr>
        <w:t xml:space="preserve"> примеси 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 В</w:t>
      </w:r>
      <w:r w:rsidRPr="00D91072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sz w:val="28"/>
          <w:szCs w:val="28"/>
        </w:rPr>
        <w:t>50</w:t>
      </w:r>
      <w:r w:rsidRPr="00D91072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>10 </w:t>
      </w:r>
      <w:r w:rsidRPr="00D91072">
        <w:rPr>
          <w:rFonts w:ascii="Times New Roman" w:hAnsi="Times New Roman"/>
          <w:sz w:val="28"/>
          <w:szCs w:val="28"/>
        </w:rPr>
        <w:t xml:space="preserve">мг (точная навеска) </w:t>
      </w:r>
      <w:r>
        <w:rPr>
          <w:rFonts w:ascii="Times New Roman" w:hAnsi="Times New Roman"/>
          <w:sz w:val="28"/>
          <w:szCs w:val="28"/>
        </w:rPr>
        <w:t>фармакопейного стандартного образца примеси 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91072">
        <w:rPr>
          <w:rFonts w:ascii="Times New Roman" w:hAnsi="Times New Roman"/>
          <w:sz w:val="28"/>
          <w:szCs w:val="28"/>
        </w:rPr>
        <w:t xml:space="preserve">, растворяют в </w:t>
      </w:r>
      <w:r>
        <w:rPr>
          <w:rFonts w:ascii="Times New Roman" w:hAnsi="Times New Roman"/>
          <w:sz w:val="28"/>
          <w:szCs w:val="28"/>
        </w:rPr>
        <w:t>хлористоводородной кислоты</w:t>
      </w:r>
      <w:r w:rsidRPr="00D91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растворе 0,01 М </w:t>
      </w:r>
      <w:r w:rsidRPr="00D91072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sz w:val="28"/>
          <w:szCs w:val="28"/>
        </w:rPr>
        <w:t>тем же растворителем до метки</w:t>
      </w:r>
      <w:r w:rsidRPr="009E438C">
        <w:rPr>
          <w:rFonts w:ascii="Times New Roman" w:hAnsi="Times New Roman"/>
          <w:sz w:val="28"/>
          <w:szCs w:val="28"/>
        </w:rPr>
        <w:t>.</w:t>
      </w:r>
    </w:p>
    <w:p w:rsidR="00D96E46" w:rsidRPr="006404A2" w:rsidRDefault="00D96E46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Pr="009E438C">
        <w:rPr>
          <w:rFonts w:ascii="Times New Roman" w:hAnsi="Times New Roman"/>
          <w:i/>
          <w:sz w:val="28"/>
          <w:szCs w:val="28"/>
        </w:rPr>
        <w:t>.</w:t>
      </w:r>
      <w:r w:rsidRPr="009E4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91072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sz w:val="28"/>
          <w:szCs w:val="28"/>
        </w:rPr>
        <w:t>200</w:t>
      </w:r>
      <w:r w:rsidRPr="00D91072">
        <w:rPr>
          <w:rFonts w:ascii="Times New Roman" w:hAnsi="Times New Roman"/>
          <w:sz w:val="28"/>
          <w:szCs w:val="28"/>
        </w:rPr>
        <w:t> мл помещают</w:t>
      </w:r>
      <w:r>
        <w:rPr>
          <w:rFonts w:ascii="Times New Roman" w:hAnsi="Times New Roman"/>
          <w:sz w:val="28"/>
          <w:szCs w:val="28"/>
        </w:rPr>
        <w:t xml:space="preserve"> 20,0 мл раствора</w:t>
      </w:r>
      <w:r w:rsidRPr="00A60DEB">
        <w:rPr>
          <w:rFonts w:ascii="Times New Roman" w:hAnsi="Times New Roman"/>
          <w:i/>
          <w:sz w:val="28"/>
          <w:szCs w:val="28"/>
        </w:rPr>
        <w:t xml:space="preserve"> </w:t>
      </w:r>
      <w:r w:rsidRPr="00A60DEB">
        <w:rPr>
          <w:rFonts w:ascii="Times New Roman" w:hAnsi="Times New Roman"/>
          <w:sz w:val="28"/>
          <w:szCs w:val="28"/>
        </w:rPr>
        <w:t>стандартного образца</w:t>
      </w:r>
      <w:r>
        <w:rPr>
          <w:rFonts w:ascii="Times New Roman" w:hAnsi="Times New Roman"/>
          <w:sz w:val="28"/>
          <w:szCs w:val="28"/>
        </w:rPr>
        <w:t xml:space="preserve"> примеси A, 10,0 мл раствора</w:t>
      </w:r>
      <w:r w:rsidRPr="00A60DEB">
        <w:rPr>
          <w:rFonts w:ascii="Times New Roman" w:hAnsi="Times New Roman"/>
          <w:sz w:val="28"/>
          <w:szCs w:val="28"/>
        </w:rPr>
        <w:t xml:space="preserve"> стандартного образца</w:t>
      </w:r>
      <w:r>
        <w:rPr>
          <w:rFonts w:ascii="Times New Roman" w:hAnsi="Times New Roman"/>
          <w:sz w:val="28"/>
          <w:szCs w:val="28"/>
        </w:rPr>
        <w:t xml:space="preserve"> примеси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, 5,0 мл раствора</w:t>
      </w:r>
      <w:r w:rsidRPr="00A60DEB">
        <w:rPr>
          <w:rFonts w:ascii="Times New Roman" w:hAnsi="Times New Roman"/>
          <w:sz w:val="28"/>
          <w:szCs w:val="28"/>
        </w:rPr>
        <w:t xml:space="preserve"> стандартного образца</w:t>
      </w:r>
      <w:r>
        <w:rPr>
          <w:rFonts w:ascii="Times New Roman" w:hAnsi="Times New Roman"/>
          <w:sz w:val="28"/>
          <w:szCs w:val="28"/>
        </w:rPr>
        <w:t xml:space="preserve"> примеси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9E4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E438C">
        <w:rPr>
          <w:rFonts w:ascii="Times New Roman" w:hAnsi="Times New Roman"/>
          <w:sz w:val="28"/>
          <w:szCs w:val="28"/>
        </w:rPr>
        <w:t xml:space="preserve"> </w:t>
      </w:r>
      <w:r w:rsidRPr="00D91072">
        <w:rPr>
          <w:rFonts w:ascii="Times New Roman" w:hAnsi="Times New Roman"/>
          <w:sz w:val="28"/>
          <w:szCs w:val="28"/>
        </w:rPr>
        <w:t xml:space="preserve">доводят объём </w:t>
      </w:r>
      <w:r>
        <w:rPr>
          <w:rFonts w:ascii="Times New Roman" w:hAnsi="Times New Roman"/>
          <w:sz w:val="28"/>
          <w:szCs w:val="28"/>
        </w:rPr>
        <w:t>раствора хлористоводородной кислоты раствором 0,01 М до метки.</w:t>
      </w:r>
    </w:p>
    <w:p w:rsidR="00D96E46" w:rsidRDefault="00D96E46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38C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</w:t>
      </w:r>
      <w:r w:rsidRPr="009E43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D91072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sz w:val="28"/>
          <w:szCs w:val="28"/>
        </w:rPr>
        <w:t>50</w:t>
      </w:r>
      <w:r w:rsidRPr="00D91072">
        <w:rPr>
          <w:rFonts w:ascii="Times New Roman" w:hAnsi="Times New Roman"/>
          <w:sz w:val="28"/>
          <w:szCs w:val="28"/>
        </w:rPr>
        <w:t> мл помещают</w:t>
      </w:r>
      <w:r>
        <w:rPr>
          <w:rFonts w:ascii="Times New Roman" w:hAnsi="Times New Roman"/>
          <w:sz w:val="28"/>
          <w:szCs w:val="28"/>
        </w:rPr>
        <w:t xml:space="preserve"> 1,0 мл раствора </w:t>
      </w:r>
      <w:r w:rsidRPr="00674518">
        <w:rPr>
          <w:rFonts w:ascii="Times New Roman" w:hAnsi="Times New Roman"/>
          <w:sz w:val="28"/>
          <w:szCs w:val="28"/>
        </w:rPr>
        <w:t xml:space="preserve">стандартного образца тетрациклина гидрохлорида, </w:t>
      </w:r>
      <w:r>
        <w:rPr>
          <w:rFonts w:ascii="Times New Roman" w:hAnsi="Times New Roman"/>
          <w:sz w:val="28"/>
          <w:szCs w:val="28"/>
        </w:rPr>
        <w:t>2,0 мл раствора</w:t>
      </w:r>
      <w:r w:rsidRPr="00674518">
        <w:rPr>
          <w:rFonts w:ascii="Times New Roman" w:hAnsi="Times New Roman"/>
          <w:sz w:val="28"/>
          <w:szCs w:val="28"/>
        </w:rPr>
        <w:t xml:space="preserve"> </w:t>
      </w:r>
      <w:r w:rsidRPr="00A60DEB">
        <w:rPr>
          <w:rFonts w:ascii="Times New Roman" w:hAnsi="Times New Roman"/>
          <w:sz w:val="28"/>
          <w:szCs w:val="28"/>
        </w:rPr>
        <w:t>стандартного образца</w:t>
      </w:r>
      <w:r>
        <w:rPr>
          <w:rFonts w:ascii="Times New Roman" w:hAnsi="Times New Roman"/>
          <w:sz w:val="28"/>
          <w:szCs w:val="28"/>
        </w:rPr>
        <w:t xml:space="preserve"> примеси A, 5,0 мл раствора </w:t>
      </w:r>
      <w:r w:rsidRPr="00A60DEB">
        <w:rPr>
          <w:rFonts w:ascii="Times New Roman" w:hAnsi="Times New Roman"/>
          <w:sz w:val="28"/>
          <w:szCs w:val="28"/>
        </w:rPr>
        <w:t>стандартного образца</w:t>
      </w:r>
      <w:r>
        <w:rPr>
          <w:rFonts w:ascii="Times New Roman" w:hAnsi="Times New Roman"/>
          <w:sz w:val="28"/>
          <w:szCs w:val="28"/>
        </w:rPr>
        <w:t xml:space="preserve"> примеси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9E4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E438C">
        <w:rPr>
          <w:rFonts w:ascii="Times New Roman" w:hAnsi="Times New Roman"/>
          <w:sz w:val="28"/>
          <w:szCs w:val="28"/>
        </w:rPr>
        <w:t xml:space="preserve"> </w:t>
      </w:r>
      <w:r w:rsidRPr="00D91072">
        <w:rPr>
          <w:rFonts w:ascii="Times New Roman" w:hAnsi="Times New Roman"/>
          <w:sz w:val="28"/>
          <w:szCs w:val="28"/>
        </w:rPr>
        <w:t xml:space="preserve">доводят объём </w:t>
      </w:r>
      <w:r>
        <w:rPr>
          <w:rFonts w:ascii="Times New Roman" w:hAnsi="Times New Roman"/>
          <w:sz w:val="28"/>
          <w:szCs w:val="28"/>
        </w:rPr>
        <w:t>раствора хлористоводородной кислоты раствором 0,01 М до метки.</w:t>
      </w:r>
    </w:p>
    <w:p w:rsidR="00AD0584" w:rsidRPr="00D96E46" w:rsidRDefault="00D96E46" w:rsidP="003C24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38C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 xml:space="preserve">чувствительности </w:t>
      </w:r>
      <w:r w:rsidRPr="009E438C">
        <w:rPr>
          <w:rFonts w:ascii="Times New Roman" w:hAnsi="Times New Roman"/>
          <w:i/>
          <w:sz w:val="28"/>
          <w:szCs w:val="28"/>
        </w:rPr>
        <w:t>хроматографической системы</w:t>
      </w:r>
      <w:r w:rsidRPr="009E43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D91072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sz w:val="28"/>
          <w:szCs w:val="28"/>
        </w:rPr>
        <w:t>50</w:t>
      </w:r>
      <w:r w:rsidRPr="00D91072">
        <w:rPr>
          <w:rFonts w:ascii="Times New Roman" w:hAnsi="Times New Roman"/>
          <w:sz w:val="28"/>
          <w:szCs w:val="28"/>
        </w:rPr>
        <w:t> мл помещают</w:t>
      </w:r>
      <w:r>
        <w:rPr>
          <w:rFonts w:ascii="Times New Roman" w:hAnsi="Times New Roman"/>
          <w:sz w:val="28"/>
          <w:szCs w:val="28"/>
        </w:rPr>
        <w:t xml:space="preserve"> 1,0 мл раствора </w:t>
      </w:r>
      <w:r w:rsidRPr="00674518">
        <w:rPr>
          <w:rFonts w:ascii="Times New Roman" w:hAnsi="Times New Roman"/>
          <w:sz w:val="28"/>
          <w:szCs w:val="28"/>
        </w:rPr>
        <w:t>стандартного образца</w:t>
      </w:r>
      <w:r>
        <w:rPr>
          <w:rFonts w:ascii="Times New Roman" w:hAnsi="Times New Roman"/>
          <w:sz w:val="28"/>
          <w:szCs w:val="28"/>
        </w:rPr>
        <w:t xml:space="preserve"> примеси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E4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E438C">
        <w:rPr>
          <w:rFonts w:ascii="Times New Roman" w:hAnsi="Times New Roman"/>
          <w:sz w:val="28"/>
          <w:szCs w:val="28"/>
        </w:rPr>
        <w:t xml:space="preserve"> </w:t>
      </w:r>
      <w:r w:rsidRPr="00D91072">
        <w:rPr>
          <w:rFonts w:ascii="Times New Roman" w:hAnsi="Times New Roman"/>
          <w:sz w:val="28"/>
          <w:szCs w:val="28"/>
        </w:rPr>
        <w:t>доводят объём</w:t>
      </w:r>
      <w:r>
        <w:rPr>
          <w:rFonts w:ascii="Times New Roman" w:hAnsi="Times New Roman"/>
          <w:sz w:val="28"/>
          <w:szCs w:val="28"/>
        </w:rPr>
        <w:t xml:space="preserve"> раствора</w:t>
      </w:r>
      <w:r w:rsidRPr="00D91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хлористоводородной кислоты раствором 0,01 М до метки.</w:t>
      </w:r>
    </w:p>
    <w:p w:rsidR="00691EEF" w:rsidRPr="00691EEF" w:rsidRDefault="00A64F65" w:rsidP="006D360E">
      <w:pPr>
        <w:pStyle w:val="37"/>
        <w:shd w:val="clear" w:color="auto" w:fill="FFFFFF"/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</w:t>
      </w:r>
    </w:p>
    <w:p w:rsidR="00691EEF" w:rsidRPr="003C2487" w:rsidRDefault="00A64F65" w:rsidP="006D360E">
      <w:pPr>
        <w:pStyle w:val="37"/>
        <w:shd w:val="clear" w:color="auto" w:fill="FFFFFF"/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Примесь </w:t>
      </w:r>
      <w:r w:rsidR="00691EEF" w:rsidRPr="00691EEF">
        <w:rPr>
          <w:sz w:val="28"/>
          <w:szCs w:val="28"/>
        </w:rPr>
        <w:t>А</w:t>
      </w:r>
      <w:r w:rsidR="001362BA">
        <w:rPr>
          <w:sz w:val="28"/>
          <w:szCs w:val="28"/>
        </w:rPr>
        <w:t xml:space="preserve"> (</w:t>
      </w:r>
      <w:r w:rsidR="009D1A0F">
        <w:rPr>
          <w:sz w:val="28"/>
          <w:szCs w:val="28"/>
        </w:rPr>
        <w:t>4-</w:t>
      </w:r>
      <w:r w:rsidR="001362BA">
        <w:rPr>
          <w:sz w:val="28"/>
          <w:szCs w:val="28"/>
        </w:rPr>
        <w:t>эпитетрациклин)</w:t>
      </w:r>
      <w:r w:rsidR="00691EEF" w:rsidRPr="00691EEF">
        <w:rPr>
          <w:sz w:val="28"/>
          <w:szCs w:val="28"/>
        </w:rPr>
        <w:t xml:space="preserve">: </w:t>
      </w:r>
      <w:r w:rsidR="00691EEF" w:rsidRPr="00691EEF">
        <w:rPr>
          <w:snapToGrid w:val="0"/>
          <w:sz w:val="28"/>
          <w:szCs w:val="28"/>
        </w:rPr>
        <w:t>(4</w:t>
      </w:r>
      <w:r w:rsidR="00691EEF" w:rsidRPr="00691EEF">
        <w:rPr>
          <w:i/>
          <w:snapToGrid w:val="0"/>
          <w:sz w:val="28"/>
          <w:szCs w:val="28"/>
          <w:lang w:val="en-US"/>
        </w:rPr>
        <w:t>R</w:t>
      </w:r>
      <w:r w:rsidR="00691EEF" w:rsidRPr="00691EEF">
        <w:rPr>
          <w:snapToGrid w:val="0"/>
          <w:sz w:val="28"/>
          <w:szCs w:val="28"/>
        </w:rPr>
        <w:t>,4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691EEF">
        <w:rPr>
          <w:i/>
          <w:snapToGrid w:val="0"/>
          <w:sz w:val="28"/>
          <w:szCs w:val="28"/>
          <w:lang w:val="en-US"/>
        </w:rPr>
        <w:t>S</w:t>
      </w:r>
      <w:r w:rsidR="00691EEF" w:rsidRPr="00691EEF">
        <w:rPr>
          <w:snapToGrid w:val="0"/>
          <w:sz w:val="28"/>
          <w:szCs w:val="28"/>
        </w:rPr>
        <w:t>,5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691EEF">
        <w:rPr>
          <w:i/>
          <w:snapToGrid w:val="0"/>
          <w:sz w:val="28"/>
          <w:szCs w:val="28"/>
          <w:lang w:val="en-US"/>
        </w:rPr>
        <w:t>S</w:t>
      </w:r>
      <w:r w:rsidR="00691EEF" w:rsidRPr="00691EEF">
        <w:rPr>
          <w:snapToGrid w:val="0"/>
          <w:sz w:val="28"/>
          <w:szCs w:val="28"/>
        </w:rPr>
        <w:t>,6</w:t>
      </w:r>
      <w:r w:rsidR="00691EEF" w:rsidRPr="00691EEF">
        <w:rPr>
          <w:i/>
          <w:snapToGrid w:val="0"/>
          <w:sz w:val="28"/>
          <w:szCs w:val="28"/>
          <w:lang w:val="en-US"/>
        </w:rPr>
        <w:t>S</w:t>
      </w:r>
      <w:r w:rsidR="00691EEF" w:rsidRPr="00691EEF">
        <w:rPr>
          <w:snapToGrid w:val="0"/>
          <w:sz w:val="28"/>
          <w:szCs w:val="28"/>
        </w:rPr>
        <w:t>,</w:t>
      </w:r>
      <w:r w:rsidR="003265F9">
        <w:rPr>
          <w:snapToGrid w:val="0"/>
          <w:sz w:val="28"/>
          <w:szCs w:val="28"/>
        </w:rPr>
        <w:t>1</w:t>
      </w:r>
      <w:r w:rsidR="00691EEF" w:rsidRPr="00691EEF">
        <w:rPr>
          <w:snapToGrid w:val="0"/>
          <w:sz w:val="28"/>
          <w:szCs w:val="28"/>
        </w:rPr>
        <w:t>2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691EEF">
        <w:rPr>
          <w:i/>
          <w:snapToGrid w:val="0"/>
          <w:sz w:val="28"/>
          <w:szCs w:val="28"/>
          <w:lang w:val="en-US"/>
        </w:rPr>
        <w:t>S</w:t>
      </w:r>
      <w:r w:rsidR="00691EEF" w:rsidRPr="00691EEF">
        <w:rPr>
          <w:snapToGrid w:val="0"/>
          <w:sz w:val="28"/>
          <w:szCs w:val="28"/>
        </w:rPr>
        <w:t>)-3,6,10,12,12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691EEF">
        <w:rPr>
          <w:snapToGrid w:val="0"/>
          <w:sz w:val="28"/>
          <w:szCs w:val="28"/>
        </w:rPr>
        <w:t>-</w:t>
      </w:r>
      <w:r w:rsidR="00B76D6E">
        <w:rPr>
          <w:snapToGrid w:val="0"/>
          <w:sz w:val="28"/>
          <w:szCs w:val="28"/>
        </w:rPr>
        <w:t>п</w:t>
      </w:r>
      <w:r w:rsidR="00691EEF" w:rsidRPr="00691EEF">
        <w:rPr>
          <w:snapToGrid w:val="0"/>
          <w:sz w:val="28"/>
          <w:szCs w:val="28"/>
        </w:rPr>
        <w:t>ентагидрокси-4-(диметиламино)-6-метил-1,11-диоксо-1,4,4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691EEF">
        <w:rPr>
          <w:snapToGrid w:val="0"/>
          <w:sz w:val="28"/>
          <w:szCs w:val="28"/>
        </w:rPr>
        <w:t>,5,5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691EEF">
        <w:rPr>
          <w:snapToGrid w:val="0"/>
          <w:sz w:val="28"/>
          <w:szCs w:val="28"/>
        </w:rPr>
        <w:t>,6,11,12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691EEF">
        <w:rPr>
          <w:snapToGrid w:val="0"/>
          <w:sz w:val="28"/>
          <w:szCs w:val="28"/>
        </w:rPr>
        <w:t>-октагидро</w:t>
      </w:r>
      <w:r w:rsidR="00F27152">
        <w:rPr>
          <w:sz w:val="28"/>
          <w:szCs w:val="28"/>
        </w:rPr>
        <w:t>тетрацен-2-карбоксамид</w:t>
      </w:r>
      <w:r w:rsidR="00F27152" w:rsidRPr="00F27152">
        <w:rPr>
          <w:sz w:val="28"/>
          <w:szCs w:val="28"/>
        </w:rPr>
        <w:t xml:space="preserve"> [</w:t>
      </w:r>
      <w:r w:rsidR="00F27152">
        <w:rPr>
          <w:sz w:val="28"/>
          <w:szCs w:val="28"/>
        </w:rPr>
        <w:t>79-85-6</w:t>
      </w:r>
      <w:r w:rsidR="00F27152" w:rsidRPr="00F27152">
        <w:rPr>
          <w:sz w:val="28"/>
          <w:szCs w:val="28"/>
        </w:rPr>
        <w:t>]</w:t>
      </w:r>
      <w:r w:rsidR="00F27152">
        <w:rPr>
          <w:sz w:val="28"/>
          <w:szCs w:val="28"/>
        </w:rPr>
        <w:t>.</w:t>
      </w:r>
    </w:p>
    <w:p w:rsidR="00691EEF" w:rsidRPr="003C2487" w:rsidRDefault="00A64F65" w:rsidP="006D360E">
      <w:pPr>
        <w:pStyle w:val="37"/>
        <w:shd w:val="clear" w:color="auto" w:fill="FFFFFF"/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Примесь</w:t>
      </w:r>
      <w:r w:rsidRPr="00F27152">
        <w:rPr>
          <w:sz w:val="28"/>
          <w:szCs w:val="28"/>
          <w:lang w:val="en-US"/>
        </w:rPr>
        <w:t> </w:t>
      </w:r>
      <w:r w:rsidR="00691EEF" w:rsidRPr="00691EEF">
        <w:rPr>
          <w:sz w:val="28"/>
          <w:szCs w:val="28"/>
          <w:lang w:val="en-US"/>
        </w:rPr>
        <w:t>B</w:t>
      </w:r>
      <w:r w:rsidR="00691EEF" w:rsidRPr="003C2487">
        <w:rPr>
          <w:sz w:val="28"/>
          <w:szCs w:val="28"/>
        </w:rPr>
        <w:t xml:space="preserve">: </w:t>
      </w:r>
      <w:r w:rsidR="00691EEF" w:rsidRPr="003C2487">
        <w:rPr>
          <w:snapToGrid w:val="0"/>
          <w:sz w:val="28"/>
          <w:szCs w:val="28"/>
        </w:rPr>
        <w:t>(4</w:t>
      </w:r>
      <w:r w:rsidR="00691EEF" w:rsidRPr="00691EEF">
        <w:rPr>
          <w:i/>
          <w:snapToGrid w:val="0"/>
          <w:sz w:val="28"/>
          <w:szCs w:val="28"/>
          <w:lang w:val="en-US"/>
        </w:rPr>
        <w:t>S</w:t>
      </w:r>
      <w:r w:rsidR="00691EEF" w:rsidRPr="003C2487">
        <w:rPr>
          <w:snapToGrid w:val="0"/>
          <w:sz w:val="28"/>
          <w:szCs w:val="28"/>
        </w:rPr>
        <w:t>,4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691EEF">
        <w:rPr>
          <w:i/>
          <w:snapToGrid w:val="0"/>
          <w:sz w:val="28"/>
          <w:szCs w:val="28"/>
          <w:lang w:val="en-US"/>
        </w:rPr>
        <w:t>S</w:t>
      </w:r>
      <w:r w:rsidR="00691EEF" w:rsidRPr="003C2487">
        <w:rPr>
          <w:snapToGrid w:val="0"/>
          <w:sz w:val="28"/>
          <w:szCs w:val="28"/>
        </w:rPr>
        <w:t>,5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691EEF">
        <w:rPr>
          <w:i/>
          <w:snapToGrid w:val="0"/>
          <w:sz w:val="28"/>
          <w:szCs w:val="28"/>
          <w:lang w:val="en-US"/>
        </w:rPr>
        <w:t>S</w:t>
      </w:r>
      <w:r w:rsidR="00691EEF" w:rsidRPr="003C2487">
        <w:rPr>
          <w:snapToGrid w:val="0"/>
          <w:sz w:val="28"/>
          <w:szCs w:val="28"/>
        </w:rPr>
        <w:t>,6</w:t>
      </w:r>
      <w:r w:rsidR="00691EEF" w:rsidRPr="00691EEF">
        <w:rPr>
          <w:i/>
          <w:snapToGrid w:val="0"/>
          <w:sz w:val="28"/>
          <w:szCs w:val="28"/>
          <w:lang w:val="en-US"/>
        </w:rPr>
        <w:t>S</w:t>
      </w:r>
      <w:r w:rsidR="00691EEF" w:rsidRPr="003C2487">
        <w:rPr>
          <w:snapToGrid w:val="0"/>
          <w:sz w:val="28"/>
          <w:szCs w:val="28"/>
        </w:rPr>
        <w:t>,</w:t>
      </w:r>
      <w:r w:rsidR="003265F9" w:rsidRPr="003C2487">
        <w:rPr>
          <w:snapToGrid w:val="0"/>
          <w:sz w:val="28"/>
          <w:szCs w:val="28"/>
        </w:rPr>
        <w:t>1</w:t>
      </w:r>
      <w:r w:rsidR="00691EEF" w:rsidRPr="003C2487">
        <w:rPr>
          <w:snapToGrid w:val="0"/>
          <w:sz w:val="28"/>
          <w:szCs w:val="28"/>
        </w:rPr>
        <w:t>2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691EEF">
        <w:rPr>
          <w:i/>
          <w:snapToGrid w:val="0"/>
          <w:sz w:val="28"/>
          <w:szCs w:val="28"/>
          <w:lang w:val="en-US"/>
        </w:rPr>
        <w:t>S</w:t>
      </w:r>
      <w:r w:rsidR="00691EEF" w:rsidRPr="003C2487">
        <w:rPr>
          <w:snapToGrid w:val="0"/>
          <w:sz w:val="28"/>
          <w:szCs w:val="28"/>
        </w:rPr>
        <w:t>)-2-</w:t>
      </w:r>
      <w:r w:rsidR="003265F9">
        <w:rPr>
          <w:snapToGrid w:val="0"/>
          <w:sz w:val="28"/>
          <w:szCs w:val="28"/>
        </w:rPr>
        <w:t>Ацетил</w:t>
      </w:r>
      <w:r w:rsidR="003265F9" w:rsidRPr="003C2487">
        <w:rPr>
          <w:snapToGrid w:val="0"/>
          <w:sz w:val="28"/>
          <w:szCs w:val="28"/>
        </w:rPr>
        <w:t>-3</w:t>
      </w:r>
      <w:r w:rsidR="00691EEF" w:rsidRPr="003C2487">
        <w:rPr>
          <w:snapToGrid w:val="0"/>
          <w:sz w:val="28"/>
          <w:szCs w:val="28"/>
        </w:rPr>
        <w:t>,6,10,12,12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3C2487">
        <w:rPr>
          <w:snapToGrid w:val="0"/>
          <w:sz w:val="28"/>
          <w:szCs w:val="28"/>
        </w:rPr>
        <w:t>-</w:t>
      </w:r>
      <w:r w:rsidR="00691EEF" w:rsidRPr="00691EEF">
        <w:rPr>
          <w:snapToGrid w:val="0"/>
          <w:sz w:val="28"/>
          <w:szCs w:val="28"/>
        </w:rPr>
        <w:t>пентагидрокси</w:t>
      </w:r>
      <w:r w:rsidR="00691EEF" w:rsidRPr="003C2487">
        <w:rPr>
          <w:snapToGrid w:val="0"/>
          <w:sz w:val="28"/>
          <w:szCs w:val="28"/>
        </w:rPr>
        <w:t>-4-(</w:t>
      </w:r>
      <w:r w:rsidR="00691EEF" w:rsidRPr="00691EEF">
        <w:rPr>
          <w:snapToGrid w:val="0"/>
          <w:sz w:val="28"/>
          <w:szCs w:val="28"/>
        </w:rPr>
        <w:t>диметиламино</w:t>
      </w:r>
      <w:r w:rsidR="00691EEF" w:rsidRPr="003C2487">
        <w:rPr>
          <w:snapToGrid w:val="0"/>
          <w:sz w:val="28"/>
          <w:szCs w:val="28"/>
        </w:rPr>
        <w:t>)-6-</w:t>
      </w:r>
      <w:r w:rsidR="00691EEF" w:rsidRPr="00691EEF">
        <w:rPr>
          <w:snapToGrid w:val="0"/>
          <w:sz w:val="28"/>
          <w:szCs w:val="28"/>
        </w:rPr>
        <w:t>метил</w:t>
      </w:r>
      <w:r w:rsidR="00691EEF" w:rsidRPr="003C2487">
        <w:rPr>
          <w:snapToGrid w:val="0"/>
          <w:sz w:val="28"/>
          <w:szCs w:val="28"/>
        </w:rPr>
        <w:t>-4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3C2487">
        <w:rPr>
          <w:snapToGrid w:val="0"/>
          <w:sz w:val="28"/>
          <w:szCs w:val="28"/>
        </w:rPr>
        <w:t>,5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3C2487">
        <w:rPr>
          <w:snapToGrid w:val="0"/>
          <w:sz w:val="28"/>
          <w:szCs w:val="28"/>
        </w:rPr>
        <w:t>,6,12</w:t>
      </w:r>
      <w:r w:rsidR="00691EEF" w:rsidRPr="00691EEF">
        <w:rPr>
          <w:snapToGrid w:val="0"/>
          <w:sz w:val="28"/>
          <w:szCs w:val="28"/>
          <w:lang w:val="en-US"/>
        </w:rPr>
        <w:t>a</w:t>
      </w:r>
      <w:r w:rsidR="00691EEF" w:rsidRPr="003C2487">
        <w:rPr>
          <w:snapToGrid w:val="0"/>
          <w:sz w:val="28"/>
          <w:szCs w:val="28"/>
        </w:rPr>
        <w:t>-</w:t>
      </w:r>
      <w:r w:rsidR="00691EEF" w:rsidRPr="00691EEF">
        <w:rPr>
          <w:snapToGrid w:val="0"/>
          <w:sz w:val="28"/>
          <w:szCs w:val="28"/>
        </w:rPr>
        <w:t>тетрагидро</w:t>
      </w:r>
      <w:r w:rsidR="00691EEF" w:rsidRPr="00691EEF">
        <w:rPr>
          <w:sz w:val="28"/>
          <w:szCs w:val="28"/>
        </w:rPr>
        <w:t>тетрацен</w:t>
      </w:r>
      <w:r w:rsidR="00691EEF" w:rsidRPr="003C2487">
        <w:rPr>
          <w:sz w:val="28"/>
          <w:szCs w:val="28"/>
        </w:rPr>
        <w:t>-</w:t>
      </w:r>
      <w:r w:rsidR="00691EEF" w:rsidRPr="003C2487">
        <w:rPr>
          <w:snapToGrid w:val="0"/>
          <w:sz w:val="28"/>
          <w:szCs w:val="28"/>
        </w:rPr>
        <w:t>1,11(4</w:t>
      </w:r>
      <w:r w:rsidR="00691EEF" w:rsidRPr="00691EEF">
        <w:rPr>
          <w:i/>
          <w:snapToGrid w:val="0"/>
          <w:sz w:val="28"/>
          <w:szCs w:val="28"/>
          <w:lang w:val="en-US"/>
        </w:rPr>
        <w:t>H</w:t>
      </w:r>
      <w:r w:rsidR="00691EEF" w:rsidRPr="003C2487">
        <w:rPr>
          <w:snapToGrid w:val="0"/>
          <w:sz w:val="28"/>
          <w:szCs w:val="28"/>
        </w:rPr>
        <w:t>,5</w:t>
      </w:r>
      <w:r w:rsidR="00691EEF" w:rsidRPr="00691EEF">
        <w:rPr>
          <w:i/>
          <w:snapToGrid w:val="0"/>
          <w:sz w:val="28"/>
          <w:szCs w:val="28"/>
          <w:lang w:val="en-US"/>
        </w:rPr>
        <w:t>H</w:t>
      </w:r>
      <w:r w:rsidR="00691EEF" w:rsidRPr="003C2487">
        <w:rPr>
          <w:snapToGrid w:val="0"/>
          <w:sz w:val="28"/>
          <w:szCs w:val="28"/>
        </w:rPr>
        <w:t>)-</w:t>
      </w:r>
      <w:r w:rsidR="00691EEF" w:rsidRPr="00691EEF">
        <w:rPr>
          <w:snapToGrid w:val="0"/>
          <w:sz w:val="28"/>
          <w:szCs w:val="28"/>
        </w:rPr>
        <w:t>дион</w:t>
      </w:r>
      <w:r w:rsidR="00691EEF" w:rsidRPr="003C2487">
        <w:rPr>
          <w:sz w:val="28"/>
          <w:szCs w:val="28"/>
        </w:rPr>
        <w:t xml:space="preserve"> </w:t>
      </w:r>
      <w:r w:rsidR="00F27152" w:rsidRPr="003C2487">
        <w:rPr>
          <w:sz w:val="28"/>
          <w:szCs w:val="28"/>
        </w:rPr>
        <w:t>[</w:t>
      </w:r>
      <w:r w:rsidR="00691EEF" w:rsidRPr="003C2487">
        <w:rPr>
          <w:sz w:val="28"/>
          <w:szCs w:val="28"/>
        </w:rPr>
        <w:t>6542-44-5</w:t>
      </w:r>
      <w:r w:rsidR="00F27152" w:rsidRPr="003C2487">
        <w:rPr>
          <w:sz w:val="28"/>
          <w:szCs w:val="28"/>
        </w:rPr>
        <w:t>].</w:t>
      </w:r>
    </w:p>
    <w:p w:rsidR="00691EEF" w:rsidRPr="00800191" w:rsidRDefault="00A64F65" w:rsidP="006D360E">
      <w:pPr>
        <w:pStyle w:val="37"/>
        <w:shd w:val="clear" w:color="auto" w:fill="FFFFFF"/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Примесь</w:t>
      </w:r>
      <w:r w:rsidRPr="00F27152">
        <w:rPr>
          <w:sz w:val="28"/>
          <w:szCs w:val="28"/>
          <w:lang w:val="en-US"/>
        </w:rPr>
        <w:t> </w:t>
      </w:r>
      <w:r w:rsidR="00691EEF" w:rsidRPr="00691EEF">
        <w:rPr>
          <w:sz w:val="28"/>
          <w:szCs w:val="28"/>
        </w:rPr>
        <w:t>С</w:t>
      </w:r>
      <w:r w:rsidR="009D1A0F" w:rsidRPr="00800191">
        <w:rPr>
          <w:sz w:val="28"/>
          <w:szCs w:val="28"/>
        </w:rPr>
        <w:t xml:space="preserve"> (</w:t>
      </w:r>
      <w:r w:rsidR="009D1A0F">
        <w:rPr>
          <w:sz w:val="28"/>
          <w:szCs w:val="28"/>
        </w:rPr>
        <w:t>ангидротетрациклин</w:t>
      </w:r>
      <w:r w:rsidR="009D1A0F" w:rsidRPr="00800191">
        <w:rPr>
          <w:sz w:val="28"/>
          <w:szCs w:val="28"/>
        </w:rPr>
        <w:t>)</w:t>
      </w:r>
      <w:r w:rsidR="00691EEF" w:rsidRPr="00800191">
        <w:rPr>
          <w:sz w:val="28"/>
          <w:szCs w:val="28"/>
        </w:rPr>
        <w:t>: (4</w:t>
      </w:r>
      <w:r w:rsidR="00691EEF" w:rsidRPr="00691EEF">
        <w:rPr>
          <w:i/>
          <w:sz w:val="28"/>
          <w:szCs w:val="28"/>
          <w:lang w:val="en-US"/>
        </w:rPr>
        <w:t>S</w:t>
      </w:r>
      <w:r w:rsidR="00691EEF" w:rsidRPr="00800191">
        <w:rPr>
          <w:sz w:val="28"/>
          <w:szCs w:val="28"/>
        </w:rPr>
        <w:t>,4</w:t>
      </w:r>
      <w:r w:rsidR="00691EEF" w:rsidRPr="00691EEF">
        <w:rPr>
          <w:sz w:val="28"/>
          <w:szCs w:val="28"/>
          <w:lang w:val="en-US"/>
        </w:rPr>
        <w:t>a</w:t>
      </w:r>
      <w:r w:rsidR="00691EEF" w:rsidRPr="00691EEF">
        <w:rPr>
          <w:i/>
          <w:sz w:val="28"/>
          <w:szCs w:val="28"/>
          <w:lang w:val="en-US"/>
        </w:rPr>
        <w:t>S</w:t>
      </w:r>
      <w:r w:rsidR="00691EEF" w:rsidRPr="00800191">
        <w:rPr>
          <w:sz w:val="28"/>
          <w:szCs w:val="28"/>
        </w:rPr>
        <w:t>,12</w:t>
      </w:r>
      <w:r w:rsidR="00691EEF" w:rsidRPr="00691EEF">
        <w:rPr>
          <w:sz w:val="28"/>
          <w:szCs w:val="28"/>
          <w:lang w:val="en-US"/>
        </w:rPr>
        <w:t>a</w:t>
      </w:r>
      <w:r w:rsidR="00691EEF" w:rsidRPr="00691EEF">
        <w:rPr>
          <w:i/>
          <w:sz w:val="28"/>
          <w:szCs w:val="28"/>
          <w:lang w:val="en-US"/>
        </w:rPr>
        <w:t>S</w:t>
      </w:r>
      <w:r w:rsidR="00691EEF" w:rsidRPr="00800191">
        <w:rPr>
          <w:sz w:val="28"/>
          <w:szCs w:val="28"/>
        </w:rPr>
        <w:t>)-3,10,11,12</w:t>
      </w:r>
      <w:r w:rsidR="00691EEF" w:rsidRPr="00691EEF">
        <w:rPr>
          <w:sz w:val="28"/>
          <w:szCs w:val="28"/>
          <w:lang w:val="en-US"/>
        </w:rPr>
        <w:t>a</w:t>
      </w:r>
      <w:r w:rsidR="00691EEF" w:rsidRPr="00800191">
        <w:rPr>
          <w:sz w:val="28"/>
          <w:szCs w:val="28"/>
        </w:rPr>
        <w:t>-</w:t>
      </w:r>
      <w:r w:rsidR="00B76D6E">
        <w:rPr>
          <w:sz w:val="28"/>
          <w:szCs w:val="28"/>
        </w:rPr>
        <w:t>т</w:t>
      </w:r>
      <w:r w:rsidR="00691EEF" w:rsidRPr="00691EEF">
        <w:rPr>
          <w:sz w:val="28"/>
          <w:szCs w:val="28"/>
        </w:rPr>
        <w:t>етрагидрокси</w:t>
      </w:r>
      <w:r w:rsidR="00691EEF" w:rsidRPr="00800191">
        <w:rPr>
          <w:sz w:val="28"/>
          <w:szCs w:val="28"/>
        </w:rPr>
        <w:t>-4-(</w:t>
      </w:r>
      <w:r w:rsidR="00691EEF" w:rsidRPr="00691EEF">
        <w:rPr>
          <w:sz w:val="28"/>
          <w:szCs w:val="28"/>
        </w:rPr>
        <w:t>диметиламино</w:t>
      </w:r>
      <w:r w:rsidR="00691EEF" w:rsidRPr="00800191">
        <w:rPr>
          <w:sz w:val="28"/>
          <w:szCs w:val="28"/>
        </w:rPr>
        <w:t>)-6-</w:t>
      </w:r>
      <w:r w:rsidR="00691EEF" w:rsidRPr="00691EEF">
        <w:rPr>
          <w:sz w:val="28"/>
          <w:szCs w:val="28"/>
        </w:rPr>
        <w:t>метил</w:t>
      </w:r>
      <w:r w:rsidR="00691EEF" w:rsidRPr="00800191">
        <w:rPr>
          <w:sz w:val="28"/>
          <w:szCs w:val="28"/>
        </w:rPr>
        <w:t>-1,12-</w:t>
      </w:r>
      <w:r w:rsidR="00691EEF" w:rsidRPr="00691EEF">
        <w:rPr>
          <w:sz w:val="28"/>
          <w:szCs w:val="28"/>
        </w:rPr>
        <w:t>диоксо</w:t>
      </w:r>
      <w:r w:rsidR="00691EEF" w:rsidRPr="00800191">
        <w:rPr>
          <w:sz w:val="28"/>
          <w:szCs w:val="28"/>
        </w:rPr>
        <w:t>-1,4,4</w:t>
      </w:r>
      <w:r w:rsidR="00691EEF" w:rsidRPr="00691EEF">
        <w:rPr>
          <w:sz w:val="28"/>
          <w:szCs w:val="28"/>
          <w:lang w:val="en-US"/>
        </w:rPr>
        <w:t>a</w:t>
      </w:r>
      <w:r w:rsidR="00691EEF" w:rsidRPr="00800191">
        <w:rPr>
          <w:sz w:val="28"/>
          <w:szCs w:val="28"/>
        </w:rPr>
        <w:t>,5,12,12</w:t>
      </w:r>
      <w:r w:rsidR="00691EEF" w:rsidRPr="00691EEF">
        <w:rPr>
          <w:sz w:val="28"/>
          <w:szCs w:val="28"/>
          <w:lang w:val="en-US"/>
        </w:rPr>
        <w:t>a</w:t>
      </w:r>
      <w:r w:rsidR="00691EEF" w:rsidRPr="00800191">
        <w:rPr>
          <w:sz w:val="28"/>
          <w:szCs w:val="28"/>
        </w:rPr>
        <w:t>-</w:t>
      </w:r>
      <w:r w:rsidR="00691EEF" w:rsidRPr="00691EEF">
        <w:rPr>
          <w:sz w:val="28"/>
          <w:szCs w:val="28"/>
        </w:rPr>
        <w:t>гекса</w:t>
      </w:r>
      <w:r w:rsidR="00F27152">
        <w:rPr>
          <w:sz w:val="28"/>
          <w:szCs w:val="28"/>
        </w:rPr>
        <w:t>гидротетрацен</w:t>
      </w:r>
      <w:r w:rsidR="00F27152" w:rsidRPr="00800191">
        <w:rPr>
          <w:sz w:val="28"/>
          <w:szCs w:val="28"/>
        </w:rPr>
        <w:t>-2-</w:t>
      </w:r>
      <w:r w:rsidR="00F27152">
        <w:rPr>
          <w:sz w:val="28"/>
          <w:szCs w:val="28"/>
        </w:rPr>
        <w:t>карбоксамид</w:t>
      </w:r>
      <w:r w:rsidR="00F27152" w:rsidRPr="00800191">
        <w:rPr>
          <w:sz w:val="28"/>
          <w:szCs w:val="28"/>
        </w:rPr>
        <w:t xml:space="preserve"> [</w:t>
      </w:r>
      <w:r w:rsidR="00691EEF" w:rsidRPr="00800191">
        <w:rPr>
          <w:sz w:val="28"/>
          <w:szCs w:val="28"/>
        </w:rPr>
        <w:t>1665-56-1</w:t>
      </w:r>
      <w:r w:rsidR="00F27152" w:rsidRPr="00800191">
        <w:rPr>
          <w:sz w:val="28"/>
          <w:szCs w:val="28"/>
        </w:rPr>
        <w:t>].</w:t>
      </w:r>
    </w:p>
    <w:p w:rsidR="00691EEF" w:rsidRPr="00800191" w:rsidRDefault="00A64F65" w:rsidP="006D360E">
      <w:pPr>
        <w:pStyle w:val="37"/>
        <w:shd w:val="clear" w:color="auto" w:fill="FFFFFF"/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Примесь</w:t>
      </w:r>
      <w:r w:rsidRPr="00F27152">
        <w:rPr>
          <w:sz w:val="28"/>
          <w:szCs w:val="28"/>
          <w:lang w:val="en-US"/>
        </w:rPr>
        <w:t> </w:t>
      </w:r>
      <w:r w:rsidR="00691EEF" w:rsidRPr="00691EEF">
        <w:rPr>
          <w:sz w:val="28"/>
          <w:szCs w:val="28"/>
          <w:lang w:val="en-US"/>
        </w:rPr>
        <w:t>D</w:t>
      </w:r>
      <w:r w:rsidR="009D1A0F" w:rsidRPr="00800191">
        <w:rPr>
          <w:sz w:val="28"/>
          <w:szCs w:val="28"/>
        </w:rPr>
        <w:t xml:space="preserve"> (4-</w:t>
      </w:r>
      <w:r w:rsidR="009D1A0F">
        <w:rPr>
          <w:sz w:val="28"/>
          <w:szCs w:val="28"/>
        </w:rPr>
        <w:t>эпиангидротетрациклин</w:t>
      </w:r>
      <w:r w:rsidR="009D1A0F" w:rsidRPr="00800191">
        <w:rPr>
          <w:sz w:val="28"/>
          <w:szCs w:val="28"/>
        </w:rPr>
        <w:t>)</w:t>
      </w:r>
      <w:r w:rsidR="00691EEF" w:rsidRPr="00800191">
        <w:rPr>
          <w:sz w:val="28"/>
          <w:szCs w:val="28"/>
        </w:rPr>
        <w:t>: (4</w:t>
      </w:r>
      <w:r w:rsidR="00691EEF" w:rsidRPr="00691EEF">
        <w:rPr>
          <w:i/>
          <w:sz w:val="28"/>
          <w:szCs w:val="28"/>
          <w:lang w:val="en-US"/>
        </w:rPr>
        <w:t>R</w:t>
      </w:r>
      <w:r w:rsidR="00691EEF" w:rsidRPr="00800191">
        <w:rPr>
          <w:sz w:val="28"/>
          <w:szCs w:val="28"/>
        </w:rPr>
        <w:t>,4</w:t>
      </w:r>
      <w:r w:rsidR="00691EEF" w:rsidRPr="00691EEF">
        <w:rPr>
          <w:sz w:val="28"/>
          <w:szCs w:val="28"/>
          <w:lang w:val="en-US"/>
        </w:rPr>
        <w:t>a</w:t>
      </w:r>
      <w:r w:rsidR="00691EEF" w:rsidRPr="00691EEF">
        <w:rPr>
          <w:i/>
          <w:sz w:val="28"/>
          <w:szCs w:val="28"/>
          <w:lang w:val="en-US"/>
        </w:rPr>
        <w:t>S</w:t>
      </w:r>
      <w:r w:rsidR="00691EEF" w:rsidRPr="00800191">
        <w:rPr>
          <w:sz w:val="28"/>
          <w:szCs w:val="28"/>
        </w:rPr>
        <w:t>,12</w:t>
      </w:r>
      <w:r w:rsidR="00691EEF" w:rsidRPr="00691EEF">
        <w:rPr>
          <w:sz w:val="28"/>
          <w:szCs w:val="28"/>
          <w:lang w:val="en-US"/>
        </w:rPr>
        <w:t>a</w:t>
      </w:r>
      <w:r w:rsidR="00691EEF" w:rsidRPr="00691EEF">
        <w:rPr>
          <w:i/>
          <w:sz w:val="28"/>
          <w:szCs w:val="28"/>
          <w:lang w:val="en-US"/>
        </w:rPr>
        <w:t>S</w:t>
      </w:r>
      <w:r w:rsidR="00691EEF" w:rsidRPr="00800191">
        <w:rPr>
          <w:sz w:val="28"/>
          <w:szCs w:val="28"/>
        </w:rPr>
        <w:t>)-3,10,11,12</w:t>
      </w:r>
      <w:r w:rsidR="00691EEF" w:rsidRPr="00691EEF">
        <w:rPr>
          <w:sz w:val="28"/>
          <w:szCs w:val="28"/>
          <w:lang w:val="en-US"/>
        </w:rPr>
        <w:t>a</w:t>
      </w:r>
      <w:r w:rsidR="00691EEF" w:rsidRPr="00800191">
        <w:rPr>
          <w:sz w:val="28"/>
          <w:szCs w:val="28"/>
        </w:rPr>
        <w:t>-</w:t>
      </w:r>
      <w:r w:rsidR="00B76D6E">
        <w:rPr>
          <w:sz w:val="28"/>
          <w:szCs w:val="28"/>
        </w:rPr>
        <w:t>т</w:t>
      </w:r>
      <w:r w:rsidR="00691EEF" w:rsidRPr="00691EEF">
        <w:rPr>
          <w:sz w:val="28"/>
          <w:szCs w:val="28"/>
        </w:rPr>
        <w:t>етрагидрокси</w:t>
      </w:r>
      <w:r w:rsidR="00691EEF" w:rsidRPr="00800191">
        <w:rPr>
          <w:sz w:val="28"/>
          <w:szCs w:val="28"/>
        </w:rPr>
        <w:t>-4-(</w:t>
      </w:r>
      <w:r w:rsidR="00691EEF" w:rsidRPr="00691EEF">
        <w:rPr>
          <w:sz w:val="28"/>
          <w:szCs w:val="28"/>
        </w:rPr>
        <w:t>диметиламино</w:t>
      </w:r>
      <w:r w:rsidR="00691EEF" w:rsidRPr="00800191">
        <w:rPr>
          <w:sz w:val="28"/>
          <w:szCs w:val="28"/>
        </w:rPr>
        <w:t>)-6-</w:t>
      </w:r>
      <w:r w:rsidR="00691EEF" w:rsidRPr="00691EEF">
        <w:rPr>
          <w:sz w:val="28"/>
          <w:szCs w:val="28"/>
        </w:rPr>
        <w:t>метил</w:t>
      </w:r>
      <w:r w:rsidR="00691EEF" w:rsidRPr="00800191">
        <w:rPr>
          <w:sz w:val="28"/>
          <w:szCs w:val="28"/>
        </w:rPr>
        <w:t>-1,12-</w:t>
      </w:r>
      <w:r w:rsidR="00691EEF" w:rsidRPr="00691EEF">
        <w:rPr>
          <w:sz w:val="28"/>
          <w:szCs w:val="28"/>
        </w:rPr>
        <w:t>диоксо</w:t>
      </w:r>
      <w:r w:rsidR="00691EEF" w:rsidRPr="00800191">
        <w:rPr>
          <w:sz w:val="28"/>
          <w:szCs w:val="28"/>
        </w:rPr>
        <w:t>-1,4,4</w:t>
      </w:r>
      <w:r w:rsidR="00691EEF" w:rsidRPr="00691EEF">
        <w:rPr>
          <w:sz w:val="28"/>
          <w:szCs w:val="28"/>
          <w:lang w:val="en-US"/>
        </w:rPr>
        <w:t>a</w:t>
      </w:r>
      <w:r w:rsidR="00691EEF" w:rsidRPr="00800191">
        <w:rPr>
          <w:sz w:val="28"/>
          <w:szCs w:val="28"/>
        </w:rPr>
        <w:t>,5,12,12</w:t>
      </w:r>
      <w:r w:rsidR="00691EEF" w:rsidRPr="00691EEF">
        <w:rPr>
          <w:sz w:val="28"/>
          <w:szCs w:val="28"/>
          <w:lang w:val="en-US"/>
        </w:rPr>
        <w:t>a</w:t>
      </w:r>
      <w:r w:rsidR="00691EEF" w:rsidRPr="00800191">
        <w:rPr>
          <w:sz w:val="28"/>
          <w:szCs w:val="28"/>
        </w:rPr>
        <w:t>-</w:t>
      </w:r>
      <w:r w:rsidR="00691EEF" w:rsidRPr="00691EEF">
        <w:rPr>
          <w:sz w:val="28"/>
          <w:szCs w:val="28"/>
        </w:rPr>
        <w:t>гексагидротетрацен</w:t>
      </w:r>
      <w:r w:rsidR="00691EEF" w:rsidRPr="00800191">
        <w:rPr>
          <w:sz w:val="28"/>
          <w:szCs w:val="28"/>
        </w:rPr>
        <w:t>-2-</w:t>
      </w:r>
      <w:r w:rsidR="00691EEF" w:rsidRPr="00691EEF">
        <w:rPr>
          <w:sz w:val="28"/>
          <w:szCs w:val="28"/>
        </w:rPr>
        <w:t>карбоксамид</w:t>
      </w:r>
      <w:r w:rsidR="00F27152" w:rsidRPr="00800191">
        <w:rPr>
          <w:sz w:val="28"/>
          <w:szCs w:val="28"/>
        </w:rPr>
        <w:t xml:space="preserve"> [</w:t>
      </w:r>
      <w:r w:rsidR="00691EEF" w:rsidRPr="00800191">
        <w:rPr>
          <w:sz w:val="28"/>
          <w:szCs w:val="28"/>
        </w:rPr>
        <w:t>7518-17-4</w:t>
      </w:r>
      <w:r w:rsidR="00F27152" w:rsidRPr="00800191">
        <w:rPr>
          <w:sz w:val="28"/>
          <w:szCs w:val="28"/>
        </w:rPr>
        <w:t>]</w:t>
      </w:r>
      <w:r w:rsidR="00691EEF" w:rsidRPr="00800191">
        <w:rPr>
          <w:sz w:val="28"/>
          <w:szCs w:val="28"/>
        </w:rPr>
        <w:t>.</w:t>
      </w:r>
    </w:p>
    <w:p w:rsidR="00691EEF" w:rsidRPr="00A2695A" w:rsidRDefault="00A2695A" w:rsidP="003F1BF8">
      <w:pPr>
        <w:pStyle w:val="37"/>
        <w:keepNext/>
        <w:shd w:val="clear" w:color="auto" w:fill="FFFFFF"/>
        <w:spacing w:before="120" w:after="120" w:line="240" w:lineRule="auto"/>
        <w:ind w:firstLine="709"/>
        <w:jc w:val="left"/>
        <w:rPr>
          <w:sz w:val="28"/>
          <w:szCs w:val="28"/>
        </w:rPr>
      </w:pPr>
      <w:r w:rsidRPr="00A2695A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407"/>
        <w:gridCol w:w="6164"/>
      </w:tblGrid>
      <w:tr w:rsidR="00A2695A" w:rsidRPr="00A2695A" w:rsidTr="003F1BF8">
        <w:tc>
          <w:tcPr>
            <w:tcW w:w="3369" w:type="dxa"/>
          </w:tcPr>
          <w:p w:rsidR="00A2695A" w:rsidRPr="00A2695A" w:rsidRDefault="00A2695A" w:rsidP="003F1BF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Колонка</w:t>
            </w:r>
          </w:p>
        </w:tc>
        <w:tc>
          <w:tcPr>
            <w:tcW w:w="6095" w:type="dxa"/>
          </w:tcPr>
          <w:p w:rsidR="00A2695A" w:rsidRPr="00A2695A" w:rsidRDefault="00A2695A" w:rsidP="003F1BF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25,0</w:t>
            </w:r>
            <w:r w:rsidR="00A64F6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×</w:t>
            </w:r>
            <w:r w:rsidR="00A64F6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4,6 </w:t>
            </w:r>
            <w:r w:rsidR="00B84E2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см, </w:t>
            </w:r>
            <w:r w:rsidR="00116B1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</w:t>
            </w:r>
            <w:r w:rsidR="000417A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ополимер стирол-</w:t>
            </w:r>
            <w:r w:rsidR="00116B1A" w:rsidRPr="00116B1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дивинилбензола</w:t>
            </w:r>
            <w:r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</w:t>
            </w:r>
            <w:r w:rsidR="00116B1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8 </w:t>
            </w:r>
            <w:r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мкм</w:t>
            </w:r>
            <w:r w:rsidR="00E26EF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A2695A" w:rsidRPr="00A2695A" w:rsidTr="003F1BF8">
        <w:tc>
          <w:tcPr>
            <w:tcW w:w="3369" w:type="dxa"/>
          </w:tcPr>
          <w:p w:rsidR="00A2695A" w:rsidRPr="00A2695A" w:rsidRDefault="00A2695A" w:rsidP="003F1BF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Температура колонки</w:t>
            </w:r>
          </w:p>
        </w:tc>
        <w:tc>
          <w:tcPr>
            <w:tcW w:w="6095" w:type="dxa"/>
          </w:tcPr>
          <w:p w:rsidR="00A2695A" w:rsidRPr="00A2695A" w:rsidRDefault="00116B1A" w:rsidP="003F1BF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60</w:t>
            </w:r>
            <w:r w:rsidR="00A2695A"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°С</w:t>
            </w:r>
            <w:r w:rsidR="00E26EF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A2695A" w:rsidRPr="00A2695A" w:rsidTr="003F1BF8">
        <w:tc>
          <w:tcPr>
            <w:tcW w:w="3369" w:type="dxa"/>
          </w:tcPr>
          <w:p w:rsidR="00A2695A" w:rsidRPr="00A2695A" w:rsidRDefault="00A2695A" w:rsidP="003F1BF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Скорость потока</w:t>
            </w:r>
          </w:p>
        </w:tc>
        <w:tc>
          <w:tcPr>
            <w:tcW w:w="6095" w:type="dxa"/>
          </w:tcPr>
          <w:p w:rsidR="00A2695A" w:rsidRPr="00A2695A" w:rsidRDefault="00116B1A" w:rsidP="003F1BF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1,0</w:t>
            </w:r>
            <w:r w:rsidR="00A64F6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A2695A"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мл/мин</w:t>
            </w:r>
            <w:r w:rsidR="00E26EF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A2695A" w:rsidRPr="00A2695A" w:rsidTr="003F1BF8">
        <w:tc>
          <w:tcPr>
            <w:tcW w:w="3369" w:type="dxa"/>
          </w:tcPr>
          <w:p w:rsidR="00A2695A" w:rsidRPr="00A2695A" w:rsidRDefault="00A2695A" w:rsidP="003F1BF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Детектор</w:t>
            </w:r>
          </w:p>
        </w:tc>
        <w:tc>
          <w:tcPr>
            <w:tcW w:w="6095" w:type="dxa"/>
          </w:tcPr>
          <w:p w:rsidR="00A2695A" w:rsidRPr="00A2695A" w:rsidRDefault="00A2695A" w:rsidP="003F1BF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спектрофотометрический, </w:t>
            </w:r>
            <w:r w:rsidR="00116B1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254</w:t>
            </w:r>
            <w:r w:rsidR="00A64F6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нм</w:t>
            </w:r>
            <w:r w:rsidR="00E26EF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A2695A" w:rsidRPr="00A2695A" w:rsidTr="003F1BF8">
        <w:tc>
          <w:tcPr>
            <w:tcW w:w="3369" w:type="dxa"/>
          </w:tcPr>
          <w:p w:rsidR="00A2695A" w:rsidRPr="00A2695A" w:rsidRDefault="005F3663" w:rsidP="003F1BF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Объём</w:t>
            </w:r>
            <w:r w:rsidR="00A2695A"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пробы</w:t>
            </w:r>
          </w:p>
        </w:tc>
        <w:tc>
          <w:tcPr>
            <w:tcW w:w="6095" w:type="dxa"/>
          </w:tcPr>
          <w:p w:rsidR="00A2695A" w:rsidRPr="00A2695A" w:rsidRDefault="00116B1A" w:rsidP="003F1BF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  <w:r w:rsidR="00A64F6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A2695A" w:rsidRPr="00A2695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мкл</w:t>
            </w:r>
            <w:r w:rsidR="00E26EF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</w:tbl>
    <w:p w:rsidR="00EB0F4C" w:rsidRPr="00EB0F4C" w:rsidRDefault="00EB0F4C" w:rsidP="00CD7FAB">
      <w:pPr>
        <w:pStyle w:val="ab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F4C">
        <w:rPr>
          <w:rFonts w:ascii="Times New Roman" w:hAnsi="Times New Roman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пригодности хроматографической системы, раствор </w:t>
      </w:r>
      <w:r w:rsidR="00502361">
        <w:rPr>
          <w:rFonts w:ascii="Times New Roman" w:hAnsi="Times New Roman"/>
          <w:sz w:val="28"/>
          <w:szCs w:val="28"/>
        </w:rPr>
        <w:t>сравнения и испытуемый раствор.</w:t>
      </w:r>
    </w:p>
    <w:p w:rsidR="00EB0F4C" w:rsidRPr="00502361" w:rsidRDefault="00EB0F4C" w:rsidP="0050236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Идентификация примесей</w:t>
      </w:r>
      <w:r w:rsidR="00502361">
        <w:rPr>
          <w:rFonts w:ascii="Times New Roman" w:hAnsi="Times New Roman"/>
          <w:i/>
          <w:sz w:val="28"/>
          <w:szCs w:val="28"/>
        </w:rPr>
        <w:t xml:space="preserve">. </w:t>
      </w:r>
      <w:r w:rsidRPr="00710DE4">
        <w:rPr>
          <w:rFonts w:ascii="Times New Roman" w:hAnsi="Times New Roman"/>
          <w:sz w:val="28"/>
          <w:szCs w:val="28"/>
        </w:rPr>
        <w:t>Для идентификации пиков примесей использу</w:t>
      </w:r>
      <w:r>
        <w:rPr>
          <w:rFonts w:ascii="Times New Roman" w:hAnsi="Times New Roman"/>
          <w:sz w:val="28"/>
          <w:szCs w:val="28"/>
        </w:rPr>
        <w:t>ю</w:t>
      </w:r>
      <w:r w:rsidRPr="00710DE4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хроматограммы</w:t>
      </w:r>
      <w:r w:rsidRPr="00710DE4">
        <w:rPr>
          <w:rFonts w:ascii="Times New Roman" w:hAnsi="Times New Roman"/>
          <w:sz w:val="28"/>
          <w:szCs w:val="28"/>
        </w:rPr>
        <w:t xml:space="preserve"> раствор</w:t>
      </w:r>
      <w:r>
        <w:rPr>
          <w:rFonts w:ascii="Times New Roman" w:hAnsi="Times New Roman"/>
          <w:sz w:val="28"/>
          <w:szCs w:val="28"/>
        </w:rPr>
        <w:t>ов</w:t>
      </w:r>
      <w:r w:rsidRPr="00710DE4">
        <w:rPr>
          <w:rFonts w:ascii="Times New Roman" w:hAnsi="Times New Roman"/>
          <w:sz w:val="28"/>
          <w:szCs w:val="28"/>
        </w:rPr>
        <w:t xml:space="preserve"> для проверки пригодности</w:t>
      </w:r>
      <w:r w:rsidRPr="00710DE4">
        <w:rPr>
          <w:rFonts w:ascii="Times New Roman" w:hAnsi="Times New Roman"/>
          <w:b/>
          <w:szCs w:val="28"/>
        </w:rPr>
        <w:t xml:space="preserve"> </w:t>
      </w:r>
      <w:r w:rsidRPr="00710DE4">
        <w:rPr>
          <w:rFonts w:ascii="Times New Roman" w:hAnsi="Times New Roman"/>
          <w:sz w:val="28"/>
          <w:szCs w:val="28"/>
        </w:rPr>
        <w:t>и чувствительности хроматографической системы.</w:t>
      </w:r>
    </w:p>
    <w:p w:rsidR="00EB0F4C" w:rsidRDefault="00EB0F4C" w:rsidP="0050236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DE4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5023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10DE4">
        <w:rPr>
          <w:rFonts w:ascii="Times New Roman" w:hAnsi="Times New Roman"/>
          <w:sz w:val="28"/>
          <w:szCs w:val="28"/>
        </w:rPr>
        <w:t xml:space="preserve">а хроматограмме </w:t>
      </w:r>
      <w:r w:rsidRPr="00710DE4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710DE4">
        <w:rPr>
          <w:rFonts w:ascii="Times New Roman" w:hAnsi="Times New Roman"/>
          <w:sz w:val="28"/>
          <w:szCs w:val="28"/>
        </w:rPr>
        <w:t>для проверки пригодности хроматографической системы</w:t>
      </w:r>
      <w:r>
        <w:rPr>
          <w:rFonts w:ascii="Times New Roman" w:hAnsi="Times New Roman"/>
          <w:sz w:val="28"/>
          <w:szCs w:val="28"/>
        </w:rPr>
        <w:t>:</w:t>
      </w:r>
    </w:p>
    <w:p w:rsidR="00EB0F4C" w:rsidRDefault="00502361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B0F4C" w:rsidRPr="00710DE4">
        <w:rPr>
          <w:rFonts w:ascii="Times New Roman" w:hAnsi="Times New Roman"/>
          <w:i/>
          <w:sz w:val="28"/>
          <w:szCs w:val="28"/>
        </w:rPr>
        <w:t>разрешение (</w:t>
      </w:r>
      <w:r w:rsidR="00EB0F4C" w:rsidRPr="008D0C8E">
        <w:rPr>
          <w:rFonts w:ascii="Times New Roman" w:hAnsi="Times New Roman"/>
          <w:i/>
          <w:sz w:val="28"/>
          <w:szCs w:val="28"/>
          <w:lang w:val="en-US"/>
        </w:rPr>
        <w:t>R</w:t>
      </w:r>
      <w:r w:rsidR="00EB0F4C" w:rsidRPr="008D0C8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EB0F4C" w:rsidRPr="00710DE4">
        <w:rPr>
          <w:rFonts w:ascii="Times New Roman" w:hAnsi="Times New Roman"/>
          <w:i/>
          <w:sz w:val="28"/>
          <w:szCs w:val="28"/>
        </w:rPr>
        <w:t>)</w:t>
      </w:r>
      <w:r w:rsidR="00EB0F4C" w:rsidRPr="00710DE4">
        <w:rPr>
          <w:rFonts w:ascii="Times New Roman" w:hAnsi="Times New Roman"/>
          <w:sz w:val="28"/>
          <w:szCs w:val="28"/>
        </w:rPr>
        <w:t xml:space="preserve"> между пиками примеси </w:t>
      </w:r>
      <w:r w:rsidR="00EB0F4C">
        <w:rPr>
          <w:rFonts w:ascii="Times New Roman" w:hAnsi="Times New Roman"/>
          <w:sz w:val="28"/>
          <w:szCs w:val="28"/>
          <w:lang w:val="en-US"/>
        </w:rPr>
        <w:t>A</w:t>
      </w:r>
      <w:r w:rsidR="00162441">
        <w:rPr>
          <w:rFonts w:ascii="Times New Roman" w:hAnsi="Times New Roman"/>
          <w:sz w:val="28"/>
          <w:szCs w:val="28"/>
        </w:rPr>
        <w:t xml:space="preserve"> (пик 1</w:t>
      </w:r>
      <w:r w:rsidR="000417A4">
        <w:rPr>
          <w:rFonts w:ascii="Times New Roman" w:hAnsi="Times New Roman"/>
          <w:sz w:val="28"/>
          <w:szCs w:val="28"/>
        </w:rPr>
        <w:t>)</w:t>
      </w:r>
      <w:r w:rsidR="00EB0F4C" w:rsidRPr="00710DE4">
        <w:rPr>
          <w:rFonts w:ascii="Times New Roman" w:hAnsi="Times New Roman"/>
          <w:sz w:val="28"/>
          <w:szCs w:val="28"/>
        </w:rPr>
        <w:t xml:space="preserve"> и </w:t>
      </w:r>
      <w:r w:rsidR="00162441">
        <w:rPr>
          <w:rFonts w:ascii="Times New Roman" w:hAnsi="Times New Roman"/>
          <w:sz w:val="28"/>
          <w:szCs w:val="28"/>
        </w:rPr>
        <w:t xml:space="preserve">тетрациклина (пик </w:t>
      </w:r>
      <w:r w:rsidR="00EB0F4C">
        <w:rPr>
          <w:rFonts w:ascii="Times New Roman" w:hAnsi="Times New Roman"/>
          <w:sz w:val="28"/>
          <w:szCs w:val="28"/>
        </w:rPr>
        <w:t xml:space="preserve">2) </w:t>
      </w:r>
      <w:r w:rsidR="00EB0F4C" w:rsidRPr="00710DE4">
        <w:rPr>
          <w:rFonts w:ascii="Times New Roman" w:hAnsi="Times New Roman"/>
          <w:sz w:val="28"/>
          <w:szCs w:val="28"/>
        </w:rPr>
        <w:t xml:space="preserve">должно быть не менее </w:t>
      </w:r>
      <w:r w:rsidR="00EB0F4C">
        <w:rPr>
          <w:rFonts w:ascii="Times New Roman" w:hAnsi="Times New Roman"/>
          <w:sz w:val="28"/>
          <w:szCs w:val="28"/>
        </w:rPr>
        <w:t>2</w:t>
      </w:r>
      <w:r w:rsidR="00EB0F4C" w:rsidRPr="00710DE4">
        <w:rPr>
          <w:rFonts w:ascii="Times New Roman" w:hAnsi="Times New Roman"/>
          <w:sz w:val="28"/>
          <w:szCs w:val="28"/>
        </w:rPr>
        <w:t>,5</w:t>
      </w:r>
      <w:r w:rsidR="00EB0F4C">
        <w:rPr>
          <w:rFonts w:ascii="Times New Roman" w:hAnsi="Times New Roman"/>
          <w:sz w:val="28"/>
          <w:szCs w:val="28"/>
        </w:rPr>
        <w:t>;</w:t>
      </w:r>
    </w:p>
    <w:p w:rsidR="00EB0F4C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10DE4">
        <w:rPr>
          <w:rFonts w:ascii="Times New Roman" w:hAnsi="Times New Roman"/>
          <w:i/>
          <w:sz w:val="28"/>
          <w:szCs w:val="28"/>
        </w:rPr>
        <w:t>разрешение (</w:t>
      </w:r>
      <w:r w:rsidRPr="008D0C8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D0C8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710DE4">
        <w:rPr>
          <w:rFonts w:ascii="Times New Roman" w:hAnsi="Times New Roman"/>
          <w:i/>
          <w:sz w:val="28"/>
          <w:szCs w:val="28"/>
        </w:rPr>
        <w:t>)</w:t>
      </w:r>
      <w:r w:rsidRPr="00710DE4">
        <w:rPr>
          <w:rFonts w:ascii="Times New Roman" w:hAnsi="Times New Roman"/>
          <w:sz w:val="28"/>
          <w:szCs w:val="28"/>
        </w:rPr>
        <w:t xml:space="preserve"> между пиками </w:t>
      </w:r>
      <w:r>
        <w:rPr>
          <w:rFonts w:ascii="Times New Roman" w:hAnsi="Times New Roman"/>
          <w:sz w:val="28"/>
          <w:szCs w:val="28"/>
        </w:rPr>
        <w:t>тетрациклина</w:t>
      </w:r>
      <w:r w:rsidR="00A2465A">
        <w:rPr>
          <w:rFonts w:ascii="Times New Roman" w:hAnsi="Times New Roman"/>
          <w:sz w:val="28"/>
          <w:szCs w:val="28"/>
        </w:rPr>
        <w:t xml:space="preserve"> (пик 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DE4">
        <w:rPr>
          <w:rFonts w:ascii="Times New Roman" w:hAnsi="Times New Roman"/>
          <w:sz w:val="28"/>
          <w:szCs w:val="28"/>
        </w:rPr>
        <w:t xml:space="preserve">и примеси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710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(пик</w:t>
      </w:r>
      <w:r w:rsidR="00162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3) </w:t>
      </w:r>
      <w:r w:rsidRPr="00710DE4">
        <w:rPr>
          <w:rFonts w:ascii="Times New Roman" w:hAnsi="Times New Roman"/>
          <w:sz w:val="28"/>
          <w:szCs w:val="28"/>
        </w:rPr>
        <w:t xml:space="preserve">должно быть не менее </w:t>
      </w:r>
      <w:r w:rsidR="00162441">
        <w:rPr>
          <w:rFonts w:ascii="Times New Roman" w:hAnsi="Times New Roman"/>
          <w:sz w:val="28"/>
          <w:szCs w:val="28"/>
        </w:rPr>
        <w:t>8,0;</w:t>
      </w:r>
    </w:p>
    <w:p w:rsidR="00EB0F4C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138EF">
        <w:rPr>
          <w:rFonts w:ascii="Times New Roman" w:hAnsi="Times New Roman"/>
          <w:sz w:val="28"/>
          <w:szCs w:val="28"/>
        </w:rPr>
        <w:t> </w:t>
      </w:r>
      <w:r w:rsidRPr="00A138EF">
        <w:rPr>
          <w:rFonts w:ascii="Times New Roman" w:hAnsi="Times New Roman"/>
          <w:i/>
          <w:sz w:val="28"/>
          <w:szCs w:val="28"/>
        </w:rPr>
        <w:t>фактор асимметрии</w:t>
      </w:r>
      <w:r w:rsidRPr="00A138EF">
        <w:rPr>
          <w:rFonts w:ascii="Times New Roman" w:hAnsi="Times New Roman"/>
          <w:sz w:val="28"/>
          <w:szCs w:val="28"/>
        </w:rPr>
        <w:t xml:space="preserve"> </w:t>
      </w:r>
      <w:r w:rsidRPr="005107AA">
        <w:rPr>
          <w:rFonts w:ascii="Times New Roman" w:hAnsi="Times New Roman"/>
          <w:i/>
          <w:sz w:val="28"/>
          <w:szCs w:val="28"/>
        </w:rPr>
        <w:t>пика</w:t>
      </w:r>
      <w:r w:rsidRPr="00A138EF">
        <w:rPr>
          <w:rFonts w:ascii="Times New Roman" w:hAnsi="Times New Roman"/>
          <w:sz w:val="28"/>
          <w:szCs w:val="28"/>
        </w:rPr>
        <w:t xml:space="preserve"> (</w:t>
      </w:r>
      <w:r w:rsidRPr="00A138E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A138EF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A138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тетрациклина</w:t>
      </w:r>
      <w:r w:rsidRPr="00A138EF">
        <w:rPr>
          <w:rFonts w:ascii="Times New Roman" w:hAnsi="Times New Roman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sz w:val="28"/>
          <w:szCs w:val="28"/>
        </w:rPr>
        <w:t>1,25;</w:t>
      </w:r>
    </w:p>
    <w:p w:rsidR="00EB0F4C" w:rsidRPr="00A138EF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02361">
        <w:rPr>
          <w:rFonts w:ascii="Times New Roman" w:hAnsi="Times New Roman"/>
          <w:sz w:val="28"/>
          <w:szCs w:val="28"/>
        </w:rPr>
        <w:t> </w:t>
      </w:r>
      <w:r w:rsidRPr="00A138EF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A138EF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A138EF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r w:rsidRPr="00A138EF">
        <w:rPr>
          <w:rFonts w:ascii="Times New Roman" w:hAnsi="Times New Roman"/>
          <w:sz w:val="28"/>
          <w:szCs w:val="28"/>
        </w:rPr>
        <w:lastRenderedPageBreak/>
        <w:t xml:space="preserve">хроматографической системы </w:t>
      </w:r>
      <w:r w:rsidRPr="00A138EF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A138E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138EF">
        <w:rPr>
          <w:rFonts w:ascii="Times New Roman" w:hAnsi="Times New Roman"/>
          <w:i/>
          <w:sz w:val="28"/>
          <w:szCs w:val="28"/>
        </w:rPr>
        <w:t>/</w:t>
      </w:r>
      <w:r w:rsidRPr="00A138E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138EF">
        <w:rPr>
          <w:rFonts w:ascii="Times New Roman" w:hAnsi="Times New Roman"/>
          <w:i/>
          <w:sz w:val="28"/>
          <w:szCs w:val="28"/>
        </w:rPr>
        <w:t xml:space="preserve">) </w:t>
      </w:r>
      <w:r w:rsidRPr="00A138E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A138EF">
        <w:rPr>
          <w:rFonts w:ascii="Times New Roman" w:hAnsi="Times New Roman"/>
          <w:sz w:val="28"/>
          <w:szCs w:val="28"/>
        </w:rPr>
        <w:t xml:space="preserve">пика должно быть не менее </w:t>
      </w:r>
      <w:r>
        <w:rPr>
          <w:rFonts w:ascii="Times New Roman" w:hAnsi="Times New Roman"/>
          <w:sz w:val="28"/>
          <w:szCs w:val="28"/>
        </w:rPr>
        <w:t>3</w:t>
      </w:r>
      <w:r w:rsidRPr="00A138EF">
        <w:rPr>
          <w:rFonts w:ascii="Times New Roman" w:hAnsi="Times New Roman"/>
          <w:sz w:val="28"/>
          <w:szCs w:val="28"/>
        </w:rPr>
        <w:t>.</w:t>
      </w:r>
    </w:p>
    <w:p w:rsidR="00EB0F4C" w:rsidRPr="00A138EF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8EF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A138EF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B0F4C" w:rsidRPr="00EF240D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F240D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ь</w:t>
      </w:r>
      <w:r w:rsidRPr="00EF240D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>а</w:t>
      </w:r>
      <w:r w:rsidRPr="00EF240D">
        <w:rPr>
          <w:rFonts w:ascii="Times New Roman" w:hAnsi="Times New Roman"/>
          <w:sz w:val="28"/>
          <w:szCs w:val="28"/>
        </w:rPr>
        <w:t xml:space="preserve"> примес</w:t>
      </w:r>
      <w:r>
        <w:rPr>
          <w:rFonts w:ascii="Times New Roman" w:hAnsi="Times New Roman"/>
          <w:sz w:val="28"/>
          <w:szCs w:val="28"/>
        </w:rPr>
        <w:t>и</w:t>
      </w:r>
      <w:r w:rsidRPr="00EF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F240D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EF240D">
        <w:rPr>
          <w:rFonts w:ascii="Times New Roman" w:hAnsi="Times New Roman"/>
          <w:sz w:val="28"/>
          <w:szCs w:val="28"/>
        </w:rPr>
        <w:t xml:space="preserve"> превышать площадь </w:t>
      </w:r>
      <w:r>
        <w:rPr>
          <w:rFonts w:ascii="Times New Roman" w:hAnsi="Times New Roman"/>
          <w:sz w:val="28"/>
          <w:szCs w:val="28"/>
        </w:rPr>
        <w:t>основного пика на хроматограмме раствора сравнения</w:t>
      </w:r>
      <w:r w:rsidRPr="00EF240D">
        <w:rPr>
          <w:rFonts w:ascii="Times New Roman" w:hAnsi="Times New Roman"/>
          <w:sz w:val="28"/>
          <w:szCs w:val="28"/>
        </w:rPr>
        <w:t xml:space="preserve"> (не более </w:t>
      </w:r>
      <w:r w:rsidR="00036B00" w:rsidRPr="00862F3C">
        <w:rPr>
          <w:rFonts w:ascii="Times New Roman" w:hAnsi="Times New Roman"/>
          <w:sz w:val="28"/>
          <w:szCs w:val="28"/>
        </w:rPr>
        <w:t>5,0 %);</w:t>
      </w:r>
    </w:p>
    <w:p w:rsidR="00EB0F4C" w:rsidRPr="001E5F43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F240D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ь</w:t>
      </w:r>
      <w:r w:rsidRPr="00EF240D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>а</w:t>
      </w:r>
      <w:r w:rsidRPr="00EF240D">
        <w:rPr>
          <w:rFonts w:ascii="Times New Roman" w:hAnsi="Times New Roman"/>
          <w:sz w:val="28"/>
          <w:szCs w:val="28"/>
        </w:rPr>
        <w:t xml:space="preserve"> примес</w:t>
      </w:r>
      <w:r>
        <w:rPr>
          <w:rFonts w:ascii="Times New Roman" w:hAnsi="Times New Roman"/>
          <w:sz w:val="28"/>
          <w:szCs w:val="28"/>
        </w:rPr>
        <w:t>и</w:t>
      </w:r>
      <w:r w:rsidRPr="00EF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F240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выходит на хвосте основного пика</w:t>
      </w:r>
      <w:r w:rsidRPr="00EF240D">
        <w:rPr>
          <w:rFonts w:ascii="Times New Roman" w:hAnsi="Times New Roman"/>
          <w:sz w:val="28"/>
          <w:szCs w:val="28"/>
        </w:rPr>
        <w:t>) не должн</w:t>
      </w:r>
      <w:r>
        <w:rPr>
          <w:rFonts w:ascii="Times New Roman" w:hAnsi="Times New Roman"/>
          <w:sz w:val="28"/>
          <w:szCs w:val="28"/>
        </w:rPr>
        <w:t>а</w:t>
      </w:r>
      <w:r w:rsidRPr="00EF240D">
        <w:rPr>
          <w:rFonts w:ascii="Times New Roman" w:hAnsi="Times New Roman"/>
          <w:sz w:val="28"/>
          <w:szCs w:val="28"/>
        </w:rPr>
        <w:t xml:space="preserve"> превышать </w:t>
      </w:r>
      <w:r w:rsidR="001E5F43" w:rsidRPr="00862F3C">
        <w:rPr>
          <w:rFonts w:ascii="Times New Roman" w:hAnsi="Times New Roman"/>
          <w:sz w:val="28"/>
          <w:szCs w:val="28"/>
        </w:rPr>
        <w:t>0,4</w:t>
      </w:r>
      <w:r w:rsidR="001E5F43">
        <w:rPr>
          <w:rFonts w:ascii="Times New Roman" w:hAnsi="Times New Roman"/>
          <w:sz w:val="28"/>
          <w:szCs w:val="28"/>
        </w:rPr>
        <w:t xml:space="preserve"> </w:t>
      </w:r>
      <w:r w:rsidRPr="00EF240D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и</w:t>
      </w:r>
      <w:r w:rsidRPr="00EF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пика</w:t>
      </w:r>
      <w:r w:rsidRPr="00EF240D">
        <w:rPr>
          <w:rFonts w:ascii="Times New Roman" w:hAnsi="Times New Roman"/>
          <w:sz w:val="28"/>
          <w:szCs w:val="28"/>
        </w:rPr>
        <w:t xml:space="preserve"> примес</w:t>
      </w:r>
      <w:r>
        <w:rPr>
          <w:rFonts w:ascii="Times New Roman" w:hAnsi="Times New Roman"/>
          <w:sz w:val="28"/>
          <w:szCs w:val="28"/>
        </w:rPr>
        <w:t>и</w:t>
      </w:r>
      <w:r w:rsidRPr="00EF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F240D">
        <w:rPr>
          <w:rFonts w:ascii="Times New Roman" w:hAnsi="Times New Roman"/>
          <w:sz w:val="28"/>
          <w:szCs w:val="28"/>
        </w:rPr>
        <w:t xml:space="preserve"> на хроматограмме </w:t>
      </w:r>
      <w:r>
        <w:rPr>
          <w:rFonts w:ascii="Times New Roman" w:hAnsi="Times New Roman"/>
          <w:sz w:val="28"/>
          <w:szCs w:val="28"/>
        </w:rPr>
        <w:t>раствора</w:t>
      </w:r>
      <w:r w:rsidRPr="00EF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сравнения </w:t>
      </w:r>
      <w:r w:rsidRPr="00EF240D">
        <w:rPr>
          <w:rFonts w:ascii="Times New Roman" w:hAnsi="Times New Roman"/>
          <w:sz w:val="28"/>
          <w:szCs w:val="28"/>
        </w:rPr>
        <w:t xml:space="preserve">(не более </w:t>
      </w:r>
      <w:r w:rsidR="001E5F43" w:rsidRPr="00862F3C">
        <w:rPr>
          <w:rFonts w:ascii="Times New Roman" w:hAnsi="Times New Roman"/>
          <w:sz w:val="28"/>
          <w:szCs w:val="28"/>
        </w:rPr>
        <w:t>2,0 %);</w:t>
      </w:r>
    </w:p>
    <w:p w:rsidR="00EB0F4C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F240D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ь</w:t>
      </w:r>
      <w:r w:rsidRPr="00EF240D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>а</w:t>
      </w:r>
      <w:r w:rsidRPr="00EF240D">
        <w:rPr>
          <w:rFonts w:ascii="Times New Roman" w:hAnsi="Times New Roman"/>
          <w:sz w:val="28"/>
          <w:szCs w:val="28"/>
        </w:rPr>
        <w:t xml:space="preserve"> примес</w:t>
      </w:r>
      <w:r>
        <w:rPr>
          <w:rFonts w:ascii="Times New Roman" w:hAnsi="Times New Roman"/>
          <w:sz w:val="28"/>
          <w:szCs w:val="28"/>
        </w:rPr>
        <w:t>и</w:t>
      </w:r>
      <w:r w:rsidRPr="00EF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EF240D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EF240D">
        <w:rPr>
          <w:rFonts w:ascii="Times New Roman" w:hAnsi="Times New Roman"/>
          <w:sz w:val="28"/>
          <w:szCs w:val="28"/>
        </w:rPr>
        <w:t xml:space="preserve"> превышать площадь </w:t>
      </w:r>
      <w:r>
        <w:rPr>
          <w:rFonts w:ascii="Times New Roman" w:hAnsi="Times New Roman"/>
          <w:sz w:val="28"/>
          <w:szCs w:val="28"/>
        </w:rPr>
        <w:t>основного пика</w:t>
      </w:r>
      <w:r w:rsidRPr="00EF240D">
        <w:rPr>
          <w:rFonts w:ascii="Times New Roman" w:hAnsi="Times New Roman"/>
          <w:sz w:val="28"/>
          <w:szCs w:val="28"/>
        </w:rPr>
        <w:t xml:space="preserve"> на хроматограмме </w:t>
      </w:r>
      <w:r>
        <w:rPr>
          <w:rFonts w:ascii="Times New Roman" w:hAnsi="Times New Roman"/>
          <w:sz w:val="28"/>
          <w:szCs w:val="28"/>
        </w:rPr>
        <w:t xml:space="preserve">раствора сравнения </w:t>
      </w:r>
      <w:r w:rsidRPr="00EF240D">
        <w:rPr>
          <w:rFonts w:ascii="Times New Roman" w:hAnsi="Times New Roman"/>
          <w:sz w:val="28"/>
          <w:szCs w:val="28"/>
        </w:rPr>
        <w:t xml:space="preserve">(не более </w:t>
      </w:r>
      <w:r w:rsidR="00036B00" w:rsidRPr="00862F3C">
        <w:rPr>
          <w:rFonts w:ascii="Times New Roman" w:hAnsi="Times New Roman"/>
          <w:sz w:val="28"/>
          <w:szCs w:val="28"/>
        </w:rPr>
        <w:t>1,0 %</w:t>
      </w:r>
      <w:r w:rsidR="00862F3C">
        <w:rPr>
          <w:rFonts w:ascii="Times New Roman" w:hAnsi="Times New Roman"/>
          <w:sz w:val="28"/>
          <w:szCs w:val="28"/>
        </w:rPr>
        <w:t>);</w:t>
      </w:r>
    </w:p>
    <w:p w:rsidR="00EB0F4C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F240D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ь</w:t>
      </w:r>
      <w:r w:rsidRPr="00EF240D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>а</w:t>
      </w:r>
      <w:r w:rsidRPr="00EF240D">
        <w:rPr>
          <w:rFonts w:ascii="Times New Roman" w:hAnsi="Times New Roman"/>
          <w:sz w:val="28"/>
          <w:szCs w:val="28"/>
        </w:rPr>
        <w:t xml:space="preserve"> примес</w:t>
      </w:r>
      <w:r>
        <w:rPr>
          <w:rFonts w:ascii="Times New Roman" w:hAnsi="Times New Roman"/>
          <w:sz w:val="28"/>
          <w:szCs w:val="28"/>
        </w:rPr>
        <w:t>и</w:t>
      </w:r>
      <w:r w:rsidRPr="00EF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EF240D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EF240D">
        <w:rPr>
          <w:rFonts w:ascii="Times New Roman" w:hAnsi="Times New Roman"/>
          <w:sz w:val="28"/>
          <w:szCs w:val="28"/>
        </w:rPr>
        <w:t xml:space="preserve"> превышать площадь </w:t>
      </w:r>
      <w:r>
        <w:rPr>
          <w:rFonts w:ascii="Times New Roman" w:hAnsi="Times New Roman"/>
          <w:sz w:val="28"/>
          <w:szCs w:val="28"/>
        </w:rPr>
        <w:t>основного пика</w:t>
      </w:r>
      <w:r w:rsidRPr="00EF240D">
        <w:rPr>
          <w:rFonts w:ascii="Times New Roman" w:hAnsi="Times New Roman"/>
          <w:sz w:val="28"/>
          <w:szCs w:val="28"/>
        </w:rPr>
        <w:t xml:space="preserve"> на хроматограмме </w:t>
      </w:r>
      <w:r>
        <w:rPr>
          <w:rFonts w:ascii="Times New Roman" w:hAnsi="Times New Roman"/>
          <w:sz w:val="28"/>
          <w:szCs w:val="28"/>
        </w:rPr>
        <w:t>раствора</w:t>
      </w:r>
      <w:r w:rsidRPr="00EF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сравнения </w:t>
      </w:r>
      <w:r w:rsidRPr="00EF240D">
        <w:rPr>
          <w:rFonts w:ascii="Times New Roman" w:hAnsi="Times New Roman"/>
          <w:sz w:val="28"/>
          <w:szCs w:val="28"/>
        </w:rPr>
        <w:t xml:space="preserve">(не более </w:t>
      </w:r>
      <w:r>
        <w:rPr>
          <w:rFonts w:ascii="Times New Roman" w:hAnsi="Times New Roman"/>
          <w:sz w:val="28"/>
          <w:szCs w:val="28"/>
        </w:rPr>
        <w:t>0,5 </w:t>
      </w:r>
      <w:r w:rsidRPr="00EF240D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757BD8" w:rsidRPr="00F90860" w:rsidRDefault="00757BD8" w:rsidP="00757BD8">
      <w:pPr>
        <w:keepNext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57BD8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Потеря в массе при высушивании</w:t>
      </w:r>
    </w:p>
    <w:p w:rsidR="00757BD8" w:rsidRPr="00757BD8" w:rsidRDefault="00757BD8" w:rsidP="00757BD8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57BD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Не более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13,0 </w:t>
      </w:r>
      <w:r w:rsidR="00B17A2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% (ОФС</w:t>
      </w:r>
      <w:r w:rsidRPr="00757BD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«Потеря в массе при высушивании», способ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Pr="00757BD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). Для определения используют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1 </w:t>
      </w:r>
      <w:r w:rsidR="001B05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 (точная навеска) субстанции.</w:t>
      </w:r>
    </w:p>
    <w:p w:rsidR="00EB0F4C" w:rsidRPr="005E11E6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5E11E6">
        <w:rPr>
          <w:rFonts w:ascii="Times New Roman" w:hAnsi="Times New Roman"/>
          <w:b/>
          <w:spacing w:val="-1"/>
          <w:sz w:val="28"/>
          <w:szCs w:val="28"/>
        </w:rPr>
        <w:t xml:space="preserve">Сульфатная зола. </w:t>
      </w:r>
      <w:r w:rsidRPr="005E11E6">
        <w:rPr>
          <w:rFonts w:ascii="Times New Roman" w:hAnsi="Times New Roman"/>
          <w:spacing w:val="-1"/>
          <w:sz w:val="28"/>
          <w:szCs w:val="28"/>
        </w:rPr>
        <w:t>Не более 0,</w:t>
      </w:r>
      <w:r>
        <w:rPr>
          <w:rFonts w:ascii="Times New Roman" w:hAnsi="Times New Roman"/>
          <w:spacing w:val="-1"/>
          <w:sz w:val="28"/>
          <w:szCs w:val="28"/>
        </w:rPr>
        <w:t>5 </w:t>
      </w:r>
      <w:r w:rsidRPr="005E11E6">
        <w:rPr>
          <w:rFonts w:ascii="Times New Roman" w:hAnsi="Times New Roman"/>
          <w:spacing w:val="-1"/>
          <w:sz w:val="28"/>
          <w:szCs w:val="28"/>
        </w:rPr>
        <w:t xml:space="preserve">% (ОФС «Сульфатная зола»). </w:t>
      </w:r>
      <w:r w:rsidR="005B7E17">
        <w:rPr>
          <w:rFonts w:ascii="Times New Roman" w:hAnsi="Times New Roman"/>
          <w:spacing w:val="-1"/>
          <w:sz w:val="28"/>
          <w:szCs w:val="28"/>
        </w:rPr>
        <w:t xml:space="preserve">Для определения используют </w:t>
      </w:r>
      <w:r>
        <w:rPr>
          <w:rFonts w:ascii="Times New Roman" w:hAnsi="Times New Roman"/>
          <w:sz w:val="28"/>
          <w:szCs w:val="28"/>
        </w:rPr>
        <w:t>1 </w:t>
      </w:r>
      <w:r w:rsidRPr="005E11E6">
        <w:rPr>
          <w:rFonts w:ascii="Times New Roman" w:hAnsi="Times New Roman"/>
          <w:sz w:val="28"/>
          <w:szCs w:val="28"/>
        </w:rPr>
        <w:t xml:space="preserve">г </w:t>
      </w:r>
      <w:r w:rsidRPr="005E11E6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5E11E6">
        <w:rPr>
          <w:rFonts w:ascii="Times New Roman" w:hAnsi="Times New Roman"/>
          <w:sz w:val="28"/>
          <w:szCs w:val="28"/>
        </w:rPr>
        <w:t xml:space="preserve"> субстанции.</w:t>
      </w:r>
    </w:p>
    <w:p w:rsidR="00EB0F4C" w:rsidRPr="005E11E6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1E6">
        <w:rPr>
          <w:rFonts w:ascii="Times New Roman" w:hAnsi="Times New Roman"/>
          <w:b/>
          <w:sz w:val="28"/>
          <w:szCs w:val="28"/>
        </w:rPr>
        <w:t>Тяжёлые металлы</w:t>
      </w:r>
      <w:r w:rsidRPr="005E11E6">
        <w:rPr>
          <w:rFonts w:ascii="Times New Roman" w:hAnsi="Times New Roman"/>
          <w:sz w:val="28"/>
          <w:szCs w:val="28"/>
        </w:rPr>
        <w:t>.</w:t>
      </w:r>
      <w:r w:rsidRPr="005E11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0,001</w:t>
      </w:r>
      <w:r w:rsidRPr="005E11E6">
        <w:rPr>
          <w:rFonts w:ascii="Times New Roman" w:hAnsi="Times New Roman"/>
          <w:sz w:val="28"/>
          <w:szCs w:val="28"/>
        </w:rPr>
        <w:t xml:space="preserve"> %. Определение проводят в соответствии </w:t>
      </w:r>
      <w:r w:rsidR="002E1A48">
        <w:rPr>
          <w:rFonts w:ascii="Times New Roman" w:hAnsi="Times New Roman"/>
          <w:sz w:val="28"/>
          <w:szCs w:val="28"/>
        </w:rPr>
        <w:t>с ОФС «Тяжёлые металлы»</w:t>
      </w:r>
      <w:r w:rsidR="003F6A12">
        <w:rPr>
          <w:rFonts w:ascii="Times New Roman" w:hAnsi="Times New Roman"/>
          <w:sz w:val="28"/>
          <w:szCs w:val="28"/>
        </w:rPr>
        <w:t xml:space="preserve"> </w:t>
      </w:r>
      <w:r w:rsidR="002E1A48">
        <w:rPr>
          <w:rFonts w:ascii="Times New Roman" w:hAnsi="Times New Roman"/>
          <w:sz w:val="28"/>
          <w:szCs w:val="28"/>
        </w:rPr>
        <w:t>(</w:t>
      </w:r>
      <w:r w:rsidR="003F6A12">
        <w:rPr>
          <w:rFonts w:ascii="Times New Roman" w:hAnsi="Times New Roman"/>
          <w:sz w:val="28"/>
          <w:szCs w:val="28"/>
        </w:rPr>
        <w:t xml:space="preserve">метод </w:t>
      </w:r>
      <w:r w:rsidR="00E44A37">
        <w:rPr>
          <w:rFonts w:ascii="Times New Roman" w:hAnsi="Times New Roman"/>
          <w:sz w:val="28"/>
          <w:szCs w:val="28"/>
        </w:rPr>
        <w:t>3</w:t>
      </w:r>
      <w:r w:rsidR="00295DB3">
        <w:rPr>
          <w:rFonts w:ascii="Times New Roman" w:hAnsi="Times New Roman"/>
          <w:sz w:val="28"/>
          <w:szCs w:val="28"/>
        </w:rPr>
        <w:t>А</w:t>
      </w:r>
      <w:r w:rsidR="002E1A48">
        <w:rPr>
          <w:rFonts w:ascii="Times New Roman" w:hAnsi="Times New Roman"/>
          <w:sz w:val="28"/>
          <w:szCs w:val="28"/>
        </w:rPr>
        <w:t>)</w:t>
      </w:r>
      <w:r w:rsidRPr="005E11E6">
        <w:rPr>
          <w:rFonts w:ascii="Times New Roman" w:hAnsi="Times New Roman"/>
          <w:sz w:val="28"/>
          <w:szCs w:val="28"/>
        </w:rPr>
        <w:t>, в зольном остатк</w:t>
      </w:r>
      <w:r>
        <w:rPr>
          <w:rFonts w:ascii="Times New Roman" w:hAnsi="Times New Roman"/>
          <w:sz w:val="28"/>
          <w:szCs w:val="28"/>
        </w:rPr>
        <w:t>е, полученном после сжигания 1</w:t>
      </w:r>
      <w:r w:rsidRPr="005E11E6">
        <w:rPr>
          <w:rFonts w:ascii="Times New Roman" w:hAnsi="Times New Roman"/>
          <w:sz w:val="28"/>
          <w:szCs w:val="28"/>
        </w:rPr>
        <w:t> г субстанции, с использованием эталонного раствора</w:t>
      </w:r>
      <w:r w:rsidR="00295DB3">
        <w:rPr>
          <w:rFonts w:ascii="Times New Roman" w:hAnsi="Times New Roman"/>
          <w:sz w:val="28"/>
          <w:szCs w:val="28"/>
        </w:rPr>
        <w:t xml:space="preserve"> 1</w:t>
      </w:r>
      <w:r w:rsidRPr="005E11E6">
        <w:rPr>
          <w:rFonts w:ascii="Times New Roman" w:hAnsi="Times New Roman"/>
          <w:sz w:val="28"/>
          <w:szCs w:val="28"/>
        </w:rPr>
        <w:t>.</w:t>
      </w:r>
    </w:p>
    <w:p w:rsidR="00EB0F4C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3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5F39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283CDA" w:rsidRPr="00596F93" w:rsidRDefault="00283CDA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487">
        <w:rPr>
          <w:rFonts w:ascii="Times New Roman" w:hAnsi="Times New Roman"/>
          <w:sz w:val="28"/>
          <w:szCs w:val="28"/>
        </w:rPr>
        <w:t>**</w:t>
      </w:r>
      <w:r w:rsidRPr="008E6D91">
        <w:rPr>
          <w:rFonts w:ascii="Times New Roman" w:hAnsi="Times New Roman"/>
          <w:b/>
          <w:sz w:val="28"/>
          <w:szCs w:val="28"/>
        </w:rPr>
        <w:t>Аномальная токсичность</w:t>
      </w:r>
      <w:r w:rsidRPr="008E6D91">
        <w:rPr>
          <w:rFonts w:ascii="Times New Roman" w:hAnsi="Times New Roman"/>
          <w:sz w:val="28"/>
          <w:szCs w:val="28"/>
        </w:rPr>
        <w:t xml:space="preserve">. Субстанция должна быть нетоксичной (ОФС «Аномальная токсичность»). Тест-доза – </w:t>
      </w:r>
      <w:r>
        <w:rPr>
          <w:rFonts w:ascii="Times New Roman" w:hAnsi="Times New Roman"/>
          <w:sz w:val="28"/>
          <w:szCs w:val="28"/>
        </w:rPr>
        <w:t>1 мг тетрациклина</w:t>
      </w:r>
      <w:r w:rsidRPr="008E6D9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0,5 </w:t>
      </w:r>
      <w:r w:rsidRPr="008E6D91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воды для инъекций</w:t>
      </w:r>
      <w:r w:rsidRPr="008E6D91">
        <w:rPr>
          <w:rFonts w:ascii="Times New Roman" w:hAnsi="Times New Roman"/>
          <w:sz w:val="28"/>
          <w:szCs w:val="28"/>
        </w:rPr>
        <w:t xml:space="preserve"> на мышь</w:t>
      </w:r>
      <w:r>
        <w:rPr>
          <w:rFonts w:ascii="Times New Roman" w:hAnsi="Times New Roman"/>
          <w:sz w:val="28"/>
          <w:szCs w:val="28"/>
        </w:rPr>
        <w:t>. Срок наблюдения 48 ч.</w:t>
      </w:r>
    </w:p>
    <w:p w:rsidR="00283CDA" w:rsidRPr="00346872" w:rsidRDefault="00283CDA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487">
        <w:rPr>
          <w:rFonts w:ascii="Times New Roman" w:hAnsi="Times New Roman"/>
          <w:sz w:val="28"/>
          <w:szCs w:val="28"/>
        </w:rPr>
        <w:t>**</w:t>
      </w:r>
      <w:r w:rsidRPr="00346872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CC1826">
        <w:rPr>
          <w:rFonts w:ascii="Times New Roman" w:hAnsi="Times New Roman"/>
          <w:sz w:val="28"/>
          <w:szCs w:val="28"/>
        </w:rPr>
        <w:t xml:space="preserve"> </w:t>
      </w:r>
      <w:r w:rsidRPr="00346872">
        <w:rPr>
          <w:rFonts w:ascii="Times New Roman" w:hAnsi="Times New Roman"/>
          <w:sz w:val="28"/>
          <w:szCs w:val="28"/>
        </w:rPr>
        <w:t>Не более 0,5 ЕЭ</w:t>
      </w:r>
      <w:r>
        <w:rPr>
          <w:rFonts w:ascii="Times New Roman" w:hAnsi="Times New Roman"/>
          <w:sz w:val="28"/>
          <w:szCs w:val="28"/>
        </w:rPr>
        <w:t>/мг тетрациклина</w:t>
      </w:r>
      <w:r w:rsidRPr="008E6D91">
        <w:rPr>
          <w:rFonts w:ascii="Times New Roman" w:hAnsi="Times New Roman"/>
          <w:sz w:val="28"/>
          <w:szCs w:val="28"/>
        </w:rPr>
        <w:t xml:space="preserve"> </w:t>
      </w:r>
      <w:r w:rsidRPr="00346872">
        <w:rPr>
          <w:rFonts w:ascii="Times New Roman" w:hAnsi="Times New Roman"/>
          <w:sz w:val="28"/>
          <w:szCs w:val="28"/>
        </w:rPr>
        <w:t>(ОФС «Бактериальные эндотоксины»).</w:t>
      </w:r>
    </w:p>
    <w:p w:rsidR="00EB0F4C" w:rsidRPr="00EB0F4C" w:rsidRDefault="00EB0F4C" w:rsidP="00CD7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F39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C05F39">
        <w:rPr>
          <w:rFonts w:ascii="Times New Roman" w:hAnsi="Times New Roman"/>
          <w:sz w:val="28"/>
          <w:szCs w:val="28"/>
        </w:rPr>
        <w:t xml:space="preserve">. В соответствии с ОФС </w:t>
      </w:r>
      <w:r w:rsidRPr="00C05F39">
        <w:rPr>
          <w:rFonts w:ascii="Times New Roman" w:hAnsi="Times New Roman"/>
          <w:sz w:val="28"/>
          <w:szCs w:val="28"/>
        </w:rPr>
        <w:lastRenderedPageBreak/>
        <w:t>«Микробиологическая чистота».</w:t>
      </w:r>
    </w:p>
    <w:p w:rsidR="00420AF5" w:rsidRPr="00420AF5" w:rsidRDefault="00420AF5" w:rsidP="007857DF">
      <w:pPr>
        <w:pStyle w:val="37"/>
        <w:keepNext/>
        <w:shd w:val="clear" w:color="auto" w:fill="FFFFFF"/>
        <w:spacing w:before="0" w:line="360" w:lineRule="auto"/>
        <w:ind w:firstLine="709"/>
        <w:rPr>
          <w:rStyle w:val="80"/>
          <w:sz w:val="28"/>
          <w:szCs w:val="28"/>
        </w:rPr>
      </w:pPr>
      <w:r w:rsidRPr="00420AF5">
        <w:rPr>
          <w:rStyle w:val="80"/>
          <w:sz w:val="28"/>
          <w:szCs w:val="28"/>
        </w:rPr>
        <w:t>КОЛИЧЕСТВЕННОЕ ОПРЕДЕЛЕНИЕ</w:t>
      </w:r>
    </w:p>
    <w:p w:rsidR="008435EC" w:rsidRDefault="008435EC" w:rsidP="00CD7FAB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8435EC">
        <w:rPr>
          <w:color w:val="000000"/>
          <w:sz w:val="28"/>
          <w:szCs w:val="28"/>
        </w:rPr>
        <w:t>Определение проводят методом ВЭЖХ в условиях испытания «Родственные примеси»</w:t>
      </w:r>
      <w:r w:rsidR="00E4601C">
        <w:rPr>
          <w:color w:val="000000"/>
          <w:sz w:val="28"/>
          <w:szCs w:val="28"/>
        </w:rPr>
        <w:t xml:space="preserve"> </w:t>
      </w:r>
      <w:r w:rsidR="00E4601C" w:rsidRPr="00E4601C">
        <w:rPr>
          <w:color w:val="000000"/>
          <w:sz w:val="28"/>
          <w:szCs w:val="28"/>
        </w:rPr>
        <w:t>со следующими изменениями</w:t>
      </w:r>
      <w:r w:rsidR="00E4601C">
        <w:rPr>
          <w:color w:val="000000"/>
          <w:sz w:val="28"/>
          <w:szCs w:val="28"/>
        </w:rPr>
        <w:t>.</w:t>
      </w:r>
    </w:p>
    <w:p w:rsidR="00E4601C" w:rsidRPr="00640530" w:rsidRDefault="00E4601C" w:rsidP="00CD7F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30">
        <w:rPr>
          <w:rFonts w:ascii="Times New Roman" w:hAnsi="Times New Roman" w:cs="Times New Roman"/>
          <w:sz w:val="28"/>
          <w:szCs w:val="28"/>
        </w:rPr>
        <w:t xml:space="preserve">Хроматографируют испытуемый раствор и </w:t>
      </w:r>
      <w:r w:rsidR="00EB0F4C" w:rsidRPr="00640530">
        <w:rPr>
          <w:rFonts w:ascii="Times New Roman" w:hAnsi="Times New Roman" w:cs="Times New Roman"/>
          <w:sz w:val="28"/>
          <w:szCs w:val="28"/>
        </w:rPr>
        <w:t>раствор стандартного образца тетрациклина гидрохлорида.</w:t>
      </w:r>
    </w:p>
    <w:p w:rsidR="00E4601C" w:rsidRDefault="00E4601C" w:rsidP="00CD7FAB">
      <w:pPr>
        <w:pStyle w:val="37"/>
        <w:shd w:val="clear" w:color="auto" w:fill="FFFFFF"/>
        <w:spacing w:before="0" w:line="360" w:lineRule="auto"/>
        <w:ind w:firstLine="709"/>
        <w:rPr>
          <w:rStyle w:val="80"/>
          <w:sz w:val="28"/>
          <w:szCs w:val="28"/>
        </w:rPr>
      </w:pPr>
      <w:r w:rsidRPr="00E4601C">
        <w:rPr>
          <w:rStyle w:val="80"/>
          <w:sz w:val="28"/>
          <w:szCs w:val="28"/>
        </w:rPr>
        <w:t xml:space="preserve">Содержание </w:t>
      </w:r>
      <w:r>
        <w:rPr>
          <w:rStyle w:val="80"/>
          <w:sz w:val="28"/>
          <w:szCs w:val="28"/>
        </w:rPr>
        <w:t xml:space="preserve">тетрациклина </w:t>
      </w:r>
      <w:r w:rsidRPr="007C6752">
        <w:rPr>
          <w:sz w:val="28"/>
          <w:lang w:val="en-US"/>
        </w:rPr>
        <w:t>C</w:t>
      </w:r>
      <w:r w:rsidRPr="00E4601C">
        <w:rPr>
          <w:sz w:val="28"/>
          <w:vertAlign w:val="subscript"/>
        </w:rPr>
        <w:t>22</w:t>
      </w:r>
      <w:r w:rsidRPr="007C6752">
        <w:rPr>
          <w:sz w:val="28"/>
          <w:lang w:val="en-US"/>
        </w:rPr>
        <w:t>H</w:t>
      </w:r>
      <w:r w:rsidRPr="00E4601C">
        <w:rPr>
          <w:sz w:val="28"/>
          <w:vertAlign w:val="subscript"/>
        </w:rPr>
        <w:t>24</w:t>
      </w:r>
      <w:r w:rsidRPr="007C6752">
        <w:rPr>
          <w:sz w:val="28"/>
          <w:lang w:val="en-US"/>
        </w:rPr>
        <w:t>N</w:t>
      </w:r>
      <w:r w:rsidRPr="00E4601C">
        <w:rPr>
          <w:sz w:val="28"/>
          <w:vertAlign w:val="subscript"/>
        </w:rPr>
        <w:t>2</w:t>
      </w:r>
      <w:r w:rsidRPr="007C6752">
        <w:rPr>
          <w:sz w:val="28"/>
          <w:lang w:val="en-US"/>
        </w:rPr>
        <w:t>O</w:t>
      </w:r>
      <w:r w:rsidRPr="00E4601C">
        <w:rPr>
          <w:sz w:val="28"/>
          <w:vertAlign w:val="subscript"/>
        </w:rPr>
        <w:t>8</w:t>
      </w:r>
      <w:r w:rsidRPr="00E4601C">
        <w:rPr>
          <w:rStyle w:val="80"/>
          <w:sz w:val="28"/>
          <w:szCs w:val="28"/>
        </w:rPr>
        <w:t xml:space="preserve"> в субстанции в процентах (</w:t>
      </w:r>
      <w:r w:rsidRPr="00ED38FF">
        <w:rPr>
          <w:rStyle w:val="80"/>
          <w:rFonts w:ascii="Cambria Math" w:hAnsi="Cambria Math"/>
          <w:i/>
          <w:sz w:val="28"/>
          <w:szCs w:val="28"/>
          <w:lang w:val="en-US"/>
        </w:rPr>
        <w:t>X</w:t>
      </w:r>
      <w:r w:rsidRPr="00E4601C">
        <w:rPr>
          <w:rStyle w:val="80"/>
          <w:sz w:val="28"/>
          <w:szCs w:val="28"/>
        </w:rPr>
        <w:t>) в пересч</w:t>
      </w:r>
      <w:r w:rsidR="00C86669">
        <w:rPr>
          <w:rStyle w:val="80"/>
          <w:sz w:val="28"/>
          <w:szCs w:val="28"/>
        </w:rPr>
        <w:t>ё</w:t>
      </w:r>
      <w:r w:rsidRPr="00E4601C">
        <w:rPr>
          <w:rStyle w:val="80"/>
          <w:sz w:val="28"/>
          <w:szCs w:val="28"/>
        </w:rPr>
        <w:t xml:space="preserve">те на </w:t>
      </w:r>
      <w:r w:rsidR="00D3169E">
        <w:rPr>
          <w:rStyle w:val="80"/>
          <w:sz w:val="28"/>
          <w:szCs w:val="28"/>
        </w:rPr>
        <w:t>сухое</w:t>
      </w:r>
      <w:r w:rsidRPr="00E4601C">
        <w:rPr>
          <w:rStyle w:val="80"/>
          <w:sz w:val="28"/>
          <w:szCs w:val="28"/>
        </w:rPr>
        <w:t xml:space="preserve"> вещество вычисляют по формуле:</w:t>
      </w:r>
    </w:p>
    <w:p w:rsidR="00E4601C" w:rsidRPr="00E4601C" w:rsidRDefault="00BD193A" w:rsidP="00CD7FAB">
      <w:pPr>
        <w:tabs>
          <w:tab w:val="left" w:pos="6237"/>
        </w:tabs>
        <w:spacing w:line="360" w:lineRule="auto"/>
        <w:jc w:val="center"/>
        <w:rPr>
          <w:rFonts w:ascii="Times New Roman" w:eastAsia="Times New Roman" w:hAnsi="Times New Roman" w:cs="Times New Roman"/>
          <w:snapToGrid w:val="0"/>
          <w:spacing w:val="-13"/>
          <w:sz w:val="28"/>
          <w:szCs w:val="28"/>
          <w:lang w:bidi="ar-S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∙25∙P∙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0,9241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-W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1049"/>
        <w:gridCol w:w="356"/>
        <w:gridCol w:w="7568"/>
      </w:tblGrid>
      <w:tr w:rsidR="00E4601C" w:rsidRPr="00E4601C" w:rsidTr="0031443F">
        <w:trPr>
          <w:trHeight w:val="160"/>
        </w:trPr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</w:pPr>
            <w:r w:rsidRPr="00E4601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где</w:t>
            </w:r>
          </w:p>
        </w:tc>
        <w:tc>
          <w:tcPr>
            <w:tcW w:w="0" w:type="auto"/>
          </w:tcPr>
          <w:p w:rsidR="00E4601C" w:rsidRPr="00757BD8" w:rsidRDefault="00E4601C" w:rsidP="00CD7FAB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 w:cs="Times New Roman"/>
                <w:i/>
                <w:sz w:val="28"/>
                <w:szCs w:val="28"/>
                <w:lang w:eastAsia="en-US" w:bidi="ar-SA"/>
              </w:rPr>
            </w:pPr>
            <w:r w:rsidRPr="00757BD8">
              <w:rPr>
                <w:rFonts w:asciiTheme="majorHAnsi" w:eastAsia="Calibri" w:hAnsiTheme="majorHAnsi" w:cs="Times New Roman"/>
                <w:i/>
                <w:sz w:val="28"/>
                <w:szCs w:val="28"/>
                <w:lang w:eastAsia="en-US" w:bidi="ar-SA"/>
              </w:rPr>
              <w:t>S</w:t>
            </w:r>
            <w:r w:rsidRPr="00757BD8">
              <w:rPr>
                <w:rFonts w:asciiTheme="majorHAnsi" w:eastAsia="Calibri" w:hAnsiTheme="majorHAnsi" w:cs="Times New Roman"/>
                <w:i/>
                <w:sz w:val="28"/>
                <w:szCs w:val="28"/>
                <w:vertAlign w:val="subscript"/>
                <w:lang w:eastAsia="en-US" w:bidi="ar-SA"/>
              </w:rPr>
              <w:t>1</w:t>
            </w:r>
          </w:p>
        </w:tc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E4601C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0" w:type="auto"/>
          </w:tcPr>
          <w:p w:rsidR="00E4601C" w:rsidRPr="00757BD8" w:rsidRDefault="00E4601C" w:rsidP="00CD7FAB">
            <w:pPr>
              <w:tabs>
                <w:tab w:val="left" w:pos="567"/>
              </w:tabs>
              <w:spacing w:after="120"/>
              <w:rPr>
                <w:rStyle w:val="80"/>
                <w:rFonts w:eastAsia="Courier New"/>
                <w:sz w:val="28"/>
                <w:szCs w:val="28"/>
              </w:rPr>
            </w:pPr>
            <w:r w:rsidRPr="00757BD8">
              <w:rPr>
                <w:rStyle w:val="80"/>
                <w:rFonts w:eastAsia="Courier New"/>
                <w:sz w:val="28"/>
                <w:szCs w:val="28"/>
              </w:rPr>
              <w:t>площадь пика тетрациклина на хроматограмме испытуемого раствора;</w:t>
            </w:r>
          </w:p>
        </w:tc>
      </w:tr>
      <w:tr w:rsidR="00E4601C" w:rsidRPr="00E4601C" w:rsidTr="0031443F"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0" w:type="auto"/>
          </w:tcPr>
          <w:p w:rsidR="00E4601C" w:rsidRPr="00CD7FAB" w:rsidRDefault="00E4601C" w:rsidP="00CD7FAB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en-US" w:bidi="ar-SA"/>
              </w:rPr>
            </w:pPr>
            <w:r w:rsidRPr="00CD7FAB">
              <w:rPr>
                <w:rFonts w:asciiTheme="majorHAnsi" w:eastAsia="Calibri" w:hAnsiTheme="majorHAnsi" w:cs="Times New Roman"/>
                <w:i/>
                <w:sz w:val="28"/>
                <w:szCs w:val="28"/>
                <w:lang w:eastAsia="en-US" w:bidi="ar-SA"/>
              </w:rPr>
              <w:t>S</w:t>
            </w:r>
            <w:r w:rsidRPr="00CD7FAB">
              <w:rPr>
                <w:rFonts w:asciiTheme="majorHAnsi" w:eastAsia="Calibri" w:hAnsiTheme="majorHAnsi" w:cs="Times New Roman"/>
                <w:sz w:val="28"/>
                <w:szCs w:val="28"/>
                <w:vertAlign w:val="subscript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E4601C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0" w:type="auto"/>
          </w:tcPr>
          <w:p w:rsidR="00E4601C" w:rsidRPr="00757BD8" w:rsidRDefault="00E4601C" w:rsidP="00CD7FA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757BD8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757BD8">
              <w:rPr>
                <w:rStyle w:val="80"/>
                <w:rFonts w:eastAsia="Courier New"/>
                <w:sz w:val="28"/>
                <w:szCs w:val="28"/>
              </w:rPr>
              <w:t xml:space="preserve">тетрациклина </w:t>
            </w:r>
            <w:r w:rsidRPr="00757BD8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</w:t>
            </w:r>
            <w:r w:rsidR="005A66EB" w:rsidRPr="00757BD8">
              <w:rPr>
                <w:rStyle w:val="80"/>
                <w:rFonts w:eastAsia="Calibri"/>
                <w:sz w:val="28"/>
                <w:szCs w:val="28"/>
              </w:rPr>
              <w:t xml:space="preserve">стандартного </w:t>
            </w:r>
            <w:r w:rsidRPr="00757BD8">
              <w:rPr>
                <w:rStyle w:val="80"/>
                <w:rFonts w:eastAsia="Calibri"/>
                <w:sz w:val="28"/>
                <w:szCs w:val="28"/>
              </w:rPr>
              <w:t>раствора А;</w:t>
            </w:r>
          </w:p>
        </w:tc>
      </w:tr>
      <w:tr w:rsidR="00E4601C" w:rsidRPr="00E4601C" w:rsidTr="0031443F"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0" w:type="auto"/>
          </w:tcPr>
          <w:p w:rsidR="00E4601C" w:rsidRPr="00CD7FAB" w:rsidRDefault="00E4601C" w:rsidP="00CD7FAB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en-US" w:bidi="ar-SA"/>
              </w:rPr>
            </w:pPr>
            <w:r w:rsidRPr="00CD7FAB">
              <w:rPr>
                <w:rFonts w:asciiTheme="majorHAnsi" w:eastAsia="Calibri" w:hAnsiTheme="majorHAnsi" w:cs="Times New Roman"/>
                <w:i/>
                <w:sz w:val="28"/>
                <w:szCs w:val="28"/>
                <w:lang w:eastAsia="en-US" w:bidi="ar-SA"/>
              </w:rPr>
              <w:t>а</w:t>
            </w:r>
            <w:r w:rsidRPr="00CD7FAB">
              <w:rPr>
                <w:rFonts w:asciiTheme="majorHAnsi" w:eastAsia="Calibri" w:hAnsiTheme="majorHAnsi" w:cs="Times New Roman"/>
                <w:sz w:val="28"/>
                <w:szCs w:val="28"/>
                <w:vertAlign w:val="subscript"/>
                <w:lang w:eastAsia="en-US" w:bidi="ar-SA"/>
              </w:rPr>
              <w:t>1</w:t>
            </w:r>
          </w:p>
        </w:tc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E4601C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0" w:type="auto"/>
          </w:tcPr>
          <w:p w:rsidR="00E4601C" w:rsidRPr="00757BD8" w:rsidRDefault="00E4601C" w:rsidP="00CD7FAB">
            <w:pPr>
              <w:tabs>
                <w:tab w:val="left" w:pos="567"/>
              </w:tabs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757BD8">
              <w:rPr>
                <w:rStyle w:val="80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E4601C" w:rsidRPr="00E4601C" w:rsidTr="0031443F">
        <w:trPr>
          <w:trHeight w:val="208"/>
        </w:trPr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0" w:type="auto"/>
          </w:tcPr>
          <w:p w:rsidR="00E4601C" w:rsidRPr="00CD7FAB" w:rsidRDefault="00E4601C" w:rsidP="00CD7FAB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en-US" w:bidi="ar-SA"/>
              </w:rPr>
            </w:pPr>
            <w:r w:rsidRPr="00CD7FAB">
              <w:rPr>
                <w:rFonts w:asciiTheme="majorHAnsi" w:eastAsia="Calibri" w:hAnsiTheme="majorHAnsi" w:cs="Times New Roman"/>
                <w:i/>
                <w:sz w:val="28"/>
                <w:szCs w:val="28"/>
                <w:lang w:eastAsia="en-US" w:bidi="ar-SA"/>
              </w:rPr>
              <w:t>а</w:t>
            </w:r>
            <w:r w:rsidRPr="00CD7FAB">
              <w:rPr>
                <w:rFonts w:asciiTheme="majorHAnsi" w:eastAsia="Calibri" w:hAnsiTheme="majorHAnsi" w:cs="Times New Roman"/>
                <w:sz w:val="28"/>
                <w:szCs w:val="28"/>
                <w:vertAlign w:val="subscript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E4601C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0" w:type="auto"/>
          </w:tcPr>
          <w:p w:rsidR="00E4601C" w:rsidRPr="00757BD8" w:rsidRDefault="00E4601C" w:rsidP="00CD7FAB">
            <w:pPr>
              <w:tabs>
                <w:tab w:val="left" w:pos="567"/>
              </w:tabs>
              <w:spacing w:after="120"/>
              <w:rPr>
                <w:rStyle w:val="80"/>
                <w:rFonts w:eastAsia="Courier New"/>
                <w:sz w:val="28"/>
                <w:szCs w:val="28"/>
              </w:rPr>
            </w:pPr>
            <w:r w:rsidRPr="00757BD8">
              <w:rPr>
                <w:rStyle w:val="80"/>
                <w:rFonts w:eastAsia="Courier New"/>
                <w:sz w:val="28"/>
                <w:szCs w:val="28"/>
              </w:rPr>
              <w:t xml:space="preserve">навеска </w:t>
            </w:r>
            <w:r w:rsidR="00295DB3" w:rsidRPr="00862F3C">
              <w:rPr>
                <w:rStyle w:val="80"/>
                <w:rFonts w:eastAsia="Courier New"/>
                <w:sz w:val="28"/>
                <w:szCs w:val="28"/>
              </w:rPr>
              <w:t>фармакопейного</w:t>
            </w:r>
            <w:r w:rsidR="00295DB3" w:rsidRPr="00757BD8">
              <w:rPr>
                <w:rStyle w:val="80"/>
                <w:rFonts w:eastAsia="Courier New"/>
                <w:sz w:val="28"/>
                <w:szCs w:val="28"/>
              </w:rPr>
              <w:t xml:space="preserve"> </w:t>
            </w:r>
            <w:r w:rsidRPr="00757BD8">
              <w:rPr>
                <w:rStyle w:val="80"/>
                <w:rFonts w:eastAsia="Courier New"/>
                <w:sz w:val="28"/>
                <w:szCs w:val="28"/>
              </w:rPr>
              <w:t>стандартного образца тетрациклина гидрохлорида, мг;</w:t>
            </w:r>
          </w:p>
        </w:tc>
      </w:tr>
      <w:tr w:rsidR="00E4601C" w:rsidRPr="00E4601C" w:rsidTr="0031443F"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0" w:type="auto"/>
          </w:tcPr>
          <w:p w:rsidR="00E4601C" w:rsidRPr="00CD7FAB" w:rsidRDefault="00E4601C" w:rsidP="00CD7FAB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 w:cs="Times New Roman"/>
                <w:i/>
                <w:sz w:val="28"/>
                <w:szCs w:val="28"/>
                <w:lang w:eastAsia="en-US" w:bidi="ar-SA"/>
              </w:rPr>
            </w:pPr>
            <w:r w:rsidRPr="00CD7FAB">
              <w:rPr>
                <w:rFonts w:asciiTheme="majorHAnsi" w:eastAsia="Calibri" w:hAnsiTheme="majorHAnsi" w:cs="Times New Roman"/>
                <w:i/>
                <w:sz w:val="28"/>
                <w:szCs w:val="28"/>
                <w:lang w:eastAsia="en-US" w:bidi="ar-SA"/>
              </w:rPr>
              <w:t>W</w:t>
            </w:r>
          </w:p>
        </w:tc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E4601C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0" w:type="auto"/>
          </w:tcPr>
          <w:p w:rsidR="00E4601C" w:rsidRPr="00757BD8" w:rsidRDefault="00D3169E" w:rsidP="00CD7FAB">
            <w:pPr>
              <w:autoSpaceDE w:val="0"/>
              <w:autoSpaceDN w:val="0"/>
              <w:adjustRightInd w:val="0"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757BD8">
              <w:rPr>
                <w:rStyle w:val="80"/>
                <w:rFonts w:eastAsia="Calibri"/>
                <w:sz w:val="28"/>
                <w:szCs w:val="28"/>
              </w:rPr>
              <w:t>потеря в массе при высушивании</w:t>
            </w:r>
            <w:r w:rsidR="00E4601C" w:rsidRPr="00757BD8">
              <w:rPr>
                <w:rStyle w:val="80"/>
                <w:rFonts w:eastAsia="Calibri"/>
                <w:sz w:val="28"/>
                <w:szCs w:val="28"/>
              </w:rPr>
              <w:t>, %;</w:t>
            </w:r>
          </w:p>
        </w:tc>
      </w:tr>
      <w:tr w:rsidR="00E4601C" w:rsidRPr="00E4601C" w:rsidTr="0031443F"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0" w:type="auto"/>
          </w:tcPr>
          <w:p w:rsidR="00E4601C" w:rsidRPr="00CD7FAB" w:rsidRDefault="00E4601C" w:rsidP="00CD7FAB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 w:cs="Times New Roman"/>
                <w:i/>
                <w:sz w:val="28"/>
                <w:szCs w:val="28"/>
                <w:lang w:eastAsia="en-US" w:bidi="ar-SA"/>
              </w:rPr>
            </w:pPr>
            <w:r w:rsidRPr="00CD7FAB">
              <w:rPr>
                <w:rFonts w:asciiTheme="majorHAnsi" w:eastAsia="Calibri" w:hAnsiTheme="majorHAnsi" w:cs="Times New Roman"/>
                <w:i/>
                <w:sz w:val="28"/>
                <w:szCs w:val="28"/>
                <w:lang w:eastAsia="en-US" w:bidi="ar-SA"/>
              </w:rPr>
              <w:t>P</w:t>
            </w:r>
          </w:p>
        </w:tc>
        <w:tc>
          <w:tcPr>
            <w:tcW w:w="0" w:type="auto"/>
          </w:tcPr>
          <w:p w:rsidR="00E4601C" w:rsidRPr="00E4601C" w:rsidRDefault="00E4601C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E4601C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0" w:type="auto"/>
          </w:tcPr>
          <w:p w:rsidR="00E4601C" w:rsidRPr="00757BD8" w:rsidRDefault="00E4601C" w:rsidP="00CD7FAB">
            <w:pPr>
              <w:spacing w:after="120"/>
              <w:rPr>
                <w:rStyle w:val="80"/>
                <w:rFonts w:eastAsia="Courier New"/>
                <w:sz w:val="28"/>
                <w:szCs w:val="28"/>
              </w:rPr>
            </w:pPr>
            <w:r w:rsidRPr="00757BD8">
              <w:rPr>
                <w:rStyle w:val="80"/>
                <w:rFonts w:eastAsia="Courier New"/>
                <w:sz w:val="28"/>
                <w:szCs w:val="28"/>
              </w:rPr>
              <w:t xml:space="preserve">содержание </w:t>
            </w:r>
            <w:r w:rsidR="00894236" w:rsidRPr="00757BD8">
              <w:rPr>
                <w:rStyle w:val="80"/>
                <w:rFonts w:eastAsia="Courier New"/>
                <w:sz w:val="28"/>
                <w:szCs w:val="28"/>
              </w:rPr>
              <w:t xml:space="preserve">тетрациклина гидрохлорида </w:t>
            </w:r>
            <w:r w:rsidRPr="00757BD8">
              <w:rPr>
                <w:rStyle w:val="80"/>
                <w:rFonts w:eastAsia="Courier New"/>
                <w:sz w:val="28"/>
                <w:szCs w:val="28"/>
              </w:rPr>
              <w:t xml:space="preserve">в </w:t>
            </w:r>
            <w:r w:rsidR="00295DB3" w:rsidRPr="00862F3C">
              <w:rPr>
                <w:rStyle w:val="80"/>
                <w:rFonts w:eastAsia="Courier New"/>
                <w:sz w:val="28"/>
                <w:szCs w:val="28"/>
              </w:rPr>
              <w:t>фармакопейном</w:t>
            </w:r>
            <w:r w:rsidR="00295DB3" w:rsidRPr="00757BD8">
              <w:rPr>
                <w:rStyle w:val="80"/>
                <w:rFonts w:eastAsia="Courier New"/>
                <w:sz w:val="28"/>
                <w:szCs w:val="28"/>
              </w:rPr>
              <w:t xml:space="preserve"> </w:t>
            </w:r>
            <w:r w:rsidRPr="00757BD8">
              <w:rPr>
                <w:rStyle w:val="80"/>
                <w:rFonts w:eastAsia="Courier New"/>
                <w:sz w:val="28"/>
                <w:szCs w:val="28"/>
              </w:rPr>
              <w:t>стандартном образце тетрациклина гидрохлорида, %.</w:t>
            </w:r>
          </w:p>
        </w:tc>
      </w:tr>
      <w:tr w:rsidR="00AC57DE" w:rsidRPr="00E4601C" w:rsidTr="0031443F">
        <w:tc>
          <w:tcPr>
            <w:tcW w:w="0" w:type="auto"/>
          </w:tcPr>
          <w:p w:rsidR="00AC57DE" w:rsidRPr="00E4601C" w:rsidRDefault="00AC57DE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0" w:type="auto"/>
          </w:tcPr>
          <w:p w:rsidR="00AC57DE" w:rsidRPr="00CD7FAB" w:rsidRDefault="00B84E26" w:rsidP="00CD7FAB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 w:cs="Times New Roman"/>
                <w:sz w:val="28"/>
                <w:szCs w:val="28"/>
                <w:lang w:eastAsia="en-US" w:bidi="ar-SA"/>
              </w:rPr>
            </w:pPr>
            <w:r w:rsidRPr="00CD7FAB">
              <w:rPr>
                <w:rFonts w:asciiTheme="majorHAnsi" w:eastAsia="Calibri" w:hAnsiTheme="majorHAnsi" w:cs="Times New Roman"/>
                <w:sz w:val="28"/>
                <w:szCs w:val="28"/>
                <w:lang w:eastAsia="en-US" w:bidi="ar-SA"/>
              </w:rPr>
              <w:t>0,9241</w:t>
            </w:r>
          </w:p>
        </w:tc>
        <w:tc>
          <w:tcPr>
            <w:tcW w:w="0" w:type="auto"/>
          </w:tcPr>
          <w:p w:rsidR="00AC57DE" w:rsidRPr="00E4601C" w:rsidRDefault="00AC57DE" w:rsidP="00CD7FAB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0" w:type="auto"/>
          </w:tcPr>
          <w:p w:rsidR="00AC57DE" w:rsidRPr="00757BD8" w:rsidRDefault="00B84E26" w:rsidP="00CD7FAB">
            <w:pPr>
              <w:spacing w:after="120"/>
              <w:rPr>
                <w:rStyle w:val="80"/>
                <w:rFonts w:eastAsia="Courier New"/>
                <w:sz w:val="28"/>
                <w:szCs w:val="28"/>
              </w:rPr>
            </w:pPr>
            <w:r w:rsidRPr="00757BD8">
              <w:rPr>
                <w:rStyle w:val="80"/>
                <w:rFonts w:eastAsia="Courier New"/>
                <w:sz w:val="28"/>
                <w:szCs w:val="28"/>
              </w:rPr>
              <w:t>коэффициент пересчёта</w:t>
            </w:r>
            <w:r w:rsidR="00AC57DE" w:rsidRPr="00757BD8">
              <w:rPr>
                <w:rStyle w:val="80"/>
                <w:rFonts w:eastAsia="Courier New"/>
                <w:sz w:val="28"/>
                <w:szCs w:val="28"/>
              </w:rPr>
              <w:t xml:space="preserve"> тетрациклина</w:t>
            </w:r>
            <w:r w:rsidRPr="00757BD8">
              <w:rPr>
                <w:rStyle w:val="80"/>
                <w:rFonts w:eastAsia="Courier New"/>
                <w:sz w:val="28"/>
                <w:szCs w:val="28"/>
              </w:rPr>
              <w:t xml:space="preserve"> </w:t>
            </w:r>
            <w:r w:rsidR="0053334F" w:rsidRPr="00757BD8">
              <w:rPr>
                <w:rStyle w:val="80"/>
                <w:rFonts w:eastAsia="Courier New"/>
                <w:sz w:val="28"/>
                <w:szCs w:val="28"/>
              </w:rPr>
              <w:t xml:space="preserve">гидрохлорида </w:t>
            </w:r>
            <w:r w:rsidRPr="00757BD8">
              <w:rPr>
                <w:rStyle w:val="80"/>
                <w:rFonts w:eastAsia="Courier New"/>
                <w:sz w:val="28"/>
                <w:szCs w:val="28"/>
              </w:rPr>
              <w:t>в тетрациклин</w:t>
            </w:r>
            <w:r w:rsidR="00C86669" w:rsidRPr="00757BD8">
              <w:rPr>
                <w:rStyle w:val="80"/>
                <w:rFonts w:eastAsia="Courier New"/>
                <w:sz w:val="28"/>
                <w:szCs w:val="28"/>
              </w:rPr>
              <w:t>.</w:t>
            </w:r>
          </w:p>
        </w:tc>
      </w:tr>
    </w:tbl>
    <w:p w:rsidR="00420AF5" w:rsidRPr="00420AF5" w:rsidRDefault="00420AF5" w:rsidP="0031443F">
      <w:pPr>
        <w:keepNext/>
        <w:spacing w:before="120" w:line="360" w:lineRule="auto"/>
        <w:ind w:firstLine="709"/>
        <w:jc w:val="both"/>
        <w:rPr>
          <w:rStyle w:val="80"/>
          <w:rFonts w:eastAsia="Courier New"/>
          <w:sz w:val="28"/>
          <w:szCs w:val="28"/>
        </w:rPr>
      </w:pPr>
      <w:r w:rsidRPr="00420AF5">
        <w:rPr>
          <w:rStyle w:val="80"/>
          <w:rFonts w:eastAsia="Courier New"/>
          <w:sz w:val="28"/>
          <w:szCs w:val="28"/>
        </w:rPr>
        <w:t>ХРАНЕНИЕ</w:t>
      </w:r>
    </w:p>
    <w:p w:rsidR="00894236" w:rsidRPr="00894236" w:rsidRDefault="00894236" w:rsidP="008942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9423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укупоренной упаковке,</w:t>
      </w:r>
      <w:r w:rsidRPr="008942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защищённом от света месте.</w:t>
      </w:r>
    </w:p>
    <w:p w:rsidR="003C2487" w:rsidRDefault="003C2487" w:rsidP="0050236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AA7" w:rsidRDefault="007B07D4" w:rsidP="009D1CAA">
      <w:pPr>
        <w:pStyle w:val="81"/>
        <w:shd w:val="clear" w:color="auto" w:fill="FFFFFF"/>
        <w:spacing w:after="120" w:line="240" w:lineRule="auto"/>
        <w:ind w:firstLine="709"/>
        <w:jc w:val="both"/>
        <w:rPr>
          <w:rStyle w:val="84"/>
          <w:sz w:val="28"/>
          <w:szCs w:val="28"/>
        </w:rPr>
      </w:pPr>
      <w:r>
        <w:rPr>
          <w:rStyle w:val="84"/>
          <w:sz w:val="28"/>
          <w:szCs w:val="28"/>
        </w:rPr>
        <w:t>*</w:t>
      </w:r>
      <w:r w:rsidR="003F5AA7" w:rsidRPr="003F5AA7">
        <w:rPr>
          <w:rStyle w:val="84"/>
          <w:sz w:val="28"/>
          <w:szCs w:val="28"/>
        </w:rPr>
        <w:t>Приводится для информации.</w:t>
      </w:r>
    </w:p>
    <w:p w:rsidR="00757BD8" w:rsidRPr="00757BD8" w:rsidRDefault="00757BD8" w:rsidP="0031443F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7BD8">
        <w:rPr>
          <w:rFonts w:ascii="Times New Roman" w:eastAsia="Times New Roman" w:hAnsi="Times New Roman" w:cs="Times New Roman"/>
          <w:sz w:val="28"/>
          <w:szCs w:val="28"/>
          <w:lang w:bidi="ar-SA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757BD8" w:rsidRPr="00757BD8" w:rsidSect="003805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41" w:rsidRDefault="00162441" w:rsidP="004E7465">
      <w:r>
        <w:separator/>
      </w:r>
    </w:p>
  </w:endnote>
  <w:endnote w:type="continuationSeparator" w:id="0">
    <w:p w:rsidR="00162441" w:rsidRDefault="00162441" w:rsidP="004E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CF" w:rsidRDefault="001B4D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441" w:rsidRPr="00420AF5" w:rsidRDefault="00162441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420AF5">
      <w:rPr>
        <w:rFonts w:ascii="Times New Roman" w:hAnsi="Times New Roman" w:cs="Times New Roman"/>
        <w:sz w:val="28"/>
        <w:szCs w:val="28"/>
      </w:rPr>
      <w:fldChar w:fldCharType="begin"/>
    </w:r>
    <w:r w:rsidRPr="00420AF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420AF5">
      <w:rPr>
        <w:rFonts w:ascii="Times New Roman" w:hAnsi="Times New Roman" w:cs="Times New Roman"/>
        <w:sz w:val="28"/>
        <w:szCs w:val="28"/>
      </w:rPr>
      <w:fldChar w:fldCharType="separate"/>
    </w:r>
    <w:r w:rsidR="003777A5">
      <w:rPr>
        <w:rFonts w:ascii="Times New Roman" w:hAnsi="Times New Roman" w:cs="Times New Roman"/>
        <w:noProof/>
        <w:sz w:val="28"/>
        <w:szCs w:val="28"/>
      </w:rPr>
      <w:t>2</w:t>
    </w:r>
    <w:r w:rsidRPr="00420AF5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441" w:rsidRPr="003C2487" w:rsidRDefault="00162441" w:rsidP="003C248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41" w:rsidRDefault="00162441" w:rsidP="004E7465">
      <w:r>
        <w:separator/>
      </w:r>
    </w:p>
  </w:footnote>
  <w:footnote w:type="continuationSeparator" w:id="0">
    <w:p w:rsidR="00162441" w:rsidRDefault="00162441" w:rsidP="004E7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CF" w:rsidRDefault="001B4D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441" w:rsidRPr="00CD7FAB" w:rsidRDefault="00162441" w:rsidP="00CD7FA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441" w:rsidRPr="00A72A3E" w:rsidRDefault="00162441" w:rsidP="001B4DCF">
    <w:pPr>
      <w:pStyle w:val="a6"/>
      <w:tabs>
        <w:tab w:val="clear" w:pos="9355"/>
        <w:tab w:val="left" w:pos="7852"/>
        <w:tab w:val="right" w:pos="9356"/>
      </w:tabs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CA1"/>
    <w:multiLevelType w:val="hybridMultilevel"/>
    <w:tmpl w:val="E1306E4E"/>
    <w:lvl w:ilvl="0" w:tplc="E14C9E0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D03C2C"/>
    <w:multiLevelType w:val="hybridMultilevel"/>
    <w:tmpl w:val="5A9C9F04"/>
    <w:lvl w:ilvl="0" w:tplc="26E0BB3A"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21"/>
    <w:rsid w:val="0000668B"/>
    <w:rsid w:val="0001235F"/>
    <w:rsid w:val="00021C49"/>
    <w:rsid w:val="00022300"/>
    <w:rsid w:val="00032339"/>
    <w:rsid w:val="00033EB0"/>
    <w:rsid w:val="00036B00"/>
    <w:rsid w:val="000417A4"/>
    <w:rsid w:val="00050725"/>
    <w:rsid w:val="000537BD"/>
    <w:rsid w:val="00053AA3"/>
    <w:rsid w:val="00071A61"/>
    <w:rsid w:val="000950BF"/>
    <w:rsid w:val="00096ADA"/>
    <w:rsid w:val="000A48F8"/>
    <w:rsid w:val="000E2801"/>
    <w:rsid w:val="000E2DCC"/>
    <w:rsid w:val="000E4C50"/>
    <w:rsid w:val="000F2C12"/>
    <w:rsid w:val="000F4DD6"/>
    <w:rsid w:val="00105D68"/>
    <w:rsid w:val="00106301"/>
    <w:rsid w:val="00106823"/>
    <w:rsid w:val="00116B1A"/>
    <w:rsid w:val="001362BA"/>
    <w:rsid w:val="00162441"/>
    <w:rsid w:val="00173ACA"/>
    <w:rsid w:val="00174528"/>
    <w:rsid w:val="00174793"/>
    <w:rsid w:val="001A7BD6"/>
    <w:rsid w:val="001B0507"/>
    <w:rsid w:val="001B4DCF"/>
    <w:rsid w:val="001C620D"/>
    <w:rsid w:val="001E2744"/>
    <w:rsid w:val="001E5F43"/>
    <w:rsid w:val="001F7EB8"/>
    <w:rsid w:val="00211A06"/>
    <w:rsid w:val="0022424E"/>
    <w:rsid w:val="00230D46"/>
    <w:rsid w:val="0023587D"/>
    <w:rsid w:val="00235921"/>
    <w:rsid w:val="0023765F"/>
    <w:rsid w:val="00241510"/>
    <w:rsid w:val="00244A67"/>
    <w:rsid w:val="002456B8"/>
    <w:rsid w:val="00250108"/>
    <w:rsid w:val="002737FC"/>
    <w:rsid w:val="00274790"/>
    <w:rsid w:val="00275919"/>
    <w:rsid w:val="00283495"/>
    <w:rsid w:val="00283CDA"/>
    <w:rsid w:val="00295DB3"/>
    <w:rsid w:val="002C0023"/>
    <w:rsid w:val="002C7D15"/>
    <w:rsid w:val="002D0BA1"/>
    <w:rsid w:val="002D29ED"/>
    <w:rsid w:val="002D6D51"/>
    <w:rsid w:val="002E00B4"/>
    <w:rsid w:val="002E1A48"/>
    <w:rsid w:val="002F326B"/>
    <w:rsid w:val="0030391F"/>
    <w:rsid w:val="0031024F"/>
    <w:rsid w:val="0031443F"/>
    <w:rsid w:val="003265F9"/>
    <w:rsid w:val="003267E4"/>
    <w:rsid w:val="00331DEA"/>
    <w:rsid w:val="00335B1A"/>
    <w:rsid w:val="00343944"/>
    <w:rsid w:val="00356E98"/>
    <w:rsid w:val="00371788"/>
    <w:rsid w:val="003720E7"/>
    <w:rsid w:val="00372362"/>
    <w:rsid w:val="00376AC9"/>
    <w:rsid w:val="003777A5"/>
    <w:rsid w:val="003803AD"/>
    <w:rsid w:val="0038058F"/>
    <w:rsid w:val="00385495"/>
    <w:rsid w:val="00387584"/>
    <w:rsid w:val="00396601"/>
    <w:rsid w:val="00396A16"/>
    <w:rsid w:val="00396BEC"/>
    <w:rsid w:val="00396FD7"/>
    <w:rsid w:val="003A07E4"/>
    <w:rsid w:val="003C2487"/>
    <w:rsid w:val="003C4875"/>
    <w:rsid w:val="003C53AE"/>
    <w:rsid w:val="003F1BF8"/>
    <w:rsid w:val="003F3AF6"/>
    <w:rsid w:val="003F5AA7"/>
    <w:rsid w:val="003F6A12"/>
    <w:rsid w:val="0040455A"/>
    <w:rsid w:val="00415EEF"/>
    <w:rsid w:val="00417ECE"/>
    <w:rsid w:val="00420AF5"/>
    <w:rsid w:val="00435DA6"/>
    <w:rsid w:val="00440509"/>
    <w:rsid w:val="0045712E"/>
    <w:rsid w:val="00484EBE"/>
    <w:rsid w:val="0048636A"/>
    <w:rsid w:val="004A27EE"/>
    <w:rsid w:val="004A4F84"/>
    <w:rsid w:val="004B0151"/>
    <w:rsid w:val="004C30BD"/>
    <w:rsid w:val="004D2136"/>
    <w:rsid w:val="004E0D20"/>
    <w:rsid w:val="004E0EA0"/>
    <w:rsid w:val="004E1E21"/>
    <w:rsid w:val="004E2159"/>
    <w:rsid w:val="004E7465"/>
    <w:rsid w:val="00501161"/>
    <w:rsid w:val="00502361"/>
    <w:rsid w:val="0050630F"/>
    <w:rsid w:val="00506FAE"/>
    <w:rsid w:val="005157CD"/>
    <w:rsid w:val="0053334F"/>
    <w:rsid w:val="005341A8"/>
    <w:rsid w:val="00544383"/>
    <w:rsid w:val="00580DC8"/>
    <w:rsid w:val="00582633"/>
    <w:rsid w:val="0058275F"/>
    <w:rsid w:val="005902CF"/>
    <w:rsid w:val="00590B24"/>
    <w:rsid w:val="00595796"/>
    <w:rsid w:val="00597AA9"/>
    <w:rsid w:val="005A0197"/>
    <w:rsid w:val="005A4BB2"/>
    <w:rsid w:val="005A66EB"/>
    <w:rsid w:val="005B4EC4"/>
    <w:rsid w:val="005B7E17"/>
    <w:rsid w:val="005C3923"/>
    <w:rsid w:val="005C3C9E"/>
    <w:rsid w:val="005C68B9"/>
    <w:rsid w:val="005F2AA1"/>
    <w:rsid w:val="005F3663"/>
    <w:rsid w:val="006077C5"/>
    <w:rsid w:val="00612233"/>
    <w:rsid w:val="006147A1"/>
    <w:rsid w:val="006404A2"/>
    <w:rsid w:val="00640530"/>
    <w:rsid w:val="00641946"/>
    <w:rsid w:val="00671529"/>
    <w:rsid w:val="00690BF8"/>
    <w:rsid w:val="00691EEF"/>
    <w:rsid w:val="0069453C"/>
    <w:rsid w:val="006952F6"/>
    <w:rsid w:val="006971BD"/>
    <w:rsid w:val="006B4EBC"/>
    <w:rsid w:val="006B6726"/>
    <w:rsid w:val="006D2D33"/>
    <w:rsid w:val="006D360E"/>
    <w:rsid w:val="006D5CDD"/>
    <w:rsid w:val="006F239F"/>
    <w:rsid w:val="00701C9D"/>
    <w:rsid w:val="00714158"/>
    <w:rsid w:val="00720ED8"/>
    <w:rsid w:val="00723496"/>
    <w:rsid w:val="00734AEE"/>
    <w:rsid w:val="00740701"/>
    <w:rsid w:val="007431CC"/>
    <w:rsid w:val="007570CF"/>
    <w:rsid w:val="00757BD8"/>
    <w:rsid w:val="007857DF"/>
    <w:rsid w:val="00797F1D"/>
    <w:rsid w:val="007B07D4"/>
    <w:rsid w:val="007B3013"/>
    <w:rsid w:val="007B6744"/>
    <w:rsid w:val="007C045C"/>
    <w:rsid w:val="007C1C14"/>
    <w:rsid w:val="007C6752"/>
    <w:rsid w:val="007F0EE7"/>
    <w:rsid w:val="007F7C40"/>
    <w:rsid w:val="00800191"/>
    <w:rsid w:val="00825EFD"/>
    <w:rsid w:val="008303A2"/>
    <w:rsid w:val="008435EC"/>
    <w:rsid w:val="00850497"/>
    <w:rsid w:val="00850C51"/>
    <w:rsid w:val="00862F3C"/>
    <w:rsid w:val="00894236"/>
    <w:rsid w:val="00894DAD"/>
    <w:rsid w:val="00895466"/>
    <w:rsid w:val="00895C5E"/>
    <w:rsid w:val="008A4499"/>
    <w:rsid w:val="008A7C44"/>
    <w:rsid w:val="008B25F2"/>
    <w:rsid w:val="008B34DC"/>
    <w:rsid w:val="008B5E3D"/>
    <w:rsid w:val="008D1B5F"/>
    <w:rsid w:val="008F1F81"/>
    <w:rsid w:val="00904339"/>
    <w:rsid w:val="00911AE3"/>
    <w:rsid w:val="00925E0B"/>
    <w:rsid w:val="0093032F"/>
    <w:rsid w:val="00930ABD"/>
    <w:rsid w:val="00943183"/>
    <w:rsid w:val="0094520C"/>
    <w:rsid w:val="00966D6C"/>
    <w:rsid w:val="00974CF5"/>
    <w:rsid w:val="0098671C"/>
    <w:rsid w:val="00986B32"/>
    <w:rsid w:val="009A225A"/>
    <w:rsid w:val="009A3B12"/>
    <w:rsid w:val="009A6CE6"/>
    <w:rsid w:val="009B4758"/>
    <w:rsid w:val="009B7855"/>
    <w:rsid w:val="009D1A0F"/>
    <w:rsid w:val="009D1CAA"/>
    <w:rsid w:val="009D3066"/>
    <w:rsid w:val="009D7960"/>
    <w:rsid w:val="00A12857"/>
    <w:rsid w:val="00A23CCC"/>
    <w:rsid w:val="00A2465A"/>
    <w:rsid w:val="00A2695A"/>
    <w:rsid w:val="00A27AE7"/>
    <w:rsid w:val="00A27BE9"/>
    <w:rsid w:val="00A35337"/>
    <w:rsid w:val="00A64F65"/>
    <w:rsid w:val="00A72A3E"/>
    <w:rsid w:val="00A83B3B"/>
    <w:rsid w:val="00A915B6"/>
    <w:rsid w:val="00A946BC"/>
    <w:rsid w:val="00AB4B82"/>
    <w:rsid w:val="00AC57DE"/>
    <w:rsid w:val="00AD0584"/>
    <w:rsid w:val="00AD293B"/>
    <w:rsid w:val="00AF57C1"/>
    <w:rsid w:val="00B1008F"/>
    <w:rsid w:val="00B161CF"/>
    <w:rsid w:val="00B17A24"/>
    <w:rsid w:val="00B21EE6"/>
    <w:rsid w:val="00B44D36"/>
    <w:rsid w:val="00B56C5A"/>
    <w:rsid w:val="00B6157C"/>
    <w:rsid w:val="00B62149"/>
    <w:rsid w:val="00B62CA9"/>
    <w:rsid w:val="00B76D6E"/>
    <w:rsid w:val="00B84E26"/>
    <w:rsid w:val="00B92866"/>
    <w:rsid w:val="00B951E9"/>
    <w:rsid w:val="00B978F1"/>
    <w:rsid w:val="00BB4F45"/>
    <w:rsid w:val="00BC43CA"/>
    <w:rsid w:val="00BC6116"/>
    <w:rsid w:val="00BD193A"/>
    <w:rsid w:val="00BF09A1"/>
    <w:rsid w:val="00BF2856"/>
    <w:rsid w:val="00C00BC9"/>
    <w:rsid w:val="00C12E16"/>
    <w:rsid w:val="00C21D2F"/>
    <w:rsid w:val="00C32F32"/>
    <w:rsid w:val="00C57409"/>
    <w:rsid w:val="00C57AC0"/>
    <w:rsid w:val="00C60C6B"/>
    <w:rsid w:val="00C754F2"/>
    <w:rsid w:val="00C7684E"/>
    <w:rsid w:val="00C86669"/>
    <w:rsid w:val="00C93A18"/>
    <w:rsid w:val="00C975CA"/>
    <w:rsid w:val="00CD3AA1"/>
    <w:rsid w:val="00CD63B0"/>
    <w:rsid w:val="00CD7FAB"/>
    <w:rsid w:val="00CE6358"/>
    <w:rsid w:val="00D03AE2"/>
    <w:rsid w:val="00D10A50"/>
    <w:rsid w:val="00D1490F"/>
    <w:rsid w:val="00D23C45"/>
    <w:rsid w:val="00D3169E"/>
    <w:rsid w:val="00D55B19"/>
    <w:rsid w:val="00D71D00"/>
    <w:rsid w:val="00D909C4"/>
    <w:rsid w:val="00D96E46"/>
    <w:rsid w:val="00D97FFE"/>
    <w:rsid w:val="00DA4C68"/>
    <w:rsid w:val="00DB7039"/>
    <w:rsid w:val="00DC1651"/>
    <w:rsid w:val="00DC6C43"/>
    <w:rsid w:val="00DD1193"/>
    <w:rsid w:val="00DE4736"/>
    <w:rsid w:val="00DE781E"/>
    <w:rsid w:val="00DF30DF"/>
    <w:rsid w:val="00E26EF6"/>
    <w:rsid w:val="00E44A37"/>
    <w:rsid w:val="00E4601C"/>
    <w:rsid w:val="00E63513"/>
    <w:rsid w:val="00E673CF"/>
    <w:rsid w:val="00E836C4"/>
    <w:rsid w:val="00E8726C"/>
    <w:rsid w:val="00EB00E7"/>
    <w:rsid w:val="00EB0F4C"/>
    <w:rsid w:val="00ED3874"/>
    <w:rsid w:val="00ED38FF"/>
    <w:rsid w:val="00EF249B"/>
    <w:rsid w:val="00F23CC0"/>
    <w:rsid w:val="00F25A76"/>
    <w:rsid w:val="00F27152"/>
    <w:rsid w:val="00F32DB4"/>
    <w:rsid w:val="00F40E7B"/>
    <w:rsid w:val="00F5011C"/>
    <w:rsid w:val="00F64A02"/>
    <w:rsid w:val="00F701E6"/>
    <w:rsid w:val="00F714C9"/>
    <w:rsid w:val="00F748E2"/>
    <w:rsid w:val="00F77DD9"/>
    <w:rsid w:val="00F90860"/>
    <w:rsid w:val="00F91249"/>
    <w:rsid w:val="00FA3A17"/>
    <w:rsid w:val="00FA6902"/>
    <w:rsid w:val="00FC0911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A26E5E-4AC9-4995-8D8E-595989DC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1E2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7"/>
    <w:rsid w:val="004E1E21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link w:val="81"/>
    <w:rsid w:val="004E1E21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10">
    <w:name w:val="Основной текст (10)_"/>
    <w:link w:val="101"/>
    <w:rsid w:val="004E1E21"/>
    <w:rPr>
      <w:rFonts w:ascii="Microsoft Sans Serif" w:eastAsia="Microsoft Sans Serif" w:hAnsi="Microsoft Sans Serif" w:cs="Microsoft Sans Serif"/>
      <w:sz w:val="23"/>
      <w:szCs w:val="23"/>
      <w:lang w:val="en-US" w:bidi="en-US"/>
    </w:rPr>
  </w:style>
  <w:style w:type="character" w:customStyle="1" w:styleId="0ptExact13">
    <w:name w:val="Основной текст + Интервал 0 pt Exact13"/>
    <w:rsid w:val="004E1E21"/>
    <w:rPr>
      <w:rFonts w:ascii="Times New Roman" w:eastAsia="Times New Roman" w:hAnsi="Times New Roman" w:cs="Times New Roman"/>
      <w:color w:val="000000"/>
      <w:spacing w:val="9"/>
      <w:w w:val="100"/>
      <w:position w:val="0"/>
      <w:sz w:val="18"/>
      <w:szCs w:val="18"/>
      <w:lang w:val="ru-RU" w:eastAsia="ru-RU" w:bidi="ru-RU"/>
    </w:rPr>
  </w:style>
  <w:style w:type="character" w:customStyle="1" w:styleId="80">
    <w:name w:val="Основной текст8"/>
    <w:rsid w:val="004E1E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">
    <w:name w:val="Основной текст + Курсив7"/>
    <w:rsid w:val="004E1E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4">
    <w:name w:val="Основной текст (8)4"/>
    <w:rsid w:val="004E1E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">
    <w:name w:val="Основной текст24"/>
    <w:rsid w:val="004E1E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0ptExact">
    <w:name w:val="Основной текст (10) + Интервал 0 pt Exact"/>
    <w:rsid w:val="004E1E21"/>
    <w:rPr>
      <w:rFonts w:ascii="Microsoft Sans Serif" w:eastAsia="Microsoft Sans Serif" w:hAnsi="Microsoft Sans Serif" w:cs="Microsoft Sans Serif"/>
      <w:color w:val="000000"/>
      <w:spacing w:val="-2"/>
      <w:w w:val="100"/>
      <w:position w:val="0"/>
      <w:sz w:val="23"/>
      <w:szCs w:val="23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4E1E21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81">
    <w:name w:val="Основной текст (8)1"/>
    <w:basedOn w:val="a"/>
    <w:link w:val="8"/>
    <w:rsid w:val="004E1E21"/>
    <w:pPr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101">
    <w:name w:val="Основной текст (10)1"/>
    <w:basedOn w:val="a"/>
    <w:link w:val="10"/>
    <w:rsid w:val="004E1E21"/>
    <w:pPr>
      <w:spacing w:after="360" w:line="0" w:lineRule="atLeast"/>
      <w:jc w:val="center"/>
    </w:pPr>
    <w:rPr>
      <w:rFonts w:ascii="Microsoft Sans Serif" w:eastAsia="Microsoft Sans Serif" w:hAnsi="Microsoft Sans Serif" w:cs="Microsoft Sans Serif"/>
      <w:color w:val="auto"/>
      <w:sz w:val="23"/>
      <w:szCs w:val="23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E1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1E2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4E74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E746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E74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E746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a">
    <w:name w:val="Placeholder Text"/>
    <w:uiPriority w:val="99"/>
    <w:semiHidden/>
    <w:rsid w:val="004E0EA0"/>
    <w:rPr>
      <w:color w:val="808080"/>
    </w:rPr>
  </w:style>
  <w:style w:type="paragraph" w:customStyle="1" w:styleId="BodyText1">
    <w:name w:val="Body Text1"/>
    <w:basedOn w:val="a"/>
    <w:uiPriority w:val="99"/>
    <w:rsid w:val="00C00BC9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paragraph" w:styleId="ab">
    <w:name w:val="Body Text"/>
    <w:basedOn w:val="a"/>
    <w:link w:val="ac"/>
    <w:uiPriority w:val="99"/>
    <w:semiHidden/>
    <w:unhideWhenUsed/>
    <w:rsid w:val="00DB703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DB703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List Paragraph"/>
    <w:basedOn w:val="a"/>
    <w:uiPriority w:val="34"/>
    <w:qFormat/>
    <w:rsid w:val="00ED3874"/>
    <w:pPr>
      <w:ind w:left="720"/>
      <w:contextualSpacing/>
    </w:pPr>
  </w:style>
  <w:style w:type="paragraph" w:styleId="ae">
    <w:name w:val="Plain Text"/>
    <w:aliases w:val="Plain Text Char"/>
    <w:basedOn w:val="a"/>
    <w:link w:val="af"/>
    <w:unhideWhenUsed/>
    <w:rsid w:val="003803AD"/>
    <w:rPr>
      <w:rFonts w:ascii="Consolas" w:hAnsi="Consolas" w:cs="Consolas"/>
      <w:sz w:val="21"/>
      <w:szCs w:val="21"/>
    </w:rPr>
  </w:style>
  <w:style w:type="character" w:customStyle="1" w:styleId="af">
    <w:name w:val="Текст Знак"/>
    <w:aliases w:val="Plain Text Char Знак"/>
    <w:link w:val="ae"/>
    <w:rsid w:val="003803AD"/>
    <w:rPr>
      <w:rFonts w:ascii="Consolas" w:eastAsia="Courier New" w:hAnsi="Consolas" w:cs="Consolas"/>
      <w:color w:val="000000"/>
      <w:sz w:val="21"/>
      <w:szCs w:val="21"/>
      <w:lang w:eastAsia="ru-RU" w:bidi="ru-RU"/>
    </w:rPr>
  </w:style>
  <w:style w:type="character" w:styleId="af0">
    <w:name w:val="annotation reference"/>
    <w:semiHidden/>
    <w:unhideWhenUsed/>
    <w:rsid w:val="006952F6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952F6"/>
    <w:rPr>
      <w:sz w:val="20"/>
      <w:szCs w:val="20"/>
    </w:rPr>
  </w:style>
  <w:style w:type="character" w:customStyle="1" w:styleId="af2">
    <w:name w:val="Текст примечания Знак"/>
    <w:link w:val="af1"/>
    <w:semiHidden/>
    <w:rsid w:val="006952F6"/>
    <w:rPr>
      <w:rFonts w:ascii="Courier New" w:eastAsia="Courier New" w:hAnsi="Courier New" w:cs="Courier New"/>
      <w:color w:val="000000"/>
      <w:lang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52F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952F6"/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tlid-translation">
    <w:name w:val="tlid-translation"/>
    <w:basedOn w:val="a0"/>
    <w:rsid w:val="00C3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29</cp:revision>
  <cp:lastPrinted>2023-06-01T10:57:00Z</cp:lastPrinted>
  <dcterms:created xsi:type="dcterms:W3CDTF">2023-06-01T13:35:00Z</dcterms:created>
  <dcterms:modified xsi:type="dcterms:W3CDTF">2023-07-05T12:50:00Z</dcterms:modified>
</cp:coreProperties>
</file>