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71646" w14:textId="77777777" w:rsidR="007F0CF4" w:rsidRPr="00771F28" w:rsidRDefault="007F0CF4" w:rsidP="008D03A2">
      <w:pPr>
        <w:pStyle w:val="a3"/>
        <w:widowControl/>
        <w:spacing w:after="0" w:line="360" w:lineRule="auto"/>
        <w:jc w:val="center"/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</w:pPr>
      <w:r w:rsidRPr="00DA215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14:paraId="6AB71647" w14:textId="20D4218F" w:rsidR="007F0CF4" w:rsidRPr="0013398B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8" w14:textId="08FDD127"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9" w14:textId="7289C39D" w:rsidR="007F0CF4" w:rsidRPr="0013398B" w:rsidRDefault="007F0CF4" w:rsidP="006C0B9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AB7164A" w14:textId="1788365E" w:rsidR="00432857" w:rsidRPr="0013398B" w:rsidRDefault="00432857" w:rsidP="00432857">
      <w:pPr>
        <w:jc w:val="center"/>
        <w:rPr>
          <w:b/>
          <w:color w:val="000000" w:themeColor="text1"/>
          <w:sz w:val="28"/>
          <w:szCs w:val="28"/>
        </w:rPr>
      </w:pPr>
      <w:r w:rsidRPr="0013398B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14:paraId="6AB7164C" w14:textId="77777777" w:rsidTr="00247529">
        <w:tc>
          <w:tcPr>
            <w:tcW w:w="9356" w:type="dxa"/>
          </w:tcPr>
          <w:p w14:paraId="6AB7164B" w14:textId="73CBBDF8" w:rsidR="00432857" w:rsidRPr="0013398B" w:rsidRDefault="00432857" w:rsidP="004328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4D" w14:textId="77777777"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3398B" w:rsidRPr="0013398B" w14:paraId="6AB71651" w14:textId="77777777" w:rsidTr="00247529">
        <w:tc>
          <w:tcPr>
            <w:tcW w:w="5920" w:type="dxa"/>
          </w:tcPr>
          <w:p w14:paraId="6AB7164E" w14:textId="144E7D42" w:rsidR="00432857" w:rsidRPr="0013398B" w:rsidRDefault="00FE49D3" w:rsidP="000E66AE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FE49D3">
              <w:rPr>
                <w:b/>
                <w:color w:val="000000" w:themeColor="text1"/>
                <w:sz w:val="28"/>
                <w:szCs w:val="28"/>
              </w:rPr>
              <w:t>Салициловая кислота</w:t>
            </w:r>
          </w:p>
        </w:tc>
        <w:tc>
          <w:tcPr>
            <w:tcW w:w="460" w:type="dxa"/>
          </w:tcPr>
          <w:p w14:paraId="6AB7164F" w14:textId="77777777" w:rsidR="00432857" w:rsidRPr="0013398B" w:rsidRDefault="00432857" w:rsidP="000E66AE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0" w14:textId="6D83053C" w:rsidR="00432857" w:rsidRPr="0013398B" w:rsidRDefault="00432857" w:rsidP="000E66AE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13398B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BF69AE">
              <w:rPr>
                <w:b/>
                <w:color w:val="000000" w:themeColor="text1"/>
                <w:sz w:val="28"/>
                <w:szCs w:val="28"/>
              </w:rPr>
              <w:t>.2.1.0033</w:t>
            </w:r>
            <w:bookmarkStart w:id="0" w:name="_GoBack"/>
            <w:bookmarkEnd w:id="0"/>
          </w:p>
        </w:tc>
      </w:tr>
      <w:tr w:rsidR="0013398B" w:rsidRPr="0013398B" w14:paraId="6AB71655" w14:textId="77777777" w:rsidTr="00247529">
        <w:tc>
          <w:tcPr>
            <w:tcW w:w="5920" w:type="dxa"/>
          </w:tcPr>
          <w:p w14:paraId="6AB71652" w14:textId="3325C8D9" w:rsidR="00432857" w:rsidRPr="0013398B" w:rsidRDefault="00FE49D3" w:rsidP="000E66AE">
            <w:pPr>
              <w:spacing w:after="12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E49D3">
              <w:rPr>
                <w:b/>
                <w:color w:val="000000" w:themeColor="text1"/>
                <w:sz w:val="28"/>
                <w:szCs w:val="28"/>
              </w:rPr>
              <w:t>Салициловая кислота</w:t>
            </w:r>
          </w:p>
        </w:tc>
        <w:tc>
          <w:tcPr>
            <w:tcW w:w="460" w:type="dxa"/>
          </w:tcPr>
          <w:p w14:paraId="6AB71653" w14:textId="77777777" w:rsidR="00432857" w:rsidRPr="0013398B" w:rsidRDefault="00432857" w:rsidP="000E66AE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4" w14:textId="466443E9" w:rsidR="00432857" w:rsidRPr="00CD1FB4" w:rsidRDefault="00432857" w:rsidP="000E66AE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32857" w:rsidRPr="0013398B" w14:paraId="6AB71659" w14:textId="77777777" w:rsidTr="00247529">
        <w:tc>
          <w:tcPr>
            <w:tcW w:w="5920" w:type="dxa"/>
          </w:tcPr>
          <w:p w14:paraId="6AB71656" w14:textId="170991D9" w:rsidR="00432857" w:rsidRPr="0013398B" w:rsidRDefault="00FE49D3" w:rsidP="000E66AE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FE49D3">
              <w:rPr>
                <w:b/>
                <w:color w:val="000000" w:themeColor="text1"/>
                <w:sz w:val="28"/>
                <w:szCs w:val="28"/>
                <w:lang w:val="en-US"/>
              </w:rPr>
              <w:t>Acidum salicylicum</w:t>
            </w:r>
          </w:p>
        </w:tc>
        <w:tc>
          <w:tcPr>
            <w:tcW w:w="460" w:type="dxa"/>
          </w:tcPr>
          <w:p w14:paraId="6AB71657" w14:textId="77777777" w:rsidR="00432857" w:rsidRPr="0013398B" w:rsidRDefault="00432857" w:rsidP="000E66AE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AB71658" w14:textId="30284A18" w:rsidR="00432857" w:rsidRPr="0013398B" w:rsidRDefault="007F5AD4" w:rsidP="000E66AE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13398B">
              <w:rPr>
                <w:b/>
                <w:color w:val="000000" w:themeColor="text1"/>
                <w:sz w:val="28"/>
                <w:szCs w:val="28"/>
              </w:rPr>
              <w:t xml:space="preserve">Взамен </w:t>
            </w:r>
            <w:r w:rsidR="00911CD0" w:rsidRPr="0013398B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FE49D3">
              <w:rPr>
                <w:b/>
                <w:color w:val="000000" w:themeColor="text1"/>
                <w:sz w:val="28"/>
                <w:szCs w:val="28"/>
              </w:rPr>
              <w:t>.2.1.0033.15</w:t>
            </w:r>
          </w:p>
        </w:tc>
      </w:tr>
    </w:tbl>
    <w:p w14:paraId="6AB7165A" w14:textId="77777777" w:rsidR="00432857" w:rsidRPr="0013398B" w:rsidRDefault="00432857" w:rsidP="00432857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98B" w:rsidRPr="0013398B" w14:paraId="6AB7165C" w14:textId="77777777" w:rsidTr="00247529">
        <w:tc>
          <w:tcPr>
            <w:tcW w:w="9356" w:type="dxa"/>
          </w:tcPr>
          <w:p w14:paraId="6AB7165B" w14:textId="5BA1401F" w:rsidR="00432857" w:rsidRPr="0013398B" w:rsidRDefault="00432857" w:rsidP="00CD1F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5D" w14:textId="77777777" w:rsidR="008B74F0" w:rsidRPr="0013398B" w:rsidRDefault="008B74F0" w:rsidP="008B74F0">
      <w:pPr>
        <w:spacing w:line="120" w:lineRule="exact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398B" w:rsidRPr="0013398B" w14:paraId="6AB71660" w14:textId="77777777" w:rsidTr="00247529">
        <w:tc>
          <w:tcPr>
            <w:tcW w:w="9571" w:type="dxa"/>
            <w:gridSpan w:val="2"/>
          </w:tcPr>
          <w:p w14:paraId="6AB7165E" w14:textId="433B3A32" w:rsidR="008B74F0" w:rsidRPr="0013398B" w:rsidRDefault="00FE49D3" w:rsidP="002475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770E">
              <w:rPr>
                <w:sz w:val="28"/>
              </w:rPr>
              <w:object w:dxaOrig="1665" w:dyaOrig="1110" w14:anchorId="315920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4pt" o:ole="" fillcolor="window">
                  <v:imagedata r:id="rId8" o:title=""/>
                </v:shape>
                <o:OLEObject Type="Embed" ProgID="ChemWindow.Document" ShapeID="_x0000_i1025" DrawAspect="Content" ObjectID="_1750068119" r:id="rId9"/>
              </w:object>
            </w:r>
          </w:p>
          <w:p w14:paraId="6AB7165F" w14:textId="3EB9C6B6" w:rsidR="008B74F0" w:rsidRPr="00FE49D3" w:rsidRDefault="008B74F0" w:rsidP="00CD1F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49D3" w:rsidRPr="0013398B" w14:paraId="6AB71663" w14:textId="77777777" w:rsidTr="00247529">
        <w:tc>
          <w:tcPr>
            <w:tcW w:w="4785" w:type="dxa"/>
          </w:tcPr>
          <w:p w14:paraId="6AB71661" w14:textId="17608908" w:rsidR="00FE49D3" w:rsidRPr="0013398B" w:rsidRDefault="00FE49D3" w:rsidP="00247529">
            <w:pPr>
              <w:widowControl/>
              <w:rPr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F369D9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7</w:t>
            </w:r>
            <w:r w:rsidRPr="00F369D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6</w:t>
            </w:r>
            <w:r w:rsidRPr="00F369D9">
              <w:rPr>
                <w:sz w:val="28"/>
                <w:szCs w:val="28"/>
              </w:rPr>
              <w:t>O</w:t>
            </w:r>
            <w:r w:rsidRPr="005355A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14:paraId="6AB71662" w14:textId="5D232F7A" w:rsidR="00FE49D3" w:rsidRPr="0013398B" w:rsidRDefault="00FE49D3" w:rsidP="00FE49D3">
            <w:pPr>
              <w:widowControl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369D9"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</w:rPr>
              <w:t xml:space="preserve"> 138</w:t>
            </w:r>
            <w:r w:rsidRPr="00F369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</w:p>
        </w:tc>
      </w:tr>
      <w:tr w:rsidR="0013398B" w:rsidRPr="0013398B" w14:paraId="6AB71666" w14:textId="77777777" w:rsidTr="00247529">
        <w:tc>
          <w:tcPr>
            <w:tcW w:w="4785" w:type="dxa"/>
          </w:tcPr>
          <w:p w14:paraId="6AB71664" w14:textId="32DC912D" w:rsidR="008B74F0" w:rsidRPr="00FE49D3" w:rsidRDefault="00911CD0" w:rsidP="00FE49D3">
            <w:pPr>
              <w:rPr>
                <w:color w:val="000000" w:themeColor="text1"/>
                <w:sz w:val="28"/>
                <w:szCs w:val="28"/>
              </w:rPr>
            </w:pPr>
            <w:r w:rsidRPr="0013398B">
              <w:rPr>
                <w:color w:val="000000" w:themeColor="text1"/>
                <w:sz w:val="28"/>
                <w:szCs w:val="28"/>
              </w:rPr>
              <w:t>[</w:t>
            </w:r>
            <w:r w:rsidR="00FE49D3">
              <w:rPr>
                <w:color w:val="000000" w:themeColor="text1"/>
                <w:sz w:val="28"/>
                <w:szCs w:val="28"/>
              </w:rPr>
              <w:t>69-72-7</w:t>
            </w:r>
            <w:r w:rsidR="008B74F0" w:rsidRPr="0013398B">
              <w:rPr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14:paraId="6AB71665" w14:textId="77777777" w:rsidR="008B74F0" w:rsidRPr="0013398B" w:rsidRDefault="008B74F0" w:rsidP="0024752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AB71667" w14:textId="6E3CEEA2" w:rsidR="008B74F0" w:rsidRPr="0013398B" w:rsidRDefault="008B74F0" w:rsidP="008B74F0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14:paraId="6AB71668" w14:textId="1A5CBE72" w:rsidR="008B74F0" w:rsidRPr="00771F28" w:rsidRDefault="008B74F0" w:rsidP="00A107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3398B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ОПРЕДЕЛЕНИЕ</w:t>
      </w:r>
    </w:p>
    <w:p w14:paraId="7C7246CC" w14:textId="77777777" w:rsidR="008267C5" w:rsidRDefault="008267C5" w:rsidP="000E66AE">
      <w:pPr>
        <w:spacing w:line="360" w:lineRule="auto"/>
        <w:ind w:firstLine="709"/>
        <w:rPr>
          <w:sz w:val="28"/>
          <w:szCs w:val="28"/>
        </w:rPr>
      </w:pPr>
      <w:r w:rsidRPr="0034770E">
        <w:rPr>
          <w:sz w:val="28"/>
          <w:szCs w:val="28"/>
        </w:rPr>
        <w:t>2-Гидроксибензойная кислота</w:t>
      </w:r>
      <w:r>
        <w:rPr>
          <w:sz w:val="28"/>
          <w:szCs w:val="28"/>
        </w:rPr>
        <w:t>.</w:t>
      </w:r>
    </w:p>
    <w:p w14:paraId="47130781" w14:textId="77777777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sz w:val="28"/>
          <w:szCs w:val="28"/>
          <w:lang w:val="en-US"/>
        </w:rPr>
        <w:t>C</w:t>
      </w:r>
      <w:r w:rsidRPr="008267C5">
        <w:rPr>
          <w:sz w:val="28"/>
          <w:szCs w:val="28"/>
        </w:rPr>
        <w:t>одержит не менее 99,0 % и не более 101,0 % салициловой кислоты C</w:t>
      </w:r>
      <w:r w:rsidRPr="008267C5">
        <w:rPr>
          <w:sz w:val="28"/>
          <w:szCs w:val="28"/>
          <w:vertAlign w:val="subscript"/>
        </w:rPr>
        <w:t>7</w:t>
      </w:r>
      <w:r w:rsidRPr="008267C5">
        <w:rPr>
          <w:sz w:val="28"/>
          <w:szCs w:val="28"/>
        </w:rPr>
        <w:t>H</w:t>
      </w:r>
      <w:r w:rsidRPr="008267C5">
        <w:rPr>
          <w:sz w:val="28"/>
          <w:szCs w:val="28"/>
          <w:vertAlign w:val="subscript"/>
        </w:rPr>
        <w:t>6</w:t>
      </w:r>
      <w:r w:rsidRPr="008267C5">
        <w:rPr>
          <w:sz w:val="28"/>
          <w:szCs w:val="28"/>
          <w:lang w:val="en-US"/>
        </w:rPr>
        <w:t>O</w:t>
      </w:r>
      <w:r w:rsidRPr="008267C5">
        <w:rPr>
          <w:sz w:val="28"/>
          <w:szCs w:val="28"/>
          <w:vertAlign w:val="subscript"/>
        </w:rPr>
        <w:t>3</w:t>
      </w:r>
      <w:r w:rsidRPr="008267C5">
        <w:rPr>
          <w:sz w:val="28"/>
          <w:szCs w:val="28"/>
        </w:rPr>
        <w:t xml:space="preserve"> в пересчёте на сухое вещество.</w:t>
      </w:r>
    </w:p>
    <w:p w14:paraId="4013C265" w14:textId="77777777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sz w:val="28"/>
          <w:szCs w:val="28"/>
        </w:rPr>
        <w:t>СВОЙСТВА</w:t>
      </w:r>
    </w:p>
    <w:p w14:paraId="5115710F" w14:textId="0A7FAF79" w:rsidR="008267C5" w:rsidRPr="008267C5" w:rsidRDefault="008267C5" w:rsidP="008267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b/>
          <w:sz w:val="28"/>
          <w:szCs w:val="28"/>
        </w:rPr>
        <w:t xml:space="preserve">Описание. </w:t>
      </w:r>
      <w:r w:rsidRPr="008267C5">
        <w:rPr>
          <w:color w:val="000000"/>
          <w:sz w:val="28"/>
          <w:szCs w:val="28"/>
        </w:rPr>
        <w:t>Белые или бесцветные мелкие игольчатые кристаллы или кристаллический порошок от белого до почти белого цвета.</w:t>
      </w:r>
    </w:p>
    <w:p w14:paraId="3E9F3A85" w14:textId="77777777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b/>
          <w:sz w:val="28"/>
          <w:szCs w:val="28"/>
        </w:rPr>
        <w:t>Растворимость</w:t>
      </w:r>
      <w:r w:rsidRPr="008267C5">
        <w:rPr>
          <w:sz w:val="28"/>
          <w:szCs w:val="28"/>
        </w:rPr>
        <w:t xml:space="preserve">. </w:t>
      </w:r>
      <w:r w:rsidRPr="008267C5">
        <w:rPr>
          <w:color w:val="000000"/>
          <w:sz w:val="28"/>
          <w:szCs w:val="28"/>
        </w:rPr>
        <w:t>Легко растворим в спирте 96 % и эфире, растворим в кипящей воде, умеренно растворим в хлороформе, мало растворим в воде.</w:t>
      </w:r>
    </w:p>
    <w:p w14:paraId="7D94D3A2" w14:textId="77777777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sz w:val="28"/>
          <w:szCs w:val="28"/>
        </w:rPr>
        <w:t>ИДЕНТИФИКАЦИЯ</w:t>
      </w:r>
    </w:p>
    <w:p w14:paraId="5187ED74" w14:textId="6F002E49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>1.</w:t>
      </w:r>
      <w:r w:rsidRPr="008267C5">
        <w:rPr>
          <w:sz w:val="28"/>
          <w:szCs w:val="28"/>
        </w:rPr>
        <w:t> </w:t>
      </w:r>
      <w:r w:rsidRPr="008267C5">
        <w:rPr>
          <w:i/>
          <w:sz w:val="28"/>
          <w:szCs w:val="28"/>
        </w:rPr>
        <w:t>ИК-спектрометрия</w:t>
      </w:r>
      <w:r w:rsidRPr="008267C5">
        <w:rPr>
          <w:sz w:val="28"/>
          <w:szCs w:val="28"/>
        </w:rPr>
        <w:t xml:space="preserve"> (ОФС «</w:t>
      </w:r>
      <w:r w:rsidRPr="008267C5">
        <w:rPr>
          <w:color w:val="000000"/>
          <w:sz w:val="28"/>
          <w:szCs w:val="28"/>
        </w:rPr>
        <w:t>Спектрометрия в средней инфракрасной области»)</w:t>
      </w:r>
      <w:r w:rsidRPr="008267C5">
        <w:rPr>
          <w:i/>
          <w:sz w:val="28"/>
          <w:szCs w:val="28"/>
        </w:rPr>
        <w:t xml:space="preserve">. </w:t>
      </w:r>
      <w:r w:rsidRPr="008267C5">
        <w:rPr>
          <w:sz w:val="28"/>
          <w:szCs w:val="28"/>
        </w:rPr>
        <w:t>Инфракрасный спектр субстанции</w:t>
      </w:r>
      <w:r w:rsidR="003B4AAE">
        <w:rPr>
          <w:sz w:val="28"/>
          <w:szCs w:val="28"/>
        </w:rPr>
        <w:t xml:space="preserve"> </w:t>
      </w:r>
      <w:r w:rsidRPr="008267C5">
        <w:rPr>
          <w:sz w:val="28"/>
          <w:szCs w:val="28"/>
        </w:rPr>
        <w:t>в области от 4000 до 400 см</w:t>
      </w:r>
      <w:r w:rsidRPr="008267C5">
        <w:rPr>
          <w:sz w:val="28"/>
          <w:szCs w:val="28"/>
          <w:vertAlign w:val="superscript"/>
        </w:rPr>
        <w:t>–1</w:t>
      </w:r>
      <w:r w:rsidRPr="008267C5">
        <w:rPr>
          <w:sz w:val="28"/>
          <w:szCs w:val="28"/>
        </w:rPr>
        <w:t xml:space="preserve"> по положению полос поглощения должен соответствовать спектру </w:t>
      </w:r>
      <w:r w:rsidR="003B4AAE">
        <w:rPr>
          <w:sz w:val="28"/>
          <w:szCs w:val="28"/>
        </w:rPr>
        <w:t xml:space="preserve">фармакопейного </w:t>
      </w:r>
      <w:r w:rsidRPr="008267C5">
        <w:rPr>
          <w:sz w:val="28"/>
          <w:szCs w:val="28"/>
        </w:rPr>
        <w:t>стандартного образца салициловой кислоты.</w:t>
      </w:r>
    </w:p>
    <w:p w14:paraId="66AD61DE" w14:textId="77777777" w:rsidR="008267C5" w:rsidRPr="008267C5" w:rsidRDefault="008267C5" w:rsidP="008267C5">
      <w:pPr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8267C5">
        <w:rPr>
          <w:i/>
          <w:sz w:val="28"/>
          <w:szCs w:val="28"/>
        </w:rPr>
        <w:t>2. Качественная реакция</w:t>
      </w:r>
      <w:r w:rsidRPr="008267C5">
        <w:rPr>
          <w:sz w:val="28"/>
          <w:szCs w:val="28"/>
        </w:rPr>
        <w:t xml:space="preserve">. Растворяют </w:t>
      </w:r>
      <w:r w:rsidRPr="008267C5">
        <w:rPr>
          <w:rFonts w:eastAsia="Gungsuh"/>
          <w:sz w:val="28"/>
          <w:szCs w:val="28"/>
        </w:rPr>
        <w:t xml:space="preserve">10 мг субстанции в 10 мл воды. </w:t>
      </w:r>
      <w:r w:rsidRPr="008267C5">
        <w:rPr>
          <w:rFonts w:eastAsia="Gungsuh"/>
          <w:sz w:val="28"/>
          <w:szCs w:val="28"/>
        </w:rPr>
        <w:lastRenderedPageBreak/>
        <w:t>Раствор должен давать характерную реакцию на салицилаты (ОФС «Общие реакции на подлинность»).</w:t>
      </w:r>
    </w:p>
    <w:p w14:paraId="24905C9D" w14:textId="1BE72580" w:rsidR="008267C5" w:rsidRPr="008267C5" w:rsidRDefault="008267C5" w:rsidP="008267C5">
      <w:pPr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8267C5">
        <w:rPr>
          <w:i/>
          <w:sz w:val="28"/>
          <w:szCs w:val="28"/>
        </w:rPr>
        <w:t>3. Качественная реакция</w:t>
      </w:r>
      <w:r w:rsidRPr="008267C5">
        <w:rPr>
          <w:sz w:val="28"/>
          <w:szCs w:val="28"/>
        </w:rPr>
        <w:t xml:space="preserve">. Нагревают </w:t>
      </w:r>
      <w:r w:rsidRPr="008267C5">
        <w:rPr>
          <w:rFonts w:eastAsia="Gungsuh"/>
          <w:sz w:val="28"/>
          <w:szCs w:val="28"/>
        </w:rPr>
        <w:t xml:space="preserve">1,0 г субстанции с 2 мл серной кислоты концентрированной и </w:t>
      </w:r>
      <w:r w:rsidR="0030369A" w:rsidRPr="008267C5">
        <w:rPr>
          <w:rFonts w:eastAsia="Gungsuh"/>
          <w:sz w:val="28"/>
          <w:szCs w:val="28"/>
        </w:rPr>
        <w:t xml:space="preserve">пропускают </w:t>
      </w:r>
      <w:r w:rsidRPr="008267C5">
        <w:rPr>
          <w:rFonts w:eastAsia="Gungsuh"/>
          <w:sz w:val="28"/>
          <w:szCs w:val="28"/>
        </w:rPr>
        <w:t>выделяющийся газ через раствор кальция гидроксида</w:t>
      </w:r>
      <w:r w:rsidR="0030369A">
        <w:rPr>
          <w:rFonts w:eastAsia="Gungsuh"/>
          <w:sz w:val="28"/>
          <w:szCs w:val="28"/>
        </w:rPr>
        <w:t>;</w:t>
      </w:r>
      <w:r w:rsidRPr="008267C5">
        <w:rPr>
          <w:rFonts w:eastAsia="Gungsuh"/>
          <w:sz w:val="28"/>
          <w:szCs w:val="28"/>
        </w:rPr>
        <w:t xml:space="preserve"> должно появиться помутнение.</w:t>
      </w:r>
    </w:p>
    <w:p w14:paraId="513DBA24" w14:textId="77777777" w:rsidR="008267C5" w:rsidRPr="008267C5" w:rsidRDefault="008267C5" w:rsidP="008267C5">
      <w:pPr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8267C5">
        <w:rPr>
          <w:rFonts w:eastAsia="Gungsuh"/>
          <w:sz w:val="28"/>
          <w:szCs w:val="28"/>
        </w:rPr>
        <w:t>ИСПЫТАНИЯ</w:t>
      </w:r>
    </w:p>
    <w:p w14:paraId="481ADF61" w14:textId="08AF20C1" w:rsidR="008267C5" w:rsidRPr="008267C5" w:rsidRDefault="008267C5" w:rsidP="008267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b/>
          <w:bCs/>
          <w:color w:val="000000"/>
          <w:sz w:val="28"/>
          <w:szCs w:val="28"/>
        </w:rPr>
        <w:t>Температура плавления</w:t>
      </w:r>
      <w:r w:rsidRPr="008267C5">
        <w:rPr>
          <w:bCs/>
          <w:color w:val="000000"/>
          <w:sz w:val="28"/>
          <w:szCs w:val="28"/>
        </w:rPr>
        <w:t xml:space="preserve">. </w:t>
      </w:r>
      <w:r w:rsidRPr="008267C5">
        <w:rPr>
          <w:color w:val="000000"/>
          <w:sz w:val="28"/>
          <w:szCs w:val="28"/>
        </w:rPr>
        <w:t>От 158 до 161 °С (</w:t>
      </w:r>
      <w:r w:rsidRPr="008267C5">
        <w:rPr>
          <w:sz w:val="28"/>
          <w:szCs w:val="28"/>
        </w:rPr>
        <w:t>ОФС «Температура плавления»</w:t>
      </w:r>
      <w:r w:rsidR="0030369A">
        <w:rPr>
          <w:sz w:val="28"/>
          <w:szCs w:val="28"/>
        </w:rPr>
        <w:t xml:space="preserve">, </w:t>
      </w:r>
      <w:r w:rsidRPr="008267C5">
        <w:rPr>
          <w:sz w:val="28"/>
          <w:szCs w:val="28"/>
        </w:rPr>
        <w:t>метод 1).</w:t>
      </w:r>
    </w:p>
    <w:p w14:paraId="49F86015" w14:textId="77777777" w:rsidR="008267C5" w:rsidRPr="008267C5" w:rsidRDefault="008267C5" w:rsidP="008267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b/>
          <w:bCs/>
          <w:color w:val="000000"/>
          <w:sz w:val="28"/>
          <w:szCs w:val="28"/>
        </w:rPr>
        <w:t>Прозрачность раствора</w:t>
      </w:r>
      <w:r w:rsidRPr="008267C5">
        <w:rPr>
          <w:bCs/>
          <w:color w:val="000000"/>
          <w:sz w:val="28"/>
          <w:szCs w:val="28"/>
        </w:rPr>
        <w:t>.</w:t>
      </w:r>
      <w:r w:rsidRPr="008267C5">
        <w:rPr>
          <w:color w:val="000000"/>
          <w:sz w:val="28"/>
          <w:szCs w:val="28"/>
        </w:rPr>
        <w:t xml:space="preserve"> Растворяют 1 г субстанции в 10 мл спирта 96 %. Раствор должен быть прозрачным (</w:t>
      </w:r>
      <w:r w:rsidRPr="008267C5">
        <w:rPr>
          <w:sz w:val="28"/>
          <w:szCs w:val="28"/>
        </w:rPr>
        <w:t>ОФС «Прозрачность и степень опалесценции (мутности) жидкостей»).</w:t>
      </w:r>
    </w:p>
    <w:p w14:paraId="588AE948" w14:textId="74FC8A8C" w:rsidR="008267C5" w:rsidRPr="008267C5" w:rsidRDefault="008267C5" w:rsidP="008267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b/>
          <w:bCs/>
          <w:color w:val="000000"/>
          <w:sz w:val="28"/>
          <w:szCs w:val="28"/>
        </w:rPr>
        <w:t>Цветность раствора</w:t>
      </w:r>
      <w:r w:rsidRPr="008267C5">
        <w:rPr>
          <w:bCs/>
          <w:color w:val="000000"/>
          <w:sz w:val="28"/>
          <w:szCs w:val="28"/>
        </w:rPr>
        <w:t xml:space="preserve">. Раствор, полученный в испытании «Прозрачность раствора» должен быть бесцветным </w:t>
      </w:r>
      <w:r w:rsidRPr="008267C5">
        <w:rPr>
          <w:color w:val="000000"/>
          <w:sz w:val="28"/>
          <w:szCs w:val="28"/>
        </w:rPr>
        <w:t>(</w:t>
      </w:r>
      <w:r w:rsidRPr="008267C5">
        <w:rPr>
          <w:sz w:val="28"/>
          <w:szCs w:val="28"/>
        </w:rPr>
        <w:t>ОФС «Степень окраски жидкостей»</w:t>
      </w:r>
      <w:r w:rsidR="003B4AAE">
        <w:rPr>
          <w:sz w:val="28"/>
          <w:szCs w:val="28"/>
        </w:rPr>
        <w:t>, метод 2</w:t>
      </w:r>
      <w:r w:rsidRPr="008267C5">
        <w:rPr>
          <w:sz w:val="28"/>
          <w:szCs w:val="28"/>
        </w:rPr>
        <w:t>).</w:t>
      </w:r>
    </w:p>
    <w:p w14:paraId="64245F52" w14:textId="77777777" w:rsidR="008267C5" w:rsidRPr="000E66AE" w:rsidRDefault="008267C5" w:rsidP="003036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369A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8267C5">
        <w:rPr>
          <w:rFonts w:ascii="Times New Roman" w:hAnsi="Times New Roman"/>
          <w:sz w:val="28"/>
          <w:szCs w:val="28"/>
          <w:lang w:val="ru-RU"/>
        </w:rPr>
        <w:t xml:space="preserve"> Определение проводят методом ВЭЖХ (ОФС «Высокоэффективная жидкостная хроматография»).</w:t>
      </w:r>
    </w:p>
    <w:p w14:paraId="0F6E6382" w14:textId="2E0B82BC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>Подвижная фаза (ПФ)</w:t>
      </w:r>
      <w:r w:rsidRPr="008267C5">
        <w:rPr>
          <w:sz w:val="28"/>
          <w:szCs w:val="28"/>
        </w:rPr>
        <w:t>. Уксусная кислота ледяная—метанол—вода 1</w:t>
      </w:r>
      <w:r w:rsidR="003B4AAE">
        <w:rPr>
          <w:sz w:val="28"/>
          <w:szCs w:val="28"/>
        </w:rPr>
        <w:t>0</w:t>
      </w:r>
      <w:r w:rsidRPr="008267C5">
        <w:rPr>
          <w:sz w:val="28"/>
          <w:szCs w:val="28"/>
        </w:rPr>
        <w:t>:40</w:t>
      </w:r>
      <w:r w:rsidR="003B4AAE">
        <w:rPr>
          <w:sz w:val="28"/>
          <w:szCs w:val="28"/>
        </w:rPr>
        <w:t>0</w:t>
      </w:r>
      <w:r w:rsidRPr="008267C5">
        <w:rPr>
          <w:sz w:val="28"/>
          <w:szCs w:val="28"/>
        </w:rPr>
        <w:t>:6</w:t>
      </w:r>
      <w:r w:rsidR="003B4AAE">
        <w:rPr>
          <w:sz w:val="28"/>
          <w:szCs w:val="28"/>
        </w:rPr>
        <w:t>0</w:t>
      </w:r>
      <w:r w:rsidRPr="008267C5">
        <w:rPr>
          <w:sz w:val="28"/>
          <w:szCs w:val="28"/>
        </w:rPr>
        <w:t>0.</w:t>
      </w:r>
    </w:p>
    <w:p w14:paraId="18EC3D02" w14:textId="5F91B22D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 xml:space="preserve">Испытуемый раствор. </w:t>
      </w:r>
      <w:r w:rsidR="003A5623">
        <w:rPr>
          <w:sz w:val="28"/>
          <w:szCs w:val="28"/>
        </w:rPr>
        <w:t>В</w:t>
      </w:r>
      <w:r w:rsidR="003A5623" w:rsidRPr="008267C5">
        <w:rPr>
          <w:sz w:val="28"/>
          <w:szCs w:val="28"/>
        </w:rPr>
        <w:t xml:space="preserve"> мерную колбу вместимостью 100 мл </w:t>
      </w:r>
      <w:r w:rsidR="003A5623">
        <w:rPr>
          <w:sz w:val="28"/>
          <w:szCs w:val="28"/>
        </w:rPr>
        <w:t>п</w:t>
      </w:r>
      <w:r w:rsidRPr="008267C5">
        <w:rPr>
          <w:sz w:val="28"/>
          <w:szCs w:val="28"/>
        </w:rPr>
        <w:t>омещают 0,5 г (точная навеска) субстанции, растворяют в ПФ и доводят объём раствора ПФ до метки.</w:t>
      </w:r>
    </w:p>
    <w:p w14:paraId="39ED33D8" w14:textId="2D9CB113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>Раствор примеси С.</w:t>
      </w:r>
      <w:r w:rsidRPr="008267C5">
        <w:rPr>
          <w:sz w:val="28"/>
          <w:szCs w:val="28"/>
        </w:rPr>
        <w:t xml:space="preserve"> В мерную колбу вместимостью 100</w:t>
      </w:r>
      <w:r w:rsidRPr="008267C5">
        <w:rPr>
          <w:sz w:val="28"/>
          <w:szCs w:val="28"/>
          <w:lang w:val="en-US"/>
        </w:rPr>
        <w:t> </w:t>
      </w:r>
      <w:r w:rsidRPr="008267C5">
        <w:rPr>
          <w:sz w:val="28"/>
          <w:szCs w:val="28"/>
        </w:rPr>
        <w:t xml:space="preserve">мл помещают 10 мг (точная навеска) </w:t>
      </w:r>
      <w:r w:rsidR="009474FC">
        <w:rPr>
          <w:sz w:val="28"/>
          <w:szCs w:val="28"/>
        </w:rPr>
        <w:t>фенола</w:t>
      </w:r>
      <w:r w:rsidRPr="008267C5">
        <w:rPr>
          <w:sz w:val="28"/>
          <w:szCs w:val="28"/>
        </w:rPr>
        <w:t xml:space="preserve">, растворяют в ПФ и доводят объём </w:t>
      </w:r>
      <w:r w:rsidR="002E0B26">
        <w:rPr>
          <w:sz w:val="28"/>
          <w:szCs w:val="28"/>
        </w:rPr>
        <w:t xml:space="preserve">раствора </w:t>
      </w:r>
      <w:r w:rsidRPr="008267C5">
        <w:rPr>
          <w:sz w:val="28"/>
          <w:szCs w:val="28"/>
        </w:rPr>
        <w:t>ПФ до метки.</w:t>
      </w:r>
    </w:p>
    <w:p w14:paraId="5BEAAF32" w14:textId="5BE73F21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>Раствор стандартного образца примеси В.</w:t>
      </w:r>
      <w:r w:rsidRPr="008267C5">
        <w:rPr>
          <w:sz w:val="28"/>
          <w:szCs w:val="28"/>
        </w:rPr>
        <w:t xml:space="preserve"> В мерную колбу вместимостью 20</w:t>
      </w:r>
      <w:r w:rsidRPr="008267C5">
        <w:rPr>
          <w:sz w:val="28"/>
          <w:szCs w:val="28"/>
          <w:lang w:val="en-US"/>
        </w:rPr>
        <w:t> </w:t>
      </w:r>
      <w:r w:rsidRPr="008267C5">
        <w:rPr>
          <w:sz w:val="28"/>
          <w:szCs w:val="28"/>
        </w:rPr>
        <w:t xml:space="preserve">мл помещают 5 мг (точная навеска) </w:t>
      </w:r>
      <w:r w:rsidR="000D5F2E">
        <w:rPr>
          <w:sz w:val="28"/>
          <w:szCs w:val="28"/>
        </w:rPr>
        <w:t xml:space="preserve">фармакопейного </w:t>
      </w:r>
      <w:r w:rsidRPr="008267C5">
        <w:rPr>
          <w:sz w:val="28"/>
          <w:szCs w:val="28"/>
        </w:rPr>
        <w:t>стандартного образца</w:t>
      </w:r>
      <w:r w:rsidRPr="008267C5">
        <w:rPr>
          <w:rFonts w:eastAsia="Calibri"/>
          <w:sz w:val="28"/>
          <w:szCs w:val="28"/>
        </w:rPr>
        <w:t xml:space="preserve"> примеси </w:t>
      </w:r>
      <w:r w:rsidRPr="008267C5">
        <w:rPr>
          <w:rFonts w:eastAsia="Calibri"/>
          <w:sz w:val="28"/>
          <w:szCs w:val="28"/>
          <w:lang w:val="en-US"/>
        </w:rPr>
        <w:t>B</w:t>
      </w:r>
      <w:r w:rsidRPr="008267C5">
        <w:rPr>
          <w:sz w:val="28"/>
          <w:szCs w:val="28"/>
        </w:rPr>
        <w:t>, растворяют в ПФ и доводят объём</w:t>
      </w:r>
      <w:r w:rsidR="002E0B26">
        <w:rPr>
          <w:sz w:val="28"/>
          <w:szCs w:val="28"/>
        </w:rPr>
        <w:t xml:space="preserve"> раствора</w:t>
      </w:r>
      <w:r w:rsidRPr="008267C5">
        <w:rPr>
          <w:sz w:val="28"/>
          <w:szCs w:val="28"/>
        </w:rPr>
        <w:t xml:space="preserve"> ПФ до метки.</w:t>
      </w:r>
    </w:p>
    <w:p w14:paraId="5550072D" w14:textId="6F41F64C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>Раствор примеси А.</w:t>
      </w:r>
      <w:r w:rsidRPr="008267C5">
        <w:rPr>
          <w:sz w:val="28"/>
          <w:szCs w:val="28"/>
        </w:rPr>
        <w:t xml:space="preserve"> В мерную колбу вместимостью 100</w:t>
      </w:r>
      <w:r w:rsidRPr="008267C5">
        <w:rPr>
          <w:sz w:val="28"/>
          <w:szCs w:val="28"/>
          <w:lang w:val="en-US"/>
        </w:rPr>
        <w:t> </w:t>
      </w:r>
      <w:r w:rsidRPr="008267C5">
        <w:rPr>
          <w:sz w:val="28"/>
          <w:szCs w:val="28"/>
        </w:rPr>
        <w:t xml:space="preserve">мл помещают 50 мг (точная навеска) </w:t>
      </w:r>
      <w:r w:rsidR="009474FC">
        <w:rPr>
          <w:sz w:val="28"/>
          <w:szCs w:val="28"/>
        </w:rPr>
        <w:t>4-гидроксибензойной кислоты</w:t>
      </w:r>
      <w:r w:rsidRPr="008267C5">
        <w:rPr>
          <w:sz w:val="28"/>
          <w:szCs w:val="28"/>
        </w:rPr>
        <w:t xml:space="preserve">, растворяют в ПФ и </w:t>
      </w:r>
      <w:r w:rsidRPr="008267C5">
        <w:rPr>
          <w:sz w:val="28"/>
          <w:szCs w:val="28"/>
        </w:rPr>
        <w:lastRenderedPageBreak/>
        <w:t>доводят объём ПФ до метки.</w:t>
      </w:r>
    </w:p>
    <w:p w14:paraId="7A302668" w14:textId="22B008B6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>Стандартный раствор А</w:t>
      </w:r>
      <w:r w:rsidRPr="008267C5">
        <w:rPr>
          <w:sz w:val="28"/>
          <w:szCs w:val="28"/>
        </w:rPr>
        <w:t>. В мерную колбу вместимостью 10</w:t>
      </w:r>
      <w:r w:rsidRPr="008267C5">
        <w:rPr>
          <w:sz w:val="28"/>
          <w:szCs w:val="28"/>
          <w:lang w:val="en-US"/>
        </w:rPr>
        <w:t> </w:t>
      </w:r>
      <w:r w:rsidRPr="008267C5">
        <w:rPr>
          <w:sz w:val="28"/>
          <w:szCs w:val="28"/>
        </w:rPr>
        <w:t xml:space="preserve">мл помещают 1,0 мл раствора </w:t>
      </w:r>
      <w:r w:rsidR="006608A9">
        <w:rPr>
          <w:sz w:val="28"/>
          <w:szCs w:val="28"/>
        </w:rPr>
        <w:t>примеси</w:t>
      </w:r>
      <w:r w:rsidRPr="008267C5">
        <w:rPr>
          <w:sz w:val="28"/>
          <w:szCs w:val="28"/>
        </w:rPr>
        <w:t xml:space="preserve"> С и доводят объём </w:t>
      </w:r>
      <w:r w:rsidR="002E0B26">
        <w:rPr>
          <w:sz w:val="28"/>
          <w:szCs w:val="28"/>
        </w:rPr>
        <w:t xml:space="preserve">раствора </w:t>
      </w:r>
      <w:r w:rsidRPr="008267C5">
        <w:rPr>
          <w:sz w:val="28"/>
          <w:szCs w:val="28"/>
        </w:rPr>
        <w:t>ПФ до метки.</w:t>
      </w:r>
    </w:p>
    <w:p w14:paraId="243E548D" w14:textId="1601A4C0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8267C5">
        <w:rPr>
          <w:sz w:val="28"/>
          <w:szCs w:val="28"/>
        </w:rPr>
        <w:t xml:space="preserve">В мерную колбу вместимостью 10 мл помещают 1,0 мл раствора примеси С, 1,0 мл раствора стандартного образца примеси В, 1,0 мл раствора примеси А и доводят объём </w:t>
      </w:r>
      <w:r w:rsidR="002E0B26">
        <w:rPr>
          <w:sz w:val="28"/>
          <w:szCs w:val="28"/>
        </w:rPr>
        <w:t xml:space="preserve">раствора </w:t>
      </w:r>
      <w:r w:rsidRPr="008267C5">
        <w:rPr>
          <w:sz w:val="28"/>
          <w:szCs w:val="28"/>
        </w:rPr>
        <w:t>ПФ до метки.</w:t>
      </w:r>
    </w:p>
    <w:p w14:paraId="063E66F0" w14:textId="77777777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>Стандартный раствор Б</w:t>
      </w:r>
      <w:r w:rsidRPr="008267C5">
        <w:rPr>
          <w:sz w:val="28"/>
          <w:szCs w:val="28"/>
        </w:rPr>
        <w:t>. В мерную колбу вместимостью 10</w:t>
      </w:r>
      <w:r w:rsidRPr="008267C5">
        <w:rPr>
          <w:sz w:val="28"/>
          <w:szCs w:val="28"/>
          <w:lang w:val="en-US"/>
        </w:rPr>
        <w:t> </w:t>
      </w:r>
      <w:r w:rsidRPr="008267C5">
        <w:rPr>
          <w:sz w:val="28"/>
          <w:szCs w:val="28"/>
        </w:rPr>
        <w:t>мл помещают 1,0 мл раствора для проверки пригодности хроматографической системы и доводят объём ПФ до метки.</w:t>
      </w:r>
    </w:p>
    <w:p w14:paraId="22FFC421" w14:textId="77777777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8267C5">
        <w:rPr>
          <w:sz w:val="28"/>
          <w:szCs w:val="28"/>
        </w:rPr>
        <w:t>В мерную колбу вместимостью 50 мл помещают 1,0 мл стандартного раствора Б и доводят объем ПФ до метки.</w:t>
      </w:r>
    </w:p>
    <w:p w14:paraId="4913EFA4" w14:textId="77777777" w:rsidR="008267C5" w:rsidRPr="008267C5" w:rsidRDefault="008267C5" w:rsidP="008267C5">
      <w:pPr>
        <w:ind w:firstLine="709"/>
        <w:rPr>
          <w:rFonts w:eastAsia="Calibri"/>
          <w:sz w:val="28"/>
          <w:szCs w:val="28"/>
        </w:rPr>
      </w:pPr>
      <w:r w:rsidRPr="008267C5">
        <w:rPr>
          <w:rFonts w:eastAsia="Calibri"/>
          <w:sz w:val="28"/>
          <w:szCs w:val="28"/>
        </w:rPr>
        <w:t>Примечание</w:t>
      </w:r>
    </w:p>
    <w:p w14:paraId="1CDD55A0" w14:textId="238F0221" w:rsidR="008267C5" w:rsidRPr="008267C5" w:rsidRDefault="008267C5" w:rsidP="008267C5">
      <w:pPr>
        <w:ind w:firstLine="709"/>
        <w:rPr>
          <w:rFonts w:eastAsia="Calibri"/>
          <w:sz w:val="28"/>
          <w:szCs w:val="28"/>
        </w:rPr>
      </w:pPr>
      <w:r w:rsidRPr="008267C5">
        <w:rPr>
          <w:rFonts w:eastAsia="Calibri"/>
          <w:sz w:val="28"/>
          <w:szCs w:val="28"/>
        </w:rPr>
        <w:t xml:space="preserve">Примесь </w:t>
      </w:r>
      <w:r w:rsidRPr="008267C5">
        <w:rPr>
          <w:rFonts w:eastAsia="Calibri"/>
          <w:sz w:val="28"/>
          <w:szCs w:val="28"/>
          <w:lang w:val="en-US"/>
        </w:rPr>
        <w:t>A</w:t>
      </w:r>
      <w:r w:rsidR="000D5F2E">
        <w:rPr>
          <w:rFonts w:eastAsia="Calibri"/>
          <w:sz w:val="28"/>
          <w:szCs w:val="28"/>
        </w:rPr>
        <w:t>: 4-г</w:t>
      </w:r>
      <w:r w:rsidRPr="008267C5">
        <w:rPr>
          <w:rFonts w:eastAsia="Calibri"/>
          <w:sz w:val="28"/>
          <w:szCs w:val="28"/>
        </w:rPr>
        <w:t>идроксибензойная кислота [99-96-7].</w:t>
      </w:r>
    </w:p>
    <w:p w14:paraId="722A95F1" w14:textId="56A1A616" w:rsidR="008267C5" w:rsidRPr="008267C5" w:rsidRDefault="008267C5" w:rsidP="008267C5">
      <w:pPr>
        <w:ind w:firstLine="709"/>
        <w:rPr>
          <w:rFonts w:eastAsia="Calibri"/>
          <w:sz w:val="28"/>
          <w:szCs w:val="28"/>
        </w:rPr>
      </w:pPr>
      <w:r w:rsidRPr="008267C5">
        <w:rPr>
          <w:rFonts w:eastAsia="Calibri"/>
          <w:sz w:val="28"/>
          <w:szCs w:val="28"/>
        </w:rPr>
        <w:t xml:space="preserve">Примесь </w:t>
      </w:r>
      <w:r w:rsidRPr="008267C5">
        <w:rPr>
          <w:rFonts w:eastAsia="Calibri"/>
          <w:sz w:val="28"/>
          <w:szCs w:val="28"/>
          <w:lang w:val="en-US"/>
        </w:rPr>
        <w:t>B</w:t>
      </w:r>
      <w:r w:rsidRPr="008267C5">
        <w:rPr>
          <w:rFonts w:eastAsia="Calibri"/>
          <w:sz w:val="28"/>
          <w:szCs w:val="28"/>
        </w:rPr>
        <w:t xml:space="preserve"> (4-</w:t>
      </w:r>
      <w:r w:rsidR="000D5F2E">
        <w:rPr>
          <w:rFonts w:eastAsia="Calibri"/>
          <w:sz w:val="28"/>
          <w:szCs w:val="28"/>
        </w:rPr>
        <w:t>гидроксиизофталевая кислота): 4-г</w:t>
      </w:r>
      <w:r w:rsidRPr="008267C5">
        <w:rPr>
          <w:rFonts w:eastAsia="Calibri"/>
          <w:sz w:val="28"/>
          <w:szCs w:val="28"/>
        </w:rPr>
        <w:t>идроксибензол-1,3-дикарбоновая кислота [636-46-4].</w:t>
      </w:r>
    </w:p>
    <w:p w14:paraId="66C72EF1" w14:textId="6C344BBC" w:rsidR="008267C5" w:rsidRPr="008267C5" w:rsidRDefault="008267C5" w:rsidP="008267C5">
      <w:pPr>
        <w:ind w:firstLine="709"/>
        <w:rPr>
          <w:rFonts w:eastAsia="Calibri"/>
          <w:sz w:val="28"/>
          <w:szCs w:val="28"/>
        </w:rPr>
      </w:pPr>
      <w:r w:rsidRPr="008267C5">
        <w:rPr>
          <w:rFonts w:eastAsia="Calibri"/>
          <w:sz w:val="28"/>
          <w:szCs w:val="28"/>
        </w:rPr>
        <w:t xml:space="preserve">Примесь </w:t>
      </w:r>
      <w:r w:rsidRPr="008267C5">
        <w:rPr>
          <w:rFonts w:eastAsia="Calibri"/>
          <w:sz w:val="28"/>
          <w:szCs w:val="28"/>
          <w:lang w:val="en-US"/>
        </w:rPr>
        <w:t>C</w:t>
      </w:r>
      <w:r w:rsidR="000D5F2E">
        <w:rPr>
          <w:rFonts w:eastAsia="Calibri"/>
          <w:sz w:val="28"/>
          <w:szCs w:val="28"/>
        </w:rPr>
        <w:t>: ф</w:t>
      </w:r>
      <w:r w:rsidRPr="008267C5">
        <w:rPr>
          <w:rFonts w:eastAsia="Calibri"/>
          <w:sz w:val="28"/>
          <w:szCs w:val="28"/>
        </w:rPr>
        <w:t xml:space="preserve">енол </w:t>
      </w:r>
      <w:r w:rsidRPr="008267C5">
        <w:rPr>
          <w:rFonts w:eastAsia="Calibri"/>
          <w:sz w:val="28"/>
          <w:szCs w:val="28"/>
          <w:lang w:val="en-US"/>
        </w:rPr>
        <w:t>[</w:t>
      </w:r>
      <w:r w:rsidRPr="008267C5">
        <w:rPr>
          <w:rFonts w:eastAsia="Calibri"/>
          <w:sz w:val="28"/>
          <w:szCs w:val="28"/>
        </w:rPr>
        <w:t>108-95-2</w:t>
      </w:r>
      <w:r w:rsidRPr="008267C5">
        <w:rPr>
          <w:rFonts w:eastAsia="Calibri"/>
          <w:sz w:val="28"/>
          <w:szCs w:val="28"/>
          <w:lang w:val="en-US"/>
        </w:rPr>
        <w:t>]</w:t>
      </w:r>
      <w:r w:rsidRPr="008267C5">
        <w:rPr>
          <w:rFonts w:eastAsia="Calibri"/>
          <w:sz w:val="28"/>
          <w:szCs w:val="28"/>
        </w:rPr>
        <w:t>.</w:t>
      </w:r>
    </w:p>
    <w:p w14:paraId="0260BF14" w14:textId="77777777" w:rsidR="008267C5" w:rsidRPr="008267C5" w:rsidRDefault="008267C5" w:rsidP="008267C5">
      <w:pPr>
        <w:keepNext/>
        <w:spacing w:before="120" w:after="120"/>
        <w:ind w:firstLine="709"/>
        <w:rPr>
          <w:i/>
          <w:sz w:val="28"/>
          <w:szCs w:val="28"/>
        </w:rPr>
      </w:pPr>
      <w:r w:rsidRPr="008267C5">
        <w:rPr>
          <w:i/>
          <w:sz w:val="28"/>
          <w:szCs w:val="28"/>
        </w:rPr>
        <w:t>Условия хроматографирования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1"/>
        <w:gridCol w:w="6172"/>
      </w:tblGrid>
      <w:tr w:rsidR="008267C5" w:rsidRPr="008267C5" w14:paraId="0D4CC56A" w14:textId="77777777" w:rsidTr="000E66AE">
        <w:tc>
          <w:tcPr>
            <w:tcW w:w="3291" w:type="dxa"/>
          </w:tcPr>
          <w:p w14:paraId="548F087A" w14:textId="77777777" w:rsidR="008267C5" w:rsidRPr="008267C5" w:rsidRDefault="008267C5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67C5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172" w:type="dxa"/>
          </w:tcPr>
          <w:p w14:paraId="0E452297" w14:textId="77777777" w:rsidR="008267C5" w:rsidRPr="008267C5" w:rsidRDefault="008267C5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267C5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  <w:r w:rsidRPr="008267C5">
              <w:rPr>
                <w:rFonts w:ascii="Times New Roman" w:hAnsi="Times New Roman"/>
                <w:sz w:val="28"/>
                <w:szCs w:val="28"/>
              </w:rPr>
              <w:t> </w:t>
            </w:r>
            <w:r w:rsidRPr="008267C5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8267C5">
              <w:rPr>
                <w:rFonts w:ascii="Times New Roman" w:hAnsi="Times New Roman"/>
                <w:sz w:val="28"/>
                <w:szCs w:val="28"/>
              </w:rPr>
              <w:t> </w:t>
            </w:r>
            <w:r w:rsidRPr="008267C5">
              <w:rPr>
                <w:rFonts w:ascii="Times New Roman" w:hAnsi="Times New Roman"/>
                <w:sz w:val="28"/>
                <w:szCs w:val="28"/>
                <w:lang w:val="ru-RU"/>
              </w:rPr>
              <w:t>4,6</w:t>
            </w:r>
            <w:r w:rsidRPr="008267C5">
              <w:rPr>
                <w:rFonts w:ascii="Times New Roman" w:hAnsi="Times New Roman"/>
                <w:sz w:val="28"/>
                <w:szCs w:val="28"/>
              </w:rPr>
              <w:t> </w:t>
            </w:r>
            <w:r w:rsidRPr="008267C5">
              <w:rPr>
                <w:rFonts w:ascii="Times New Roman" w:hAnsi="Times New Roman"/>
                <w:sz w:val="28"/>
                <w:szCs w:val="28"/>
                <w:lang w:val="ru-RU"/>
              </w:rPr>
              <w:t>мм, силикагель октадецилсилильный для хроматографии (С18), 5</w:t>
            </w:r>
            <w:r w:rsidRPr="008267C5">
              <w:rPr>
                <w:rFonts w:ascii="Times New Roman" w:hAnsi="Times New Roman"/>
                <w:sz w:val="28"/>
                <w:szCs w:val="28"/>
              </w:rPr>
              <w:t> </w:t>
            </w:r>
            <w:r w:rsidRPr="008267C5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8267C5" w:rsidRPr="008267C5" w14:paraId="24BE89B7" w14:textId="77777777" w:rsidTr="000E66AE">
        <w:tc>
          <w:tcPr>
            <w:tcW w:w="3291" w:type="dxa"/>
          </w:tcPr>
          <w:p w14:paraId="553E1CB8" w14:textId="77777777" w:rsidR="008267C5" w:rsidRPr="008267C5" w:rsidRDefault="008267C5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67C5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172" w:type="dxa"/>
          </w:tcPr>
          <w:p w14:paraId="4AE094F0" w14:textId="77777777" w:rsidR="008267C5" w:rsidRPr="008267C5" w:rsidRDefault="008267C5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67C5">
              <w:rPr>
                <w:rFonts w:ascii="Times New Roman" w:hAnsi="Times New Roman"/>
                <w:sz w:val="28"/>
                <w:szCs w:val="28"/>
              </w:rPr>
              <w:t>0,5 мл/мин;</w:t>
            </w:r>
          </w:p>
        </w:tc>
      </w:tr>
      <w:tr w:rsidR="008267C5" w:rsidRPr="008267C5" w14:paraId="29154E1F" w14:textId="77777777" w:rsidTr="000E66AE">
        <w:tc>
          <w:tcPr>
            <w:tcW w:w="3291" w:type="dxa"/>
          </w:tcPr>
          <w:p w14:paraId="3CB5F2BE" w14:textId="77777777" w:rsidR="008267C5" w:rsidRPr="008267C5" w:rsidRDefault="008267C5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67C5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172" w:type="dxa"/>
          </w:tcPr>
          <w:p w14:paraId="2B2E44E2" w14:textId="77777777" w:rsidR="008267C5" w:rsidRPr="008267C5" w:rsidRDefault="008267C5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67C5">
              <w:rPr>
                <w:rFonts w:ascii="Times New Roman" w:hAnsi="Times New Roman"/>
                <w:sz w:val="28"/>
                <w:szCs w:val="28"/>
              </w:rPr>
              <w:t>спектрофотометрический, 270 нм;</w:t>
            </w:r>
          </w:p>
        </w:tc>
      </w:tr>
      <w:tr w:rsidR="008267C5" w:rsidRPr="008267C5" w14:paraId="02EAEE9C" w14:textId="77777777" w:rsidTr="000E66AE">
        <w:tc>
          <w:tcPr>
            <w:tcW w:w="3291" w:type="dxa"/>
          </w:tcPr>
          <w:p w14:paraId="3162C1B2" w14:textId="77777777" w:rsidR="008267C5" w:rsidRPr="008267C5" w:rsidRDefault="008267C5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67C5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172" w:type="dxa"/>
          </w:tcPr>
          <w:p w14:paraId="34AD999D" w14:textId="77777777" w:rsidR="008267C5" w:rsidRPr="008267C5" w:rsidRDefault="008267C5" w:rsidP="00446EB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67C5">
              <w:rPr>
                <w:rFonts w:ascii="Times New Roman" w:hAnsi="Times New Roman"/>
                <w:sz w:val="28"/>
                <w:szCs w:val="28"/>
              </w:rPr>
              <w:t>10 мкл.</w:t>
            </w:r>
          </w:p>
        </w:tc>
      </w:tr>
    </w:tbl>
    <w:p w14:paraId="09D09098" w14:textId="680CA99D" w:rsidR="008267C5" w:rsidRPr="000E66AE" w:rsidRDefault="008267C5" w:rsidP="00B847A5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67C5">
        <w:rPr>
          <w:rFonts w:ascii="Times New Roman" w:hAnsi="Times New Roman"/>
          <w:sz w:val="28"/>
          <w:szCs w:val="28"/>
          <w:lang w:val="ru-RU"/>
        </w:rPr>
        <w:t>Хроматографируют раствор для проверки пригодности хроматографической системы, раствор для проверки чувствительности хроматографической системы, стандартный раствор</w:t>
      </w:r>
      <w:r w:rsidRPr="008267C5">
        <w:rPr>
          <w:rFonts w:ascii="Times New Roman" w:hAnsi="Times New Roman"/>
          <w:sz w:val="28"/>
          <w:szCs w:val="28"/>
        </w:rPr>
        <w:t> </w:t>
      </w:r>
      <w:r w:rsidRPr="008267C5">
        <w:rPr>
          <w:rFonts w:ascii="Times New Roman" w:hAnsi="Times New Roman"/>
          <w:sz w:val="28"/>
          <w:szCs w:val="28"/>
          <w:lang w:val="ru-RU"/>
        </w:rPr>
        <w:t xml:space="preserve">А, стандартный раствор </w:t>
      </w:r>
      <w:r w:rsidRPr="008267C5">
        <w:rPr>
          <w:rFonts w:ascii="Times New Roman" w:hAnsi="Times New Roman"/>
          <w:sz w:val="28"/>
          <w:szCs w:val="28"/>
        </w:rPr>
        <w:t> </w:t>
      </w:r>
      <w:r w:rsidRPr="008267C5">
        <w:rPr>
          <w:rFonts w:ascii="Times New Roman" w:hAnsi="Times New Roman"/>
          <w:sz w:val="28"/>
          <w:szCs w:val="28"/>
          <w:lang w:val="ru-RU"/>
        </w:rPr>
        <w:t>Б и испытуемый раствор.</w:t>
      </w:r>
    </w:p>
    <w:p w14:paraId="2147DA5C" w14:textId="77777777" w:rsidR="008267C5" w:rsidRPr="008267C5" w:rsidRDefault="008267C5" w:rsidP="008267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267C5">
        <w:rPr>
          <w:i/>
          <w:sz w:val="28"/>
          <w:szCs w:val="28"/>
        </w:rPr>
        <w:t xml:space="preserve">Относительное время удерживания соединений. </w:t>
      </w:r>
      <w:r w:rsidRPr="008267C5">
        <w:rPr>
          <w:sz w:val="28"/>
          <w:szCs w:val="28"/>
        </w:rPr>
        <w:t xml:space="preserve">Салициловая кислота – 1; примесь А – около 0,35; примесь </w:t>
      </w:r>
      <w:r w:rsidRPr="008267C5">
        <w:rPr>
          <w:sz w:val="28"/>
          <w:szCs w:val="28"/>
          <w:lang w:val="en-US"/>
        </w:rPr>
        <w:t>B</w:t>
      </w:r>
      <w:r w:rsidRPr="008267C5">
        <w:rPr>
          <w:sz w:val="28"/>
          <w:szCs w:val="28"/>
        </w:rPr>
        <w:t xml:space="preserve"> – около 0,45; примесь С – около 0,5.</w:t>
      </w:r>
    </w:p>
    <w:p w14:paraId="5C90BC4D" w14:textId="77777777" w:rsidR="008267C5" w:rsidRPr="008267C5" w:rsidRDefault="008267C5" w:rsidP="00826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i/>
          <w:sz w:val="28"/>
          <w:szCs w:val="28"/>
        </w:rPr>
        <w:lastRenderedPageBreak/>
        <w:t>Идентификация примесей.</w:t>
      </w:r>
      <w:r w:rsidRPr="008267C5">
        <w:rPr>
          <w:b/>
          <w:i/>
          <w:sz w:val="28"/>
          <w:szCs w:val="28"/>
        </w:rPr>
        <w:t xml:space="preserve"> </w:t>
      </w:r>
      <w:r w:rsidRPr="008267C5">
        <w:rPr>
          <w:color w:val="000000"/>
          <w:sz w:val="28"/>
          <w:szCs w:val="28"/>
        </w:rPr>
        <w:t>Для идентификации пиков примесей используют относительное время удерживания соединений, хроматограмму раствора для проверки пригодности хроматографической системы и хроматограмму стандартных растворов А и Б.</w:t>
      </w:r>
    </w:p>
    <w:p w14:paraId="3794AC1B" w14:textId="77777777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>Пригодность хроматографической системы.</w:t>
      </w:r>
      <w:r w:rsidRPr="008267C5">
        <w:rPr>
          <w:sz w:val="28"/>
          <w:szCs w:val="28"/>
        </w:rPr>
        <w:t xml:space="preserve"> На хроматограмме раствора для проверки пригодности хроматографической системы:</w:t>
      </w:r>
    </w:p>
    <w:p w14:paraId="5D9B4699" w14:textId="77777777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color w:val="000000"/>
          <w:sz w:val="28"/>
          <w:szCs w:val="28"/>
        </w:rPr>
        <w:t>- разрешение (</w:t>
      </w:r>
      <w:r w:rsidRPr="008267C5">
        <w:rPr>
          <w:i/>
          <w:color w:val="000000"/>
          <w:sz w:val="28"/>
          <w:szCs w:val="28"/>
          <w:lang w:val="en-US"/>
        </w:rPr>
        <w:t>R</w:t>
      </w:r>
      <w:r w:rsidRPr="008267C5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8267C5">
        <w:rPr>
          <w:i/>
          <w:color w:val="000000"/>
          <w:sz w:val="28"/>
          <w:szCs w:val="28"/>
        </w:rPr>
        <w:t xml:space="preserve">) </w:t>
      </w:r>
      <w:r w:rsidRPr="008267C5">
        <w:rPr>
          <w:color w:val="000000"/>
          <w:sz w:val="28"/>
          <w:szCs w:val="28"/>
        </w:rPr>
        <w:t>между пиками примеси А</w:t>
      </w:r>
      <w:r w:rsidRPr="008267C5">
        <w:rPr>
          <w:i/>
          <w:color w:val="000000"/>
          <w:sz w:val="28"/>
          <w:szCs w:val="28"/>
        </w:rPr>
        <w:t xml:space="preserve"> </w:t>
      </w:r>
      <w:r w:rsidRPr="008267C5">
        <w:rPr>
          <w:color w:val="000000"/>
          <w:sz w:val="28"/>
          <w:szCs w:val="28"/>
        </w:rPr>
        <w:t xml:space="preserve">и примеси С должно быть не менее 1,0 (допустимо </w:t>
      </w:r>
      <w:r w:rsidRPr="008267C5">
        <w:rPr>
          <w:sz w:val="28"/>
          <w:szCs w:val="28"/>
        </w:rPr>
        <w:t>изменение количества уксусной кислоты ледяной в составе ПФ, не вызывающее изменение порядка выхода компонентов);</w:t>
      </w:r>
    </w:p>
    <w:p w14:paraId="28F03DAA" w14:textId="77777777" w:rsidR="008267C5" w:rsidRPr="008267C5" w:rsidRDefault="008267C5" w:rsidP="00826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i/>
          <w:color w:val="000000"/>
          <w:sz w:val="28"/>
          <w:szCs w:val="28"/>
        </w:rPr>
        <w:t xml:space="preserve">- относительное стандартное отклонение </w:t>
      </w:r>
      <w:r w:rsidRPr="008267C5">
        <w:rPr>
          <w:color w:val="000000"/>
          <w:sz w:val="28"/>
          <w:szCs w:val="28"/>
        </w:rPr>
        <w:t>площади каждого из пиков примеси А, В и С должно быть не более 2 % (6 введений);</w:t>
      </w:r>
    </w:p>
    <w:p w14:paraId="237A73AF" w14:textId="77777777" w:rsidR="008267C5" w:rsidRPr="008267C5" w:rsidRDefault="008267C5" w:rsidP="00826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color w:val="000000"/>
          <w:sz w:val="28"/>
          <w:szCs w:val="28"/>
        </w:rPr>
        <w:t>- время удерживания третьего пика должно соответствовать времени удерживания пика примеси С, полученного на хроматограмме стандартного раствора А;</w:t>
      </w:r>
    </w:p>
    <w:p w14:paraId="2BB4BAA5" w14:textId="77777777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i/>
          <w:sz w:val="28"/>
          <w:szCs w:val="28"/>
        </w:rPr>
        <w:t>- фактор ассиметрии (</w:t>
      </w:r>
      <w:r w:rsidRPr="008267C5">
        <w:rPr>
          <w:i/>
          <w:sz w:val="28"/>
          <w:szCs w:val="28"/>
          <w:lang w:val="en-US"/>
        </w:rPr>
        <w:t>A</w:t>
      </w:r>
      <w:r w:rsidRPr="008267C5">
        <w:rPr>
          <w:i/>
          <w:sz w:val="28"/>
          <w:szCs w:val="28"/>
          <w:vertAlign w:val="subscript"/>
          <w:lang w:val="en-US"/>
        </w:rPr>
        <w:t>s</w:t>
      </w:r>
      <w:r w:rsidRPr="008267C5">
        <w:rPr>
          <w:i/>
          <w:sz w:val="28"/>
          <w:szCs w:val="28"/>
        </w:rPr>
        <w:t xml:space="preserve">) </w:t>
      </w:r>
      <w:r w:rsidRPr="008267C5">
        <w:rPr>
          <w:sz w:val="28"/>
          <w:szCs w:val="28"/>
        </w:rPr>
        <w:t>пика примеси С</w:t>
      </w:r>
      <w:r w:rsidRPr="008267C5">
        <w:rPr>
          <w:i/>
          <w:sz w:val="28"/>
          <w:szCs w:val="28"/>
        </w:rPr>
        <w:t xml:space="preserve"> </w:t>
      </w:r>
      <w:r w:rsidRPr="008267C5">
        <w:rPr>
          <w:color w:val="000000"/>
          <w:sz w:val="28"/>
          <w:szCs w:val="28"/>
        </w:rPr>
        <w:t>на хроматограмме стандартного раствора А,</w:t>
      </w:r>
      <w:r w:rsidRPr="008267C5">
        <w:rPr>
          <w:sz w:val="28"/>
          <w:szCs w:val="28"/>
        </w:rPr>
        <w:t xml:space="preserve"> должен быть не более 2,0;</w:t>
      </w:r>
    </w:p>
    <w:p w14:paraId="4F691D03" w14:textId="77777777" w:rsidR="008267C5" w:rsidRPr="008267C5" w:rsidRDefault="008267C5" w:rsidP="00826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i/>
          <w:color w:val="000000"/>
          <w:sz w:val="28"/>
          <w:szCs w:val="28"/>
        </w:rPr>
        <w:t>- эффективность хроматографической колонки (</w:t>
      </w:r>
      <w:r w:rsidRPr="008267C5">
        <w:rPr>
          <w:i/>
          <w:color w:val="000000"/>
          <w:sz w:val="28"/>
          <w:szCs w:val="28"/>
          <w:lang w:val="en-US"/>
        </w:rPr>
        <w:t>N</w:t>
      </w:r>
      <w:r w:rsidRPr="008267C5">
        <w:rPr>
          <w:i/>
          <w:color w:val="000000"/>
          <w:sz w:val="28"/>
          <w:szCs w:val="28"/>
        </w:rPr>
        <w:t xml:space="preserve">) </w:t>
      </w:r>
      <w:r w:rsidRPr="008267C5">
        <w:rPr>
          <w:color w:val="000000"/>
          <w:sz w:val="28"/>
          <w:szCs w:val="28"/>
        </w:rPr>
        <w:t>рассчитанная по пику примеси С на хроматограмме стандартного раствора А, должна составлять не менее 2000 теоретических тарелок;</w:t>
      </w:r>
    </w:p>
    <w:p w14:paraId="0E8AEA76" w14:textId="77777777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sz w:val="28"/>
          <w:szCs w:val="28"/>
        </w:rPr>
        <w:t>- </w:t>
      </w:r>
      <w:r w:rsidRPr="008267C5">
        <w:rPr>
          <w:i/>
          <w:sz w:val="28"/>
          <w:szCs w:val="28"/>
        </w:rPr>
        <w:t>отношение сигнал/шум (</w:t>
      </w:r>
      <w:r w:rsidRPr="008267C5">
        <w:rPr>
          <w:i/>
          <w:sz w:val="28"/>
          <w:szCs w:val="28"/>
          <w:lang w:val="en-US"/>
        </w:rPr>
        <w:t>S</w:t>
      </w:r>
      <w:r w:rsidRPr="008267C5">
        <w:rPr>
          <w:i/>
          <w:sz w:val="28"/>
          <w:szCs w:val="28"/>
        </w:rPr>
        <w:t>/</w:t>
      </w:r>
      <w:r w:rsidRPr="008267C5">
        <w:rPr>
          <w:i/>
          <w:sz w:val="28"/>
          <w:szCs w:val="28"/>
          <w:lang w:val="en-US"/>
        </w:rPr>
        <w:t>N</w:t>
      </w:r>
      <w:r w:rsidRPr="008267C5">
        <w:rPr>
          <w:i/>
          <w:sz w:val="28"/>
          <w:szCs w:val="28"/>
        </w:rPr>
        <w:t>)</w:t>
      </w:r>
      <w:r w:rsidRPr="008267C5">
        <w:rPr>
          <w:sz w:val="28"/>
          <w:szCs w:val="28"/>
        </w:rPr>
        <w:t xml:space="preserve"> для пика примеси А на хроматограмме раствора для проверки чувствительности хроматографической системы, должно быть не менее 10.</w:t>
      </w:r>
    </w:p>
    <w:p w14:paraId="025179B4" w14:textId="77777777" w:rsidR="008267C5" w:rsidRPr="008267C5" w:rsidRDefault="008267C5" w:rsidP="00826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i/>
          <w:sz w:val="28"/>
          <w:szCs w:val="28"/>
        </w:rPr>
        <w:t xml:space="preserve">Допустимое содержание примесей. </w:t>
      </w:r>
      <w:r w:rsidRPr="008267C5">
        <w:rPr>
          <w:sz w:val="28"/>
          <w:szCs w:val="28"/>
        </w:rPr>
        <w:t>На хроматограмме испытуемого раствора:</w:t>
      </w:r>
    </w:p>
    <w:p w14:paraId="0AB690C9" w14:textId="77777777" w:rsidR="008267C5" w:rsidRPr="008267C5" w:rsidRDefault="008267C5" w:rsidP="00826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color w:val="000000"/>
          <w:sz w:val="28"/>
          <w:szCs w:val="28"/>
        </w:rPr>
        <w:t>- площадь пика примеси А не должна превышать площадь пика примеси А на хроматограмме стандартного раствора Б (не более 0,1</w:t>
      </w:r>
      <w:r w:rsidRPr="008267C5">
        <w:rPr>
          <w:color w:val="000000"/>
          <w:sz w:val="28"/>
          <w:szCs w:val="28"/>
          <w:lang w:val="en-US"/>
        </w:rPr>
        <w:t> </w:t>
      </w:r>
      <w:r w:rsidRPr="008267C5">
        <w:rPr>
          <w:color w:val="000000"/>
          <w:sz w:val="28"/>
          <w:szCs w:val="28"/>
        </w:rPr>
        <w:t>%);</w:t>
      </w:r>
    </w:p>
    <w:p w14:paraId="18DD30D0" w14:textId="77777777" w:rsidR="008267C5" w:rsidRPr="008267C5" w:rsidRDefault="008267C5" w:rsidP="00826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color w:val="000000"/>
          <w:sz w:val="28"/>
          <w:szCs w:val="28"/>
        </w:rPr>
        <w:t>- площадь пика примеси </w:t>
      </w:r>
      <w:r w:rsidRPr="008267C5">
        <w:rPr>
          <w:color w:val="000000"/>
          <w:sz w:val="28"/>
          <w:szCs w:val="28"/>
          <w:lang w:val="en-US"/>
        </w:rPr>
        <w:t>B</w:t>
      </w:r>
      <w:r w:rsidRPr="008267C5">
        <w:rPr>
          <w:color w:val="000000"/>
          <w:sz w:val="28"/>
          <w:szCs w:val="28"/>
        </w:rPr>
        <w:t xml:space="preserve"> не должна превышать площадь пика примеси </w:t>
      </w:r>
      <w:r w:rsidRPr="008267C5">
        <w:rPr>
          <w:color w:val="000000"/>
          <w:sz w:val="28"/>
          <w:szCs w:val="28"/>
          <w:lang w:val="en-US"/>
        </w:rPr>
        <w:t>B</w:t>
      </w:r>
      <w:r w:rsidRPr="008267C5">
        <w:rPr>
          <w:color w:val="000000"/>
          <w:sz w:val="28"/>
          <w:szCs w:val="28"/>
        </w:rPr>
        <w:t xml:space="preserve"> на хроматограмме стандартного раствора Б (не более 0,05</w:t>
      </w:r>
      <w:r w:rsidRPr="008267C5">
        <w:rPr>
          <w:color w:val="000000"/>
          <w:sz w:val="28"/>
          <w:szCs w:val="28"/>
          <w:lang w:val="en-US"/>
        </w:rPr>
        <w:t> </w:t>
      </w:r>
      <w:r w:rsidRPr="008267C5">
        <w:rPr>
          <w:color w:val="000000"/>
          <w:sz w:val="28"/>
          <w:szCs w:val="28"/>
        </w:rPr>
        <w:t>%);</w:t>
      </w:r>
    </w:p>
    <w:p w14:paraId="78A65219" w14:textId="77777777" w:rsidR="008267C5" w:rsidRPr="008267C5" w:rsidRDefault="008267C5" w:rsidP="00826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color w:val="000000"/>
          <w:sz w:val="28"/>
          <w:szCs w:val="28"/>
        </w:rPr>
        <w:t>- площадь пика примеси </w:t>
      </w:r>
      <w:r w:rsidRPr="008267C5">
        <w:rPr>
          <w:color w:val="000000"/>
          <w:sz w:val="28"/>
          <w:szCs w:val="28"/>
          <w:lang w:val="en-US"/>
        </w:rPr>
        <w:t>C</w:t>
      </w:r>
      <w:r w:rsidRPr="008267C5">
        <w:rPr>
          <w:color w:val="000000"/>
          <w:sz w:val="28"/>
          <w:szCs w:val="28"/>
        </w:rPr>
        <w:t xml:space="preserve"> не должна превышать площадь пика примеси </w:t>
      </w:r>
      <w:r w:rsidRPr="008267C5">
        <w:rPr>
          <w:color w:val="000000"/>
          <w:sz w:val="28"/>
          <w:szCs w:val="28"/>
          <w:lang w:val="en-US"/>
        </w:rPr>
        <w:t>C</w:t>
      </w:r>
      <w:r w:rsidRPr="008267C5">
        <w:rPr>
          <w:color w:val="000000"/>
          <w:sz w:val="28"/>
          <w:szCs w:val="28"/>
        </w:rPr>
        <w:t xml:space="preserve"> на хроматограмме стандартного раствора Б (не более 0,02</w:t>
      </w:r>
      <w:r w:rsidRPr="008267C5">
        <w:rPr>
          <w:color w:val="000000"/>
          <w:sz w:val="28"/>
          <w:szCs w:val="28"/>
          <w:lang w:val="en-US"/>
        </w:rPr>
        <w:t> </w:t>
      </w:r>
      <w:r w:rsidRPr="008267C5">
        <w:rPr>
          <w:color w:val="000000"/>
          <w:sz w:val="28"/>
          <w:szCs w:val="28"/>
        </w:rPr>
        <w:t>%);</w:t>
      </w:r>
    </w:p>
    <w:p w14:paraId="1FA88308" w14:textId="77777777" w:rsidR="008267C5" w:rsidRPr="008267C5" w:rsidRDefault="008267C5" w:rsidP="008267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color w:val="000000"/>
          <w:sz w:val="28"/>
          <w:szCs w:val="28"/>
        </w:rPr>
        <w:lastRenderedPageBreak/>
        <w:t>- площадь пика любой другой примеси не должна превышать площадь пика примеси В на хроматограмме стандартного раствора Б (не более 0,05 %);</w:t>
      </w:r>
    </w:p>
    <w:p w14:paraId="1EB78208" w14:textId="77777777" w:rsidR="008267C5" w:rsidRPr="00EF3B12" w:rsidRDefault="008267C5" w:rsidP="00623E6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67C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267C5">
        <w:rPr>
          <w:rFonts w:ascii="Times New Roman" w:hAnsi="Times New Roman"/>
          <w:color w:val="000000"/>
          <w:sz w:val="28"/>
          <w:szCs w:val="28"/>
        </w:rPr>
        <w:t> </w:t>
      </w:r>
      <w:r w:rsidRPr="008267C5">
        <w:rPr>
          <w:rFonts w:ascii="Times New Roman" w:hAnsi="Times New Roman"/>
          <w:color w:val="000000"/>
          <w:sz w:val="28"/>
          <w:szCs w:val="28"/>
          <w:lang w:val="ru-RU"/>
        </w:rPr>
        <w:t>сумма площадей пиков всех примесей не должна превышать двукратную площадь пика примеси А на хроматограмме стандартного раствора</w:t>
      </w:r>
      <w:r w:rsidRPr="008267C5">
        <w:rPr>
          <w:rFonts w:ascii="Times New Roman" w:hAnsi="Times New Roman"/>
          <w:color w:val="000000"/>
          <w:sz w:val="28"/>
          <w:szCs w:val="28"/>
        </w:rPr>
        <w:t> </w:t>
      </w:r>
      <w:r w:rsidRPr="008267C5">
        <w:rPr>
          <w:rFonts w:ascii="Times New Roman" w:hAnsi="Times New Roman"/>
          <w:color w:val="000000"/>
          <w:sz w:val="28"/>
          <w:szCs w:val="28"/>
          <w:lang w:val="ru-RU"/>
        </w:rPr>
        <w:t>Б (не более 0,2</w:t>
      </w:r>
      <w:r w:rsidRPr="008267C5">
        <w:rPr>
          <w:rFonts w:ascii="Times New Roman" w:hAnsi="Times New Roman"/>
          <w:color w:val="000000"/>
          <w:sz w:val="28"/>
          <w:szCs w:val="28"/>
        </w:rPr>
        <w:t> </w:t>
      </w:r>
      <w:r w:rsidRPr="00EF3B12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14:paraId="01042242" w14:textId="77777777" w:rsidR="008267C5" w:rsidRPr="00EF3B12" w:rsidRDefault="008267C5" w:rsidP="00623E6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67C5">
        <w:rPr>
          <w:rFonts w:ascii="Times New Roman" w:hAnsi="Times New Roman"/>
          <w:color w:val="000000"/>
          <w:sz w:val="28"/>
          <w:szCs w:val="28"/>
          <w:lang w:val="ru-RU"/>
        </w:rPr>
        <w:t>Не учитывают пики, площадь которых составляет менее 1,0</w:t>
      </w:r>
      <w:r w:rsidRPr="008267C5">
        <w:rPr>
          <w:rFonts w:ascii="Times New Roman" w:hAnsi="Times New Roman"/>
          <w:color w:val="000000"/>
          <w:sz w:val="28"/>
          <w:szCs w:val="28"/>
        </w:rPr>
        <w:t> </w:t>
      </w:r>
      <w:r w:rsidRPr="008267C5">
        <w:rPr>
          <w:rFonts w:ascii="Times New Roman" w:hAnsi="Times New Roman"/>
          <w:color w:val="000000"/>
          <w:sz w:val="28"/>
          <w:szCs w:val="28"/>
          <w:lang w:val="ru-RU"/>
        </w:rPr>
        <w:t>% от площади пика примеси</w:t>
      </w:r>
      <w:r w:rsidRPr="008267C5">
        <w:rPr>
          <w:rFonts w:ascii="Times New Roman" w:hAnsi="Times New Roman"/>
          <w:color w:val="000000"/>
          <w:sz w:val="28"/>
          <w:szCs w:val="28"/>
        </w:rPr>
        <w:t> </w:t>
      </w:r>
      <w:r w:rsidRPr="008267C5">
        <w:rPr>
          <w:rFonts w:ascii="Times New Roman" w:hAnsi="Times New Roman"/>
          <w:color w:val="000000"/>
          <w:sz w:val="28"/>
          <w:szCs w:val="28"/>
          <w:lang w:val="ru-RU"/>
        </w:rPr>
        <w:t>А на хроматограмме стандартного раствора</w:t>
      </w:r>
      <w:r w:rsidRPr="008267C5">
        <w:rPr>
          <w:rFonts w:ascii="Times New Roman" w:hAnsi="Times New Roman"/>
          <w:color w:val="000000"/>
          <w:sz w:val="28"/>
          <w:szCs w:val="28"/>
        </w:rPr>
        <w:t> </w:t>
      </w:r>
      <w:r w:rsidRPr="008267C5">
        <w:rPr>
          <w:rFonts w:ascii="Times New Roman" w:hAnsi="Times New Roman"/>
          <w:color w:val="000000"/>
          <w:sz w:val="28"/>
          <w:szCs w:val="28"/>
          <w:lang w:val="ru-RU"/>
        </w:rPr>
        <w:t>Б.</w:t>
      </w:r>
    </w:p>
    <w:p w14:paraId="16A2FE0B" w14:textId="2F957301" w:rsidR="008267C5" w:rsidRPr="008267C5" w:rsidRDefault="008267C5" w:rsidP="008267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b/>
          <w:sz w:val="28"/>
          <w:szCs w:val="28"/>
        </w:rPr>
        <w:t>Потеря в массе при высушивании</w:t>
      </w:r>
      <w:r w:rsidR="007C2BBA">
        <w:rPr>
          <w:b/>
          <w:sz w:val="28"/>
          <w:szCs w:val="28"/>
        </w:rPr>
        <w:t xml:space="preserve">. </w:t>
      </w:r>
      <w:r w:rsidRPr="008267C5">
        <w:rPr>
          <w:sz w:val="28"/>
          <w:szCs w:val="28"/>
        </w:rPr>
        <w:t>Не более 0,5 %. (ОФС «Потеря в массе при высушивании»</w:t>
      </w:r>
      <w:r w:rsidR="00FB23EA">
        <w:rPr>
          <w:sz w:val="28"/>
          <w:szCs w:val="28"/>
        </w:rPr>
        <w:t xml:space="preserve">, </w:t>
      </w:r>
      <w:r w:rsidRPr="008267C5">
        <w:rPr>
          <w:sz w:val="28"/>
          <w:szCs w:val="28"/>
        </w:rPr>
        <w:t xml:space="preserve">способ 1). </w:t>
      </w:r>
      <w:r w:rsidRPr="008267C5">
        <w:rPr>
          <w:color w:val="000000"/>
          <w:sz w:val="28"/>
          <w:szCs w:val="28"/>
        </w:rPr>
        <w:t>Высушивают 1,0 г (точная навеска) субстанции до постоянной массы при температуре 60 °С.</w:t>
      </w:r>
    </w:p>
    <w:p w14:paraId="05F8AB17" w14:textId="7DCCFF33" w:rsidR="008267C5" w:rsidRPr="008267C5" w:rsidRDefault="008267C5" w:rsidP="008267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b/>
          <w:color w:val="000000"/>
          <w:sz w:val="28"/>
          <w:szCs w:val="28"/>
        </w:rPr>
        <w:t>Железо</w:t>
      </w:r>
      <w:r w:rsidR="007C2BBA">
        <w:rPr>
          <w:b/>
          <w:color w:val="000000"/>
          <w:sz w:val="28"/>
          <w:szCs w:val="28"/>
        </w:rPr>
        <w:t xml:space="preserve">. </w:t>
      </w:r>
      <w:r w:rsidRPr="008267C5">
        <w:rPr>
          <w:color w:val="000000"/>
          <w:sz w:val="28"/>
          <w:szCs w:val="28"/>
        </w:rPr>
        <w:t>Не более 0,006 % (</w:t>
      </w:r>
      <w:r w:rsidRPr="008267C5">
        <w:rPr>
          <w:sz w:val="28"/>
          <w:szCs w:val="28"/>
        </w:rPr>
        <w:t>ОФС «Железо»). Определение проводят в зольном остатке, полученном после сжигания 0,5 г субстанции (ОФС «Сульфатная зола»).</w:t>
      </w:r>
    </w:p>
    <w:p w14:paraId="2FC84E16" w14:textId="035A1119" w:rsidR="008267C5" w:rsidRPr="008267C5" w:rsidRDefault="008267C5" w:rsidP="008267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b/>
          <w:bCs/>
          <w:color w:val="000000"/>
          <w:sz w:val="28"/>
          <w:szCs w:val="28"/>
        </w:rPr>
        <w:t>Сульфаты</w:t>
      </w:r>
      <w:r w:rsidR="007C2BBA">
        <w:rPr>
          <w:b/>
          <w:bCs/>
          <w:color w:val="000000"/>
          <w:sz w:val="28"/>
          <w:szCs w:val="28"/>
        </w:rPr>
        <w:t xml:space="preserve">. </w:t>
      </w:r>
      <w:r w:rsidRPr="008267C5">
        <w:rPr>
          <w:color w:val="000000"/>
          <w:sz w:val="28"/>
          <w:szCs w:val="28"/>
        </w:rPr>
        <w:t>Не более 0,02 % (</w:t>
      </w:r>
      <w:r w:rsidRPr="008267C5">
        <w:rPr>
          <w:sz w:val="28"/>
          <w:szCs w:val="28"/>
        </w:rPr>
        <w:t>ОФС «Сульфаты»). Определение проводят</w:t>
      </w:r>
      <w:r w:rsidR="00FB23EA">
        <w:rPr>
          <w:sz w:val="28"/>
          <w:szCs w:val="28"/>
        </w:rPr>
        <w:t>,</w:t>
      </w:r>
      <w:r w:rsidRPr="008267C5">
        <w:rPr>
          <w:sz w:val="28"/>
          <w:szCs w:val="28"/>
        </w:rPr>
        <w:t xml:space="preserve"> используя раствор, </w:t>
      </w:r>
      <w:r w:rsidRPr="008267C5">
        <w:rPr>
          <w:color w:val="000000"/>
          <w:sz w:val="28"/>
          <w:szCs w:val="28"/>
        </w:rPr>
        <w:t>полученный в испытании «Хлориды».</w:t>
      </w:r>
    </w:p>
    <w:p w14:paraId="32687115" w14:textId="3BA86BC8" w:rsidR="008267C5" w:rsidRPr="008267C5" w:rsidRDefault="008267C5" w:rsidP="008267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7C5">
        <w:rPr>
          <w:b/>
          <w:bCs/>
          <w:color w:val="000000"/>
          <w:sz w:val="28"/>
          <w:szCs w:val="28"/>
        </w:rPr>
        <w:t>Хлориды</w:t>
      </w:r>
      <w:r w:rsidR="007C2BBA">
        <w:rPr>
          <w:b/>
          <w:bCs/>
          <w:color w:val="000000"/>
          <w:sz w:val="28"/>
          <w:szCs w:val="28"/>
        </w:rPr>
        <w:t xml:space="preserve">. </w:t>
      </w:r>
      <w:r w:rsidRPr="008267C5">
        <w:rPr>
          <w:color w:val="000000"/>
          <w:sz w:val="28"/>
          <w:szCs w:val="28"/>
        </w:rPr>
        <w:t>Не более 0,004 % (</w:t>
      </w:r>
      <w:r w:rsidRPr="008267C5">
        <w:rPr>
          <w:sz w:val="28"/>
          <w:szCs w:val="28"/>
        </w:rPr>
        <w:t xml:space="preserve">ОФС «Хлориды»). Растворяют </w:t>
      </w:r>
      <w:r w:rsidRPr="008267C5">
        <w:rPr>
          <w:color w:val="000000"/>
          <w:sz w:val="28"/>
          <w:szCs w:val="28"/>
        </w:rPr>
        <w:t>1,5 г субстанции в 30 мл кипящей воды, охлаждают и фильтруют. Для определения используют 10 мл фильтрата.</w:t>
      </w:r>
    </w:p>
    <w:p w14:paraId="6BC6EE9B" w14:textId="6C0FDEA9" w:rsidR="008267C5" w:rsidRPr="00EF3B12" w:rsidRDefault="008267C5" w:rsidP="008267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267C5">
        <w:rPr>
          <w:b/>
          <w:bCs/>
          <w:color w:val="000000"/>
          <w:sz w:val="28"/>
          <w:szCs w:val="28"/>
        </w:rPr>
        <w:t>Сульфатная зола</w:t>
      </w:r>
      <w:r w:rsidR="007C2BBA">
        <w:rPr>
          <w:b/>
          <w:bCs/>
          <w:color w:val="000000"/>
          <w:sz w:val="28"/>
          <w:szCs w:val="28"/>
        </w:rPr>
        <w:t xml:space="preserve">. </w:t>
      </w:r>
      <w:r w:rsidRPr="008267C5">
        <w:rPr>
          <w:bCs/>
          <w:color w:val="000000"/>
          <w:sz w:val="28"/>
          <w:szCs w:val="28"/>
        </w:rPr>
        <w:t>Не более 0,1 % (</w:t>
      </w:r>
      <w:r w:rsidRPr="008267C5">
        <w:rPr>
          <w:sz w:val="28"/>
          <w:szCs w:val="28"/>
        </w:rPr>
        <w:t>ОФС «Сульфатная зола»). Для определения используют 1 г (точная навеска) субстанции.</w:t>
      </w:r>
    </w:p>
    <w:p w14:paraId="49BCACCD" w14:textId="76950033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b/>
          <w:sz w:val="28"/>
          <w:szCs w:val="28"/>
        </w:rPr>
        <w:t>Тяжёлые металлы</w:t>
      </w:r>
      <w:r w:rsidR="007C2BBA">
        <w:rPr>
          <w:b/>
          <w:sz w:val="28"/>
          <w:szCs w:val="28"/>
        </w:rPr>
        <w:t xml:space="preserve">. </w:t>
      </w:r>
      <w:r w:rsidRPr="008267C5">
        <w:rPr>
          <w:sz w:val="28"/>
          <w:szCs w:val="28"/>
        </w:rPr>
        <w:t>Не более 0,002 % (ОФС «Тяжёлые металлы»</w:t>
      </w:r>
      <w:r w:rsidR="00FB23EA">
        <w:rPr>
          <w:sz w:val="28"/>
          <w:szCs w:val="28"/>
        </w:rPr>
        <w:t>,</w:t>
      </w:r>
      <w:r w:rsidRPr="008267C5">
        <w:rPr>
          <w:sz w:val="28"/>
          <w:szCs w:val="28"/>
        </w:rPr>
        <w:t xml:space="preserve"> метод 3А и</w:t>
      </w:r>
      <w:r w:rsidR="00FB23EA">
        <w:rPr>
          <w:sz w:val="28"/>
          <w:szCs w:val="28"/>
        </w:rPr>
        <w:t>ли</w:t>
      </w:r>
      <w:r w:rsidRPr="008267C5">
        <w:rPr>
          <w:sz w:val="28"/>
          <w:szCs w:val="28"/>
        </w:rPr>
        <w:t xml:space="preserve"> 3Б). </w:t>
      </w:r>
      <w:r w:rsidRPr="008267C5">
        <w:rPr>
          <w:color w:val="000000"/>
          <w:sz w:val="28"/>
          <w:szCs w:val="28"/>
        </w:rPr>
        <w:t xml:space="preserve">Определение проводят </w:t>
      </w:r>
      <w:r w:rsidRPr="008267C5">
        <w:rPr>
          <w:sz w:val="28"/>
          <w:szCs w:val="28"/>
        </w:rPr>
        <w:t>в зольном остатке, полученном после сжигания 1,0 г субстанции, с использованием эталонного раствора 2.</w:t>
      </w:r>
    </w:p>
    <w:p w14:paraId="663E19B3" w14:textId="37CB5041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b/>
          <w:sz w:val="28"/>
          <w:szCs w:val="28"/>
        </w:rPr>
        <w:t>Остаточные органические растворители</w:t>
      </w:r>
      <w:r w:rsidR="007C2BBA">
        <w:rPr>
          <w:b/>
          <w:sz w:val="28"/>
          <w:szCs w:val="28"/>
        </w:rPr>
        <w:t xml:space="preserve">. </w:t>
      </w:r>
      <w:r w:rsidRPr="008267C5">
        <w:rPr>
          <w:sz w:val="28"/>
          <w:szCs w:val="28"/>
        </w:rPr>
        <w:t>В соответствии с ОФС «Остаточные органические растворители».</w:t>
      </w:r>
    </w:p>
    <w:p w14:paraId="776CD113" w14:textId="00F40A5D" w:rsidR="008267C5" w:rsidRPr="008267C5" w:rsidRDefault="008267C5" w:rsidP="008267C5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b/>
          <w:sz w:val="28"/>
          <w:szCs w:val="28"/>
        </w:rPr>
        <w:t>Микробиологическая чистота</w:t>
      </w:r>
      <w:r w:rsidR="007C2BBA">
        <w:rPr>
          <w:b/>
          <w:sz w:val="28"/>
          <w:szCs w:val="28"/>
        </w:rPr>
        <w:t xml:space="preserve">. </w:t>
      </w:r>
      <w:r w:rsidRPr="008267C5">
        <w:rPr>
          <w:sz w:val="28"/>
          <w:szCs w:val="28"/>
        </w:rPr>
        <w:t>В соответствии с требованиями ОФС «Микробиологическая чистота».</w:t>
      </w:r>
    </w:p>
    <w:p w14:paraId="249DB912" w14:textId="77777777" w:rsidR="008267C5" w:rsidRPr="00EF3B12" w:rsidRDefault="008267C5" w:rsidP="00F56B2B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67C5">
        <w:rPr>
          <w:rFonts w:ascii="Times New Roman" w:hAnsi="Times New Roman"/>
          <w:sz w:val="28"/>
          <w:szCs w:val="28"/>
          <w:lang w:val="ru-RU"/>
        </w:rPr>
        <w:t>КОЛИЧЕСТВЕННОЕ ОПРЕДЕЛЕНИЕ</w:t>
      </w:r>
    </w:p>
    <w:p w14:paraId="51D1A20F" w14:textId="77777777" w:rsidR="008267C5" w:rsidRPr="00EF3B12" w:rsidRDefault="008267C5" w:rsidP="00F56B2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F3B12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титриметрии.</w:t>
      </w:r>
    </w:p>
    <w:p w14:paraId="7242EDF7" w14:textId="77777777" w:rsidR="008267C5" w:rsidRPr="008267C5" w:rsidRDefault="008267C5" w:rsidP="000E66AE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sz w:val="28"/>
          <w:szCs w:val="28"/>
        </w:rPr>
        <w:lastRenderedPageBreak/>
        <w:t>Растворяют 0,12 г (точная навеска) субстанции в 30 мл спирта 96%, прибавляют 20 мл воды и титруют 0,1 М раствором натрия гидроксида. Конечную точку титрования определяют потенциометрически (ОФС «Потенциометрическое титрование») или с индикатором (2 капли фенолового красного раствора 0,1 %) до появления красно-фиолетовой окраски.</w:t>
      </w:r>
    </w:p>
    <w:p w14:paraId="0CB018BE" w14:textId="77777777" w:rsidR="008267C5" w:rsidRPr="008267C5" w:rsidRDefault="008267C5" w:rsidP="000E66AE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sz w:val="28"/>
          <w:szCs w:val="28"/>
        </w:rPr>
        <w:t>Параллельно проводят контрольный опыт.</w:t>
      </w:r>
    </w:p>
    <w:p w14:paraId="5AB1D5D0" w14:textId="77777777" w:rsidR="008267C5" w:rsidRPr="008267C5" w:rsidRDefault="008267C5" w:rsidP="000E66AE">
      <w:pPr>
        <w:spacing w:line="360" w:lineRule="auto"/>
        <w:ind w:firstLine="709"/>
        <w:jc w:val="both"/>
        <w:rPr>
          <w:sz w:val="28"/>
          <w:szCs w:val="28"/>
        </w:rPr>
      </w:pPr>
      <w:r w:rsidRPr="008267C5">
        <w:rPr>
          <w:sz w:val="28"/>
          <w:szCs w:val="28"/>
        </w:rPr>
        <w:t>1 мл 0,1 М раствора натрия гидроксида соответствует 13,81 мг салициловой кислоты C</w:t>
      </w:r>
      <w:r w:rsidRPr="008267C5">
        <w:rPr>
          <w:sz w:val="28"/>
          <w:szCs w:val="28"/>
          <w:vertAlign w:val="subscript"/>
        </w:rPr>
        <w:t>7</w:t>
      </w:r>
      <w:r w:rsidRPr="008267C5">
        <w:rPr>
          <w:sz w:val="28"/>
          <w:szCs w:val="28"/>
        </w:rPr>
        <w:t>H</w:t>
      </w:r>
      <w:r w:rsidRPr="008267C5">
        <w:rPr>
          <w:sz w:val="28"/>
          <w:szCs w:val="28"/>
          <w:vertAlign w:val="subscript"/>
        </w:rPr>
        <w:t>6</w:t>
      </w:r>
      <w:r w:rsidRPr="008267C5">
        <w:rPr>
          <w:sz w:val="28"/>
          <w:szCs w:val="28"/>
          <w:lang w:val="en-US"/>
        </w:rPr>
        <w:t>O</w:t>
      </w:r>
      <w:r w:rsidRPr="008267C5">
        <w:rPr>
          <w:sz w:val="28"/>
          <w:szCs w:val="28"/>
          <w:vertAlign w:val="subscript"/>
        </w:rPr>
        <w:t>3</w:t>
      </w:r>
      <w:r w:rsidRPr="008267C5">
        <w:rPr>
          <w:sz w:val="28"/>
          <w:szCs w:val="28"/>
        </w:rPr>
        <w:t>.</w:t>
      </w:r>
    </w:p>
    <w:p w14:paraId="73646D84" w14:textId="77777777" w:rsidR="008267C5" w:rsidRPr="000E66AE" w:rsidRDefault="008267C5" w:rsidP="000E66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67C5">
        <w:rPr>
          <w:rFonts w:ascii="Times New Roman" w:hAnsi="Times New Roman"/>
          <w:sz w:val="28"/>
          <w:szCs w:val="28"/>
          <w:lang w:val="ru-RU"/>
        </w:rPr>
        <w:t>ХРАНЕНИЕ</w:t>
      </w:r>
    </w:p>
    <w:p w14:paraId="62B8C82C" w14:textId="12CD45B7" w:rsidR="00702F0C" w:rsidRPr="000E66AE" w:rsidRDefault="008267C5" w:rsidP="000E66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67C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B23EA" w:rsidRPr="008267C5">
        <w:rPr>
          <w:rFonts w:ascii="Times New Roman" w:hAnsi="Times New Roman"/>
          <w:sz w:val="28"/>
          <w:szCs w:val="28"/>
          <w:lang w:val="ru-RU"/>
        </w:rPr>
        <w:t>плотно укупоренной упаковке</w:t>
      </w:r>
      <w:r w:rsidRPr="008267C5">
        <w:rPr>
          <w:rFonts w:ascii="Times New Roman" w:hAnsi="Times New Roman"/>
          <w:sz w:val="28"/>
          <w:szCs w:val="28"/>
          <w:lang w:val="ru-RU"/>
        </w:rPr>
        <w:t>, в</w:t>
      </w:r>
      <w:r w:rsidR="00FB23EA" w:rsidRPr="00FB23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23EA" w:rsidRPr="008267C5">
        <w:rPr>
          <w:rFonts w:ascii="Times New Roman" w:hAnsi="Times New Roman"/>
          <w:sz w:val="28"/>
          <w:szCs w:val="28"/>
          <w:lang w:val="ru-RU"/>
        </w:rPr>
        <w:t>защищённом от света месте</w:t>
      </w:r>
      <w:r w:rsidR="00284FD9">
        <w:rPr>
          <w:rFonts w:ascii="Times New Roman" w:hAnsi="Times New Roman"/>
          <w:sz w:val="28"/>
          <w:szCs w:val="28"/>
          <w:lang w:val="ru-RU"/>
        </w:rPr>
        <w:t>.</w:t>
      </w:r>
    </w:p>
    <w:sectPr w:rsidR="00702F0C" w:rsidRPr="000E66AE" w:rsidSect="008B74F0">
      <w:headerReference w:type="even" r:id="rId10"/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254E0" w14:textId="77777777" w:rsidR="009669F2" w:rsidRDefault="009669F2">
      <w:r>
        <w:separator/>
      </w:r>
    </w:p>
  </w:endnote>
  <w:endnote w:type="continuationSeparator" w:id="0">
    <w:p w14:paraId="317BCC19" w14:textId="77777777" w:rsidR="009669F2" w:rsidRDefault="0096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AB7173C" w14:textId="77777777" w:rsidR="000E5FA3" w:rsidRPr="000E66AE" w:rsidRDefault="000E5FA3">
        <w:pPr>
          <w:pStyle w:val="a6"/>
          <w:jc w:val="center"/>
          <w:rPr>
            <w:sz w:val="28"/>
            <w:szCs w:val="28"/>
          </w:rPr>
        </w:pPr>
        <w:r w:rsidRPr="000E66AE">
          <w:rPr>
            <w:sz w:val="28"/>
            <w:szCs w:val="28"/>
          </w:rPr>
          <w:fldChar w:fldCharType="begin"/>
        </w:r>
        <w:r w:rsidRPr="000E66AE">
          <w:rPr>
            <w:sz w:val="28"/>
            <w:szCs w:val="28"/>
          </w:rPr>
          <w:instrText xml:space="preserve"> PAGE   \* MERGEFORMAT </w:instrText>
        </w:r>
        <w:r w:rsidRPr="000E66AE">
          <w:rPr>
            <w:sz w:val="28"/>
            <w:szCs w:val="28"/>
          </w:rPr>
          <w:fldChar w:fldCharType="separate"/>
        </w:r>
        <w:r w:rsidR="00BF69AE">
          <w:rPr>
            <w:noProof/>
            <w:sz w:val="28"/>
            <w:szCs w:val="28"/>
          </w:rPr>
          <w:t>3</w:t>
        </w:r>
        <w:r w:rsidRPr="000E66AE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C39FA" w14:textId="77777777" w:rsidR="000E66AE" w:rsidRPr="000E66AE" w:rsidRDefault="000E66AE" w:rsidP="000E66AE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E5C07" w14:textId="77777777" w:rsidR="009669F2" w:rsidRDefault="009669F2">
      <w:r>
        <w:separator/>
      </w:r>
    </w:p>
  </w:footnote>
  <w:footnote w:type="continuationSeparator" w:id="0">
    <w:p w14:paraId="7FD8ECF3" w14:textId="77777777" w:rsidR="009669F2" w:rsidRDefault="00966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7173A" w14:textId="77777777" w:rsidR="000E5FA3" w:rsidRDefault="000E5FA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B7173B" w14:textId="77777777" w:rsidR="000E5FA3" w:rsidRDefault="000E5FA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6273" w14:textId="77777777" w:rsidR="000E66AE" w:rsidRPr="000E66AE" w:rsidRDefault="000E66AE" w:rsidP="000E66AE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E5"/>
    <w:rsid w:val="00001869"/>
    <w:rsid w:val="00002FD6"/>
    <w:rsid w:val="000045CA"/>
    <w:rsid w:val="00015945"/>
    <w:rsid w:val="000237FC"/>
    <w:rsid w:val="00033759"/>
    <w:rsid w:val="00036FEA"/>
    <w:rsid w:val="00044E5D"/>
    <w:rsid w:val="00060DD6"/>
    <w:rsid w:val="000737F8"/>
    <w:rsid w:val="000931B1"/>
    <w:rsid w:val="00093B3E"/>
    <w:rsid w:val="00097F98"/>
    <w:rsid w:val="000A34FA"/>
    <w:rsid w:val="000A48B8"/>
    <w:rsid w:val="000B1AC3"/>
    <w:rsid w:val="000C4288"/>
    <w:rsid w:val="000C7796"/>
    <w:rsid w:val="000D5F2E"/>
    <w:rsid w:val="000D74D9"/>
    <w:rsid w:val="000E5FA3"/>
    <w:rsid w:val="000E66AE"/>
    <w:rsid w:val="000F403A"/>
    <w:rsid w:val="000F4BEF"/>
    <w:rsid w:val="0010646C"/>
    <w:rsid w:val="0010785E"/>
    <w:rsid w:val="0011240F"/>
    <w:rsid w:val="001138FC"/>
    <w:rsid w:val="001236B6"/>
    <w:rsid w:val="00124479"/>
    <w:rsid w:val="00125778"/>
    <w:rsid w:val="0013398B"/>
    <w:rsid w:val="00134EFC"/>
    <w:rsid w:val="0013708D"/>
    <w:rsid w:val="00140166"/>
    <w:rsid w:val="00141B2C"/>
    <w:rsid w:val="00141CC1"/>
    <w:rsid w:val="00146BCF"/>
    <w:rsid w:val="00152059"/>
    <w:rsid w:val="00160DCA"/>
    <w:rsid w:val="00167B38"/>
    <w:rsid w:val="00175EC1"/>
    <w:rsid w:val="00176826"/>
    <w:rsid w:val="001777BD"/>
    <w:rsid w:val="001821C2"/>
    <w:rsid w:val="00183626"/>
    <w:rsid w:val="00185425"/>
    <w:rsid w:val="001A15C7"/>
    <w:rsid w:val="001A5778"/>
    <w:rsid w:val="001B4DFD"/>
    <w:rsid w:val="001C6834"/>
    <w:rsid w:val="001D0F8B"/>
    <w:rsid w:val="001D5059"/>
    <w:rsid w:val="001D7548"/>
    <w:rsid w:val="001F0206"/>
    <w:rsid w:val="00210C25"/>
    <w:rsid w:val="002171DD"/>
    <w:rsid w:val="00227BF1"/>
    <w:rsid w:val="002361F6"/>
    <w:rsid w:val="0023749E"/>
    <w:rsid w:val="00241089"/>
    <w:rsid w:val="00246724"/>
    <w:rsid w:val="00247529"/>
    <w:rsid w:val="0025283F"/>
    <w:rsid w:val="00263525"/>
    <w:rsid w:val="00267F6B"/>
    <w:rsid w:val="002718B3"/>
    <w:rsid w:val="0027263B"/>
    <w:rsid w:val="002740D5"/>
    <w:rsid w:val="002765E3"/>
    <w:rsid w:val="00277F5B"/>
    <w:rsid w:val="002805B0"/>
    <w:rsid w:val="00281CF9"/>
    <w:rsid w:val="00284FD9"/>
    <w:rsid w:val="00285A3F"/>
    <w:rsid w:val="0029027A"/>
    <w:rsid w:val="0029029F"/>
    <w:rsid w:val="002927A1"/>
    <w:rsid w:val="00293B4A"/>
    <w:rsid w:val="002A09F3"/>
    <w:rsid w:val="002B557B"/>
    <w:rsid w:val="002C5BAB"/>
    <w:rsid w:val="002E009B"/>
    <w:rsid w:val="002E0B26"/>
    <w:rsid w:val="002E7A9C"/>
    <w:rsid w:val="002E7F4C"/>
    <w:rsid w:val="002F5F43"/>
    <w:rsid w:val="0030369A"/>
    <w:rsid w:val="00304034"/>
    <w:rsid w:val="0031043C"/>
    <w:rsid w:val="003126B6"/>
    <w:rsid w:val="00315C7D"/>
    <w:rsid w:val="00323B53"/>
    <w:rsid w:val="00324F1D"/>
    <w:rsid w:val="0032550D"/>
    <w:rsid w:val="0032608A"/>
    <w:rsid w:val="003272C9"/>
    <w:rsid w:val="00346733"/>
    <w:rsid w:val="00356D90"/>
    <w:rsid w:val="003616D9"/>
    <w:rsid w:val="00362C0F"/>
    <w:rsid w:val="00366045"/>
    <w:rsid w:val="00366828"/>
    <w:rsid w:val="00372308"/>
    <w:rsid w:val="0037473D"/>
    <w:rsid w:val="00376CCD"/>
    <w:rsid w:val="00376CE9"/>
    <w:rsid w:val="00387C06"/>
    <w:rsid w:val="003966FF"/>
    <w:rsid w:val="003A2DBF"/>
    <w:rsid w:val="003A5623"/>
    <w:rsid w:val="003B122E"/>
    <w:rsid w:val="003B2D25"/>
    <w:rsid w:val="003B4AAE"/>
    <w:rsid w:val="003C5AA5"/>
    <w:rsid w:val="003C6BFF"/>
    <w:rsid w:val="003C7A72"/>
    <w:rsid w:val="003D1E27"/>
    <w:rsid w:val="003D3570"/>
    <w:rsid w:val="003D72E9"/>
    <w:rsid w:val="003E012A"/>
    <w:rsid w:val="003E3A0F"/>
    <w:rsid w:val="0042221A"/>
    <w:rsid w:val="0043171B"/>
    <w:rsid w:val="00432857"/>
    <w:rsid w:val="00440544"/>
    <w:rsid w:val="004508C5"/>
    <w:rsid w:val="00453669"/>
    <w:rsid w:val="00460137"/>
    <w:rsid w:val="0046766D"/>
    <w:rsid w:val="0047032F"/>
    <w:rsid w:val="00470AE1"/>
    <w:rsid w:val="00475147"/>
    <w:rsid w:val="00494E0C"/>
    <w:rsid w:val="004955D5"/>
    <w:rsid w:val="004A226B"/>
    <w:rsid w:val="004A26A0"/>
    <w:rsid w:val="004A28D4"/>
    <w:rsid w:val="004A400B"/>
    <w:rsid w:val="004A4335"/>
    <w:rsid w:val="004A5EAF"/>
    <w:rsid w:val="004A5FD9"/>
    <w:rsid w:val="004C3DE1"/>
    <w:rsid w:val="004C56AC"/>
    <w:rsid w:val="004D0E77"/>
    <w:rsid w:val="004D360C"/>
    <w:rsid w:val="004D39A4"/>
    <w:rsid w:val="004D3CFB"/>
    <w:rsid w:val="004E03A8"/>
    <w:rsid w:val="004E2116"/>
    <w:rsid w:val="004E3E17"/>
    <w:rsid w:val="004E471C"/>
    <w:rsid w:val="004F79ED"/>
    <w:rsid w:val="00501C20"/>
    <w:rsid w:val="00502FD0"/>
    <w:rsid w:val="0051168E"/>
    <w:rsid w:val="00516C1A"/>
    <w:rsid w:val="0053308F"/>
    <w:rsid w:val="00533A6D"/>
    <w:rsid w:val="005340A3"/>
    <w:rsid w:val="00537114"/>
    <w:rsid w:val="00540987"/>
    <w:rsid w:val="00550815"/>
    <w:rsid w:val="00551809"/>
    <w:rsid w:val="00555747"/>
    <w:rsid w:val="005564BF"/>
    <w:rsid w:val="0056258B"/>
    <w:rsid w:val="00567127"/>
    <w:rsid w:val="00571009"/>
    <w:rsid w:val="00596239"/>
    <w:rsid w:val="005B313F"/>
    <w:rsid w:val="005B607C"/>
    <w:rsid w:val="005C24EC"/>
    <w:rsid w:val="005D1F6F"/>
    <w:rsid w:val="005D2156"/>
    <w:rsid w:val="005E55DD"/>
    <w:rsid w:val="005E676C"/>
    <w:rsid w:val="005F19AE"/>
    <w:rsid w:val="005F4708"/>
    <w:rsid w:val="00612027"/>
    <w:rsid w:val="00615E2A"/>
    <w:rsid w:val="006172F8"/>
    <w:rsid w:val="0062329D"/>
    <w:rsid w:val="00623E68"/>
    <w:rsid w:val="00632751"/>
    <w:rsid w:val="00633089"/>
    <w:rsid w:val="00643C60"/>
    <w:rsid w:val="00643FD5"/>
    <w:rsid w:val="00653552"/>
    <w:rsid w:val="006558FA"/>
    <w:rsid w:val="00657101"/>
    <w:rsid w:val="006608A9"/>
    <w:rsid w:val="00675CAC"/>
    <w:rsid w:val="00681F31"/>
    <w:rsid w:val="006931D4"/>
    <w:rsid w:val="006B0E17"/>
    <w:rsid w:val="006B3A04"/>
    <w:rsid w:val="006B3F9B"/>
    <w:rsid w:val="006B4BFA"/>
    <w:rsid w:val="006B687F"/>
    <w:rsid w:val="006B7EE5"/>
    <w:rsid w:val="006C0B99"/>
    <w:rsid w:val="006C78EB"/>
    <w:rsid w:val="006D3202"/>
    <w:rsid w:val="006D3726"/>
    <w:rsid w:val="006D50BA"/>
    <w:rsid w:val="006F0396"/>
    <w:rsid w:val="00700223"/>
    <w:rsid w:val="00700BFE"/>
    <w:rsid w:val="0070105C"/>
    <w:rsid w:val="00702F0C"/>
    <w:rsid w:val="00727022"/>
    <w:rsid w:val="00735201"/>
    <w:rsid w:val="0073677B"/>
    <w:rsid w:val="00754A5F"/>
    <w:rsid w:val="007578C3"/>
    <w:rsid w:val="00765B05"/>
    <w:rsid w:val="00771F28"/>
    <w:rsid w:val="0077448D"/>
    <w:rsid w:val="007748BB"/>
    <w:rsid w:val="00775694"/>
    <w:rsid w:val="007804DF"/>
    <w:rsid w:val="00786278"/>
    <w:rsid w:val="007868C6"/>
    <w:rsid w:val="00791A7B"/>
    <w:rsid w:val="00797165"/>
    <w:rsid w:val="007975D1"/>
    <w:rsid w:val="007A22BE"/>
    <w:rsid w:val="007A5A1D"/>
    <w:rsid w:val="007B5166"/>
    <w:rsid w:val="007C2BBA"/>
    <w:rsid w:val="007C39FB"/>
    <w:rsid w:val="007D0B42"/>
    <w:rsid w:val="007D238D"/>
    <w:rsid w:val="007E2272"/>
    <w:rsid w:val="007F0CF4"/>
    <w:rsid w:val="007F5AD4"/>
    <w:rsid w:val="00810099"/>
    <w:rsid w:val="00810CF6"/>
    <w:rsid w:val="008170D0"/>
    <w:rsid w:val="008267C5"/>
    <w:rsid w:val="00827B2E"/>
    <w:rsid w:val="008469DF"/>
    <w:rsid w:val="0084731B"/>
    <w:rsid w:val="0085093A"/>
    <w:rsid w:val="00853886"/>
    <w:rsid w:val="0085644B"/>
    <w:rsid w:val="00865867"/>
    <w:rsid w:val="00866851"/>
    <w:rsid w:val="008677DE"/>
    <w:rsid w:val="00867D9E"/>
    <w:rsid w:val="00873CD8"/>
    <w:rsid w:val="00892BCF"/>
    <w:rsid w:val="00895CD6"/>
    <w:rsid w:val="008A442C"/>
    <w:rsid w:val="008A5881"/>
    <w:rsid w:val="008A5A82"/>
    <w:rsid w:val="008A63BA"/>
    <w:rsid w:val="008B1254"/>
    <w:rsid w:val="008B259A"/>
    <w:rsid w:val="008B6242"/>
    <w:rsid w:val="008B74F0"/>
    <w:rsid w:val="008C37DD"/>
    <w:rsid w:val="008C3995"/>
    <w:rsid w:val="008D03A2"/>
    <w:rsid w:val="008E002E"/>
    <w:rsid w:val="008E4142"/>
    <w:rsid w:val="008E65D6"/>
    <w:rsid w:val="008E6FE7"/>
    <w:rsid w:val="008F3FA6"/>
    <w:rsid w:val="00901D39"/>
    <w:rsid w:val="00905155"/>
    <w:rsid w:val="009059D0"/>
    <w:rsid w:val="00906FC9"/>
    <w:rsid w:val="00907CBD"/>
    <w:rsid w:val="00911CD0"/>
    <w:rsid w:val="009166AC"/>
    <w:rsid w:val="00920EBC"/>
    <w:rsid w:val="0092461C"/>
    <w:rsid w:val="009350E8"/>
    <w:rsid w:val="00940951"/>
    <w:rsid w:val="00943645"/>
    <w:rsid w:val="009448C0"/>
    <w:rsid w:val="009448F5"/>
    <w:rsid w:val="009474FC"/>
    <w:rsid w:val="009616E3"/>
    <w:rsid w:val="009661F0"/>
    <w:rsid w:val="009669F2"/>
    <w:rsid w:val="00984727"/>
    <w:rsid w:val="009851F8"/>
    <w:rsid w:val="0098752D"/>
    <w:rsid w:val="00987ED1"/>
    <w:rsid w:val="00990243"/>
    <w:rsid w:val="00990D4E"/>
    <w:rsid w:val="00991F17"/>
    <w:rsid w:val="0099544A"/>
    <w:rsid w:val="009969A3"/>
    <w:rsid w:val="009A0FA7"/>
    <w:rsid w:val="009A1966"/>
    <w:rsid w:val="009A72EE"/>
    <w:rsid w:val="009B03E2"/>
    <w:rsid w:val="009B47D4"/>
    <w:rsid w:val="009C516C"/>
    <w:rsid w:val="009C7393"/>
    <w:rsid w:val="009D61B0"/>
    <w:rsid w:val="009D65E8"/>
    <w:rsid w:val="009E0D11"/>
    <w:rsid w:val="009F0740"/>
    <w:rsid w:val="009F1984"/>
    <w:rsid w:val="009F6B1D"/>
    <w:rsid w:val="00A01B96"/>
    <w:rsid w:val="00A0206C"/>
    <w:rsid w:val="00A02073"/>
    <w:rsid w:val="00A02EB0"/>
    <w:rsid w:val="00A10711"/>
    <w:rsid w:val="00A153E6"/>
    <w:rsid w:val="00A16C36"/>
    <w:rsid w:val="00A204EE"/>
    <w:rsid w:val="00A34082"/>
    <w:rsid w:val="00A3761C"/>
    <w:rsid w:val="00A37997"/>
    <w:rsid w:val="00A510C6"/>
    <w:rsid w:val="00A52F30"/>
    <w:rsid w:val="00A5393A"/>
    <w:rsid w:val="00A56DAB"/>
    <w:rsid w:val="00A60F0F"/>
    <w:rsid w:val="00A67A40"/>
    <w:rsid w:val="00A75AEE"/>
    <w:rsid w:val="00A802D1"/>
    <w:rsid w:val="00A840B4"/>
    <w:rsid w:val="00A97E6C"/>
    <w:rsid w:val="00AA0D71"/>
    <w:rsid w:val="00AB5725"/>
    <w:rsid w:val="00AC3F48"/>
    <w:rsid w:val="00AC6574"/>
    <w:rsid w:val="00AE658E"/>
    <w:rsid w:val="00AF0EC9"/>
    <w:rsid w:val="00AF162E"/>
    <w:rsid w:val="00B01832"/>
    <w:rsid w:val="00B0191B"/>
    <w:rsid w:val="00B13EED"/>
    <w:rsid w:val="00B21DC0"/>
    <w:rsid w:val="00B34A44"/>
    <w:rsid w:val="00B40603"/>
    <w:rsid w:val="00B45AAD"/>
    <w:rsid w:val="00B46F15"/>
    <w:rsid w:val="00B479D2"/>
    <w:rsid w:val="00B51837"/>
    <w:rsid w:val="00B53D69"/>
    <w:rsid w:val="00B57F69"/>
    <w:rsid w:val="00B65CBA"/>
    <w:rsid w:val="00B66C04"/>
    <w:rsid w:val="00B7173A"/>
    <w:rsid w:val="00B7322A"/>
    <w:rsid w:val="00B847A5"/>
    <w:rsid w:val="00B90E58"/>
    <w:rsid w:val="00B94A33"/>
    <w:rsid w:val="00BA1440"/>
    <w:rsid w:val="00BA4FCD"/>
    <w:rsid w:val="00BB490C"/>
    <w:rsid w:val="00BB4AB7"/>
    <w:rsid w:val="00BD5808"/>
    <w:rsid w:val="00BE0F80"/>
    <w:rsid w:val="00BF15D7"/>
    <w:rsid w:val="00BF17D6"/>
    <w:rsid w:val="00BF3C5C"/>
    <w:rsid w:val="00BF6971"/>
    <w:rsid w:val="00BF69AE"/>
    <w:rsid w:val="00C00615"/>
    <w:rsid w:val="00C019BD"/>
    <w:rsid w:val="00C0397F"/>
    <w:rsid w:val="00C067D3"/>
    <w:rsid w:val="00C07F91"/>
    <w:rsid w:val="00C2142B"/>
    <w:rsid w:val="00C216D2"/>
    <w:rsid w:val="00C327ED"/>
    <w:rsid w:val="00C33DBB"/>
    <w:rsid w:val="00C35390"/>
    <w:rsid w:val="00C40289"/>
    <w:rsid w:val="00C44AE9"/>
    <w:rsid w:val="00C47026"/>
    <w:rsid w:val="00C51407"/>
    <w:rsid w:val="00C635BE"/>
    <w:rsid w:val="00C77B58"/>
    <w:rsid w:val="00C84E2C"/>
    <w:rsid w:val="00C85CD9"/>
    <w:rsid w:val="00C86570"/>
    <w:rsid w:val="00CB3C4A"/>
    <w:rsid w:val="00CD1C59"/>
    <w:rsid w:val="00CD1FB4"/>
    <w:rsid w:val="00CD5BDE"/>
    <w:rsid w:val="00CF1470"/>
    <w:rsid w:val="00CF1787"/>
    <w:rsid w:val="00D01DAD"/>
    <w:rsid w:val="00D032FD"/>
    <w:rsid w:val="00D07F49"/>
    <w:rsid w:val="00D11109"/>
    <w:rsid w:val="00D1415E"/>
    <w:rsid w:val="00D26498"/>
    <w:rsid w:val="00D330C8"/>
    <w:rsid w:val="00D3403F"/>
    <w:rsid w:val="00D34498"/>
    <w:rsid w:val="00D40634"/>
    <w:rsid w:val="00D42467"/>
    <w:rsid w:val="00D45A1E"/>
    <w:rsid w:val="00D4651F"/>
    <w:rsid w:val="00D51EEC"/>
    <w:rsid w:val="00D65EDB"/>
    <w:rsid w:val="00D76AD7"/>
    <w:rsid w:val="00D85C5A"/>
    <w:rsid w:val="00DA215E"/>
    <w:rsid w:val="00DA3FDF"/>
    <w:rsid w:val="00DC6346"/>
    <w:rsid w:val="00DD2D2C"/>
    <w:rsid w:val="00DE67D9"/>
    <w:rsid w:val="00DF15C8"/>
    <w:rsid w:val="00DF74EB"/>
    <w:rsid w:val="00E0315F"/>
    <w:rsid w:val="00E039F4"/>
    <w:rsid w:val="00E0717C"/>
    <w:rsid w:val="00E1174B"/>
    <w:rsid w:val="00E22877"/>
    <w:rsid w:val="00E24D1F"/>
    <w:rsid w:val="00E37D9C"/>
    <w:rsid w:val="00E466F3"/>
    <w:rsid w:val="00E53575"/>
    <w:rsid w:val="00E6357B"/>
    <w:rsid w:val="00E6466D"/>
    <w:rsid w:val="00E73CE3"/>
    <w:rsid w:val="00E83B78"/>
    <w:rsid w:val="00E850EF"/>
    <w:rsid w:val="00E94461"/>
    <w:rsid w:val="00EB70BB"/>
    <w:rsid w:val="00EC25F9"/>
    <w:rsid w:val="00EC39E4"/>
    <w:rsid w:val="00EC4BDF"/>
    <w:rsid w:val="00ED7EE5"/>
    <w:rsid w:val="00EE2F40"/>
    <w:rsid w:val="00EF3B12"/>
    <w:rsid w:val="00F11F51"/>
    <w:rsid w:val="00F1432B"/>
    <w:rsid w:val="00F15E51"/>
    <w:rsid w:val="00F1769F"/>
    <w:rsid w:val="00F23308"/>
    <w:rsid w:val="00F240F6"/>
    <w:rsid w:val="00F30854"/>
    <w:rsid w:val="00F32EEB"/>
    <w:rsid w:val="00F42830"/>
    <w:rsid w:val="00F450A0"/>
    <w:rsid w:val="00F47C66"/>
    <w:rsid w:val="00F52D1B"/>
    <w:rsid w:val="00F54FDA"/>
    <w:rsid w:val="00F56B2B"/>
    <w:rsid w:val="00F570F2"/>
    <w:rsid w:val="00F6189D"/>
    <w:rsid w:val="00F61A1E"/>
    <w:rsid w:val="00F64268"/>
    <w:rsid w:val="00F66CC9"/>
    <w:rsid w:val="00F7125B"/>
    <w:rsid w:val="00F76D5E"/>
    <w:rsid w:val="00F82927"/>
    <w:rsid w:val="00F931ED"/>
    <w:rsid w:val="00F945EE"/>
    <w:rsid w:val="00F95C24"/>
    <w:rsid w:val="00F95EBB"/>
    <w:rsid w:val="00FA08FB"/>
    <w:rsid w:val="00FB23EA"/>
    <w:rsid w:val="00FB60FD"/>
    <w:rsid w:val="00FB7D77"/>
    <w:rsid w:val="00FD3366"/>
    <w:rsid w:val="00FE09E2"/>
    <w:rsid w:val="00FE3949"/>
    <w:rsid w:val="00FE49D3"/>
    <w:rsid w:val="00FE7955"/>
    <w:rsid w:val="00FF1E89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B71646"/>
  <w15:docId w15:val="{8A18FA9B-B248-441B-9C04-102D7AD1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FBC-1779-4E24-8F00-98B52EA0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16</cp:revision>
  <cp:lastPrinted>2023-03-17T12:46:00Z</cp:lastPrinted>
  <dcterms:created xsi:type="dcterms:W3CDTF">2023-06-01T10:05:00Z</dcterms:created>
  <dcterms:modified xsi:type="dcterms:W3CDTF">2023-07-05T10:16:00Z</dcterms:modified>
</cp:coreProperties>
</file>