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6D" w:rsidRPr="00F32C6B" w:rsidRDefault="0093186D" w:rsidP="00EC5ECD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F32C6B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93186D" w:rsidRPr="00A62DB3" w:rsidRDefault="0093186D" w:rsidP="00EC5ECD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186D" w:rsidRPr="00A62DB3" w:rsidRDefault="0093186D" w:rsidP="00EC5ECD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186D" w:rsidRPr="00A62DB3" w:rsidRDefault="0093186D" w:rsidP="00EC5ECD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186D" w:rsidRDefault="0093186D" w:rsidP="00EC5ECD">
      <w:pPr>
        <w:pStyle w:val="BodyText1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A06E3" w:rsidRPr="00AA06E3" w:rsidTr="00AA06E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6E3" w:rsidRPr="00AA06E3" w:rsidRDefault="00AA06E3" w:rsidP="00AA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A06E3" w:rsidRPr="00AA06E3" w:rsidRDefault="00AA06E3" w:rsidP="00AA06E3">
      <w:pPr>
        <w:autoSpaceDE w:val="0"/>
        <w:autoSpaceDN w:val="0"/>
        <w:adjustRightInd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5918"/>
        <w:gridCol w:w="459"/>
        <w:gridCol w:w="3192"/>
      </w:tblGrid>
      <w:tr w:rsidR="00AA06E3" w:rsidRPr="00AA06E3" w:rsidTr="00EC5ECD">
        <w:trPr>
          <w:trHeight w:val="20"/>
        </w:trPr>
        <w:tc>
          <w:tcPr>
            <w:tcW w:w="3092" w:type="pct"/>
          </w:tcPr>
          <w:p w:rsidR="00AA06E3" w:rsidRPr="00AA06E3" w:rsidRDefault="00AA06E3" w:rsidP="00AA06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05A7">
              <w:rPr>
                <w:rFonts w:ascii="Times New Roman" w:hAnsi="Times New Roman"/>
                <w:b/>
                <w:sz w:val="28"/>
                <w:szCs w:val="28"/>
              </w:rPr>
              <w:t>Репаглинид</w:t>
            </w:r>
          </w:p>
        </w:tc>
        <w:tc>
          <w:tcPr>
            <w:tcW w:w="240" w:type="pct"/>
          </w:tcPr>
          <w:p w:rsidR="00AA06E3" w:rsidRPr="00AA06E3" w:rsidRDefault="00AA06E3" w:rsidP="00AA06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</w:tcPr>
          <w:p w:rsidR="00AA06E3" w:rsidRPr="00AA06E3" w:rsidRDefault="00AA06E3" w:rsidP="00AA06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ФС</w:t>
            </w:r>
            <w:r w:rsidR="006045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.2.1.0558</w:t>
            </w:r>
            <w:bookmarkStart w:id="0" w:name="_GoBack"/>
            <w:bookmarkEnd w:id="0"/>
          </w:p>
        </w:tc>
      </w:tr>
      <w:tr w:rsidR="00AA06E3" w:rsidRPr="00AA06E3" w:rsidTr="00EC5ECD">
        <w:trPr>
          <w:trHeight w:val="20"/>
        </w:trPr>
        <w:tc>
          <w:tcPr>
            <w:tcW w:w="3092" w:type="pct"/>
          </w:tcPr>
          <w:p w:rsidR="00AA06E3" w:rsidRPr="00AA06E3" w:rsidRDefault="00AA06E3" w:rsidP="00AA06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AB05A7">
              <w:rPr>
                <w:rFonts w:ascii="Times New Roman" w:hAnsi="Times New Roman"/>
                <w:b/>
                <w:sz w:val="28"/>
                <w:szCs w:val="28"/>
              </w:rPr>
              <w:t>Репаглинид</w:t>
            </w:r>
          </w:p>
        </w:tc>
        <w:tc>
          <w:tcPr>
            <w:tcW w:w="240" w:type="pct"/>
          </w:tcPr>
          <w:p w:rsidR="00AA06E3" w:rsidRPr="00AA06E3" w:rsidRDefault="00AA06E3" w:rsidP="00AA06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668" w:type="pct"/>
          </w:tcPr>
          <w:p w:rsidR="00AA06E3" w:rsidRPr="00AA06E3" w:rsidRDefault="00AA06E3" w:rsidP="00AA06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AA06E3" w:rsidRPr="00AA06E3" w:rsidTr="00EC5ECD">
        <w:trPr>
          <w:trHeight w:val="20"/>
        </w:trPr>
        <w:tc>
          <w:tcPr>
            <w:tcW w:w="3092" w:type="pct"/>
          </w:tcPr>
          <w:p w:rsidR="00AA06E3" w:rsidRPr="00AA06E3" w:rsidRDefault="00AA06E3" w:rsidP="00AA06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AB05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Repaglinidum</w:t>
            </w:r>
          </w:p>
        </w:tc>
        <w:tc>
          <w:tcPr>
            <w:tcW w:w="240" w:type="pct"/>
          </w:tcPr>
          <w:p w:rsidR="00AA06E3" w:rsidRPr="00AA06E3" w:rsidRDefault="00AA06E3" w:rsidP="00AA06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668" w:type="pct"/>
          </w:tcPr>
          <w:p w:rsidR="00AA06E3" w:rsidRPr="00AA06E3" w:rsidRDefault="00AA06E3" w:rsidP="00AA06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AB05A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AA06E3" w:rsidRPr="00AA06E3" w:rsidRDefault="00AA06E3" w:rsidP="00AA06E3">
      <w:pPr>
        <w:autoSpaceDE w:val="0"/>
        <w:autoSpaceDN w:val="0"/>
        <w:adjustRightInd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A06E3" w:rsidRPr="00AA06E3" w:rsidTr="00AA06E3">
        <w:tc>
          <w:tcPr>
            <w:tcW w:w="9356" w:type="dxa"/>
          </w:tcPr>
          <w:p w:rsidR="00AA06E3" w:rsidRPr="00AA06E3" w:rsidRDefault="00AA06E3" w:rsidP="00AA0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B05A7" w:rsidRPr="00B9235A" w:rsidRDefault="00AB05A7" w:rsidP="00B9235A">
      <w:pPr>
        <w:spacing w:after="0" w:line="120" w:lineRule="exact"/>
        <w:jc w:val="left"/>
        <w:rPr>
          <w:rFonts w:ascii="Times New Roman" w:hAnsi="Times New Roman"/>
          <w:snapToGrid w:val="0"/>
          <w:color w:val="000000"/>
          <w:sz w:val="28"/>
          <w:szCs w:val="28"/>
        </w:rPr>
      </w:pPr>
      <w:bookmarkStart w:id="1" w:name="OLE_LINK13"/>
      <w:bookmarkStart w:id="2" w:name="OLE_LINK14"/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075"/>
        <w:gridCol w:w="4496"/>
      </w:tblGrid>
      <w:tr w:rsidR="00B9235A" w:rsidRPr="00AB05A7" w:rsidTr="007F4C18">
        <w:tc>
          <w:tcPr>
            <w:tcW w:w="9360" w:type="dxa"/>
            <w:gridSpan w:val="2"/>
          </w:tcPr>
          <w:bookmarkEnd w:id="1"/>
          <w:bookmarkEnd w:id="2"/>
          <w:p w:rsidR="00B9235A" w:rsidRDefault="00B9235A" w:rsidP="00816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5A7">
              <w:rPr>
                <w:rFonts w:ascii="Times New Roman" w:hAnsi="Times New Roman"/>
                <w:sz w:val="28"/>
                <w:szCs w:val="28"/>
              </w:rPr>
              <w:object w:dxaOrig="4920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pt;height:115.5pt" o:ole="">
                  <v:imagedata r:id="rId7" o:title=""/>
                </v:shape>
                <o:OLEObject Type="Embed" ProgID="ChemWindow.Document" ShapeID="_x0000_i1025" DrawAspect="Content" ObjectID="_1750060855" r:id="rId8"/>
              </w:object>
            </w:r>
          </w:p>
          <w:p w:rsidR="00B9235A" w:rsidRPr="00AB05A7" w:rsidRDefault="00B9235A" w:rsidP="00816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86D" w:rsidRPr="00AB05A7" w:rsidTr="007F4C18">
        <w:tc>
          <w:tcPr>
            <w:tcW w:w="4963" w:type="dxa"/>
            <w:hideMark/>
          </w:tcPr>
          <w:p w:rsidR="00782352" w:rsidRDefault="00AB05A7" w:rsidP="0081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5A7">
              <w:rPr>
                <w:rFonts w:ascii="Times New Roman" w:hAnsi="Times New Roman"/>
                <w:sz w:val="28"/>
                <w:szCs w:val="28"/>
              </w:rPr>
              <w:t>C</w:t>
            </w:r>
            <w:r w:rsidRPr="00AB05A7">
              <w:rPr>
                <w:rFonts w:ascii="Times New Roman" w:hAnsi="Times New Roman"/>
                <w:sz w:val="28"/>
                <w:szCs w:val="28"/>
                <w:vertAlign w:val="subscript"/>
              </w:rPr>
              <w:t>27</w:t>
            </w:r>
            <w:r w:rsidRPr="00AB05A7">
              <w:rPr>
                <w:rFonts w:ascii="Times New Roman" w:hAnsi="Times New Roman"/>
                <w:sz w:val="28"/>
                <w:szCs w:val="28"/>
              </w:rPr>
              <w:t>H</w:t>
            </w:r>
            <w:r w:rsidRPr="00AB05A7">
              <w:rPr>
                <w:rFonts w:ascii="Times New Roman" w:hAnsi="Times New Roman"/>
                <w:sz w:val="28"/>
                <w:szCs w:val="28"/>
                <w:vertAlign w:val="subscript"/>
              </w:rPr>
              <w:t>36</w:t>
            </w:r>
            <w:r w:rsidRPr="00AB05A7">
              <w:rPr>
                <w:rFonts w:ascii="Times New Roman" w:hAnsi="Times New Roman"/>
                <w:sz w:val="28"/>
                <w:szCs w:val="28"/>
              </w:rPr>
              <w:t>N</w:t>
            </w:r>
            <w:r w:rsidRPr="00AB05A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B05A7">
              <w:rPr>
                <w:rFonts w:ascii="Times New Roman" w:hAnsi="Times New Roman"/>
                <w:sz w:val="28"/>
                <w:szCs w:val="28"/>
              </w:rPr>
              <w:t>O</w:t>
            </w:r>
            <w:r w:rsidRPr="00AB05A7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397" w:type="dxa"/>
            <w:hideMark/>
          </w:tcPr>
          <w:p w:rsidR="00782352" w:rsidRDefault="0093186D" w:rsidP="00816A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05A7">
              <w:rPr>
                <w:rFonts w:ascii="Times New Roman" w:hAnsi="Times New Roman"/>
                <w:sz w:val="28"/>
                <w:szCs w:val="28"/>
              </w:rPr>
              <w:t>М.м. </w:t>
            </w:r>
            <w:r w:rsidR="00AB05A7" w:rsidRPr="00AB05A7">
              <w:rPr>
                <w:rFonts w:ascii="Times New Roman" w:hAnsi="Times New Roman"/>
                <w:sz w:val="28"/>
                <w:szCs w:val="28"/>
              </w:rPr>
              <w:t>452,</w:t>
            </w:r>
            <w:r w:rsidR="00F8159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B9235A" w:rsidRPr="007F4C18" w:rsidTr="007F4C18">
        <w:tc>
          <w:tcPr>
            <w:tcW w:w="4963" w:type="dxa"/>
          </w:tcPr>
          <w:p w:rsidR="00B9235A" w:rsidRPr="007F4C18" w:rsidRDefault="007F4C18" w:rsidP="0081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4C18">
              <w:rPr>
                <w:rFonts w:ascii="Times New Roman" w:hAnsi="Times New Roman"/>
                <w:sz w:val="28"/>
                <w:szCs w:val="28"/>
                <w:lang w:val="en-US"/>
              </w:rPr>
              <w:t>[135062-02-1]</w:t>
            </w:r>
          </w:p>
        </w:tc>
        <w:tc>
          <w:tcPr>
            <w:tcW w:w="4397" w:type="dxa"/>
          </w:tcPr>
          <w:p w:rsidR="00B9235A" w:rsidRPr="007F4C18" w:rsidRDefault="00B9235A" w:rsidP="00816A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06E3" w:rsidRDefault="00AA06E3" w:rsidP="00A66046">
      <w:pPr>
        <w:pStyle w:val="BodyText1"/>
        <w:spacing w:after="0" w:line="360" w:lineRule="auto"/>
        <w:ind w:firstLine="709"/>
        <w:contextualSpacing/>
        <w:rPr>
          <w:rFonts w:ascii="Times New Roman" w:hAnsi="Times New Roman"/>
          <w:snapToGrid w:val="0"/>
          <w:sz w:val="28"/>
          <w:szCs w:val="28"/>
        </w:rPr>
      </w:pPr>
    </w:p>
    <w:p w:rsidR="00AA06E3" w:rsidRDefault="00AA06E3" w:rsidP="004027AB">
      <w:pPr>
        <w:pStyle w:val="BodyText1"/>
        <w:keepNext/>
        <w:spacing w:after="0" w:line="360" w:lineRule="auto"/>
        <w:ind w:firstLine="709"/>
        <w:contextualSpacing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ОПРЕДЕЛЕНИЕ</w:t>
      </w:r>
    </w:p>
    <w:p w:rsidR="00AA06E3" w:rsidRPr="00AB05A7" w:rsidRDefault="00AA06E3" w:rsidP="00A66046">
      <w:pPr>
        <w:spacing w:after="0"/>
        <w:ind w:firstLine="709"/>
        <w:jc w:val="left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AB05A7">
        <w:rPr>
          <w:rFonts w:ascii="Times New Roman" w:hAnsi="Times New Roman"/>
          <w:snapToGrid w:val="0"/>
          <w:color w:val="000000"/>
          <w:sz w:val="28"/>
          <w:szCs w:val="28"/>
        </w:rPr>
        <w:t>4-(2-{[(1</w:t>
      </w:r>
      <w:r w:rsidRPr="00AB05A7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AB05A7">
        <w:rPr>
          <w:rFonts w:ascii="Times New Roman" w:hAnsi="Times New Roman"/>
          <w:snapToGrid w:val="0"/>
          <w:color w:val="000000"/>
          <w:sz w:val="28"/>
          <w:szCs w:val="28"/>
        </w:rPr>
        <w:t>)-3-Метил-1-[2-(пиперидин-1-ил)фенил]бутил]амино}-2-оксоэтил)-2-этоксибензойная кислота</w:t>
      </w:r>
      <w:r w:rsidR="00316F0A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782352" w:rsidRDefault="0093186D" w:rsidP="004027AB">
      <w:pPr>
        <w:pStyle w:val="BodyText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05A7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AB05A7">
        <w:rPr>
          <w:rFonts w:ascii="Times New Roman" w:hAnsi="Times New Roman"/>
          <w:color w:val="000000"/>
          <w:sz w:val="28"/>
          <w:szCs w:val="28"/>
        </w:rPr>
        <w:t xml:space="preserve">одержит не менее 98,0 % и не более 102,0 % </w:t>
      </w:r>
      <w:r w:rsidR="00AB05A7" w:rsidRPr="00AB05A7">
        <w:rPr>
          <w:rFonts w:ascii="Times New Roman" w:hAnsi="Times New Roman"/>
          <w:color w:val="000000"/>
          <w:sz w:val="28"/>
          <w:szCs w:val="28"/>
        </w:rPr>
        <w:t xml:space="preserve">репаглинида </w:t>
      </w:r>
      <w:r w:rsidR="00AB05A7" w:rsidRPr="00AB05A7">
        <w:rPr>
          <w:rFonts w:ascii="Times New Roman" w:hAnsi="Times New Roman"/>
          <w:sz w:val="28"/>
          <w:szCs w:val="28"/>
        </w:rPr>
        <w:t>C</w:t>
      </w:r>
      <w:r w:rsidR="00AB05A7" w:rsidRPr="00AB05A7">
        <w:rPr>
          <w:rFonts w:ascii="Times New Roman" w:hAnsi="Times New Roman"/>
          <w:sz w:val="28"/>
          <w:szCs w:val="28"/>
          <w:vertAlign w:val="subscript"/>
        </w:rPr>
        <w:t>27</w:t>
      </w:r>
      <w:r w:rsidR="00AB05A7" w:rsidRPr="00AB05A7">
        <w:rPr>
          <w:rFonts w:ascii="Times New Roman" w:hAnsi="Times New Roman"/>
          <w:sz w:val="28"/>
          <w:szCs w:val="28"/>
        </w:rPr>
        <w:t>H</w:t>
      </w:r>
      <w:r w:rsidR="00AB05A7" w:rsidRPr="00AB05A7">
        <w:rPr>
          <w:rFonts w:ascii="Times New Roman" w:hAnsi="Times New Roman"/>
          <w:sz w:val="28"/>
          <w:szCs w:val="28"/>
          <w:vertAlign w:val="subscript"/>
        </w:rPr>
        <w:t>36</w:t>
      </w:r>
      <w:r w:rsidR="00AB05A7" w:rsidRPr="00AB05A7">
        <w:rPr>
          <w:rFonts w:ascii="Times New Roman" w:hAnsi="Times New Roman"/>
          <w:sz w:val="28"/>
          <w:szCs w:val="28"/>
        </w:rPr>
        <w:t>N</w:t>
      </w:r>
      <w:r w:rsidR="00AB05A7" w:rsidRPr="00AB05A7">
        <w:rPr>
          <w:rFonts w:ascii="Times New Roman" w:hAnsi="Times New Roman"/>
          <w:sz w:val="28"/>
          <w:szCs w:val="28"/>
          <w:vertAlign w:val="subscript"/>
        </w:rPr>
        <w:t>2</w:t>
      </w:r>
      <w:r w:rsidR="00AB05A7" w:rsidRPr="00AB05A7">
        <w:rPr>
          <w:rFonts w:ascii="Times New Roman" w:hAnsi="Times New Roman"/>
          <w:sz w:val="28"/>
          <w:szCs w:val="28"/>
        </w:rPr>
        <w:t>O</w:t>
      </w:r>
      <w:r w:rsidR="00AB05A7" w:rsidRPr="00AB05A7">
        <w:rPr>
          <w:rFonts w:ascii="Times New Roman" w:hAnsi="Times New Roman"/>
          <w:sz w:val="28"/>
          <w:szCs w:val="28"/>
          <w:vertAlign w:val="subscript"/>
        </w:rPr>
        <w:t>4</w:t>
      </w:r>
      <w:r w:rsidRPr="00AB05A7">
        <w:rPr>
          <w:rFonts w:ascii="Times New Roman" w:hAnsi="Times New Roman"/>
          <w:sz w:val="28"/>
          <w:szCs w:val="28"/>
        </w:rPr>
        <w:t xml:space="preserve"> </w:t>
      </w:r>
      <w:r w:rsidRPr="00AB05A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297533">
        <w:rPr>
          <w:rFonts w:ascii="Times New Roman" w:hAnsi="Times New Roman"/>
          <w:color w:val="000000"/>
          <w:sz w:val="28"/>
          <w:szCs w:val="28"/>
        </w:rPr>
        <w:t>в пересчё</w:t>
      </w:r>
      <w:r w:rsidRPr="00AB05A7">
        <w:rPr>
          <w:rFonts w:ascii="Times New Roman" w:hAnsi="Times New Roman"/>
          <w:color w:val="000000"/>
          <w:sz w:val="28"/>
          <w:szCs w:val="28"/>
        </w:rPr>
        <w:t>те на сухое вещество.</w:t>
      </w:r>
    </w:p>
    <w:p w:rsidR="0093186D" w:rsidRPr="005745BF" w:rsidRDefault="00AA06E3" w:rsidP="004027AB">
      <w:pPr>
        <w:pStyle w:val="BodyText1"/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6E4DB4" w:rsidRDefault="0093186D" w:rsidP="004027AB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F3908">
        <w:rPr>
          <w:rFonts w:ascii="Times New Roman" w:hAnsi="Times New Roman"/>
          <w:b/>
          <w:sz w:val="28"/>
          <w:szCs w:val="28"/>
          <w:lang w:val="ru-RU"/>
        </w:rPr>
        <w:t xml:space="preserve">Описание. </w:t>
      </w:r>
      <w:r w:rsidRPr="009F3908">
        <w:rPr>
          <w:rFonts w:ascii="Times New Roman" w:hAnsi="Times New Roman"/>
          <w:sz w:val="28"/>
          <w:szCs w:val="28"/>
          <w:lang w:val="ru-RU"/>
        </w:rPr>
        <w:t>Белый</w:t>
      </w:r>
      <w:r w:rsidRPr="005745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3908">
        <w:rPr>
          <w:rFonts w:ascii="Times New Roman" w:hAnsi="Times New Roman"/>
          <w:sz w:val="28"/>
          <w:szCs w:val="28"/>
          <w:lang w:val="ru-RU"/>
        </w:rPr>
        <w:t xml:space="preserve">или почти белый </w:t>
      </w:r>
      <w:r>
        <w:rPr>
          <w:rFonts w:ascii="Times New Roman" w:hAnsi="Times New Roman"/>
          <w:sz w:val="28"/>
          <w:szCs w:val="28"/>
          <w:lang w:val="ru-RU"/>
        </w:rPr>
        <w:t>кристаллический порошок.</w:t>
      </w:r>
    </w:p>
    <w:p w:rsidR="0093186D" w:rsidRDefault="00297533" w:rsidP="004027AB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*Проявляет полиморфизм.</w:t>
      </w:r>
    </w:p>
    <w:p w:rsidR="009A10FD" w:rsidRDefault="0093186D" w:rsidP="004027AB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F3908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9F39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3908" w:rsidRPr="009F3908">
        <w:rPr>
          <w:rFonts w:ascii="Times New Roman" w:hAnsi="Times New Roman"/>
          <w:sz w:val="28"/>
          <w:szCs w:val="28"/>
          <w:lang w:val="ru-RU"/>
        </w:rPr>
        <w:t>Легко растворим в метаноле и метиленхлориде, практически нерастворим в воде</w:t>
      </w:r>
      <w:r w:rsidR="00B16B7B">
        <w:rPr>
          <w:rFonts w:ascii="Times New Roman" w:hAnsi="Times New Roman"/>
          <w:sz w:val="28"/>
          <w:szCs w:val="28"/>
          <w:lang w:val="ru-RU"/>
        </w:rPr>
        <w:t>.</w:t>
      </w:r>
    </w:p>
    <w:p w:rsidR="00B16B7B" w:rsidRPr="00F15DEA" w:rsidRDefault="00316F0A" w:rsidP="00D313D0">
      <w:pPr>
        <w:pStyle w:val="a3"/>
        <w:keepNext/>
        <w:keepLines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15DEA">
        <w:rPr>
          <w:rFonts w:ascii="Times New Roman" w:hAnsi="Times New Roman"/>
          <w:sz w:val="28"/>
          <w:szCs w:val="28"/>
          <w:lang w:val="ru-RU"/>
        </w:rPr>
        <w:t>ИДЕНТИФИКАЦИЯ</w:t>
      </w:r>
    </w:p>
    <w:p w:rsidR="00B16B7B" w:rsidRPr="00A62DB3" w:rsidRDefault="00B16B7B" w:rsidP="0013545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233C">
        <w:rPr>
          <w:rFonts w:ascii="Times New Roman" w:hAnsi="Times New Roman"/>
          <w:i/>
          <w:sz w:val="28"/>
          <w:szCs w:val="28"/>
        </w:rPr>
        <w:t>1.</w:t>
      </w:r>
      <w:r w:rsidRPr="00ED233C">
        <w:rPr>
          <w:rFonts w:ascii="Times New Roman" w:hAnsi="Times New Roman"/>
          <w:sz w:val="28"/>
          <w:szCs w:val="28"/>
        </w:rPr>
        <w:t> </w:t>
      </w:r>
      <w:r w:rsidRPr="00ED233C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Pr="00ED233C">
        <w:rPr>
          <w:rFonts w:ascii="Times New Roman" w:hAnsi="Times New Roman"/>
          <w:sz w:val="28"/>
          <w:szCs w:val="28"/>
        </w:rPr>
        <w:t>(ОФС «Спектрометрия в</w:t>
      </w:r>
      <w:r w:rsidR="00006DAC">
        <w:rPr>
          <w:rFonts w:ascii="Times New Roman" w:hAnsi="Times New Roman"/>
          <w:sz w:val="28"/>
          <w:szCs w:val="28"/>
        </w:rPr>
        <w:t xml:space="preserve"> средней</w:t>
      </w:r>
      <w:r w:rsidRPr="00ED233C">
        <w:rPr>
          <w:rFonts w:ascii="Times New Roman" w:hAnsi="Times New Roman"/>
          <w:sz w:val="28"/>
          <w:szCs w:val="28"/>
        </w:rPr>
        <w:t xml:space="preserve"> инфракрасной области»)</w:t>
      </w:r>
      <w:r w:rsidRPr="00ED233C">
        <w:rPr>
          <w:rFonts w:ascii="Times New Roman" w:hAnsi="Times New Roman"/>
          <w:i/>
          <w:sz w:val="28"/>
          <w:szCs w:val="28"/>
        </w:rPr>
        <w:t>.</w:t>
      </w:r>
      <w:r w:rsidRPr="00ED233C">
        <w:rPr>
          <w:rFonts w:ascii="Times New Roman" w:hAnsi="Times New Roman"/>
          <w:sz w:val="28"/>
          <w:szCs w:val="28"/>
        </w:rPr>
        <w:t xml:space="preserve"> Инфракрасный спектр субстанции в области от 4000 до 400 см</w:t>
      </w:r>
      <w:r w:rsidR="006E388C">
        <w:rPr>
          <w:rFonts w:ascii="Times New Roman" w:hAnsi="Times New Roman"/>
          <w:sz w:val="28"/>
          <w:szCs w:val="28"/>
          <w:vertAlign w:val="superscript"/>
        </w:rPr>
        <w:t>–</w:t>
      </w:r>
      <w:r w:rsidRPr="00ED233C">
        <w:rPr>
          <w:rFonts w:ascii="Times New Roman" w:hAnsi="Times New Roman"/>
          <w:sz w:val="28"/>
          <w:szCs w:val="28"/>
          <w:vertAlign w:val="superscript"/>
        </w:rPr>
        <w:t>1</w:t>
      </w:r>
      <w:r w:rsidRPr="00ED233C">
        <w:rPr>
          <w:rFonts w:ascii="Times New Roman" w:hAnsi="Times New Roman"/>
          <w:sz w:val="28"/>
          <w:szCs w:val="28"/>
        </w:rPr>
        <w:t xml:space="preserve"> </w:t>
      </w:r>
      <w:r w:rsidRPr="00ED233C">
        <w:rPr>
          <w:rFonts w:ascii="Times New Roman" w:hAnsi="Times New Roman"/>
          <w:sz w:val="28"/>
          <w:szCs w:val="28"/>
        </w:rPr>
        <w:lastRenderedPageBreak/>
        <w:t xml:space="preserve">по положению полос поглощения должен соответствовать спектру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Pr="00ED233C">
        <w:rPr>
          <w:rFonts w:ascii="Times New Roman" w:hAnsi="Times New Roman"/>
          <w:sz w:val="28"/>
          <w:szCs w:val="28"/>
        </w:rPr>
        <w:t>стандартного образца</w:t>
      </w:r>
      <w:r w:rsidR="006A5AB5">
        <w:rPr>
          <w:rFonts w:ascii="Times New Roman" w:hAnsi="Times New Roman"/>
          <w:sz w:val="28"/>
          <w:szCs w:val="28"/>
        </w:rPr>
        <w:t xml:space="preserve"> </w:t>
      </w:r>
      <w:r w:rsidR="00AB05A7" w:rsidRPr="009A10FD">
        <w:rPr>
          <w:rFonts w:ascii="Times New Roman" w:hAnsi="Times New Roman"/>
          <w:color w:val="000000"/>
          <w:sz w:val="28"/>
          <w:szCs w:val="28"/>
        </w:rPr>
        <w:t>репаглинида</w:t>
      </w:r>
      <w:r w:rsidR="0093186D" w:rsidRPr="009A10FD">
        <w:rPr>
          <w:rFonts w:ascii="Times New Roman" w:hAnsi="Times New Roman"/>
          <w:color w:val="000000"/>
          <w:sz w:val="28"/>
          <w:szCs w:val="28"/>
        </w:rPr>
        <w:t>.</w:t>
      </w:r>
    </w:p>
    <w:p w:rsidR="0093186D" w:rsidRDefault="009A10FD" w:rsidP="0013545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B7B">
        <w:rPr>
          <w:rFonts w:ascii="Times New Roman" w:hAnsi="Times New Roman"/>
          <w:color w:val="000000"/>
          <w:sz w:val="28"/>
          <w:szCs w:val="28"/>
        </w:rPr>
        <w:t xml:space="preserve">Если спектры различаются, испытуемую субстанцию и </w:t>
      </w:r>
      <w:r w:rsidR="00B16B7B">
        <w:rPr>
          <w:rFonts w:ascii="Times New Roman" w:hAnsi="Times New Roman"/>
          <w:color w:val="000000"/>
          <w:sz w:val="28"/>
          <w:szCs w:val="28"/>
        </w:rPr>
        <w:t xml:space="preserve">фармакопейный </w:t>
      </w:r>
      <w:r w:rsidRPr="00B16B7B">
        <w:rPr>
          <w:rFonts w:ascii="Times New Roman" w:hAnsi="Times New Roman"/>
          <w:color w:val="000000"/>
          <w:sz w:val="28"/>
          <w:szCs w:val="28"/>
        </w:rPr>
        <w:t xml:space="preserve">стандартный образец </w:t>
      </w:r>
      <w:r w:rsidR="00B16B7B">
        <w:rPr>
          <w:rFonts w:ascii="Times New Roman" w:hAnsi="Times New Roman"/>
          <w:color w:val="000000"/>
          <w:sz w:val="28"/>
          <w:szCs w:val="28"/>
        </w:rPr>
        <w:t>репаглинида</w:t>
      </w:r>
      <w:r w:rsidRPr="00B16B7B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7C7FE8" w:rsidRPr="00B16B7B">
        <w:rPr>
          <w:rFonts w:ascii="Times New Roman" w:hAnsi="Times New Roman"/>
          <w:color w:val="000000"/>
          <w:sz w:val="28"/>
          <w:szCs w:val="28"/>
        </w:rPr>
        <w:t xml:space="preserve">створяют </w:t>
      </w:r>
      <w:r w:rsidR="00B16B7B">
        <w:rPr>
          <w:rFonts w:ascii="Times New Roman" w:hAnsi="Times New Roman"/>
          <w:color w:val="000000"/>
          <w:sz w:val="28"/>
          <w:szCs w:val="28"/>
        </w:rPr>
        <w:t>по отдельности в этаноле</w:t>
      </w:r>
      <w:r w:rsidRPr="00B16B7B">
        <w:rPr>
          <w:rFonts w:ascii="Times New Roman" w:hAnsi="Times New Roman"/>
          <w:color w:val="000000"/>
          <w:sz w:val="28"/>
          <w:szCs w:val="28"/>
        </w:rPr>
        <w:t>, выпаривают досуха и записывают спектры сухих остатков.</w:t>
      </w:r>
    </w:p>
    <w:p w:rsidR="00316F0A" w:rsidRDefault="00316F0A" w:rsidP="000A2420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9F3908" w:rsidRPr="009F3908" w:rsidRDefault="009F3908" w:rsidP="0013545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9F390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Удельное вращение. </w:t>
      </w:r>
      <w:r w:rsidRPr="009F3908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C9587A">
        <w:rPr>
          <w:rFonts w:ascii="Times New Roman" w:hAnsi="Times New Roman"/>
          <w:color w:val="000000"/>
          <w:sz w:val="28"/>
          <w:szCs w:val="28"/>
          <w:lang w:val="ru-RU"/>
        </w:rPr>
        <w:t>+</w:t>
      </w:r>
      <w:r w:rsidRPr="009F3908">
        <w:rPr>
          <w:rFonts w:ascii="Times New Roman" w:hAnsi="Times New Roman"/>
          <w:color w:val="000000"/>
          <w:sz w:val="28"/>
          <w:szCs w:val="28"/>
          <w:lang w:val="ru-RU"/>
        </w:rPr>
        <w:t xml:space="preserve">6,3 до </w:t>
      </w:r>
      <w:r w:rsidR="00C9587A">
        <w:rPr>
          <w:rFonts w:ascii="Times New Roman" w:hAnsi="Times New Roman"/>
          <w:color w:val="000000"/>
          <w:sz w:val="28"/>
          <w:szCs w:val="28"/>
          <w:lang w:val="ru-RU"/>
        </w:rPr>
        <w:t>+</w:t>
      </w:r>
      <w:r w:rsidRPr="009F3908">
        <w:rPr>
          <w:rFonts w:ascii="Times New Roman" w:hAnsi="Times New Roman"/>
          <w:color w:val="000000"/>
          <w:sz w:val="28"/>
          <w:szCs w:val="28"/>
          <w:lang w:val="ru-RU"/>
        </w:rPr>
        <w:t>7,7 в пересч</w:t>
      </w:r>
      <w:r w:rsidR="00C13B28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9F3908">
        <w:rPr>
          <w:rFonts w:ascii="Times New Roman" w:hAnsi="Times New Roman"/>
          <w:color w:val="000000"/>
          <w:sz w:val="28"/>
          <w:szCs w:val="28"/>
          <w:lang w:val="ru-RU"/>
        </w:rPr>
        <w:t>те на сухое веще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ство (5 </w:t>
      </w:r>
      <w:r w:rsidRPr="009F3908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 субстанции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метаноле</w:t>
      </w:r>
      <w:r w:rsidRPr="009F3908">
        <w:rPr>
          <w:rFonts w:ascii="Times New Roman" w:hAnsi="Times New Roman"/>
          <w:color w:val="000000"/>
          <w:sz w:val="28"/>
          <w:szCs w:val="28"/>
          <w:lang w:val="ru-RU"/>
        </w:rPr>
        <w:t>, ОФС «</w:t>
      </w:r>
      <w:r w:rsidR="006E388C" w:rsidRPr="006E388C">
        <w:rPr>
          <w:rFonts w:ascii="Times New Roman" w:hAnsi="Times New Roman"/>
          <w:color w:val="000000"/>
          <w:sz w:val="28"/>
          <w:szCs w:val="28"/>
          <w:lang w:val="ru-RU"/>
        </w:rPr>
        <w:t>Оптическое вращение</w:t>
      </w:r>
      <w:r w:rsidRPr="009F3908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93186D" w:rsidRDefault="0093186D" w:rsidP="0013545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E037B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8E037B">
        <w:rPr>
          <w:rFonts w:ascii="Times New Roman" w:hAnsi="Times New Roman"/>
          <w:color w:val="000000"/>
          <w:sz w:val="28"/>
          <w:szCs w:val="28"/>
          <w:lang w:val="ru-RU"/>
        </w:rPr>
        <w:t>Определение</w:t>
      </w:r>
      <w:r w:rsidRPr="00CB7DB6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проводят методом ВЭЖХ (ОФС «Высокоэффективная жидкостная хроматография»)</w:t>
      </w:r>
      <w:r w:rsidR="00422FC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62A2D" w:rsidRPr="007D4D37" w:rsidRDefault="00135451" w:rsidP="00135451">
      <w:pPr>
        <w:pStyle w:val="a3"/>
        <w:widowControl/>
        <w:spacing w:after="0" w:line="360" w:lineRule="auto"/>
        <w:ind w:left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1. </w:t>
      </w:r>
      <w:r w:rsidR="00D62A2D" w:rsidRPr="00D62A2D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Энантиомерная чистота</w:t>
      </w:r>
    </w:p>
    <w:p w:rsidR="006A5AB5" w:rsidRPr="006A5AB5" w:rsidRDefault="006A5AB5" w:rsidP="0013545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A5AB5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Растворы готовят в посуде из </w:t>
      </w:r>
      <w:r w:rsidR="00316F0A">
        <w:rPr>
          <w:rFonts w:ascii="Times New Roman" w:hAnsi="Times New Roman"/>
          <w:color w:val="000000"/>
          <w:sz w:val="28"/>
          <w:szCs w:val="28"/>
          <w:lang w:val="ru-RU"/>
        </w:rPr>
        <w:t>тёмного</w:t>
      </w:r>
      <w:r w:rsidR="002975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A5AB5">
        <w:rPr>
          <w:rFonts w:ascii="Times New Roman" w:hAnsi="Times New Roman"/>
          <w:color w:val="000000"/>
          <w:sz w:val="28"/>
          <w:szCs w:val="28"/>
          <w:lang w:val="ru-RU"/>
        </w:rPr>
        <w:t>стекла.</w:t>
      </w:r>
    </w:p>
    <w:p w:rsidR="003F1E2F" w:rsidRDefault="00D62A2D" w:rsidP="0013545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А (ПФА</w:t>
      </w:r>
      <w:r w:rsidRPr="00D84CD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). </w:t>
      </w:r>
      <w:r w:rsidR="003F1E2F" w:rsidRPr="003F1E2F">
        <w:rPr>
          <w:rFonts w:ascii="Times New Roman" w:hAnsi="Times New Roman"/>
          <w:sz w:val="28"/>
          <w:szCs w:val="28"/>
          <w:lang w:val="ru-RU"/>
        </w:rPr>
        <w:t>Растворяют 1,0</w:t>
      </w:r>
      <w:r w:rsidR="003F1E2F">
        <w:rPr>
          <w:rFonts w:ascii="Times New Roman" w:hAnsi="Times New Roman"/>
          <w:sz w:val="28"/>
          <w:szCs w:val="28"/>
        </w:rPr>
        <w:t> </w:t>
      </w:r>
      <w:r w:rsidR="003F1E2F" w:rsidRPr="003F1E2F">
        <w:rPr>
          <w:rFonts w:ascii="Times New Roman" w:hAnsi="Times New Roman"/>
          <w:sz w:val="28"/>
          <w:szCs w:val="28"/>
          <w:lang w:val="ru-RU"/>
        </w:rPr>
        <w:t>г калия дигидрофосфата в воде, доводят значение рН до 4,70 фосфорной кислотой разведённой 10</w:t>
      </w:r>
      <w:r w:rsidR="003F1E2F">
        <w:rPr>
          <w:rFonts w:ascii="Times New Roman" w:hAnsi="Times New Roman"/>
          <w:sz w:val="28"/>
          <w:szCs w:val="28"/>
        </w:rPr>
        <w:t> </w:t>
      </w:r>
      <w:r w:rsidR="003F1E2F" w:rsidRPr="003F1E2F">
        <w:rPr>
          <w:rFonts w:ascii="Times New Roman" w:hAnsi="Times New Roman"/>
          <w:sz w:val="28"/>
          <w:szCs w:val="28"/>
          <w:lang w:val="ru-RU"/>
        </w:rPr>
        <w:t>% или натрия гидроксида раствором 8,5</w:t>
      </w:r>
      <w:r w:rsidR="003F1E2F">
        <w:rPr>
          <w:rFonts w:ascii="Times New Roman" w:hAnsi="Times New Roman"/>
          <w:sz w:val="28"/>
          <w:szCs w:val="28"/>
        </w:rPr>
        <w:t> </w:t>
      </w:r>
      <w:r w:rsidR="003F1E2F" w:rsidRPr="003F1E2F">
        <w:rPr>
          <w:rFonts w:ascii="Times New Roman" w:hAnsi="Times New Roman"/>
          <w:sz w:val="28"/>
          <w:szCs w:val="28"/>
          <w:lang w:val="ru-RU"/>
        </w:rPr>
        <w:t>%, п</w:t>
      </w:r>
      <w:r w:rsidR="003F1E2F" w:rsidRPr="003F1E2F">
        <w:rPr>
          <w:rFonts w:ascii="Times New Roman" w:hAnsi="Times New Roman"/>
          <w:bCs/>
          <w:sz w:val="28"/>
          <w:szCs w:val="28"/>
          <w:lang w:val="ru-RU"/>
        </w:rPr>
        <w:t>ереносят в мерную колбу вместимостью 1000</w:t>
      </w:r>
      <w:r w:rsidR="003F1E2F">
        <w:rPr>
          <w:rFonts w:ascii="Times New Roman" w:hAnsi="Times New Roman"/>
          <w:bCs/>
          <w:sz w:val="28"/>
          <w:szCs w:val="28"/>
        </w:rPr>
        <w:t> </w:t>
      </w:r>
      <w:r w:rsidR="003F1E2F" w:rsidRPr="003F1E2F">
        <w:rPr>
          <w:rFonts w:ascii="Times New Roman" w:hAnsi="Times New Roman"/>
          <w:bCs/>
          <w:sz w:val="28"/>
          <w:szCs w:val="28"/>
          <w:lang w:val="ru-RU"/>
        </w:rPr>
        <w:t>мл и доводят объём раствора водой до метки</w:t>
      </w:r>
      <w:r w:rsidR="003F1E2F" w:rsidRPr="003F1E2F">
        <w:rPr>
          <w:rFonts w:ascii="Times New Roman" w:hAnsi="Times New Roman"/>
          <w:sz w:val="28"/>
          <w:szCs w:val="28"/>
          <w:lang w:val="ru-RU"/>
        </w:rPr>
        <w:t>.</w:t>
      </w:r>
    </w:p>
    <w:p w:rsidR="00D62A2D" w:rsidRPr="00040B8A" w:rsidRDefault="00D62A2D" w:rsidP="00135451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Подвижная фаза Б (ПФБ). </w:t>
      </w:r>
      <w:r w:rsidRPr="00A4414E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A4414E">
        <w:rPr>
          <w:rFonts w:ascii="Times New Roman" w:hAnsi="Times New Roman"/>
          <w:sz w:val="28"/>
          <w:lang w:val="ru-RU"/>
        </w:rPr>
        <w:t>цет</w:t>
      </w:r>
      <w:r w:rsidR="00422FC4">
        <w:rPr>
          <w:rFonts w:ascii="Times New Roman" w:hAnsi="Times New Roman"/>
          <w:sz w:val="28"/>
          <w:lang w:val="ru-RU"/>
        </w:rPr>
        <w:t>онитрил.</w:t>
      </w:r>
    </w:p>
    <w:p w:rsidR="00FB011C" w:rsidRPr="0067523E" w:rsidRDefault="00D62A2D" w:rsidP="0013545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FB011C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</w:t>
      </w:r>
      <w:r w:rsidR="00316F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11C">
        <w:rPr>
          <w:rFonts w:ascii="Times New Roman" w:hAnsi="Times New Roman"/>
          <w:color w:val="000000"/>
          <w:sz w:val="28"/>
          <w:szCs w:val="28"/>
        </w:rPr>
        <w:t>10</w:t>
      </w:r>
      <w:r w:rsidR="002D54FB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м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г субстанции, растворяют в </w:t>
      </w:r>
      <w:r>
        <w:rPr>
          <w:rFonts w:ascii="Times New Roman" w:hAnsi="Times New Roman"/>
          <w:color w:val="000000"/>
          <w:sz w:val="28"/>
          <w:szCs w:val="28"/>
        </w:rPr>
        <w:t xml:space="preserve">метаноле 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тем же растворителем </w:t>
      </w:r>
      <w:r w:rsidRPr="0067523E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D62A2D" w:rsidRDefault="00D62A2D" w:rsidP="0013545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F6F8B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примеси Е.</w:t>
      </w:r>
      <w:r w:rsidRPr="00AF6F8B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 мл помещают 5</w:t>
      </w:r>
      <w:r w:rsidR="002D54FB">
        <w:rPr>
          <w:rFonts w:ascii="Times New Roman" w:hAnsi="Times New Roman"/>
          <w:color w:val="000000"/>
          <w:sz w:val="28"/>
          <w:szCs w:val="28"/>
        </w:rPr>
        <w:t>,0</w:t>
      </w:r>
      <w:r w:rsidRPr="00AF6F8B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FB7963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AF6F8B">
        <w:rPr>
          <w:rFonts w:ascii="Times New Roman" w:hAnsi="Times New Roman"/>
          <w:color w:val="000000"/>
          <w:sz w:val="28"/>
          <w:szCs w:val="28"/>
        </w:rPr>
        <w:t>стандартного образца примеси Е репаглинида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F6F8B">
        <w:rPr>
          <w:rFonts w:ascii="Times New Roman" w:hAnsi="Times New Roman"/>
          <w:color w:val="000000"/>
          <w:sz w:val="28"/>
          <w:szCs w:val="28"/>
        </w:rPr>
        <w:t>растворяют в метаноле и доводят объём раствора</w:t>
      </w:r>
      <w:r w:rsidR="00297533">
        <w:rPr>
          <w:rFonts w:ascii="Times New Roman" w:hAnsi="Times New Roman"/>
          <w:color w:val="000000"/>
          <w:sz w:val="28"/>
          <w:szCs w:val="28"/>
        </w:rPr>
        <w:t xml:space="preserve"> тем же растворителем до метки.</w:t>
      </w:r>
    </w:p>
    <w:p w:rsidR="00D62A2D" w:rsidRPr="00AF6F8B" w:rsidRDefault="00D62A2D" w:rsidP="00135451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F6F8B">
        <w:rPr>
          <w:rFonts w:ascii="Times New Roman" w:hAnsi="Times New Roman"/>
          <w:i/>
          <w:color w:val="000000"/>
          <w:sz w:val="28"/>
          <w:szCs w:val="28"/>
        </w:rPr>
        <w:t>Раствор с</w:t>
      </w:r>
      <w:r w:rsidR="00FB011C">
        <w:rPr>
          <w:rFonts w:ascii="Times New Roman" w:hAnsi="Times New Roman"/>
          <w:i/>
          <w:color w:val="000000"/>
          <w:sz w:val="28"/>
          <w:szCs w:val="28"/>
        </w:rPr>
        <w:t>равнения</w:t>
      </w:r>
      <w:r w:rsidRPr="00AF6F8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AF6F8B">
        <w:rPr>
          <w:rFonts w:ascii="Times New Roman" w:hAnsi="Times New Roman"/>
          <w:color w:val="000000"/>
          <w:sz w:val="28"/>
          <w:szCs w:val="28"/>
        </w:rPr>
        <w:t>В мерную колб</w:t>
      </w:r>
      <w:r>
        <w:rPr>
          <w:rFonts w:ascii="Times New Roman" w:hAnsi="Times New Roman"/>
          <w:color w:val="000000"/>
          <w:sz w:val="28"/>
          <w:szCs w:val="28"/>
        </w:rPr>
        <w:t>у вместимостью 100 мл помещают 2,0 мл раствора</w:t>
      </w:r>
      <w:r w:rsidRPr="00AF6F8B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примеси 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F8B">
        <w:rPr>
          <w:rFonts w:ascii="Times New Roman" w:hAnsi="Times New Roman"/>
          <w:color w:val="000000"/>
          <w:sz w:val="28"/>
          <w:szCs w:val="28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 метанолом </w:t>
      </w:r>
      <w:r w:rsidR="00297533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D62A2D" w:rsidRPr="00AF6F8B" w:rsidRDefault="00D62A2D" w:rsidP="004F4805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F6F8B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Pr="00352E71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AF6F8B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50 мл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помещают 1,0 мл испытуемого раствора и 10,0 мл раствора стандартного образца примеси Е и </w:t>
      </w:r>
      <w:r w:rsidRPr="00AF6F8B">
        <w:rPr>
          <w:rFonts w:ascii="Times New Roman" w:hAnsi="Times New Roman"/>
          <w:color w:val="000000"/>
          <w:sz w:val="28"/>
          <w:szCs w:val="28"/>
        </w:rPr>
        <w:t xml:space="preserve">доводят объём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 метанолом </w:t>
      </w:r>
      <w:r w:rsidRPr="00AF6F8B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D62A2D" w:rsidRDefault="00D62A2D" w:rsidP="004F4805">
      <w:pPr>
        <w:keepNext/>
        <w:spacing w:after="0" w:line="240" w:lineRule="auto"/>
        <w:ind w:firstLine="709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 w:rsidRPr="00AF6F8B">
        <w:rPr>
          <w:rFonts w:ascii="Times New Roman" w:hAnsi="Times New Roman"/>
          <w:color w:val="000000"/>
          <w:sz w:val="28"/>
          <w:szCs w:val="28"/>
        </w:rPr>
        <w:t>Пр</w:t>
      </w:r>
      <w:r w:rsidR="004A370D">
        <w:rPr>
          <w:rFonts w:ascii="Times New Roman" w:hAnsi="Times New Roman"/>
          <w:color w:val="000000"/>
          <w:sz w:val="28"/>
          <w:szCs w:val="28"/>
        </w:rPr>
        <w:t>имечание</w:t>
      </w:r>
    </w:p>
    <w:p w:rsidR="00D62A2D" w:rsidRPr="00006709" w:rsidRDefault="00D62A2D" w:rsidP="004F4805">
      <w:pPr>
        <w:spacing w:after="0" w:line="240" w:lineRule="auto"/>
        <w:ind w:firstLine="709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 w:rsidRPr="0011776B">
        <w:rPr>
          <w:rFonts w:ascii="Times New Roman" w:hAnsi="Times New Roman"/>
          <w:color w:val="000000"/>
          <w:sz w:val="28"/>
          <w:szCs w:val="28"/>
        </w:rPr>
        <w:t>Примесь Е:</w:t>
      </w:r>
      <w:r w:rsidRPr="0011776B">
        <w:rPr>
          <w:rFonts w:ascii="Times New Roman" w:hAnsi="Times New Roman"/>
          <w:sz w:val="28"/>
          <w:szCs w:val="28"/>
        </w:rPr>
        <w:t xml:space="preserve"> </w:t>
      </w:r>
      <w:r w:rsidRPr="0011776B">
        <w:rPr>
          <w:rFonts w:ascii="Times New Roman" w:hAnsi="Times New Roman"/>
          <w:snapToGrid w:val="0"/>
          <w:color w:val="000000"/>
          <w:sz w:val="28"/>
          <w:szCs w:val="28"/>
        </w:rPr>
        <w:t>4-(2-{[(1</w:t>
      </w:r>
      <w:r w:rsidRPr="0011776B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="0072349C">
        <w:rPr>
          <w:rFonts w:ascii="Times New Roman" w:hAnsi="Times New Roman"/>
          <w:snapToGrid w:val="0"/>
          <w:color w:val="000000"/>
          <w:sz w:val="28"/>
          <w:szCs w:val="28"/>
        </w:rPr>
        <w:t>)-3-м</w:t>
      </w:r>
      <w:r w:rsidRPr="0011776B">
        <w:rPr>
          <w:rFonts w:ascii="Times New Roman" w:hAnsi="Times New Roman"/>
          <w:snapToGrid w:val="0"/>
          <w:color w:val="000000"/>
          <w:sz w:val="28"/>
          <w:szCs w:val="28"/>
        </w:rPr>
        <w:t>етил-1-[2-(пиперидин-1-ил)фенил]бутил]амино}-2-оксоэтил)-2-этоксибензойная кислота</w:t>
      </w:r>
      <w:r w:rsidRPr="0011776B">
        <w:rPr>
          <w:rFonts w:ascii="Times New Roman" w:hAnsi="Times New Roman"/>
          <w:sz w:val="28"/>
          <w:szCs w:val="28"/>
        </w:rPr>
        <w:t xml:space="preserve"> </w:t>
      </w:r>
      <w:r w:rsidR="00006709" w:rsidRPr="00006709">
        <w:rPr>
          <w:rFonts w:ascii="Times New Roman" w:hAnsi="Times New Roman"/>
          <w:sz w:val="28"/>
          <w:szCs w:val="28"/>
        </w:rPr>
        <w:t>[</w:t>
      </w:r>
      <w:r w:rsidRPr="0011776B">
        <w:rPr>
          <w:rFonts w:ascii="Times New Roman" w:hAnsi="Times New Roman"/>
          <w:sz w:val="28"/>
          <w:szCs w:val="28"/>
        </w:rPr>
        <w:t>147852-26-4</w:t>
      </w:r>
      <w:r w:rsidR="00006709" w:rsidRPr="00006709">
        <w:rPr>
          <w:rFonts w:ascii="Times New Roman" w:hAnsi="Times New Roman"/>
          <w:sz w:val="28"/>
          <w:szCs w:val="28"/>
        </w:rPr>
        <w:t>]</w:t>
      </w:r>
      <w:r w:rsidR="00006709">
        <w:rPr>
          <w:rFonts w:ascii="Times New Roman" w:hAnsi="Times New Roman"/>
          <w:sz w:val="28"/>
          <w:szCs w:val="28"/>
        </w:rPr>
        <w:t>.</w:t>
      </w:r>
    </w:p>
    <w:p w:rsidR="00D62A2D" w:rsidRPr="0067523E" w:rsidRDefault="00D62A2D" w:rsidP="007D4D37">
      <w:pPr>
        <w:keepNext/>
        <w:spacing w:before="120" w:line="240" w:lineRule="auto"/>
        <w:ind w:firstLine="709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407"/>
        <w:gridCol w:w="6164"/>
      </w:tblGrid>
      <w:tr w:rsidR="00D62A2D" w:rsidRPr="00A3504B" w:rsidTr="004F4805">
        <w:tc>
          <w:tcPr>
            <w:tcW w:w="3369" w:type="dxa"/>
          </w:tcPr>
          <w:p w:rsidR="00D62A2D" w:rsidRPr="00A23947" w:rsidRDefault="00D62A2D" w:rsidP="004F480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94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D62A2D" w:rsidRPr="00A23947" w:rsidRDefault="001F6488" w:rsidP="004F480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100 × </w:t>
            </w:r>
            <w:r w:rsidR="00FE46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4,0</w:t>
            </w:r>
            <w:r w:rsidR="00D62A2D" w:rsidRPr="00A239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FE46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D62A2D"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D62A2D" w:rsidRPr="00D942B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62A2D" w:rsidRPr="00A239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62A2D" w:rsidRPr="000A6341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модифицированный α</w:t>
            </w:r>
            <w:r w:rsidR="00D62A2D" w:rsidRPr="000A6341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1</w:t>
            </w:r>
            <w:r w:rsidR="00D62A2D" w:rsidRPr="000A6341">
              <w:rPr>
                <w:rFonts w:ascii="Times New Roman" w:hAnsi="Times New Roman"/>
                <w:sz w:val="28"/>
                <w:szCs w:val="28"/>
                <w:lang w:val="ru-RU"/>
              </w:rPr>
              <w:t>-кислотным гликопротеином для хиральной хроматографии</w:t>
            </w:r>
            <w:r w:rsidR="00D62A2D" w:rsidRPr="000A634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="00D62A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5 </w:t>
            </w:r>
            <w:r w:rsidR="00D62A2D"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D62A2D" w:rsidRPr="00A3504B" w:rsidTr="004F4805">
        <w:tc>
          <w:tcPr>
            <w:tcW w:w="3369" w:type="dxa"/>
          </w:tcPr>
          <w:p w:rsidR="00D62A2D" w:rsidRPr="0067523E" w:rsidRDefault="00D62A2D" w:rsidP="004F480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D62A2D" w:rsidRPr="0067523E" w:rsidRDefault="00D62A2D" w:rsidP="004F480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F64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D62A2D" w:rsidRPr="00A3504B" w:rsidTr="004F4805">
        <w:tc>
          <w:tcPr>
            <w:tcW w:w="3369" w:type="dxa"/>
          </w:tcPr>
          <w:p w:rsidR="00D62A2D" w:rsidRPr="0067523E" w:rsidRDefault="00D62A2D" w:rsidP="004F480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D62A2D" w:rsidRPr="0067523E" w:rsidRDefault="00D62A2D" w:rsidP="004F480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1F64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D62A2D" w:rsidRPr="00A3504B" w:rsidTr="004F4805">
        <w:tc>
          <w:tcPr>
            <w:tcW w:w="3369" w:type="dxa"/>
          </w:tcPr>
          <w:p w:rsidR="00D62A2D" w:rsidRPr="0067523E" w:rsidRDefault="00D62A2D" w:rsidP="004F480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D62A2D" w:rsidRPr="0067523E" w:rsidRDefault="00D62A2D" w:rsidP="004F480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240</w:t>
            </w:r>
            <w:r w:rsidR="001F64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D62A2D" w:rsidRPr="00A3504B" w:rsidTr="004F4805">
        <w:tc>
          <w:tcPr>
            <w:tcW w:w="3369" w:type="dxa"/>
          </w:tcPr>
          <w:p w:rsidR="00D62A2D" w:rsidRPr="0067523E" w:rsidRDefault="00D62A2D" w:rsidP="004F480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D62A2D" w:rsidRPr="0067523E" w:rsidRDefault="001F6488" w:rsidP="004F480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</w:t>
            </w:r>
            <w:r w:rsidR="00D62A2D"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  <w:r w:rsidR="00D62A2D"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62A2D" w:rsidRPr="0067523E" w:rsidRDefault="00D62A2D" w:rsidP="004F4805">
      <w:pPr>
        <w:keepNext/>
        <w:spacing w:before="120" w:line="240" w:lineRule="auto"/>
        <w:ind w:firstLine="709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D62A2D" w:rsidRPr="0067523E" w:rsidTr="004F4805">
        <w:tc>
          <w:tcPr>
            <w:tcW w:w="3154" w:type="dxa"/>
          </w:tcPr>
          <w:p w:rsidR="00D62A2D" w:rsidRPr="0067523E" w:rsidRDefault="00D62A2D" w:rsidP="008C094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D62A2D" w:rsidRPr="0067523E" w:rsidRDefault="00D62A2D" w:rsidP="008C094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D62A2D" w:rsidRPr="0067523E" w:rsidRDefault="00D62A2D" w:rsidP="008C094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D62A2D" w:rsidRPr="0067523E" w:rsidTr="004F4805">
        <w:tc>
          <w:tcPr>
            <w:tcW w:w="3154" w:type="dxa"/>
          </w:tcPr>
          <w:p w:rsidR="00D62A2D" w:rsidRPr="0067523E" w:rsidRDefault="001F6488" w:rsidP="008C094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D62A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155" w:type="dxa"/>
          </w:tcPr>
          <w:p w:rsidR="00D62A2D" w:rsidRPr="0067523E" w:rsidRDefault="00D62A2D" w:rsidP="008C0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 → 60</w:t>
            </w:r>
          </w:p>
        </w:tc>
        <w:tc>
          <w:tcPr>
            <w:tcW w:w="3155" w:type="dxa"/>
          </w:tcPr>
          <w:p w:rsidR="00D62A2D" w:rsidRPr="0067523E" w:rsidRDefault="00D62A2D" w:rsidP="008C0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D62A2D" w:rsidRPr="0067523E" w:rsidTr="004F4805">
        <w:tc>
          <w:tcPr>
            <w:tcW w:w="3154" w:type="dxa"/>
          </w:tcPr>
          <w:p w:rsidR="00D62A2D" w:rsidRPr="000A6341" w:rsidRDefault="00D62A2D" w:rsidP="008C094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1F648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3155" w:type="dxa"/>
          </w:tcPr>
          <w:p w:rsidR="00D62A2D" w:rsidRPr="0067523E" w:rsidRDefault="00D62A2D" w:rsidP="008C0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55" w:type="dxa"/>
          </w:tcPr>
          <w:p w:rsidR="00D62A2D" w:rsidRPr="0067523E" w:rsidRDefault="00D62A2D" w:rsidP="008C0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D62A2D" w:rsidRPr="0067523E" w:rsidTr="004F4805">
        <w:tc>
          <w:tcPr>
            <w:tcW w:w="3154" w:type="dxa"/>
          </w:tcPr>
          <w:p w:rsidR="00D62A2D" w:rsidRDefault="001F6488" w:rsidP="008C094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6–</w:t>
            </w:r>
            <w:r w:rsidR="00D62A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3155" w:type="dxa"/>
          </w:tcPr>
          <w:p w:rsidR="00D62A2D" w:rsidRDefault="00D62A2D" w:rsidP="008C0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752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7524C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D62A2D" w:rsidRDefault="00D62A2D" w:rsidP="008C09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524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524C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FE46D1" w:rsidRPr="00FE46D1" w:rsidRDefault="00FB7963" w:rsidP="008C094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Примечание – </w:t>
      </w:r>
      <w:r w:rsidR="00FE46D1">
        <w:rPr>
          <w:rFonts w:ascii="Times New Roman" w:hAnsi="Times New Roman"/>
          <w:color w:val="000000"/>
          <w:sz w:val="28"/>
          <w:szCs w:val="28"/>
        </w:rPr>
        <w:t>Приводят колонку в состояние равновесия, медленно повышая скорость потока от 0,2 мл/мин до 0</w:t>
      </w:r>
      <w:r w:rsidR="001F6488">
        <w:rPr>
          <w:rFonts w:ascii="Times New Roman" w:hAnsi="Times New Roman"/>
          <w:color w:val="000000"/>
          <w:sz w:val="28"/>
          <w:szCs w:val="28"/>
        </w:rPr>
        <w:t>,5 мл/мин, сохраняя её</w:t>
      </w:r>
      <w:r w:rsidR="00FE46D1">
        <w:rPr>
          <w:rFonts w:ascii="Times New Roman" w:hAnsi="Times New Roman"/>
          <w:color w:val="000000"/>
          <w:sz w:val="28"/>
          <w:szCs w:val="28"/>
        </w:rPr>
        <w:t xml:space="preserve"> в течение 5 мин. Перед анализом колонку промывают водой при </w:t>
      </w:r>
      <w:r w:rsidR="001F6488">
        <w:rPr>
          <w:rFonts w:ascii="Times New Roman" w:hAnsi="Times New Roman"/>
          <w:color w:val="000000"/>
          <w:sz w:val="28"/>
          <w:szCs w:val="28"/>
        </w:rPr>
        <w:t>скорости 0,1 мл/мин в течение 1</w:t>
      </w:r>
      <w:r w:rsidR="00FE46D1">
        <w:rPr>
          <w:rFonts w:ascii="Times New Roman" w:hAnsi="Times New Roman"/>
          <w:color w:val="000000"/>
          <w:sz w:val="28"/>
          <w:szCs w:val="28"/>
        </w:rPr>
        <w:t xml:space="preserve"> ч, затем ПФ </w:t>
      </w:r>
      <w:r w:rsidR="00FE46D1" w:rsidRPr="000A64AE">
        <w:rPr>
          <w:rFonts w:ascii="Times New Roman" w:hAnsi="Times New Roman"/>
          <w:sz w:val="28"/>
          <w:szCs w:val="28"/>
        </w:rPr>
        <w:t>при исходны</w:t>
      </w:r>
      <w:r w:rsidR="00FE46D1">
        <w:rPr>
          <w:rFonts w:ascii="Times New Roman" w:hAnsi="Times New Roman"/>
          <w:sz w:val="28"/>
          <w:szCs w:val="28"/>
        </w:rPr>
        <w:t>х условиях в течение не менее 1 ч</w:t>
      </w:r>
      <w:r w:rsidR="00297533">
        <w:rPr>
          <w:rFonts w:ascii="Times New Roman" w:hAnsi="Times New Roman"/>
          <w:sz w:val="28"/>
          <w:szCs w:val="28"/>
        </w:rPr>
        <w:t>.</w:t>
      </w:r>
    </w:p>
    <w:p w:rsidR="00D304EB" w:rsidRPr="007D4D37" w:rsidRDefault="00D62A2D" w:rsidP="008C0947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04EB">
        <w:rPr>
          <w:rFonts w:ascii="Times New Roman" w:hAnsi="Times New Roman"/>
          <w:color w:val="000000"/>
          <w:sz w:val="28"/>
          <w:szCs w:val="28"/>
          <w:lang w:val="ru-RU"/>
        </w:rPr>
        <w:t xml:space="preserve">Хроматографируют раствор для проверки </w:t>
      </w:r>
      <w:r w:rsidRPr="00D304EB">
        <w:rPr>
          <w:rFonts w:ascii="Times New Roman" w:hAnsi="Times New Roman"/>
          <w:sz w:val="28"/>
          <w:szCs w:val="28"/>
          <w:lang w:val="ru-RU"/>
        </w:rPr>
        <w:t>разделительной способности</w:t>
      </w:r>
      <w:r w:rsidRPr="00D304EB">
        <w:rPr>
          <w:rFonts w:ascii="Times New Roman" w:hAnsi="Times New Roman"/>
          <w:color w:val="000000"/>
          <w:sz w:val="28"/>
          <w:szCs w:val="28"/>
          <w:lang w:val="ru-RU"/>
        </w:rPr>
        <w:t xml:space="preserve"> хроматографической системы,</w:t>
      </w:r>
      <w:r w:rsidR="00D304EB" w:rsidRPr="00D304EB">
        <w:rPr>
          <w:rFonts w:ascii="Times New Roman" w:hAnsi="Times New Roman"/>
          <w:sz w:val="28"/>
          <w:szCs w:val="28"/>
          <w:lang w:val="ru-RU"/>
        </w:rPr>
        <w:t xml:space="preserve"> раствор </w:t>
      </w:r>
      <w:r w:rsidR="00CF26F4">
        <w:rPr>
          <w:rFonts w:ascii="Times New Roman" w:hAnsi="Times New Roman"/>
          <w:sz w:val="28"/>
          <w:szCs w:val="28"/>
          <w:lang w:val="ru-RU"/>
        </w:rPr>
        <w:t>стандартного образца примеси Е</w:t>
      </w:r>
      <w:r w:rsidR="00DA78D0">
        <w:rPr>
          <w:rFonts w:ascii="Times New Roman" w:hAnsi="Times New Roman"/>
          <w:sz w:val="28"/>
          <w:szCs w:val="28"/>
          <w:lang w:val="ru-RU"/>
        </w:rPr>
        <w:t>, раствор сравнения</w:t>
      </w:r>
      <w:r w:rsidR="00D304EB" w:rsidRPr="00D304EB">
        <w:rPr>
          <w:rFonts w:ascii="Times New Roman" w:hAnsi="Times New Roman"/>
          <w:sz w:val="28"/>
          <w:szCs w:val="28"/>
          <w:lang w:val="ru-RU"/>
        </w:rPr>
        <w:t xml:space="preserve"> и испытуемый раствор.</w:t>
      </w:r>
    </w:p>
    <w:p w:rsidR="00BA7332" w:rsidRDefault="001F6488" w:rsidP="008C094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F6488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1F6488">
        <w:rPr>
          <w:rFonts w:ascii="Times New Roman" w:hAnsi="Times New Roman"/>
          <w:color w:val="000000"/>
          <w:sz w:val="28"/>
          <w:szCs w:val="28"/>
        </w:rPr>
        <w:t xml:space="preserve">Репаглинид – </w:t>
      </w:r>
      <w:r w:rsidR="00BA7332">
        <w:rPr>
          <w:rFonts w:ascii="Times New Roman" w:hAnsi="Times New Roman"/>
          <w:color w:val="000000"/>
          <w:sz w:val="28"/>
          <w:szCs w:val="28"/>
        </w:rPr>
        <w:t>1 (</w:t>
      </w:r>
      <w:r w:rsidRPr="001F6488">
        <w:rPr>
          <w:rFonts w:ascii="Times New Roman" w:hAnsi="Times New Roman"/>
          <w:color w:val="000000"/>
          <w:sz w:val="28"/>
          <w:szCs w:val="28"/>
        </w:rPr>
        <w:t>около 3,3 мин</w:t>
      </w:r>
      <w:r w:rsidR="00BA7332">
        <w:rPr>
          <w:rFonts w:ascii="Times New Roman" w:hAnsi="Times New Roman"/>
          <w:color w:val="000000"/>
          <w:sz w:val="28"/>
          <w:szCs w:val="28"/>
        </w:rPr>
        <w:t>)</w:t>
      </w:r>
      <w:r w:rsidRPr="001F6488">
        <w:rPr>
          <w:rFonts w:ascii="Times New Roman" w:hAnsi="Times New Roman"/>
          <w:color w:val="000000"/>
          <w:sz w:val="28"/>
          <w:szCs w:val="28"/>
        </w:rPr>
        <w:t xml:space="preserve">; примесь Е – </w:t>
      </w:r>
      <w:r w:rsidR="0034781D">
        <w:rPr>
          <w:rFonts w:ascii="Times New Roman" w:hAnsi="Times New Roman"/>
          <w:sz w:val="28"/>
          <w:szCs w:val="28"/>
        </w:rPr>
        <w:t>около 1,5</w:t>
      </w:r>
      <w:r w:rsidR="00BA7332" w:rsidRPr="00212DAB">
        <w:rPr>
          <w:rFonts w:ascii="Times New Roman" w:hAnsi="Times New Roman"/>
          <w:sz w:val="28"/>
          <w:szCs w:val="28"/>
        </w:rPr>
        <w:t>.</w:t>
      </w:r>
    </w:p>
    <w:p w:rsidR="00177436" w:rsidRDefault="00316F0A" w:rsidP="008C0947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Идентификация примесей.</w:t>
      </w:r>
      <w:r w:rsidR="00DA78D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1F6488" w:rsidRPr="001F6488">
        <w:rPr>
          <w:rFonts w:ascii="Times New Roman" w:hAnsi="Times New Roman"/>
          <w:sz w:val="28"/>
          <w:szCs w:val="28"/>
        </w:rPr>
        <w:t xml:space="preserve">Для идентификации примеси Е используют </w:t>
      </w:r>
      <w:r w:rsidR="001F6488" w:rsidRPr="001F6488">
        <w:rPr>
          <w:rFonts w:ascii="Times New Roman" w:hAnsi="Times New Roman"/>
          <w:color w:val="000000"/>
          <w:sz w:val="28"/>
          <w:szCs w:val="28"/>
        </w:rPr>
        <w:t xml:space="preserve">относительное время удерживания соединений, </w:t>
      </w:r>
      <w:r w:rsidR="001F6488" w:rsidRPr="001F6488">
        <w:rPr>
          <w:rFonts w:ascii="Times New Roman" w:hAnsi="Times New Roman"/>
          <w:sz w:val="28"/>
          <w:szCs w:val="28"/>
        </w:rPr>
        <w:t>хроматограмму раствора для проверки разделительной способности хроматографической системы</w:t>
      </w:r>
      <w:r w:rsidR="00CF26F4">
        <w:rPr>
          <w:rFonts w:ascii="Times New Roman" w:hAnsi="Times New Roman"/>
          <w:sz w:val="28"/>
          <w:szCs w:val="28"/>
        </w:rPr>
        <w:t>.</w:t>
      </w:r>
    </w:p>
    <w:p w:rsidR="0076659A" w:rsidRPr="001F6488" w:rsidRDefault="00D62A2D" w:rsidP="00AE7BF4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1F6488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1F648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F6488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</w:t>
      </w:r>
      <w:r w:rsidRPr="001F6488">
        <w:rPr>
          <w:rFonts w:ascii="Times New Roman" w:hAnsi="Times New Roman"/>
          <w:sz w:val="28"/>
          <w:szCs w:val="28"/>
        </w:rPr>
        <w:lastRenderedPageBreak/>
        <w:t xml:space="preserve">системы </w:t>
      </w:r>
      <w:r w:rsidRPr="001F6488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1F6488">
        <w:rPr>
          <w:rFonts w:ascii="Times New Roman" w:hAnsi="Times New Roman"/>
          <w:sz w:val="28"/>
          <w:szCs w:val="28"/>
        </w:rPr>
        <w:t>(</w:t>
      </w:r>
      <w:r w:rsidR="00A00778" w:rsidRPr="001F6488">
        <w:rPr>
          <w:rFonts w:ascii="Times New Roman" w:hAnsi="Times New Roman"/>
          <w:i/>
          <w:sz w:val="28"/>
          <w:szCs w:val="28"/>
          <w:lang w:val="en-US"/>
        </w:rPr>
        <w:t>R</w:t>
      </w:r>
      <w:r w:rsidR="00A00778" w:rsidRPr="001F6488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1F6488">
        <w:rPr>
          <w:rFonts w:ascii="Times New Roman" w:hAnsi="Times New Roman"/>
          <w:sz w:val="28"/>
          <w:szCs w:val="28"/>
        </w:rPr>
        <w:t>) между пиками репаглинида и примеси Е должно быть не менее 1,5.</w:t>
      </w:r>
    </w:p>
    <w:p w:rsidR="00CB4C44" w:rsidRPr="00CB4C44" w:rsidRDefault="00CB4C44" w:rsidP="00AE7BF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B4C44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CB4C44">
        <w:rPr>
          <w:rFonts w:ascii="Times New Roman" w:hAnsi="Times New Roman"/>
          <w:sz w:val="28"/>
          <w:szCs w:val="28"/>
        </w:rPr>
        <w:t>На хроматограмме испытуемого раствора</w:t>
      </w:r>
      <w:r w:rsidR="00DA78D0">
        <w:rPr>
          <w:rFonts w:ascii="Times New Roman" w:hAnsi="Times New Roman"/>
          <w:sz w:val="28"/>
          <w:szCs w:val="28"/>
        </w:rPr>
        <w:t xml:space="preserve"> </w:t>
      </w:r>
      <w:r w:rsidRPr="00CB4C44">
        <w:rPr>
          <w:rFonts w:ascii="Times New Roman" w:hAnsi="Times New Roman"/>
          <w:sz w:val="28"/>
          <w:szCs w:val="28"/>
        </w:rPr>
        <w:t> площадь пика примеси</w:t>
      </w:r>
      <w:r w:rsidRPr="00CB4C4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Е</w:t>
      </w:r>
      <w:r w:rsidRPr="00CB4C44">
        <w:rPr>
          <w:rFonts w:ascii="Times New Roman" w:hAnsi="Times New Roman"/>
          <w:sz w:val="28"/>
          <w:szCs w:val="28"/>
        </w:rPr>
        <w:t xml:space="preserve"> не должна превышать площадь основного пика на хроматограмме раствора сравнения (не более 0,</w:t>
      </w:r>
      <w:r>
        <w:rPr>
          <w:rFonts w:ascii="Times New Roman" w:hAnsi="Times New Roman"/>
          <w:sz w:val="28"/>
          <w:szCs w:val="28"/>
        </w:rPr>
        <w:t>2</w:t>
      </w:r>
      <w:r w:rsidRPr="00CB4C44">
        <w:rPr>
          <w:rFonts w:ascii="Times New Roman" w:hAnsi="Times New Roman"/>
          <w:sz w:val="28"/>
          <w:szCs w:val="28"/>
        </w:rPr>
        <w:t> %).</w:t>
      </w:r>
    </w:p>
    <w:p w:rsidR="00177436" w:rsidRPr="006E388C" w:rsidRDefault="00AE7BF4" w:rsidP="00AE7BF4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2. </w:t>
      </w:r>
      <w:r w:rsidR="00D62A2D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Другие примеси</w:t>
      </w:r>
    </w:p>
    <w:p w:rsidR="0093186D" w:rsidRDefault="0093186D" w:rsidP="00AE7BF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Подвижная фаза </w:t>
      </w:r>
      <w:r w:rsidR="00B37413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(ПФ</w:t>
      </w:r>
      <w:r w:rsidR="00B37413">
        <w:rPr>
          <w:rFonts w:ascii="Times New Roman" w:hAnsi="Times New Roman"/>
          <w:i/>
          <w:color w:val="000000"/>
          <w:sz w:val="28"/>
          <w:szCs w:val="28"/>
          <w:lang w:val="ru-RU"/>
        </w:rPr>
        <w:t>А</w:t>
      </w:r>
      <w:r w:rsidRPr="00D84CD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). </w:t>
      </w:r>
      <w:r w:rsidR="00DA78D0" w:rsidRPr="00DA78D0">
        <w:rPr>
          <w:rFonts w:ascii="Times New Roman" w:hAnsi="Times New Roman"/>
          <w:sz w:val="28"/>
          <w:szCs w:val="28"/>
          <w:lang w:val="ru-RU"/>
        </w:rPr>
        <w:t>Растворяют 4,0</w:t>
      </w:r>
      <w:r w:rsidR="00DA78D0">
        <w:rPr>
          <w:rFonts w:ascii="Times New Roman" w:hAnsi="Times New Roman"/>
          <w:sz w:val="28"/>
          <w:szCs w:val="28"/>
        </w:rPr>
        <w:t> </w:t>
      </w:r>
      <w:r w:rsidR="00DA78D0" w:rsidRPr="00DA78D0">
        <w:rPr>
          <w:rFonts w:ascii="Times New Roman" w:hAnsi="Times New Roman"/>
          <w:sz w:val="28"/>
          <w:szCs w:val="28"/>
          <w:lang w:val="ru-RU"/>
        </w:rPr>
        <w:t xml:space="preserve">г калия дигидрофосфата в воде, доводят значение рН до 3,2 фосфорной кислотой </w:t>
      </w:r>
      <w:r w:rsidR="009C43DD">
        <w:rPr>
          <w:rFonts w:ascii="Times New Roman" w:hAnsi="Times New Roman"/>
          <w:sz w:val="28"/>
          <w:szCs w:val="28"/>
          <w:lang w:val="ru-RU"/>
        </w:rPr>
        <w:t>разведё</w:t>
      </w:r>
      <w:r w:rsidR="00DA78D0" w:rsidRPr="00DA78D0">
        <w:rPr>
          <w:rFonts w:ascii="Times New Roman" w:hAnsi="Times New Roman"/>
          <w:sz w:val="28"/>
          <w:szCs w:val="28"/>
          <w:lang w:val="ru-RU"/>
        </w:rPr>
        <w:t>нной 10</w:t>
      </w:r>
      <w:r w:rsidR="00DA78D0">
        <w:rPr>
          <w:rFonts w:ascii="Times New Roman" w:hAnsi="Times New Roman"/>
          <w:sz w:val="28"/>
          <w:szCs w:val="28"/>
        </w:rPr>
        <w:t> </w:t>
      </w:r>
      <w:r w:rsidR="00DA78D0" w:rsidRPr="00DA78D0">
        <w:rPr>
          <w:rFonts w:ascii="Times New Roman" w:hAnsi="Times New Roman"/>
          <w:sz w:val="28"/>
          <w:szCs w:val="28"/>
          <w:lang w:val="ru-RU"/>
        </w:rPr>
        <w:t>%, п</w:t>
      </w:r>
      <w:r w:rsidR="00DA78D0" w:rsidRPr="00DA78D0">
        <w:rPr>
          <w:rFonts w:ascii="Times New Roman" w:hAnsi="Times New Roman"/>
          <w:bCs/>
          <w:sz w:val="28"/>
          <w:szCs w:val="28"/>
          <w:lang w:val="ru-RU"/>
        </w:rPr>
        <w:t xml:space="preserve">ереносят в мерную колбу вместимостью </w:t>
      </w:r>
      <w:r w:rsidR="00DA78D0" w:rsidRPr="00693B34">
        <w:rPr>
          <w:rFonts w:ascii="Times New Roman" w:hAnsi="Times New Roman"/>
          <w:bCs/>
          <w:sz w:val="28"/>
          <w:szCs w:val="28"/>
          <w:lang w:val="ru-RU"/>
        </w:rPr>
        <w:t>1000</w:t>
      </w:r>
      <w:r w:rsidR="00DA78D0">
        <w:rPr>
          <w:rFonts w:ascii="Times New Roman" w:hAnsi="Times New Roman"/>
          <w:bCs/>
          <w:sz w:val="28"/>
          <w:szCs w:val="28"/>
        </w:rPr>
        <w:t> </w:t>
      </w:r>
      <w:r w:rsidR="00DA78D0" w:rsidRPr="00693B34">
        <w:rPr>
          <w:rFonts w:ascii="Times New Roman" w:hAnsi="Times New Roman"/>
          <w:bCs/>
          <w:sz w:val="28"/>
          <w:szCs w:val="28"/>
          <w:lang w:val="ru-RU"/>
        </w:rPr>
        <w:t>мл и доводят объём раствора водой до метки</w:t>
      </w:r>
      <w:r w:rsidR="00DA78D0" w:rsidRPr="00693B34">
        <w:rPr>
          <w:rFonts w:ascii="Times New Roman" w:hAnsi="Times New Roman"/>
          <w:sz w:val="28"/>
          <w:szCs w:val="28"/>
          <w:lang w:val="ru-RU"/>
        </w:rPr>
        <w:t>.</w:t>
      </w:r>
    </w:p>
    <w:p w:rsidR="00B37413" w:rsidRPr="00040B8A" w:rsidRDefault="00B37413" w:rsidP="00AE7BF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Б (ПФБ</w:t>
      </w:r>
      <w:r w:rsidRPr="00D84CD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). </w:t>
      </w:r>
      <w:r w:rsidR="00DA78D0">
        <w:rPr>
          <w:rFonts w:ascii="Times New Roman" w:hAnsi="Times New Roman"/>
          <w:sz w:val="28"/>
          <w:lang w:val="ru-RU"/>
        </w:rPr>
        <w:t>ПФА</w:t>
      </w:r>
      <w:r w:rsidR="00297533">
        <w:rPr>
          <w:rFonts w:ascii="Times New Roman" w:hAnsi="Times New Roman"/>
          <w:sz w:val="28"/>
          <w:lang w:val="ru-RU"/>
        </w:rPr>
        <w:t>—ацетонитрил 300:700.</w:t>
      </w:r>
    </w:p>
    <w:p w:rsidR="0093186D" w:rsidRPr="0067523E" w:rsidRDefault="0093186D" w:rsidP="00AE7BF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B37413">
        <w:rPr>
          <w:rFonts w:ascii="Times New Roman" w:hAnsi="Times New Roman"/>
          <w:color w:val="000000"/>
          <w:sz w:val="28"/>
          <w:szCs w:val="28"/>
        </w:rPr>
        <w:t xml:space="preserve">В мерную колбу </w:t>
      </w:r>
      <w:r w:rsidR="00CB4C44">
        <w:rPr>
          <w:rFonts w:ascii="Times New Roman" w:hAnsi="Times New Roman"/>
          <w:color w:val="000000"/>
          <w:sz w:val="28"/>
          <w:szCs w:val="28"/>
        </w:rPr>
        <w:t>вместимостью 10 мл помещают 30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B37413">
        <w:rPr>
          <w:rFonts w:ascii="Times New Roman" w:hAnsi="Times New Roman"/>
          <w:color w:val="000000"/>
          <w:sz w:val="28"/>
          <w:szCs w:val="28"/>
        </w:rPr>
        <w:t>м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0C31DA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субстанции, растворяют в </w:t>
      </w:r>
      <w:r w:rsidR="00B37413">
        <w:rPr>
          <w:rFonts w:ascii="Times New Roman" w:hAnsi="Times New Roman"/>
          <w:color w:val="000000"/>
          <w:sz w:val="28"/>
          <w:szCs w:val="28"/>
        </w:rPr>
        <w:t xml:space="preserve">ацетонитриле 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B37413">
        <w:rPr>
          <w:rFonts w:ascii="Times New Roman" w:hAnsi="Times New Roman"/>
          <w:color w:val="000000"/>
          <w:sz w:val="28"/>
          <w:szCs w:val="28"/>
        </w:rPr>
        <w:t xml:space="preserve">тем же растворителем </w:t>
      </w:r>
      <w:r w:rsidRPr="0067523E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93186D" w:rsidRDefault="0093186D" w:rsidP="00AE7BF4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 В мерную колб</w:t>
      </w:r>
      <w:r w:rsidR="00B37413">
        <w:rPr>
          <w:rFonts w:ascii="Times New Roman" w:hAnsi="Times New Roman"/>
          <w:color w:val="000000"/>
          <w:sz w:val="28"/>
          <w:szCs w:val="28"/>
        </w:rPr>
        <w:t>у вместимостью 100 мл помещают 5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,0 мл испытуемого раствора и доводят объём раствора </w:t>
      </w:r>
      <w:r w:rsidR="00B37413">
        <w:rPr>
          <w:rFonts w:ascii="Times New Roman" w:hAnsi="Times New Roman"/>
          <w:color w:val="000000"/>
          <w:sz w:val="28"/>
          <w:szCs w:val="28"/>
        </w:rPr>
        <w:t xml:space="preserve">ацетонитрилом </w:t>
      </w:r>
      <w:r w:rsidRPr="0067523E">
        <w:rPr>
          <w:rFonts w:ascii="Times New Roman" w:hAnsi="Times New Roman"/>
          <w:color w:val="000000"/>
          <w:sz w:val="28"/>
          <w:szCs w:val="28"/>
        </w:rPr>
        <w:t>до метки. В мерную кол</w:t>
      </w:r>
      <w:r>
        <w:rPr>
          <w:rFonts w:ascii="Times New Roman" w:hAnsi="Times New Roman"/>
          <w:color w:val="000000"/>
          <w:sz w:val="28"/>
          <w:szCs w:val="28"/>
        </w:rPr>
        <w:t>бу вместимостью 10</w:t>
      </w:r>
      <w:r w:rsidR="00B37413">
        <w:rPr>
          <w:rFonts w:ascii="Times New Roman" w:hAnsi="Times New Roman"/>
          <w:color w:val="000000"/>
          <w:sz w:val="28"/>
          <w:szCs w:val="28"/>
        </w:rPr>
        <w:t>0 мл помещают 2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,0 мл полученного раствора и доводят объём раствора </w:t>
      </w:r>
      <w:r w:rsidR="0048264B">
        <w:rPr>
          <w:rFonts w:ascii="Times New Roman" w:hAnsi="Times New Roman"/>
          <w:color w:val="000000"/>
          <w:sz w:val="28"/>
          <w:szCs w:val="28"/>
        </w:rPr>
        <w:t>ацетонитрилом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93186D" w:rsidRPr="0067523E" w:rsidRDefault="0093186D" w:rsidP="00AE7BF4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B37413">
        <w:rPr>
          <w:rFonts w:ascii="Times New Roman" w:hAnsi="Times New Roman"/>
          <w:i/>
          <w:color w:val="000000"/>
          <w:sz w:val="28"/>
          <w:szCs w:val="28"/>
        </w:rPr>
        <w:t xml:space="preserve">пригодности </w:t>
      </w:r>
      <w:r w:rsidRPr="0067523E">
        <w:rPr>
          <w:rFonts w:ascii="Times New Roman" w:hAnsi="Times New Roman"/>
          <w:i/>
          <w:color w:val="000000"/>
          <w:sz w:val="28"/>
          <w:szCs w:val="28"/>
        </w:rPr>
        <w:t>хроматографической системы.</w:t>
      </w:r>
      <w:r w:rsidRPr="006752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0B8" w:rsidRPr="003439E0">
        <w:rPr>
          <w:rFonts w:ascii="Times New Roman" w:hAnsi="Times New Roman"/>
          <w:color w:val="000000"/>
          <w:sz w:val="28"/>
          <w:szCs w:val="28"/>
        </w:rPr>
        <w:t xml:space="preserve">Содержимое флакона </w:t>
      </w:r>
      <w:r w:rsidR="002D54FB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="001620B8" w:rsidRPr="003439E0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1620B8">
        <w:rPr>
          <w:rFonts w:ascii="Times New Roman" w:hAnsi="Times New Roman"/>
          <w:color w:val="000000"/>
          <w:sz w:val="28"/>
          <w:szCs w:val="28"/>
        </w:rPr>
        <w:t xml:space="preserve">репаглинида </w:t>
      </w:r>
      <w:r w:rsidR="001620B8" w:rsidRPr="003439E0">
        <w:rPr>
          <w:rFonts w:ascii="Times New Roman" w:hAnsi="Times New Roman"/>
          <w:color w:val="000000"/>
          <w:sz w:val="28"/>
          <w:szCs w:val="28"/>
        </w:rPr>
        <w:t xml:space="preserve">для проверки </w:t>
      </w:r>
      <w:r w:rsidR="001620B8" w:rsidRPr="00D62A2D">
        <w:rPr>
          <w:rFonts w:ascii="Times New Roman" w:hAnsi="Times New Roman"/>
          <w:color w:val="000000"/>
          <w:sz w:val="28"/>
          <w:szCs w:val="28"/>
        </w:rPr>
        <w:t>пригодности хроматографической системы растворяют в 2,0 мл ацетонитрила, используя ультразвуковую баню.</w:t>
      </w:r>
    </w:p>
    <w:p w:rsidR="0093186D" w:rsidRPr="00372011" w:rsidRDefault="00CB4C44" w:rsidP="00AE7BF4">
      <w:pPr>
        <w:keepNext/>
        <w:spacing w:after="0" w:line="240" w:lineRule="auto"/>
        <w:ind w:firstLine="709"/>
        <w:contextualSpacing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93186D" w:rsidRPr="00BC384A" w:rsidRDefault="0093186D" w:rsidP="00AE7BF4">
      <w:pPr>
        <w:spacing w:after="0" w:line="240" w:lineRule="auto"/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EC2A76">
        <w:rPr>
          <w:rFonts w:ascii="Times New Roman" w:hAnsi="Times New Roman"/>
          <w:color w:val="000000"/>
          <w:sz w:val="28"/>
          <w:szCs w:val="28"/>
        </w:rPr>
        <w:t>Примесь А:</w:t>
      </w:r>
      <w:r w:rsidRPr="00EC2A76">
        <w:rPr>
          <w:rFonts w:ascii="Times New Roman" w:hAnsi="Times New Roman"/>
          <w:sz w:val="28"/>
          <w:szCs w:val="28"/>
        </w:rPr>
        <w:t xml:space="preserve"> </w:t>
      </w:r>
      <w:r w:rsidR="00217278">
        <w:rPr>
          <w:rFonts w:ascii="Times New Roman" w:hAnsi="Times New Roman"/>
          <w:sz w:val="28"/>
          <w:szCs w:val="28"/>
        </w:rPr>
        <w:t>4-(к</w:t>
      </w:r>
      <w:r w:rsidR="00EC2A76" w:rsidRPr="00EC2A76">
        <w:rPr>
          <w:rFonts w:ascii="Times New Roman" w:hAnsi="Times New Roman"/>
          <w:sz w:val="28"/>
          <w:szCs w:val="28"/>
        </w:rPr>
        <w:t>арбоксиметил)-2-этоксибензойная кислота</w:t>
      </w:r>
      <w:r w:rsidR="00BC384A" w:rsidRPr="00BC384A">
        <w:rPr>
          <w:rFonts w:ascii="Times New Roman" w:hAnsi="Times New Roman"/>
          <w:sz w:val="28"/>
          <w:szCs w:val="28"/>
        </w:rPr>
        <w:t xml:space="preserve"> [</w:t>
      </w:r>
      <w:r w:rsidR="00EC2A76" w:rsidRPr="00EC2A76">
        <w:rPr>
          <w:rFonts w:ascii="Times New Roman" w:hAnsi="Times New Roman"/>
          <w:sz w:val="28"/>
          <w:szCs w:val="28"/>
        </w:rPr>
        <w:t>220438-80-2</w:t>
      </w:r>
      <w:r w:rsidR="00BC384A" w:rsidRPr="00BC384A">
        <w:rPr>
          <w:rFonts w:ascii="Times New Roman" w:hAnsi="Times New Roman"/>
          <w:sz w:val="28"/>
          <w:szCs w:val="28"/>
        </w:rPr>
        <w:t>]</w:t>
      </w:r>
      <w:r w:rsidR="00CB4C44">
        <w:rPr>
          <w:rFonts w:ascii="Times New Roman" w:hAnsi="Times New Roman"/>
          <w:sz w:val="28"/>
          <w:szCs w:val="28"/>
        </w:rPr>
        <w:t>.</w:t>
      </w:r>
    </w:p>
    <w:p w:rsidR="008E037B" w:rsidRPr="00BC384A" w:rsidRDefault="00CB4C44" w:rsidP="00AE7BF4">
      <w:pPr>
        <w:spacing w:after="0" w:line="240" w:lineRule="auto"/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EC2A76" w:rsidRPr="00EC2A76">
        <w:rPr>
          <w:rFonts w:ascii="Times New Roman" w:hAnsi="Times New Roman"/>
          <w:color w:val="000000"/>
          <w:sz w:val="28"/>
          <w:szCs w:val="28"/>
        </w:rPr>
        <w:t>римесь В</w:t>
      </w:r>
      <w:r w:rsidR="008E037B" w:rsidRPr="00EC2A76">
        <w:rPr>
          <w:rFonts w:ascii="Times New Roman" w:hAnsi="Times New Roman"/>
          <w:color w:val="000000"/>
          <w:sz w:val="28"/>
          <w:szCs w:val="28"/>
        </w:rPr>
        <w:t>:</w:t>
      </w:r>
      <w:r w:rsidR="008E037B" w:rsidRPr="00EC2A76">
        <w:rPr>
          <w:rFonts w:ascii="Times New Roman" w:hAnsi="Times New Roman"/>
          <w:sz w:val="28"/>
          <w:szCs w:val="28"/>
        </w:rPr>
        <w:t xml:space="preserve"> </w:t>
      </w:r>
      <w:r w:rsidR="00217278">
        <w:rPr>
          <w:rFonts w:ascii="Times New Roman" w:hAnsi="Times New Roman"/>
          <w:sz w:val="28"/>
          <w:szCs w:val="28"/>
        </w:rPr>
        <w:t>[3-э</w:t>
      </w:r>
      <w:r w:rsidR="00EC2A76" w:rsidRPr="00EC2A76">
        <w:rPr>
          <w:rFonts w:ascii="Times New Roman" w:hAnsi="Times New Roman"/>
          <w:sz w:val="28"/>
          <w:szCs w:val="28"/>
        </w:rPr>
        <w:t xml:space="preserve">токси-4-(этоксикарбонил)фенил]уксусная кислота </w:t>
      </w:r>
      <w:r w:rsidR="00BC384A" w:rsidRPr="00BC384A">
        <w:rPr>
          <w:rFonts w:ascii="Times New Roman" w:hAnsi="Times New Roman"/>
          <w:sz w:val="28"/>
          <w:szCs w:val="28"/>
        </w:rPr>
        <w:t>[</w:t>
      </w:r>
      <w:r w:rsidR="00EC2A76" w:rsidRPr="00EC2A76">
        <w:rPr>
          <w:rFonts w:ascii="Times New Roman" w:hAnsi="Times New Roman"/>
          <w:sz w:val="28"/>
          <w:szCs w:val="28"/>
        </w:rPr>
        <w:t>99469-99-5</w:t>
      </w:r>
      <w:r w:rsidR="00BC384A" w:rsidRPr="00BC384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8E037B" w:rsidRPr="00EC2A76" w:rsidRDefault="00CB4C44" w:rsidP="00AE7BF4">
      <w:pPr>
        <w:spacing w:after="0" w:line="240" w:lineRule="auto"/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EC2A76" w:rsidRPr="00EC2A76">
        <w:rPr>
          <w:rFonts w:ascii="Times New Roman" w:hAnsi="Times New Roman"/>
          <w:color w:val="000000"/>
          <w:sz w:val="28"/>
          <w:szCs w:val="28"/>
        </w:rPr>
        <w:t>римесь С</w:t>
      </w:r>
      <w:r w:rsidR="008E037B" w:rsidRPr="00EC2A76">
        <w:rPr>
          <w:rFonts w:ascii="Times New Roman" w:hAnsi="Times New Roman"/>
          <w:color w:val="000000"/>
          <w:sz w:val="28"/>
          <w:szCs w:val="28"/>
        </w:rPr>
        <w:t>:</w:t>
      </w:r>
      <w:r w:rsidR="008E037B" w:rsidRPr="00EC2A76">
        <w:rPr>
          <w:rFonts w:ascii="Times New Roman" w:hAnsi="Times New Roman"/>
          <w:sz w:val="28"/>
          <w:szCs w:val="28"/>
        </w:rPr>
        <w:t xml:space="preserve"> </w:t>
      </w:r>
      <w:r w:rsidR="00EC2A76" w:rsidRPr="00EC2A76">
        <w:rPr>
          <w:rFonts w:ascii="Times New Roman" w:hAnsi="Times New Roman"/>
          <w:sz w:val="28"/>
          <w:szCs w:val="28"/>
        </w:rPr>
        <w:t>(1</w:t>
      </w:r>
      <w:r w:rsidR="00EC2A76" w:rsidRPr="00EC2A76">
        <w:rPr>
          <w:rFonts w:ascii="Times New Roman" w:hAnsi="Times New Roman"/>
          <w:i/>
          <w:sz w:val="28"/>
          <w:szCs w:val="28"/>
          <w:lang w:val="en-US"/>
        </w:rPr>
        <w:t>S</w:t>
      </w:r>
      <w:r w:rsidR="0016337E">
        <w:rPr>
          <w:rFonts w:ascii="Times New Roman" w:hAnsi="Times New Roman"/>
          <w:sz w:val="28"/>
          <w:szCs w:val="28"/>
        </w:rPr>
        <w:t>)-3-м</w:t>
      </w:r>
      <w:r w:rsidR="00EC2A76" w:rsidRPr="00EC2A76">
        <w:rPr>
          <w:rFonts w:ascii="Times New Roman" w:hAnsi="Times New Roman"/>
          <w:sz w:val="28"/>
          <w:szCs w:val="28"/>
        </w:rPr>
        <w:t xml:space="preserve">етил-1-[2-(пиперидин-1-ил)фенил]бутан-1-амин </w:t>
      </w:r>
      <w:r w:rsidR="00BC384A" w:rsidRPr="00BC384A">
        <w:rPr>
          <w:rFonts w:ascii="Times New Roman" w:hAnsi="Times New Roman"/>
          <w:sz w:val="28"/>
          <w:szCs w:val="28"/>
        </w:rPr>
        <w:t>[</w:t>
      </w:r>
      <w:r w:rsidR="00EC2A76" w:rsidRPr="00EC2A76">
        <w:rPr>
          <w:rFonts w:ascii="Times New Roman" w:hAnsi="Times New Roman"/>
          <w:sz w:val="28"/>
          <w:szCs w:val="28"/>
        </w:rPr>
        <w:t>147769-93-5</w:t>
      </w:r>
      <w:r w:rsidR="00BC384A" w:rsidRPr="00BC384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EC2A76" w:rsidRPr="00EC2A76" w:rsidRDefault="00CB4C44" w:rsidP="00AE7BF4">
      <w:pPr>
        <w:spacing w:after="0" w:line="240" w:lineRule="auto"/>
        <w:ind w:firstLine="709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C2A76" w:rsidRPr="00EC2A76">
        <w:rPr>
          <w:rFonts w:ascii="Times New Roman" w:hAnsi="Times New Roman"/>
          <w:color w:val="000000"/>
          <w:sz w:val="28"/>
          <w:szCs w:val="28"/>
        </w:rPr>
        <w:t xml:space="preserve">римесь </w:t>
      </w:r>
      <w:r w:rsidR="00EC2A76" w:rsidRPr="00EC2A7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8E037B" w:rsidRPr="00EC2A76">
        <w:rPr>
          <w:rFonts w:ascii="Times New Roman" w:hAnsi="Times New Roman"/>
          <w:color w:val="000000"/>
          <w:sz w:val="28"/>
          <w:szCs w:val="28"/>
        </w:rPr>
        <w:t>:</w:t>
      </w:r>
      <w:r w:rsidR="0016337E">
        <w:rPr>
          <w:rFonts w:ascii="Times New Roman" w:hAnsi="Times New Roman"/>
          <w:snapToGrid w:val="0"/>
          <w:color w:val="000000"/>
          <w:sz w:val="28"/>
          <w:szCs w:val="28"/>
        </w:rPr>
        <w:t xml:space="preserve"> э</w:t>
      </w:r>
      <w:r w:rsidR="00EC2A76" w:rsidRPr="00EC2A76">
        <w:rPr>
          <w:rFonts w:ascii="Times New Roman" w:hAnsi="Times New Roman"/>
          <w:snapToGrid w:val="0"/>
          <w:color w:val="000000"/>
          <w:sz w:val="28"/>
          <w:szCs w:val="28"/>
        </w:rPr>
        <w:t>тил[4-(2-{[(1</w:t>
      </w:r>
      <w:r w:rsidR="00EC2A76" w:rsidRPr="00EC2A76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="00EC2A76" w:rsidRPr="00EC2A76">
        <w:rPr>
          <w:rFonts w:ascii="Times New Roman" w:hAnsi="Times New Roman"/>
          <w:snapToGrid w:val="0"/>
          <w:color w:val="000000"/>
          <w:sz w:val="28"/>
          <w:szCs w:val="28"/>
        </w:rPr>
        <w:t>)-3-Метил-1-[2-(пиперидин-1-ил)фенил]бутил]амино}-2-оксоэтил)-2-этоксибензоат]</w:t>
      </w:r>
      <w:r w:rsidR="00EC2A76" w:rsidRPr="00EC2A76">
        <w:rPr>
          <w:rFonts w:ascii="Times New Roman" w:hAnsi="Times New Roman"/>
          <w:sz w:val="28"/>
          <w:szCs w:val="28"/>
        </w:rPr>
        <w:t xml:space="preserve"> </w:t>
      </w:r>
      <w:r w:rsidR="00BC384A" w:rsidRPr="00BC384A">
        <w:rPr>
          <w:rFonts w:ascii="Times New Roman" w:hAnsi="Times New Roman"/>
          <w:sz w:val="28"/>
          <w:szCs w:val="28"/>
        </w:rPr>
        <w:t>[</w:t>
      </w:r>
      <w:r w:rsidR="00EC2A76" w:rsidRPr="00EC2A76">
        <w:rPr>
          <w:rFonts w:ascii="Times New Roman" w:hAnsi="Times New Roman"/>
          <w:sz w:val="28"/>
          <w:szCs w:val="28"/>
        </w:rPr>
        <w:t>147770-06-7</w:t>
      </w:r>
      <w:r w:rsidR="00BC384A" w:rsidRPr="00BC384A">
        <w:rPr>
          <w:rFonts w:ascii="Times New Roman" w:hAnsi="Times New Roman"/>
          <w:sz w:val="28"/>
          <w:szCs w:val="28"/>
        </w:rPr>
        <w:t>]</w:t>
      </w:r>
      <w:r w:rsidR="00EC2A76">
        <w:rPr>
          <w:rFonts w:ascii="Times New Roman" w:hAnsi="Times New Roman"/>
          <w:sz w:val="28"/>
          <w:szCs w:val="28"/>
        </w:rPr>
        <w:t>.</w:t>
      </w:r>
    </w:p>
    <w:p w:rsidR="0093186D" w:rsidRPr="0067523E" w:rsidRDefault="0093186D" w:rsidP="00176D48">
      <w:pPr>
        <w:keepNext/>
        <w:widowControl w:val="0"/>
        <w:spacing w:before="120" w:line="240" w:lineRule="auto"/>
        <w:ind w:firstLine="709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27"/>
        <w:gridCol w:w="6344"/>
      </w:tblGrid>
      <w:tr w:rsidR="0093186D" w:rsidRPr="00A3504B" w:rsidTr="00CC7F59">
        <w:tc>
          <w:tcPr>
            <w:tcW w:w="3227" w:type="dxa"/>
          </w:tcPr>
          <w:p w:rsidR="0093186D" w:rsidRPr="00A23947" w:rsidRDefault="0093186D" w:rsidP="00CC7F59">
            <w:pPr>
              <w:keepNext/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94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344" w:type="dxa"/>
          </w:tcPr>
          <w:p w:rsidR="0093186D" w:rsidRPr="00A23947" w:rsidRDefault="0093186D" w:rsidP="00CC7F59">
            <w:pPr>
              <w:pStyle w:val="a3"/>
              <w:keepNext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="00CB4C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 × </w:t>
            </w:r>
            <w:r w:rsidR="000C31D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4,6 мм</w:t>
            </w:r>
            <w:r w:rsidRPr="00AF6F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0C31DA" w:rsidRPr="000C31D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силикагель алкилированный для хроматографии, для использования с подвижными фазами </w:t>
            </w:r>
            <w:r w:rsidR="000C31DA" w:rsidRPr="000C31DA">
              <w:rPr>
                <w:rFonts w:ascii="Times New Roman" w:hAnsi="Times New Roman"/>
                <w:bCs/>
                <w:color w:val="231F20"/>
                <w:sz w:val="28"/>
                <w:szCs w:val="28"/>
                <w:lang w:val="ru-RU"/>
              </w:rPr>
              <w:t>с высоким содержанием воды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5 </w:t>
            </w:r>
            <w:r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93186D" w:rsidRPr="00A3504B" w:rsidTr="00CC7F59">
        <w:tc>
          <w:tcPr>
            <w:tcW w:w="3227" w:type="dxa"/>
          </w:tcPr>
          <w:p w:rsidR="0093186D" w:rsidRPr="0067523E" w:rsidRDefault="0093186D" w:rsidP="00CC7F59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344" w:type="dxa"/>
          </w:tcPr>
          <w:p w:rsidR="0093186D" w:rsidRPr="0067523E" w:rsidRDefault="000337B9" w:rsidP="00CC7F59">
            <w:pPr>
              <w:widowControl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E388C">
              <w:rPr>
                <w:rFonts w:ascii="Times New Roman" w:hAnsi="Times New Roman"/>
                <w:color w:val="000000"/>
                <w:sz w:val="28"/>
                <w:szCs w:val="28"/>
              </w:rPr>
              <w:t>5 </w:t>
            </w:r>
            <w:r w:rsidR="0093186D"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93186D" w:rsidRPr="00A3504B" w:rsidTr="00CC7F59">
        <w:tc>
          <w:tcPr>
            <w:tcW w:w="3227" w:type="dxa"/>
          </w:tcPr>
          <w:p w:rsidR="0093186D" w:rsidRPr="0067523E" w:rsidRDefault="0093186D" w:rsidP="00CC7F5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344" w:type="dxa"/>
          </w:tcPr>
          <w:p w:rsidR="0093186D" w:rsidRPr="0067523E" w:rsidRDefault="000337B9" w:rsidP="00CC7F5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  <w:r w:rsidR="00CB4C4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3186D"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93186D" w:rsidRPr="00A3504B" w:rsidTr="00CC7F59">
        <w:tc>
          <w:tcPr>
            <w:tcW w:w="3227" w:type="dxa"/>
          </w:tcPr>
          <w:p w:rsidR="0093186D" w:rsidRPr="0067523E" w:rsidRDefault="0093186D" w:rsidP="00CC7F5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344" w:type="dxa"/>
          </w:tcPr>
          <w:p w:rsidR="0093186D" w:rsidRPr="0067523E" w:rsidRDefault="0093186D" w:rsidP="00CC7F5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</w:t>
            </w:r>
            <w:r w:rsidR="000337B9">
              <w:rPr>
                <w:rFonts w:ascii="Times New Roman" w:hAnsi="Times New Roman"/>
                <w:color w:val="000000"/>
                <w:sz w:val="28"/>
                <w:szCs w:val="28"/>
              </w:rPr>
              <w:t>ктрофотометрический, 240</w:t>
            </w:r>
            <w:r w:rsidR="00CB4C4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93186D" w:rsidRPr="00A3504B" w:rsidTr="00CC7F59">
        <w:tc>
          <w:tcPr>
            <w:tcW w:w="3227" w:type="dxa"/>
          </w:tcPr>
          <w:p w:rsidR="0093186D" w:rsidRPr="0067523E" w:rsidRDefault="0093186D" w:rsidP="00CC7F5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344" w:type="dxa"/>
          </w:tcPr>
          <w:p w:rsidR="0093186D" w:rsidRPr="0067523E" w:rsidRDefault="00CB4C44" w:rsidP="00CC7F59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</w:t>
            </w:r>
            <w:r w:rsidR="000337B9"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  <w:r w:rsidR="0093186D"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A7CA3" w:rsidRPr="0067523E" w:rsidRDefault="009A7CA3" w:rsidP="00CC7F59">
      <w:pPr>
        <w:keepNext/>
        <w:spacing w:before="120" w:line="240" w:lineRule="auto"/>
        <w:ind w:firstLine="709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67523E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9A7CA3" w:rsidRPr="0067523E" w:rsidTr="00CC7F59">
        <w:tc>
          <w:tcPr>
            <w:tcW w:w="3154" w:type="dxa"/>
          </w:tcPr>
          <w:p w:rsidR="009A7CA3" w:rsidRPr="0067523E" w:rsidRDefault="009A7CA3" w:rsidP="00CC7F5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9A7CA3" w:rsidRPr="0067523E" w:rsidRDefault="009A7CA3" w:rsidP="00CC7F5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9A7CA3" w:rsidRPr="0067523E" w:rsidRDefault="009A7CA3" w:rsidP="00CC7F5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9A7CA3" w:rsidRPr="0067523E" w:rsidTr="00CC7F59">
        <w:tc>
          <w:tcPr>
            <w:tcW w:w="3154" w:type="dxa"/>
          </w:tcPr>
          <w:p w:rsidR="009A7CA3" w:rsidRPr="0067523E" w:rsidRDefault="00CB4C44" w:rsidP="00CC7F59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9A7C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3155" w:type="dxa"/>
          </w:tcPr>
          <w:p w:rsidR="009A7CA3" w:rsidRPr="0067523E" w:rsidRDefault="009A7CA3" w:rsidP="00CC7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→ 7</w:t>
            </w:r>
          </w:p>
        </w:tc>
        <w:tc>
          <w:tcPr>
            <w:tcW w:w="3155" w:type="dxa"/>
          </w:tcPr>
          <w:p w:rsidR="009A7CA3" w:rsidRPr="0067523E" w:rsidRDefault="009A7CA3" w:rsidP="00CC7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9A7CA3" w:rsidRPr="0067523E" w:rsidTr="00CC7F59">
        <w:tc>
          <w:tcPr>
            <w:tcW w:w="3154" w:type="dxa"/>
          </w:tcPr>
          <w:p w:rsidR="009A7CA3" w:rsidRPr="0067523E" w:rsidRDefault="009A7CA3" w:rsidP="00CC7F5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="00CB4C4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67523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9A7CA3" w:rsidRPr="0067523E" w:rsidRDefault="009A7CA3" w:rsidP="00CC7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55" w:type="dxa"/>
          </w:tcPr>
          <w:p w:rsidR="009A7CA3" w:rsidRPr="0067523E" w:rsidRDefault="009A7CA3" w:rsidP="00CC7F5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</w:tbl>
    <w:p w:rsidR="003478A1" w:rsidRDefault="0093186D" w:rsidP="003B0BF6">
      <w:pPr>
        <w:widowControl w:val="0"/>
        <w:spacing w:before="12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3CB3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</w:t>
      </w:r>
      <w:r w:rsidR="00295617">
        <w:rPr>
          <w:rFonts w:ascii="Times New Roman" w:hAnsi="Times New Roman"/>
          <w:color w:val="000000"/>
          <w:sz w:val="28"/>
          <w:szCs w:val="28"/>
        </w:rPr>
        <w:t xml:space="preserve">пригодности </w:t>
      </w:r>
      <w:r w:rsidRPr="00283CB3">
        <w:rPr>
          <w:rFonts w:ascii="Times New Roman" w:hAnsi="Times New Roman"/>
          <w:color w:val="000000"/>
          <w:sz w:val="28"/>
          <w:szCs w:val="28"/>
        </w:rPr>
        <w:t xml:space="preserve">хроматографической системы, раствор </w:t>
      </w:r>
      <w:r w:rsidR="00F15DEA">
        <w:rPr>
          <w:rFonts w:ascii="Times New Roman" w:hAnsi="Times New Roman"/>
          <w:color w:val="000000"/>
          <w:sz w:val="28"/>
          <w:szCs w:val="28"/>
        </w:rPr>
        <w:t>сравнения и испытуемый раствор.</w:t>
      </w:r>
    </w:p>
    <w:p w:rsidR="0093186D" w:rsidRDefault="0093186D" w:rsidP="003B0BF6">
      <w:pPr>
        <w:widowControl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83CB3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FB4FF0">
        <w:rPr>
          <w:rFonts w:ascii="Times New Roman" w:hAnsi="Times New Roman"/>
          <w:color w:val="000000"/>
          <w:sz w:val="28"/>
          <w:szCs w:val="28"/>
        </w:rPr>
        <w:t>Репаглинид</w:t>
      </w:r>
      <w:r>
        <w:rPr>
          <w:rFonts w:ascii="Times New Roman" w:hAnsi="Times New Roman"/>
          <w:color w:val="000000"/>
          <w:sz w:val="28"/>
          <w:szCs w:val="28"/>
        </w:rPr>
        <w:t xml:space="preserve"> – 1 (около </w:t>
      </w:r>
      <w:r w:rsidR="003B751E">
        <w:rPr>
          <w:rFonts w:ascii="Times New Roman" w:hAnsi="Times New Roman"/>
          <w:color w:val="000000"/>
          <w:sz w:val="28"/>
          <w:szCs w:val="28"/>
        </w:rPr>
        <w:t>10</w:t>
      </w:r>
      <w:r w:rsidR="00FB4FF0">
        <w:rPr>
          <w:rFonts w:ascii="Times New Roman" w:hAnsi="Times New Roman"/>
          <w:color w:val="000000"/>
          <w:sz w:val="28"/>
          <w:szCs w:val="28"/>
        </w:rPr>
        <w:t> мин); примесь А – около 0</w:t>
      </w:r>
      <w:r w:rsidRPr="00303F25">
        <w:rPr>
          <w:rFonts w:ascii="Times New Roman" w:hAnsi="Times New Roman"/>
          <w:color w:val="000000"/>
          <w:sz w:val="28"/>
          <w:szCs w:val="28"/>
        </w:rPr>
        <w:t>,</w:t>
      </w:r>
      <w:r w:rsidR="003B751E">
        <w:rPr>
          <w:rFonts w:ascii="Times New Roman" w:hAnsi="Times New Roman"/>
          <w:color w:val="000000"/>
          <w:sz w:val="28"/>
          <w:szCs w:val="28"/>
        </w:rPr>
        <w:t>2</w:t>
      </w:r>
      <w:r w:rsidRPr="00303F25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2F0216">
        <w:rPr>
          <w:rFonts w:ascii="Times New Roman" w:hAnsi="Times New Roman"/>
          <w:color w:val="000000"/>
          <w:sz w:val="28"/>
          <w:szCs w:val="28"/>
        </w:rPr>
        <w:t>примесь В</w:t>
      </w:r>
      <w:r w:rsidR="00A00778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2F0216">
        <w:rPr>
          <w:rFonts w:ascii="Times New Roman" w:hAnsi="Times New Roman"/>
          <w:color w:val="000000"/>
          <w:sz w:val="28"/>
          <w:szCs w:val="28"/>
        </w:rPr>
        <w:t>3</w:t>
      </w:r>
      <w:r w:rsidR="00A00778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303F25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2F0216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3B751E">
        <w:rPr>
          <w:rFonts w:ascii="Times New Roman" w:hAnsi="Times New Roman"/>
          <w:color w:val="000000"/>
          <w:sz w:val="28"/>
          <w:szCs w:val="28"/>
        </w:rPr>
        <w:t>– около 0,4</w:t>
      </w:r>
      <w:r w:rsidR="00FB4FF0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E13C65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E13C65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0D42E2">
        <w:rPr>
          <w:rFonts w:ascii="Times New Roman" w:hAnsi="Times New Roman"/>
          <w:color w:val="000000"/>
          <w:sz w:val="28"/>
          <w:szCs w:val="28"/>
        </w:rPr>
        <w:t xml:space="preserve"> – около 1,</w:t>
      </w:r>
      <w:r w:rsidR="002F0216">
        <w:rPr>
          <w:rFonts w:ascii="Times New Roman" w:hAnsi="Times New Roman"/>
          <w:color w:val="000000"/>
          <w:sz w:val="28"/>
          <w:szCs w:val="28"/>
        </w:rPr>
        <w:t>5</w:t>
      </w:r>
      <w:r w:rsidR="00A00778">
        <w:rPr>
          <w:rFonts w:ascii="Times New Roman" w:hAnsi="Times New Roman"/>
          <w:color w:val="000000"/>
          <w:sz w:val="28"/>
          <w:szCs w:val="28"/>
        </w:rPr>
        <w:t>.</w:t>
      </w:r>
    </w:p>
    <w:p w:rsidR="00B12CA5" w:rsidRPr="00823C01" w:rsidRDefault="00B12CA5" w:rsidP="003B0BF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23C01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823C0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C01">
        <w:rPr>
          <w:rFonts w:ascii="Times New Roman" w:hAnsi="Times New Roman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B12CA5" w:rsidRDefault="00D25B79" w:rsidP="003B0BF6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23C01">
        <w:rPr>
          <w:rFonts w:ascii="Times New Roman" w:eastAsia="TimesNewRomanPSMT" w:hAnsi="Times New Roman"/>
          <w:sz w:val="28"/>
          <w:szCs w:val="28"/>
        </w:rPr>
        <w:t> </w:t>
      </w:r>
      <w:r w:rsidR="00B12CA5" w:rsidRPr="00823C01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B12CA5" w:rsidRPr="00823C01">
        <w:rPr>
          <w:rFonts w:ascii="Times New Roman" w:hAnsi="Times New Roman"/>
          <w:sz w:val="28"/>
          <w:szCs w:val="28"/>
        </w:rPr>
        <w:t>(</w:t>
      </w:r>
      <w:r w:rsidR="00B12CA5" w:rsidRPr="00823C01">
        <w:rPr>
          <w:rFonts w:ascii="Times New Roman" w:hAnsi="Times New Roman"/>
          <w:i/>
          <w:sz w:val="28"/>
          <w:szCs w:val="28"/>
          <w:lang w:val="en-US"/>
        </w:rPr>
        <w:t>R</w:t>
      </w:r>
      <w:r w:rsidR="00A00778" w:rsidRPr="00A00778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B12CA5" w:rsidRPr="00823C01">
        <w:rPr>
          <w:rFonts w:ascii="Times New Roman" w:hAnsi="Times New Roman"/>
          <w:sz w:val="28"/>
          <w:szCs w:val="28"/>
        </w:rPr>
        <w:t xml:space="preserve">) между пиками примеси </w:t>
      </w:r>
      <w:r w:rsidR="00B12CA5" w:rsidRPr="00823C01">
        <w:rPr>
          <w:rFonts w:ascii="Times New Roman" w:hAnsi="Times New Roman"/>
          <w:sz w:val="28"/>
          <w:szCs w:val="28"/>
          <w:lang w:val="en-US"/>
        </w:rPr>
        <w:t>B</w:t>
      </w:r>
      <w:r w:rsidR="00B12CA5" w:rsidRPr="00823C01">
        <w:rPr>
          <w:rFonts w:ascii="Times New Roman" w:hAnsi="Times New Roman"/>
          <w:sz w:val="28"/>
          <w:szCs w:val="28"/>
        </w:rPr>
        <w:t xml:space="preserve"> и примеси </w:t>
      </w:r>
      <w:r w:rsidR="00B12CA5" w:rsidRPr="00823C01">
        <w:rPr>
          <w:rFonts w:ascii="Times New Roman" w:hAnsi="Times New Roman"/>
          <w:sz w:val="28"/>
          <w:szCs w:val="28"/>
          <w:lang w:val="en-US"/>
        </w:rPr>
        <w:t>C</w:t>
      </w:r>
      <w:r w:rsidR="00B12CA5">
        <w:rPr>
          <w:rFonts w:ascii="Times New Roman" w:hAnsi="Times New Roman"/>
          <w:sz w:val="28"/>
          <w:szCs w:val="28"/>
        </w:rPr>
        <w:t xml:space="preserve"> должно быть не менее 5</w:t>
      </w:r>
      <w:r w:rsidR="00B12CA5" w:rsidRPr="00823C01">
        <w:rPr>
          <w:rFonts w:ascii="Times New Roman" w:hAnsi="Times New Roman"/>
          <w:sz w:val="28"/>
          <w:szCs w:val="28"/>
        </w:rPr>
        <w:t>,0;</w:t>
      </w:r>
    </w:p>
    <w:p w:rsidR="00B12CA5" w:rsidRPr="00B12CA5" w:rsidRDefault="00C8563F" w:rsidP="003B0BF6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 w:rsidR="00B12CA5" w:rsidRPr="00B12CA5">
        <w:rPr>
          <w:rFonts w:ascii="Times New Roman" w:eastAsia="TimesNewRomanPSMT" w:hAnsi="Times New Roman"/>
          <w:sz w:val="28"/>
          <w:szCs w:val="28"/>
        </w:rPr>
        <w:t> </w:t>
      </w:r>
      <w:r w:rsidR="00B12CA5" w:rsidRPr="00B12CA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B12CA5" w:rsidRPr="00B12CA5">
        <w:rPr>
          <w:rFonts w:ascii="Times New Roman" w:hAnsi="Times New Roman"/>
          <w:color w:val="000000"/>
          <w:sz w:val="28"/>
          <w:szCs w:val="28"/>
        </w:rPr>
        <w:t xml:space="preserve"> площади пика репаглинида должно быть не более 3,0 % (6 </w:t>
      </w:r>
      <w:r w:rsidR="003478A1">
        <w:rPr>
          <w:rFonts w:ascii="Times New Roman" w:hAnsi="Times New Roman"/>
          <w:color w:val="000000"/>
          <w:sz w:val="28"/>
          <w:szCs w:val="28"/>
        </w:rPr>
        <w:t>введений</w:t>
      </w:r>
      <w:r w:rsidR="00B12CA5" w:rsidRPr="00B12CA5">
        <w:rPr>
          <w:rFonts w:ascii="Times New Roman" w:hAnsi="Times New Roman"/>
          <w:color w:val="000000"/>
          <w:sz w:val="28"/>
          <w:szCs w:val="28"/>
        </w:rPr>
        <w:t>)</w:t>
      </w:r>
      <w:r w:rsidR="003478A1">
        <w:rPr>
          <w:rFonts w:ascii="Times New Roman" w:hAnsi="Times New Roman"/>
          <w:sz w:val="28"/>
          <w:szCs w:val="28"/>
        </w:rPr>
        <w:t>.</w:t>
      </w:r>
    </w:p>
    <w:p w:rsidR="00CD7C5A" w:rsidRPr="000F10D4" w:rsidRDefault="00C72D72" w:rsidP="003B0BF6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0F10D4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0F10D4">
        <w:rPr>
          <w:rFonts w:ascii="Times New Roman" w:hAnsi="Times New Roman"/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соответствующие поп</w:t>
      </w:r>
      <w:r w:rsidR="000F10D4">
        <w:rPr>
          <w:rFonts w:ascii="Times New Roman" w:hAnsi="Times New Roman"/>
          <w:color w:val="000000"/>
          <w:sz w:val="28"/>
          <w:szCs w:val="28"/>
        </w:rPr>
        <w:t>равочны</w:t>
      </w:r>
      <w:r w:rsidR="00C94543">
        <w:rPr>
          <w:rFonts w:ascii="Times New Roman" w:hAnsi="Times New Roman"/>
          <w:color w:val="000000"/>
          <w:sz w:val="28"/>
          <w:szCs w:val="28"/>
        </w:rPr>
        <w:t>е коэффициенты: примесь А – 0,6</w:t>
      </w:r>
      <w:r w:rsidR="000F10D4">
        <w:rPr>
          <w:rFonts w:ascii="Times New Roman" w:hAnsi="Times New Roman"/>
          <w:color w:val="000000"/>
          <w:sz w:val="28"/>
          <w:szCs w:val="28"/>
        </w:rPr>
        <w:t>; примесь В – 0,7, примесь С – 3,1</w:t>
      </w:r>
      <w:r w:rsidR="00297533">
        <w:rPr>
          <w:rFonts w:ascii="Times New Roman" w:hAnsi="Times New Roman"/>
          <w:color w:val="000000"/>
          <w:sz w:val="28"/>
          <w:szCs w:val="28"/>
        </w:rPr>
        <w:t>.</w:t>
      </w:r>
    </w:p>
    <w:p w:rsidR="0093186D" w:rsidRPr="00BB7FBB" w:rsidRDefault="0093186D" w:rsidP="003B0BF6">
      <w:pPr>
        <w:spacing w:after="0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BB7FBB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BB7FBB">
        <w:rPr>
          <w:rFonts w:ascii="Times New Roman" w:hAnsi="Times New Roman"/>
          <w:iCs/>
          <w:sz w:val="28"/>
          <w:szCs w:val="28"/>
        </w:rPr>
        <w:t xml:space="preserve">. </w:t>
      </w:r>
      <w:r w:rsidRPr="00BB7FBB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93186D" w:rsidRPr="00BB7FBB" w:rsidRDefault="00297533" w:rsidP="003B0BF6">
      <w:pPr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3186D" w:rsidRPr="00BB7FBB">
        <w:rPr>
          <w:rFonts w:ascii="Times New Roman" w:hAnsi="Times New Roman"/>
          <w:color w:val="000000"/>
          <w:sz w:val="28"/>
          <w:szCs w:val="28"/>
        </w:rPr>
        <w:t> </w:t>
      </w:r>
      <w:r w:rsidR="004C4EDE">
        <w:rPr>
          <w:rFonts w:ascii="Times New Roman" w:hAnsi="Times New Roman"/>
          <w:color w:val="000000"/>
          <w:sz w:val="28"/>
          <w:szCs w:val="28"/>
        </w:rPr>
        <w:t>площадь пика</w:t>
      </w:r>
      <w:r w:rsidR="00F0231E" w:rsidRPr="00BB7FBB">
        <w:rPr>
          <w:rFonts w:ascii="Times New Roman" w:hAnsi="Times New Roman"/>
          <w:color w:val="000000"/>
          <w:sz w:val="28"/>
          <w:szCs w:val="28"/>
        </w:rPr>
        <w:t xml:space="preserve"> каждой из примесей </w:t>
      </w:r>
      <w:r w:rsidR="00F0231E" w:rsidRPr="00BB7FBB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F0231E" w:rsidRPr="00BB7FB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0231E" w:rsidRPr="00BB7FBB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F0231E" w:rsidRPr="00BB7FBB">
        <w:rPr>
          <w:rFonts w:ascii="Times New Roman" w:hAnsi="Times New Roman"/>
          <w:color w:val="000000"/>
          <w:sz w:val="28"/>
          <w:szCs w:val="28"/>
        </w:rPr>
        <w:t xml:space="preserve">, С и </w:t>
      </w:r>
      <w:r w:rsidR="00F0231E" w:rsidRPr="00BB7FBB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4C4EDE">
        <w:rPr>
          <w:rFonts w:ascii="Times New Roman" w:hAnsi="Times New Roman"/>
          <w:color w:val="000000"/>
          <w:sz w:val="28"/>
          <w:szCs w:val="28"/>
        </w:rPr>
        <w:t>, не должна</w:t>
      </w:r>
      <w:r w:rsidR="0093186D" w:rsidRPr="00BB7FBB">
        <w:rPr>
          <w:rFonts w:ascii="Times New Roman" w:hAnsi="Times New Roman"/>
          <w:color w:val="000000"/>
          <w:sz w:val="28"/>
          <w:szCs w:val="28"/>
        </w:rPr>
        <w:t xml:space="preserve"> превышать площадь основного пика на хроматограмме раств</w:t>
      </w:r>
      <w:r>
        <w:rPr>
          <w:rFonts w:ascii="Times New Roman" w:hAnsi="Times New Roman"/>
          <w:color w:val="000000"/>
          <w:sz w:val="28"/>
          <w:szCs w:val="28"/>
        </w:rPr>
        <w:t>ора сравнения (не более 0,1 %);</w:t>
      </w:r>
    </w:p>
    <w:p w:rsidR="00BB7FBB" w:rsidRPr="00BB7FBB" w:rsidRDefault="00297533" w:rsidP="004C4ED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BB7FBB" w:rsidRPr="00BB7FBB">
        <w:rPr>
          <w:rFonts w:ascii="Times New Roman" w:hAnsi="Times New Roman"/>
          <w:sz w:val="28"/>
          <w:szCs w:val="28"/>
        </w:rPr>
        <w:t> площадь пика любой другой примеси не должна превышать площадь основного пика на хроматограмме раствора сравнения (не более 0,1 %);</w:t>
      </w:r>
    </w:p>
    <w:p w:rsidR="00BB7FBB" w:rsidRPr="00BB7FBB" w:rsidRDefault="00297533" w:rsidP="004C4EDE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B7FBB" w:rsidRPr="00BB7FBB">
        <w:rPr>
          <w:rFonts w:ascii="Times New Roman" w:hAnsi="Times New Roman"/>
          <w:color w:val="000000"/>
          <w:sz w:val="28"/>
          <w:szCs w:val="28"/>
        </w:rPr>
        <w:t xml:space="preserve"> сумма площадей пиков примесей не должна превышать пятикратную площадь основного пика на хроматограмме раствора </w:t>
      </w:r>
      <w:r w:rsidR="00BB7FBB" w:rsidRPr="00BB7FBB">
        <w:rPr>
          <w:rFonts w:ascii="Times New Roman" w:hAnsi="Times New Roman"/>
          <w:sz w:val="28"/>
          <w:szCs w:val="28"/>
        </w:rPr>
        <w:t>сравнения</w:t>
      </w:r>
      <w:r w:rsidR="00BB7FBB" w:rsidRPr="00BB7FBB">
        <w:rPr>
          <w:rFonts w:ascii="Times New Roman" w:hAnsi="Times New Roman"/>
          <w:color w:val="000000"/>
          <w:sz w:val="28"/>
          <w:szCs w:val="28"/>
        </w:rPr>
        <w:t xml:space="preserve"> (не более 0,05 %).</w:t>
      </w:r>
    </w:p>
    <w:p w:rsidR="00BB7FBB" w:rsidRPr="00BB7FBB" w:rsidRDefault="00BB7FBB" w:rsidP="004C4EDE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B7FBB">
        <w:rPr>
          <w:rFonts w:ascii="Times New Roman" w:hAnsi="Times New Roman"/>
          <w:bCs/>
          <w:color w:val="000000"/>
          <w:sz w:val="28"/>
          <w:szCs w:val="28"/>
        </w:rPr>
        <w:t>Не учитывают пики, площадь которых составляет менее половины площади</w:t>
      </w:r>
      <w:r w:rsidRPr="00BB7FBB">
        <w:rPr>
          <w:rFonts w:ascii="Times New Roman" w:hAnsi="Times New Roman"/>
          <w:color w:val="000000"/>
          <w:sz w:val="28"/>
          <w:szCs w:val="28"/>
        </w:rPr>
        <w:t xml:space="preserve"> основного пика на хроматограмме </w:t>
      </w:r>
      <w:r w:rsidRPr="00BB7FBB">
        <w:rPr>
          <w:rFonts w:ascii="Times New Roman" w:hAnsi="Times New Roman"/>
          <w:sz w:val="28"/>
          <w:szCs w:val="28"/>
        </w:rPr>
        <w:t>раствора сравнения</w:t>
      </w:r>
      <w:r w:rsidRPr="00BB7FB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B7FBB">
        <w:rPr>
          <w:rFonts w:ascii="Times New Roman" w:hAnsi="Times New Roman"/>
          <w:color w:val="000000"/>
          <w:sz w:val="28"/>
          <w:szCs w:val="28"/>
        </w:rPr>
        <w:t>(менее 0,05 %).</w:t>
      </w:r>
    </w:p>
    <w:p w:rsidR="0093186D" w:rsidRPr="0089629E" w:rsidRDefault="0093186D" w:rsidP="004C4ED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674F1">
        <w:rPr>
          <w:rFonts w:ascii="Times New Roman" w:hAnsi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Pr="00B674F1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="00BB7FBB">
        <w:rPr>
          <w:rFonts w:ascii="Times New Roman" w:hAnsi="Times New Roman"/>
          <w:color w:val="000000"/>
          <w:sz w:val="28"/>
          <w:szCs w:val="28"/>
        </w:rPr>
        <w:t xml:space="preserve">% (ОФС </w:t>
      </w:r>
      <w:r w:rsidRPr="00B674F1">
        <w:rPr>
          <w:rFonts w:ascii="Times New Roman" w:hAnsi="Times New Roman"/>
          <w:color w:val="000000"/>
          <w:sz w:val="28"/>
          <w:szCs w:val="28"/>
        </w:rPr>
        <w:t>«</w:t>
      </w:r>
      <w:r w:rsidR="00B25111">
        <w:rPr>
          <w:rFonts w:ascii="Times New Roman" w:hAnsi="Times New Roman"/>
          <w:color w:val="000000"/>
          <w:sz w:val="28"/>
          <w:szCs w:val="28"/>
        </w:rPr>
        <w:t>Потеря в массе при высушивании»</w:t>
      </w:r>
      <w:r w:rsidR="00693B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674F1">
        <w:rPr>
          <w:rFonts w:ascii="Times New Roman" w:hAnsi="Times New Roman"/>
          <w:color w:val="000000"/>
          <w:sz w:val="28"/>
          <w:szCs w:val="28"/>
        </w:rPr>
        <w:t xml:space="preserve">способ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B674F1">
        <w:rPr>
          <w:rFonts w:ascii="Times New Roman" w:hAnsi="Times New Roman"/>
          <w:color w:val="000000"/>
          <w:sz w:val="28"/>
          <w:szCs w:val="28"/>
        </w:rPr>
        <w:t>). Дл</w:t>
      </w:r>
      <w:r w:rsidR="00ED578A">
        <w:rPr>
          <w:rFonts w:ascii="Times New Roman" w:hAnsi="Times New Roman"/>
          <w:color w:val="000000"/>
          <w:sz w:val="28"/>
          <w:szCs w:val="28"/>
        </w:rPr>
        <w:t>я определения используют</w:t>
      </w:r>
      <w:r>
        <w:rPr>
          <w:rFonts w:ascii="Times New Roman" w:hAnsi="Times New Roman"/>
          <w:color w:val="000000"/>
          <w:sz w:val="28"/>
          <w:szCs w:val="28"/>
        </w:rPr>
        <w:t xml:space="preserve"> 1 </w:t>
      </w:r>
      <w:r w:rsidRPr="00B674F1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 w:rsidR="002824C2">
        <w:rPr>
          <w:rFonts w:ascii="Times New Roman" w:hAnsi="Times New Roman"/>
          <w:color w:val="000000"/>
          <w:sz w:val="28"/>
          <w:szCs w:val="28"/>
        </w:rPr>
        <w:t>, высушивают при 105</w:t>
      </w:r>
      <w:r w:rsidR="00626E7A">
        <w:rPr>
          <w:rFonts w:ascii="Arial" w:hAnsi="Arial" w:cs="Arial"/>
          <w:color w:val="000000"/>
          <w:sz w:val="28"/>
          <w:szCs w:val="28"/>
        </w:rPr>
        <w:t> </w:t>
      </w:r>
      <w:r w:rsidR="002824C2">
        <w:rPr>
          <w:rFonts w:ascii="Times New Roman" w:hAnsi="Times New Roman"/>
          <w:color w:val="000000"/>
          <w:sz w:val="28"/>
          <w:szCs w:val="28"/>
        </w:rPr>
        <w:t> </w:t>
      </w:r>
      <w:r w:rsidR="003478A1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="002824C2">
        <w:rPr>
          <w:rFonts w:ascii="Times New Roman" w:hAnsi="Times New Roman"/>
          <w:color w:val="000000"/>
          <w:sz w:val="28"/>
          <w:szCs w:val="28"/>
        </w:rPr>
        <w:t>С</w:t>
      </w:r>
      <w:r w:rsidR="0089629E" w:rsidRPr="0089629E">
        <w:rPr>
          <w:rStyle w:val="a5"/>
          <w:rFonts w:ascii="Times New Roman" w:eastAsia="Calibri" w:hAnsi="Times New Roman"/>
          <w:sz w:val="28"/>
          <w:szCs w:val="28"/>
        </w:rPr>
        <w:t xml:space="preserve"> </w:t>
      </w:r>
      <w:r w:rsidR="0089629E" w:rsidRPr="000353E0">
        <w:rPr>
          <w:rStyle w:val="tlid-translation"/>
          <w:rFonts w:ascii="Times New Roman" w:hAnsi="Times New Roman"/>
          <w:sz w:val="28"/>
          <w:szCs w:val="28"/>
        </w:rPr>
        <w:t>до постоянной массы.</w:t>
      </w:r>
    </w:p>
    <w:p w:rsidR="0093186D" w:rsidRPr="003D027B" w:rsidRDefault="0093186D" w:rsidP="004C4EDE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0B4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Сульфатная зола. </w:t>
      </w:r>
      <w:r w:rsidRPr="00550B4E">
        <w:rPr>
          <w:rFonts w:ascii="Times New Roman" w:hAnsi="Times New Roman"/>
          <w:color w:val="000000"/>
          <w:sz w:val="28"/>
          <w:szCs w:val="28"/>
          <w:lang w:val="ru-RU"/>
        </w:rPr>
        <w:t>Не более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0,1</w:t>
      </w:r>
      <w:r w:rsidR="0029753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80744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«Сульфатная зола»). Для </w:t>
      </w:r>
      <w:r w:rsidRPr="003D027B">
        <w:rPr>
          <w:rFonts w:ascii="Times New Roman" w:hAnsi="Times New Roman"/>
          <w:color w:val="000000"/>
          <w:sz w:val="28"/>
          <w:szCs w:val="28"/>
          <w:lang w:val="ru-RU"/>
        </w:rPr>
        <w:t>определения используют</w:t>
      </w:r>
      <w:r w:rsidR="00ED57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97533">
        <w:rPr>
          <w:rFonts w:ascii="Times New Roman" w:hAnsi="Times New Roman"/>
          <w:color w:val="000000"/>
          <w:sz w:val="28"/>
          <w:szCs w:val="28"/>
          <w:lang w:val="ru-RU"/>
        </w:rPr>
        <w:t>1 </w:t>
      </w:r>
      <w:r w:rsidRPr="003D027B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субстанции.</w:t>
      </w:r>
    </w:p>
    <w:p w:rsidR="0093186D" w:rsidRDefault="0093186D" w:rsidP="004C4EDE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432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B54320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93186D" w:rsidRPr="00745526" w:rsidRDefault="0093186D" w:rsidP="004C4EDE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432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B54320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316F0A" w:rsidRPr="00316F0A" w:rsidRDefault="00316F0A" w:rsidP="004C4EDE">
      <w:pPr>
        <w:keepNext/>
        <w:keepLines/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316F0A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F81597" w:rsidRDefault="00F81597" w:rsidP="004C4ED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D36DE">
        <w:rPr>
          <w:rFonts w:ascii="Times New Roman" w:hAnsi="Times New Roman"/>
          <w:sz w:val="28"/>
          <w:szCs w:val="28"/>
        </w:rPr>
        <w:t>Определение проводят методом титриметрии (ОФС «</w:t>
      </w:r>
      <w:r w:rsidRPr="00AD36DE">
        <w:rPr>
          <w:rFonts w:ascii="Times New Roman" w:hAnsi="Times New Roman"/>
          <w:color w:val="000000"/>
          <w:sz w:val="28"/>
          <w:szCs w:val="28"/>
        </w:rPr>
        <w:t>Титриметрия (титриметрические методы анализа)»</w:t>
      </w:r>
      <w:r w:rsidRPr="00AD36DE">
        <w:rPr>
          <w:rFonts w:ascii="Times New Roman" w:hAnsi="Times New Roman"/>
          <w:sz w:val="28"/>
          <w:szCs w:val="28"/>
        </w:rPr>
        <w:t>).</w:t>
      </w:r>
    </w:p>
    <w:p w:rsidR="0093186D" w:rsidRPr="00B66434" w:rsidRDefault="00ED578A" w:rsidP="004C4EDE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 w:rsidR="0093186D" w:rsidRPr="00B66434">
        <w:rPr>
          <w:rFonts w:ascii="Times New Roman" w:hAnsi="Times New Roman"/>
          <w:color w:val="000000"/>
          <w:sz w:val="28"/>
          <w:szCs w:val="28"/>
        </w:rPr>
        <w:t>0,</w:t>
      </w:r>
      <w:r w:rsidR="007802C7">
        <w:rPr>
          <w:rFonts w:ascii="Times New Roman" w:hAnsi="Times New Roman"/>
          <w:color w:val="000000"/>
          <w:sz w:val="28"/>
          <w:szCs w:val="28"/>
        </w:rPr>
        <w:t>32 </w:t>
      </w:r>
      <w:r w:rsidR="0093186D" w:rsidRPr="00B66434">
        <w:rPr>
          <w:rFonts w:ascii="Times New Roman" w:hAnsi="Times New Roman"/>
          <w:color w:val="000000"/>
          <w:sz w:val="28"/>
          <w:szCs w:val="28"/>
        </w:rPr>
        <w:t>г (точная наве</w:t>
      </w:r>
      <w:r>
        <w:rPr>
          <w:rFonts w:ascii="Times New Roman" w:hAnsi="Times New Roman"/>
          <w:color w:val="000000"/>
          <w:sz w:val="28"/>
          <w:szCs w:val="28"/>
        </w:rPr>
        <w:t>ска) субстанции</w:t>
      </w:r>
      <w:r w:rsidR="007802C7">
        <w:rPr>
          <w:rFonts w:ascii="Times New Roman" w:hAnsi="Times New Roman"/>
          <w:color w:val="000000"/>
          <w:sz w:val="28"/>
          <w:szCs w:val="28"/>
        </w:rPr>
        <w:t xml:space="preserve"> в 1</w:t>
      </w:r>
      <w:r w:rsidR="0093186D">
        <w:rPr>
          <w:rFonts w:ascii="Times New Roman" w:hAnsi="Times New Roman"/>
          <w:color w:val="000000"/>
          <w:sz w:val="28"/>
          <w:szCs w:val="28"/>
        </w:rPr>
        <w:t>0 </w:t>
      </w:r>
      <w:r w:rsidR="007802C7">
        <w:rPr>
          <w:rFonts w:ascii="Times New Roman" w:hAnsi="Times New Roman"/>
          <w:color w:val="000000"/>
          <w:sz w:val="28"/>
          <w:szCs w:val="28"/>
        </w:rPr>
        <w:t>мл метанола, прибавляют 60 мл уксусной кислоты безводной</w:t>
      </w:r>
      <w:r w:rsidR="0093186D">
        <w:rPr>
          <w:rFonts w:ascii="Times New Roman" w:hAnsi="Times New Roman"/>
          <w:color w:val="000000"/>
          <w:sz w:val="28"/>
          <w:szCs w:val="28"/>
        </w:rPr>
        <w:t xml:space="preserve"> и титруют 0,1 </w:t>
      </w:r>
      <w:r w:rsidR="0093186D" w:rsidRPr="00B66434">
        <w:rPr>
          <w:rFonts w:ascii="Times New Roman" w:hAnsi="Times New Roman"/>
          <w:color w:val="000000"/>
          <w:sz w:val="28"/>
          <w:szCs w:val="28"/>
        </w:rPr>
        <w:t>М раствором хлорной кислоты. Конечную точку титрования определяют потенциометрически (ОФС «Потен</w:t>
      </w:r>
      <w:r w:rsidR="00297533">
        <w:rPr>
          <w:rFonts w:ascii="Times New Roman" w:hAnsi="Times New Roman"/>
          <w:color w:val="000000"/>
          <w:sz w:val="28"/>
          <w:szCs w:val="28"/>
        </w:rPr>
        <w:t>циометрическое титрование»).</w:t>
      </w:r>
    </w:p>
    <w:p w:rsidR="0093186D" w:rsidRPr="00B66434" w:rsidRDefault="0093186D" w:rsidP="004C4EDE">
      <w:pPr>
        <w:tabs>
          <w:tab w:val="left" w:pos="1418"/>
          <w:tab w:val="left" w:pos="3119"/>
          <w:tab w:val="left" w:pos="5103"/>
        </w:tabs>
        <w:spacing w:after="0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B66434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93186D" w:rsidRPr="00B66434" w:rsidRDefault="0093186D" w:rsidP="004C4EDE">
      <w:pPr>
        <w:pStyle w:val="a7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Pr="00FA55B8">
        <w:rPr>
          <w:rFonts w:ascii="Times New Roman" w:hAnsi="Times New Roman"/>
          <w:color w:val="000000"/>
          <w:sz w:val="28"/>
          <w:szCs w:val="28"/>
        </w:rPr>
        <w:t>мл 0,1</w:t>
      </w:r>
      <w:r w:rsidRPr="00FA55B8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7802C7">
        <w:rPr>
          <w:rFonts w:ascii="Times New Roman" w:hAnsi="Times New Roman"/>
          <w:color w:val="000000"/>
          <w:sz w:val="28"/>
          <w:szCs w:val="28"/>
        </w:rPr>
        <w:t>хлорной кислоты соответствует 45,26 мг репаглинида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02C7" w:rsidRPr="00AB05A7">
        <w:rPr>
          <w:rFonts w:ascii="Times New Roman" w:hAnsi="Times New Roman"/>
          <w:sz w:val="28"/>
          <w:szCs w:val="28"/>
        </w:rPr>
        <w:t>C</w:t>
      </w:r>
      <w:r w:rsidR="007802C7" w:rsidRPr="00AB05A7">
        <w:rPr>
          <w:rFonts w:ascii="Times New Roman" w:hAnsi="Times New Roman"/>
          <w:sz w:val="28"/>
          <w:szCs w:val="28"/>
          <w:vertAlign w:val="subscript"/>
        </w:rPr>
        <w:t>27</w:t>
      </w:r>
      <w:r w:rsidR="007802C7" w:rsidRPr="00AB05A7">
        <w:rPr>
          <w:rFonts w:ascii="Times New Roman" w:hAnsi="Times New Roman"/>
          <w:sz w:val="28"/>
          <w:szCs w:val="28"/>
        </w:rPr>
        <w:t>H</w:t>
      </w:r>
      <w:r w:rsidR="007802C7" w:rsidRPr="00AB05A7">
        <w:rPr>
          <w:rFonts w:ascii="Times New Roman" w:hAnsi="Times New Roman"/>
          <w:sz w:val="28"/>
          <w:szCs w:val="28"/>
          <w:vertAlign w:val="subscript"/>
        </w:rPr>
        <w:t>36</w:t>
      </w:r>
      <w:r w:rsidR="007802C7" w:rsidRPr="00AB05A7">
        <w:rPr>
          <w:rFonts w:ascii="Times New Roman" w:hAnsi="Times New Roman"/>
          <w:sz w:val="28"/>
          <w:szCs w:val="28"/>
        </w:rPr>
        <w:t>N</w:t>
      </w:r>
      <w:r w:rsidR="007802C7" w:rsidRPr="00AB05A7">
        <w:rPr>
          <w:rFonts w:ascii="Times New Roman" w:hAnsi="Times New Roman"/>
          <w:sz w:val="28"/>
          <w:szCs w:val="28"/>
          <w:vertAlign w:val="subscript"/>
        </w:rPr>
        <w:t>2</w:t>
      </w:r>
      <w:r w:rsidR="007802C7" w:rsidRPr="00AB05A7">
        <w:rPr>
          <w:rFonts w:ascii="Times New Roman" w:hAnsi="Times New Roman"/>
          <w:sz w:val="28"/>
          <w:szCs w:val="28"/>
        </w:rPr>
        <w:t>O</w:t>
      </w:r>
      <w:r w:rsidR="007802C7" w:rsidRPr="00AB05A7">
        <w:rPr>
          <w:rFonts w:ascii="Times New Roman" w:hAnsi="Times New Roman"/>
          <w:sz w:val="28"/>
          <w:szCs w:val="28"/>
          <w:vertAlign w:val="subscript"/>
        </w:rPr>
        <w:t>4</w:t>
      </w:r>
      <w:r w:rsidRPr="00FA55B8">
        <w:rPr>
          <w:rFonts w:ascii="Times New Roman" w:hAnsi="Times New Roman"/>
          <w:color w:val="000000"/>
          <w:sz w:val="28"/>
          <w:szCs w:val="28"/>
        </w:rPr>
        <w:t>.</w:t>
      </w:r>
    </w:p>
    <w:p w:rsidR="00316F0A" w:rsidRPr="00316F0A" w:rsidRDefault="00316F0A" w:rsidP="00176D48">
      <w:pPr>
        <w:pStyle w:val="a7"/>
        <w:keepNext/>
        <w:keepLines/>
        <w:widowControl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6F0A">
        <w:rPr>
          <w:rFonts w:ascii="Times New Roman" w:hAnsi="Times New Roman"/>
          <w:sz w:val="28"/>
          <w:szCs w:val="28"/>
        </w:rPr>
        <w:lastRenderedPageBreak/>
        <w:t>ХРАНЕНИЕ</w:t>
      </w:r>
    </w:p>
    <w:p w:rsidR="0096245B" w:rsidRDefault="0089629E" w:rsidP="00176D48">
      <w:pPr>
        <w:pStyle w:val="a7"/>
        <w:keepNext/>
        <w:keepLines/>
        <w:widowControl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13584">
        <w:rPr>
          <w:rFonts w:ascii="Times New Roman" w:hAnsi="Times New Roman"/>
          <w:sz w:val="28"/>
          <w:szCs w:val="28"/>
        </w:rPr>
        <w:t xml:space="preserve"> плотно укупоренной упаковке, в</w:t>
      </w:r>
      <w:r w:rsidR="0093186D" w:rsidRPr="00B66434">
        <w:rPr>
          <w:rFonts w:ascii="Times New Roman" w:hAnsi="Times New Roman"/>
          <w:sz w:val="28"/>
          <w:szCs w:val="28"/>
        </w:rPr>
        <w:t xml:space="preserve"> защищ</w:t>
      </w:r>
      <w:r w:rsidR="00882123">
        <w:rPr>
          <w:rFonts w:ascii="Times New Roman" w:hAnsi="Times New Roman"/>
          <w:sz w:val="28"/>
          <w:szCs w:val="28"/>
        </w:rPr>
        <w:t>ё</w:t>
      </w:r>
      <w:r w:rsidR="0093186D" w:rsidRPr="00B66434">
        <w:rPr>
          <w:rFonts w:ascii="Times New Roman" w:hAnsi="Times New Roman"/>
          <w:sz w:val="28"/>
          <w:szCs w:val="28"/>
        </w:rPr>
        <w:t>нном от света месте.</w:t>
      </w:r>
    </w:p>
    <w:p w:rsidR="00C13B28" w:rsidRDefault="00C13B28" w:rsidP="00176D48">
      <w:pPr>
        <w:pStyle w:val="a7"/>
        <w:keepNext/>
        <w:keepLines/>
        <w:widowControl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A5761" w:rsidRPr="002A5761" w:rsidRDefault="002A5761" w:rsidP="00176D48">
      <w:pPr>
        <w:pStyle w:val="a7"/>
        <w:keepNext/>
        <w:keepLines/>
        <w:widowControl/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5761">
        <w:rPr>
          <w:rFonts w:ascii="Times New Roman" w:hAnsi="Times New Roman"/>
          <w:color w:val="000000"/>
          <w:sz w:val="28"/>
          <w:szCs w:val="28"/>
        </w:rPr>
        <w:t>*Приводится для информации.</w:t>
      </w:r>
    </w:p>
    <w:sectPr w:rsidR="002A5761" w:rsidRPr="002A5761" w:rsidSect="002F0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A1" w:rsidRDefault="003478A1" w:rsidP="00C13B28">
      <w:pPr>
        <w:spacing w:after="0" w:line="240" w:lineRule="auto"/>
      </w:pPr>
      <w:r>
        <w:separator/>
      </w:r>
    </w:p>
  </w:endnote>
  <w:endnote w:type="continuationSeparator" w:id="0">
    <w:p w:rsidR="003478A1" w:rsidRDefault="003478A1" w:rsidP="00C1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DA" w:rsidRDefault="006A0DD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72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478A1" w:rsidRPr="00316F0A" w:rsidRDefault="003478A1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316F0A">
          <w:rPr>
            <w:rFonts w:ascii="Times New Roman" w:hAnsi="Times New Roman"/>
            <w:sz w:val="28"/>
            <w:szCs w:val="28"/>
          </w:rPr>
          <w:fldChar w:fldCharType="begin"/>
        </w:r>
        <w:r w:rsidRPr="00316F0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16F0A">
          <w:rPr>
            <w:rFonts w:ascii="Times New Roman" w:hAnsi="Times New Roman"/>
            <w:sz w:val="28"/>
            <w:szCs w:val="28"/>
          </w:rPr>
          <w:fldChar w:fldCharType="separate"/>
        </w:r>
        <w:r w:rsidR="00604513">
          <w:rPr>
            <w:rFonts w:ascii="Times New Roman" w:hAnsi="Times New Roman"/>
            <w:noProof/>
            <w:sz w:val="28"/>
            <w:szCs w:val="28"/>
          </w:rPr>
          <w:t>3</w:t>
        </w:r>
        <w:r w:rsidRPr="00316F0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A1" w:rsidRPr="00A4601E" w:rsidRDefault="003478A1" w:rsidP="00A4601E">
    <w:pPr>
      <w:pStyle w:val="af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A1" w:rsidRDefault="003478A1" w:rsidP="00C13B28">
      <w:pPr>
        <w:spacing w:after="0" w:line="240" w:lineRule="auto"/>
      </w:pPr>
      <w:r>
        <w:separator/>
      </w:r>
    </w:p>
  </w:footnote>
  <w:footnote w:type="continuationSeparator" w:id="0">
    <w:p w:rsidR="003478A1" w:rsidRDefault="003478A1" w:rsidP="00C1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DA" w:rsidRDefault="006A0DD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A1" w:rsidRPr="00316F0A" w:rsidRDefault="003478A1" w:rsidP="00316F0A">
    <w:pPr>
      <w:pStyle w:val="ad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A1" w:rsidRPr="00C13B28" w:rsidRDefault="003478A1" w:rsidP="00C13B28">
    <w:pPr>
      <w:pStyle w:val="ad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D7C3C"/>
    <w:multiLevelType w:val="hybridMultilevel"/>
    <w:tmpl w:val="8EEEC6EA"/>
    <w:lvl w:ilvl="0" w:tplc="7BE442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8639F7"/>
    <w:multiLevelType w:val="hybridMultilevel"/>
    <w:tmpl w:val="33603C4C"/>
    <w:lvl w:ilvl="0" w:tplc="CCFA2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A1374F"/>
    <w:multiLevelType w:val="hybridMultilevel"/>
    <w:tmpl w:val="83329100"/>
    <w:lvl w:ilvl="0" w:tplc="46105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496F4E"/>
    <w:multiLevelType w:val="hybridMultilevel"/>
    <w:tmpl w:val="159C523A"/>
    <w:lvl w:ilvl="0" w:tplc="05B67E3A">
      <w:start w:val="20"/>
      <w:numFmt w:val="bullet"/>
      <w:lvlText w:val="–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59"/>
    <w:rsid w:val="00005632"/>
    <w:rsid w:val="00006709"/>
    <w:rsid w:val="00006DAC"/>
    <w:rsid w:val="00006FA3"/>
    <w:rsid w:val="00022634"/>
    <w:rsid w:val="000337B9"/>
    <w:rsid w:val="00041B75"/>
    <w:rsid w:val="00057F48"/>
    <w:rsid w:val="00071267"/>
    <w:rsid w:val="00077CCC"/>
    <w:rsid w:val="000A2420"/>
    <w:rsid w:val="000A6341"/>
    <w:rsid w:val="000C31DA"/>
    <w:rsid w:val="000C669F"/>
    <w:rsid w:val="000D42E2"/>
    <w:rsid w:val="000E1909"/>
    <w:rsid w:val="000F10D4"/>
    <w:rsid w:val="000F68FF"/>
    <w:rsid w:val="001009AD"/>
    <w:rsid w:val="0011776B"/>
    <w:rsid w:val="00135451"/>
    <w:rsid w:val="001362F0"/>
    <w:rsid w:val="00146420"/>
    <w:rsid w:val="001507E0"/>
    <w:rsid w:val="001512FF"/>
    <w:rsid w:val="001620B8"/>
    <w:rsid w:val="0016337E"/>
    <w:rsid w:val="00174452"/>
    <w:rsid w:val="00176D48"/>
    <w:rsid w:val="00177436"/>
    <w:rsid w:val="001818D7"/>
    <w:rsid w:val="00184767"/>
    <w:rsid w:val="0018719E"/>
    <w:rsid w:val="001C6358"/>
    <w:rsid w:val="001C7CE6"/>
    <w:rsid w:val="001D0DFF"/>
    <w:rsid w:val="001F6488"/>
    <w:rsid w:val="002115A6"/>
    <w:rsid w:val="00217278"/>
    <w:rsid w:val="002343FF"/>
    <w:rsid w:val="002824C2"/>
    <w:rsid w:val="00295617"/>
    <w:rsid w:val="00297533"/>
    <w:rsid w:val="002A5761"/>
    <w:rsid w:val="002B2845"/>
    <w:rsid w:val="002D54FB"/>
    <w:rsid w:val="002F0216"/>
    <w:rsid w:val="00300DA3"/>
    <w:rsid w:val="00316F0A"/>
    <w:rsid w:val="00321795"/>
    <w:rsid w:val="0034781D"/>
    <w:rsid w:val="003478A1"/>
    <w:rsid w:val="00352E71"/>
    <w:rsid w:val="003B0BF6"/>
    <w:rsid w:val="003B751E"/>
    <w:rsid w:val="003D2ED4"/>
    <w:rsid w:val="003F1E2F"/>
    <w:rsid w:val="003F2FF4"/>
    <w:rsid w:val="004027AB"/>
    <w:rsid w:val="00412B97"/>
    <w:rsid w:val="00415CA9"/>
    <w:rsid w:val="00422FC4"/>
    <w:rsid w:val="00443159"/>
    <w:rsid w:val="00445B21"/>
    <w:rsid w:val="004733B6"/>
    <w:rsid w:val="0048264B"/>
    <w:rsid w:val="004A370D"/>
    <w:rsid w:val="004A6437"/>
    <w:rsid w:val="004A6552"/>
    <w:rsid w:val="004C4EDE"/>
    <w:rsid w:val="004F4805"/>
    <w:rsid w:val="00513584"/>
    <w:rsid w:val="00544676"/>
    <w:rsid w:val="005969EE"/>
    <w:rsid w:val="005A1225"/>
    <w:rsid w:val="005F5598"/>
    <w:rsid w:val="00604513"/>
    <w:rsid w:val="00616CC1"/>
    <w:rsid w:val="00626E7A"/>
    <w:rsid w:val="006828DB"/>
    <w:rsid w:val="0068333B"/>
    <w:rsid w:val="006835ED"/>
    <w:rsid w:val="00693B34"/>
    <w:rsid w:val="006A0DDA"/>
    <w:rsid w:val="006A5AB5"/>
    <w:rsid w:val="006C3715"/>
    <w:rsid w:val="006D7FD0"/>
    <w:rsid w:val="006E1027"/>
    <w:rsid w:val="006E388C"/>
    <w:rsid w:val="006E4DB4"/>
    <w:rsid w:val="00705800"/>
    <w:rsid w:val="0070620A"/>
    <w:rsid w:val="0072349C"/>
    <w:rsid w:val="00732F1E"/>
    <w:rsid w:val="00745526"/>
    <w:rsid w:val="007524C9"/>
    <w:rsid w:val="007530F4"/>
    <w:rsid w:val="0076659A"/>
    <w:rsid w:val="007675DE"/>
    <w:rsid w:val="007712F1"/>
    <w:rsid w:val="007802C7"/>
    <w:rsid w:val="00782352"/>
    <w:rsid w:val="007C494A"/>
    <w:rsid w:val="007C7FE8"/>
    <w:rsid w:val="007D47D7"/>
    <w:rsid w:val="007D4D37"/>
    <w:rsid w:val="007F4C18"/>
    <w:rsid w:val="00816A7A"/>
    <w:rsid w:val="00870CC0"/>
    <w:rsid w:val="00882123"/>
    <w:rsid w:val="00882136"/>
    <w:rsid w:val="0089629E"/>
    <w:rsid w:val="008C0947"/>
    <w:rsid w:val="008C6ADE"/>
    <w:rsid w:val="008E037B"/>
    <w:rsid w:val="008F3385"/>
    <w:rsid w:val="00922AC7"/>
    <w:rsid w:val="00930D2B"/>
    <w:rsid w:val="0093186D"/>
    <w:rsid w:val="00951E05"/>
    <w:rsid w:val="0096245B"/>
    <w:rsid w:val="009A10FD"/>
    <w:rsid w:val="009A7CA3"/>
    <w:rsid w:val="009C32B4"/>
    <w:rsid w:val="009C43DD"/>
    <w:rsid w:val="009D051E"/>
    <w:rsid w:val="009D08D0"/>
    <w:rsid w:val="009F3908"/>
    <w:rsid w:val="00A00778"/>
    <w:rsid w:val="00A04B11"/>
    <w:rsid w:val="00A105BC"/>
    <w:rsid w:val="00A343EA"/>
    <w:rsid w:val="00A4414E"/>
    <w:rsid w:val="00A4601E"/>
    <w:rsid w:val="00A55E7B"/>
    <w:rsid w:val="00A62DB3"/>
    <w:rsid w:val="00A66046"/>
    <w:rsid w:val="00A7187F"/>
    <w:rsid w:val="00A81916"/>
    <w:rsid w:val="00AA06E3"/>
    <w:rsid w:val="00AB05A7"/>
    <w:rsid w:val="00AB4A33"/>
    <w:rsid w:val="00AC12C1"/>
    <w:rsid w:val="00AC37A3"/>
    <w:rsid w:val="00AE3F4F"/>
    <w:rsid w:val="00AE3FF6"/>
    <w:rsid w:val="00AE7BF4"/>
    <w:rsid w:val="00AF6F8B"/>
    <w:rsid w:val="00B06981"/>
    <w:rsid w:val="00B12CA5"/>
    <w:rsid w:val="00B16B7B"/>
    <w:rsid w:val="00B25111"/>
    <w:rsid w:val="00B37413"/>
    <w:rsid w:val="00B403BF"/>
    <w:rsid w:val="00B9235A"/>
    <w:rsid w:val="00BA7332"/>
    <w:rsid w:val="00BB7FBB"/>
    <w:rsid w:val="00BC384A"/>
    <w:rsid w:val="00C13B28"/>
    <w:rsid w:val="00C47DF5"/>
    <w:rsid w:val="00C72D72"/>
    <w:rsid w:val="00C8563F"/>
    <w:rsid w:val="00C86F30"/>
    <w:rsid w:val="00C915F1"/>
    <w:rsid w:val="00C94543"/>
    <w:rsid w:val="00C9587A"/>
    <w:rsid w:val="00CB4C44"/>
    <w:rsid w:val="00CC7E03"/>
    <w:rsid w:val="00CC7F59"/>
    <w:rsid w:val="00CD1041"/>
    <w:rsid w:val="00CD7C5A"/>
    <w:rsid w:val="00CF26F4"/>
    <w:rsid w:val="00D02BB4"/>
    <w:rsid w:val="00D20FD3"/>
    <w:rsid w:val="00D25B79"/>
    <w:rsid w:val="00D304EB"/>
    <w:rsid w:val="00D313D0"/>
    <w:rsid w:val="00D313DD"/>
    <w:rsid w:val="00D43127"/>
    <w:rsid w:val="00D62A2D"/>
    <w:rsid w:val="00DA5C66"/>
    <w:rsid w:val="00DA78D0"/>
    <w:rsid w:val="00DC03C6"/>
    <w:rsid w:val="00DE7FFD"/>
    <w:rsid w:val="00E13C65"/>
    <w:rsid w:val="00E32FF4"/>
    <w:rsid w:val="00E40F3C"/>
    <w:rsid w:val="00E84C98"/>
    <w:rsid w:val="00EB2A92"/>
    <w:rsid w:val="00EC01AF"/>
    <w:rsid w:val="00EC2A76"/>
    <w:rsid w:val="00EC5ECD"/>
    <w:rsid w:val="00ED578A"/>
    <w:rsid w:val="00F0231E"/>
    <w:rsid w:val="00F15DEA"/>
    <w:rsid w:val="00F26FF2"/>
    <w:rsid w:val="00F34CC0"/>
    <w:rsid w:val="00F772AA"/>
    <w:rsid w:val="00F81597"/>
    <w:rsid w:val="00FB011C"/>
    <w:rsid w:val="00FB46D9"/>
    <w:rsid w:val="00FB4FF0"/>
    <w:rsid w:val="00FB7963"/>
    <w:rsid w:val="00FE46D1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4FD454C-C232-47DE-9614-CCFA0921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67"/>
    <w:pPr>
      <w:spacing w:after="120"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186D"/>
    <w:pPr>
      <w:widowControl w:val="0"/>
      <w:spacing w:line="240" w:lineRule="auto"/>
      <w:jc w:val="left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93186D"/>
    <w:rPr>
      <w:rFonts w:ascii="NTHarmonica" w:eastAsia="Times New Roman" w:hAnsi="NTHarmonica"/>
      <w:sz w:val="24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93186D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93186D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93186D"/>
    <w:rPr>
      <w:rFonts w:ascii="Courier New" w:hAnsi="Courier New" w:cs="Courier New"/>
      <w:lang w:eastAsia="en-US"/>
    </w:rPr>
  </w:style>
  <w:style w:type="paragraph" w:customStyle="1" w:styleId="BodyText1">
    <w:name w:val="Body Text1"/>
    <w:basedOn w:val="a"/>
    <w:uiPriority w:val="99"/>
    <w:rsid w:val="0093186D"/>
    <w:pPr>
      <w:spacing w:line="240" w:lineRule="auto"/>
      <w:jc w:val="left"/>
    </w:pPr>
    <w:rPr>
      <w:rFonts w:ascii="NTHarmonica" w:eastAsia="Times New Roman" w:hAnsi="NTHarmonica"/>
      <w:sz w:val="24"/>
      <w:szCs w:val="20"/>
      <w:lang w:eastAsia="ru-RU"/>
    </w:rPr>
  </w:style>
  <w:style w:type="paragraph" w:styleId="a7">
    <w:name w:val="List"/>
    <w:basedOn w:val="a"/>
    <w:rsid w:val="0093186D"/>
    <w:pPr>
      <w:widowControl w:val="0"/>
      <w:spacing w:after="0" w:line="240" w:lineRule="auto"/>
      <w:ind w:left="283" w:hanging="283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9318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186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3186D"/>
    <w:rPr>
      <w:lang w:eastAsia="en-US"/>
    </w:rPr>
  </w:style>
  <w:style w:type="paragraph" w:customStyle="1" w:styleId="BodyText21">
    <w:name w:val="Body Text 21"/>
    <w:basedOn w:val="a"/>
    <w:rsid w:val="0093186D"/>
    <w:pPr>
      <w:spacing w:after="0" w:line="240" w:lineRule="auto"/>
    </w:pPr>
    <w:rPr>
      <w:rFonts w:ascii="Aria Cyr" w:eastAsia="Times New Roman" w:hAnsi="Aria Cyr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186D"/>
    <w:rPr>
      <w:rFonts w:ascii="Tahoma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unhideWhenUsed/>
    <w:rsid w:val="00C1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3B28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C1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13B28"/>
    <w:rPr>
      <w:sz w:val="22"/>
      <w:szCs w:val="22"/>
      <w:lang w:eastAsia="en-US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13B28"/>
    <w:pPr>
      <w:spacing w:line="240" w:lineRule="auto"/>
    </w:pPr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13B28"/>
    <w:rPr>
      <w:b/>
      <w:bCs/>
      <w:lang w:eastAsia="en-US"/>
    </w:rPr>
  </w:style>
  <w:style w:type="paragraph" w:styleId="af3">
    <w:name w:val="List Paragraph"/>
    <w:basedOn w:val="a"/>
    <w:uiPriority w:val="34"/>
    <w:qFormat/>
    <w:rsid w:val="00FE46D1"/>
    <w:pPr>
      <w:ind w:left="720"/>
      <w:contextualSpacing/>
    </w:pPr>
  </w:style>
  <w:style w:type="character" w:customStyle="1" w:styleId="tlid-translation">
    <w:name w:val="tlid-translation"/>
    <w:basedOn w:val="a0"/>
    <w:rsid w:val="0089629E"/>
  </w:style>
  <w:style w:type="paragraph" w:styleId="af4">
    <w:name w:val="Revision"/>
    <w:hidden/>
    <w:uiPriority w:val="99"/>
    <w:semiHidden/>
    <w:rsid w:val="00A04B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Болобан Екатерина Александровна</cp:lastModifiedBy>
  <cp:revision>35</cp:revision>
  <cp:lastPrinted>2022-10-24T06:35:00Z</cp:lastPrinted>
  <dcterms:created xsi:type="dcterms:W3CDTF">2023-06-01T12:30:00Z</dcterms:created>
  <dcterms:modified xsi:type="dcterms:W3CDTF">2023-07-05T08:15:00Z</dcterms:modified>
</cp:coreProperties>
</file>