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DE" w:rsidRPr="0049242F" w:rsidRDefault="003A61DE" w:rsidP="003E4075">
      <w:pPr>
        <w:pStyle w:val="a9"/>
        <w:spacing w:line="360" w:lineRule="auto"/>
        <w:jc w:val="center"/>
        <w:rPr>
          <w:rFonts w:ascii="Times New Roman" w:hAnsi="Times New Roman"/>
          <w:b w:val="0"/>
          <w:spacing w:val="-20"/>
          <w:szCs w:val="28"/>
        </w:rPr>
      </w:pPr>
      <w:r w:rsidRPr="0049242F">
        <w:rPr>
          <w:rFonts w:ascii="Times New Roman" w:hAnsi="Times New Roman"/>
          <w:color w:val="000000" w:themeColor="text1"/>
          <w:spacing w:val="-20"/>
          <w:szCs w:val="28"/>
        </w:rPr>
        <w:t xml:space="preserve">МИНИСТЕРСТВО </w:t>
      </w:r>
      <w:r w:rsidR="0004425D" w:rsidRPr="0049242F">
        <w:rPr>
          <w:rFonts w:ascii="Times New Roman" w:hAnsi="Times New Roman"/>
          <w:spacing w:val="-20"/>
          <w:szCs w:val="28"/>
        </w:rPr>
        <w:t>ЗДРАВООХРАНЕНИЯ РОССИЙСКОЙ ФЕДЕРАЦИИ</w:t>
      </w:r>
    </w:p>
    <w:p w:rsidR="00485C3A" w:rsidRPr="0049242F" w:rsidRDefault="00485C3A" w:rsidP="00B342D1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A61DE" w:rsidRPr="0049242F" w:rsidRDefault="003A61DE" w:rsidP="00B342D1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A61DE" w:rsidRPr="0049242F" w:rsidRDefault="003A61DE" w:rsidP="00B342D1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A61DE" w:rsidRPr="0049242F" w:rsidRDefault="003A61DE" w:rsidP="003A61DE">
      <w:pPr>
        <w:jc w:val="center"/>
        <w:rPr>
          <w:b/>
          <w:sz w:val="28"/>
          <w:szCs w:val="28"/>
        </w:rPr>
      </w:pPr>
      <w:r w:rsidRPr="0049242F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A61DE" w:rsidRPr="0049242F" w:rsidTr="0031065E">
        <w:tc>
          <w:tcPr>
            <w:tcW w:w="9356" w:type="dxa"/>
          </w:tcPr>
          <w:p w:rsidR="003A61DE" w:rsidRPr="0049242F" w:rsidRDefault="003A61DE" w:rsidP="00C204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61DE" w:rsidRPr="0049242F" w:rsidRDefault="003A61DE" w:rsidP="00B342D1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0C1292" w:rsidRPr="0049242F" w:rsidTr="000C1292">
        <w:tc>
          <w:tcPr>
            <w:tcW w:w="5920" w:type="dxa"/>
          </w:tcPr>
          <w:p w:rsidR="003A61DE" w:rsidRPr="0049242F" w:rsidRDefault="003A61DE" w:rsidP="00AB65BE">
            <w:pPr>
              <w:spacing w:after="120"/>
              <w:rPr>
                <w:b/>
                <w:sz w:val="28"/>
                <w:szCs w:val="28"/>
              </w:rPr>
            </w:pPr>
            <w:r w:rsidRPr="0049242F">
              <w:rPr>
                <w:b/>
                <w:sz w:val="28"/>
                <w:szCs w:val="28"/>
              </w:rPr>
              <w:t>Пирацетам</w:t>
            </w:r>
          </w:p>
        </w:tc>
        <w:tc>
          <w:tcPr>
            <w:tcW w:w="460" w:type="dxa"/>
          </w:tcPr>
          <w:p w:rsidR="003A61DE" w:rsidRPr="00AB65BE" w:rsidRDefault="003A61DE" w:rsidP="00AB65BE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61DE" w:rsidRPr="0049242F" w:rsidRDefault="003A61DE" w:rsidP="00AB65BE">
            <w:pPr>
              <w:spacing w:after="120"/>
              <w:rPr>
                <w:b/>
                <w:sz w:val="28"/>
                <w:szCs w:val="28"/>
              </w:rPr>
            </w:pPr>
            <w:r w:rsidRPr="0049242F">
              <w:rPr>
                <w:b/>
                <w:sz w:val="28"/>
                <w:szCs w:val="28"/>
              </w:rPr>
              <w:t>ФС</w:t>
            </w:r>
            <w:r w:rsidR="00657928">
              <w:rPr>
                <w:b/>
                <w:sz w:val="28"/>
                <w:szCs w:val="28"/>
              </w:rPr>
              <w:t>.2.1.0158</w:t>
            </w:r>
            <w:bookmarkStart w:id="0" w:name="_GoBack"/>
            <w:bookmarkEnd w:id="0"/>
          </w:p>
        </w:tc>
      </w:tr>
      <w:tr w:rsidR="000C1292" w:rsidRPr="0049242F" w:rsidTr="000C1292">
        <w:tc>
          <w:tcPr>
            <w:tcW w:w="5920" w:type="dxa"/>
          </w:tcPr>
          <w:p w:rsidR="003A61DE" w:rsidRPr="0049242F" w:rsidRDefault="003A61DE" w:rsidP="00AB65BE">
            <w:pPr>
              <w:spacing w:after="120"/>
              <w:rPr>
                <w:b/>
                <w:sz w:val="28"/>
                <w:szCs w:val="28"/>
              </w:rPr>
            </w:pPr>
            <w:r w:rsidRPr="0049242F">
              <w:rPr>
                <w:b/>
                <w:sz w:val="28"/>
                <w:szCs w:val="28"/>
              </w:rPr>
              <w:t>Пирацетам</w:t>
            </w:r>
          </w:p>
        </w:tc>
        <w:tc>
          <w:tcPr>
            <w:tcW w:w="460" w:type="dxa"/>
          </w:tcPr>
          <w:p w:rsidR="003A61DE" w:rsidRPr="00AB65BE" w:rsidRDefault="003A61DE" w:rsidP="00AB65BE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61DE" w:rsidRPr="0049242F" w:rsidRDefault="003A61DE" w:rsidP="00AB65BE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0C1292" w:rsidRPr="0049242F" w:rsidTr="000C1292">
        <w:tc>
          <w:tcPr>
            <w:tcW w:w="5920" w:type="dxa"/>
          </w:tcPr>
          <w:p w:rsidR="003A61DE" w:rsidRPr="0049242F" w:rsidRDefault="003A61DE" w:rsidP="00AB65BE">
            <w:pPr>
              <w:spacing w:after="120"/>
              <w:rPr>
                <w:b/>
                <w:sz w:val="28"/>
                <w:szCs w:val="28"/>
              </w:rPr>
            </w:pPr>
            <w:r w:rsidRPr="0049242F">
              <w:rPr>
                <w:b/>
                <w:sz w:val="28"/>
                <w:szCs w:val="28"/>
                <w:lang w:val="en-US"/>
              </w:rPr>
              <w:t>Piracetamum</w:t>
            </w:r>
          </w:p>
        </w:tc>
        <w:tc>
          <w:tcPr>
            <w:tcW w:w="460" w:type="dxa"/>
          </w:tcPr>
          <w:p w:rsidR="003A61DE" w:rsidRPr="00AB65BE" w:rsidRDefault="003A61DE" w:rsidP="00AB65BE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61DE" w:rsidRPr="0049242F" w:rsidRDefault="003A61DE" w:rsidP="00AB65BE">
            <w:pPr>
              <w:spacing w:after="120"/>
              <w:rPr>
                <w:b/>
                <w:sz w:val="28"/>
                <w:szCs w:val="28"/>
              </w:rPr>
            </w:pPr>
            <w:r w:rsidRPr="0049242F">
              <w:rPr>
                <w:b/>
                <w:sz w:val="28"/>
                <w:szCs w:val="28"/>
              </w:rPr>
              <w:t>Взамен ФС.2.1.0158.18</w:t>
            </w:r>
          </w:p>
        </w:tc>
      </w:tr>
    </w:tbl>
    <w:p w:rsidR="003A61DE" w:rsidRPr="0049242F" w:rsidRDefault="003A61DE" w:rsidP="00B342D1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A61DE" w:rsidRPr="0049242F" w:rsidTr="0031065E">
        <w:tc>
          <w:tcPr>
            <w:tcW w:w="9356" w:type="dxa"/>
          </w:tcPr>
          <w:p w:rsidR="003A61DE" w:rsidRPr="0049242F" w:rsidRDefault="003A61DE" w:rsidP="003106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61DE" w:rsidRPr="0049242F" w:rsidRDefault="003A61DE" w:rsidP="000C1292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1DE" w:rsidRPr="0049242F" w:rsidTr="000C1292">
        <w:trPr>
          <w:trHeight w:val="2136"/>
        </w:trPr>
        <w:tc>
          <w:tcPr>
            <w:tcW w:w="9571" w:type="dxa"/>
            <w:gridSpan w:val="2"/>
          </w:tcPr>
          <w:p w:rsidR="003A61DE" w:rsidRPr="0049242F" w:rsidRDefault="00B342D1" w:rsidP="000C1292">
            <w:pPr>
              <w:jc w:val="center"/>
              <w:rPr>
                <w:sz w:val="28"/>
                <w:szCs w:val="28"/>
              </w:rPr>
            </w:pPr>
            <w:r w:rsidRPr="0049242F">
              <w:rPr>
                <w:sz w:val="28"/>
                <w:szCs w:val="28"/>
              </w:rPr>
              <w:object w:dxaOrig="138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95.25pt" o:ole="">
                  <v:imagedata r:id="rId8" o:title=""/>
                </v:shape>
                <o:OLEObject Type="Embed" ProgID="ChemWindow.Document" ShapeID="_x0000_i1025" DrawAspect="Content" ObjectID="_1750056629" r:id="rId9"/>
              </w:object>
            </w:r>
          </w:p>
          <w:p w:rsidR="003A61DE" w:rsidRPr="0049242F" w:rsidRDefault="003A61DE" w:rsidP="00B342D1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3A61DE" w:rsidRPr="00D67BD8" w:rsidTr="0031065E">
        <w:tc>
          <w:tcPr>
            <w:tcW w:w="4785" w:type="dxa"/>
          </w:tcPr>
          <w:p w:rsidR="003A61DE" w:rsidRPr="00D67BD8" w:rsidRDefault="003A61DE" w:rsidP="0031065E">
            <w:pPr>
              <w:rPr>
                <w:sz w:val="28"/>
                <w:szCs w:val="28"/>
              </w:rPr>
            </w:pPr>
            <w:r w:rsidRPr="00D67BD8">
              <w:rPr>
                <w:sz w:val="28"/>
              </w:rPr>
              <w:t>C</w:t>
            </w:r>
            <w:r w:rsidRPr="00D67BD8">
              <w:rPr>
                <w:sz w:val="28"/>
                <w:vertAlign w:val="subscript"/>
              </w:rPr>
              <w:t>6</w:t>
            </w:r>
            <w:r w:rsidRPr="00D67BD8">
              <w:rPr>
                <w:sz w:val="28"/>
              </w:rPr>
              <w:t>H</w:t>
            </w:r>
            <w:r w:rsidRPr="00D67BD8">
              <w:rPr>
                <w:sz w:val="28"/>
                <w:vertAlign w:val="subscript"/>
              </w:rPr>
              <w:t>10</w:t>
            </w:r>
            <w:r w:rsidRPr="00D67BD8">
              <w:rPr>
                <w:sz w:val="28"/>
              </w:rPr>
              <w:t>N</w:t>
            </w:r>
            <w:r w:rsidRPr="00D67BD8">
              <w:rPr>
                <w:sz w:val="28"/>
                <w:vertAlign w:val="subscript"/>
              </w:rPr>
              <w:t>2</w:t>
            </w:r>
            <w:r w:rsidRPr="00D67BD8">
              <w:rPr>
                <w:sz w:val="28"/>
              </w:rPr>
              <w:t>O</w:t>
            </w:r>
            <w:r w:rsidRPr="00D67BD8">
              <w:rPr>
                <w:sz w:val="28"/>
                <w:vertAlign w:val="subscript"/>
              </w:rPr>
              <w:t>2</w:t>
            </w:r>
            <w:r w:rsidRPr="00D67BD8">
              <w:rPr>
                <w:color w:val="7030A0"/>
                <w:sz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3A61DE" w:rsidRPr="00D67BD8" w:rsidRDefault="003A61DE" w:rsidP="003A61DE">
            <w:pPr>
              <w:jc w:val="right"/>
              <w:rPr>
                <w:sz w:val="28"/>
                <w:szCs w:val="28"/>
                <w:lang w:val="en-US"/>
              </w:rPr>
            </w:pPr>
            <w:r w:rsidRPr="00D67BD8">
              <w:rPr>
                <w:sz w:val="28"/>
                <w:szCs w:val="28"/>
              </w:rPr>
              <w:t>М.м.</w:t>
            </w:r>
            <w:r w:rsidRPr="00D67BD8">
              <w:rPr>
                <w:sz w:val="28"/>
                <w:szCs w:val="28"/>
                <w:lang w:val="en-US"/>
              </w:rPr>
              <w:t xml:space="preserve"> </w:t>
            </w:r>
            <w:r w:rsidRPr="00D67BD8">
              <w:rPr>
                <w:sz w:val="28"/>
              </w:rPr>
              <w:t>142,16</w:t>
            </w:r>
          </w:p>
        </w:tc>
      </w:tr>
      <w:tr w:rsidR="000C1292" w:rsidRPr="00D67BD8" w:rsidTr="0031065E">
        <w:tc>
          <w:tcPr>
            <w:tcW w:w="4785" w:type="dxa"/>
          </w:tcPr>
          <w:p w:rsidR="000C1292" w:rsidRPr="00D67BD8" w:rsidRDefault="005B03E6" w:rsidP="0031065E">
            <w:pPr>
              <w:rPr>
                <w:sz w:val="28"/>
              </w:rPr>
            </w:pPr>
            <w:r w:rsidRPr="00D67BD8">
              <w:rPr>
                <w:sz w:val="28"/>
              </w:rPr>
              <w:t>[</w:t>
            </w:r>
            <w:r w:rsidR="00696436" w:rsidRPr="00D67BD8">
              <w:rPr>
                <w:sz w:val="28"/>
              </w:rPr>
              <w:t>7491-74-9</w:t>
            </w:r>
            <w:r w:rsidRPr="00D67BD8">
              <w:rPr>
                <w:sz w:val="28"/>
              </w:rPr>
              <w:t>]</w:t>
            </w:r>
          </w:p>
        </w:tc>
        <w:tc>
          <w:tcPr>
            <w:tcW w:w="4786" w:type="dxa"/>
          </w:tcPr>
          <w:p w:rsidR="000C1292" w:rsidRPr="00D67BD8" w:rsidRDefault="000C1292" w:rsidP="003A61DE">
            <w:pPr>
              <w:jc w:val="right"/>
              <w:rPr>
                <w:sz w:val="28"/>
                <w:szCs w:val="28"/>
              </w:rPr>
            </w:pPr>
          </w:p>
        </w:tc>
      </w:tr>
    </w:tbl>
    <w:p w:rsidR="0004425D" w:rsidRPr="0049242F" w:rsidRDefault="0004425D" w:rsidP="003E407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0C1292" w:rsidRPr="0049242F" w:rsidRDefault="00FE4C5F" w:rsidP="003E407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9242F">
        <w:rPr>
          <w:rFonts w:eastAsia="Calibri"/>
          <w:sz w:val="28"/>
          <w:szCs w:val="28"/>
          <w:lang w:eastAsia="en-US"/>
        </w:rPr>
        <w:t>ОПРЕДЕЛЕНИЕ</w:t>
      </w:r>
    </w:p>
    <w:p w:rsidR="000C1292" w:rsidRPr="0049242F" w:rsidRDefault="000C1292" w:rsidP="003E407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9242F">
        <w:rPr>
          <w:sz w:val="28"/>
        </w:rPr>
        <w:t>2-(2-Оксопирролидин-1-ил)ацетамид.</w:t>
      </w:r>
    </w:p>
    <w:p w:rsidR="0004425D" w:rsidRPr="0049242F" w:rsidRDefault="003A61DE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sz w:val="28"/>
          <w:szCs w:val="28"/>
        </w:rPr>
        <w:t xml:space="preserve">Содержит </w:t>
      </w:r>
      <w:r w:rsidRPr="0049242F">
        <w:rPr>
          <w:color w:val="000000"/>
          <w:sz w:val="28"/>
          <w:szCs w:val="28"/>
        </w:rPr>
        <w:t>не менее 98,0</w:t>
      </w:r>
      <w:r w:rsidR="00C009FB" w:rsidRPr="0049242F">
        <w:rPr>
          <w:color w:val="000000"/>
          <w:sz w:val="28"/>
          <w:szCs w:val="28"/>
        </w:rPr>
        <w:t> </w:t>
      </w:r>
      <w:r w:rsidRPr="0049242F">
        <w:rPr>
          <w:color w:val="000000"/>
          <w:sz w:val="28"/>
          <w:szCs w:val="28"/>
        </w:rPr>
        <w:t>% и не более 102,0</w:t>
      </w:r>
      <w:r w:rsidR="00C009FB" w:rsidRPr="0049242F">
        <w:rPr>
          <w:color w:val="000000"/>
          <w:sz w:val="28"/>
          <w:szCs w:val="28"/>
        </w:rPr>
        <w:t> </w:t>
      </w:r>
      <w:r w:rsidRPr="0049242F">
        <w:rPr>
          <w:color w:val="000000"/>
          <w:sz w:val="28"/>
          <w:szCs w:val="28"/>
        </w:rPr>
        <w:t xml:space="preserve">% </w:t>
      </w:r>
      <w:r w:rsidR="00696436" w:rsidRPr="00D67BD8">
        <w:rPr>
          <w:color w:val="000000"/>
          <w:sz w:val="28"/>
          <w:szCs w:val="28"/>
        </w:rPr>
        <w:t xml:space="preserve">пирацетама </w:t>
      </w:r>
      <w:r w:rsidRPr="00D67BD8">
        <w:rPr>
          <w:color w:val="000000"/>
          <w:sz w:val="28"/>
          <w:szCs w:val="28"/>
        </w:rPr>
        <w:t>С</w:t>
      </w:r>
      <w:r w:rsidRPr="00D67BD8">
        <w:rPr>
          <w:color w:val="000000"/>
          <w:sz w:val="28"/>
          <w:szCs w:val="28"/>
          <w:vertAlign w:val="subscript"/>
        </w:rPr>
        <w:t>6</w:t>
      </w:r>
      <w:r w:rsidRPr="00D67BD8">
        <w:rPr>
          <w:color w:val="000000"/>
          <w:sz w:val="28"/>
          <w:szCs w:val="28"/>
        </w:rPr>
        <w:t>Н</w:t>
      </w:r>
      <w:r w:rsidRPr="00D67BD8">
        <w:rPr>
          <w:color w:val="000000"/>
          <w:sz w:val="28"/>
          <w:szCs w:val="28"/>
          <w:vertAlign w:val="subscript"/>
        </w:rPr>
        <w:t>10</w:t>
      </w:r>
      <w:r w:rsidRPr="00D67BD8">
        <w:rPr>
          <w:color w:val="000000"/>
          <w:sz w:val="28"/>
          <w:szCs w:val="28"/>
        </w:rPr>
        <w:t>N</w:t>
      </w:r>
      <w:r w:rsidRPr="00D67BD8">
        <w:rPr>
          <w:color w:val="000000"/>
          <w:sz w:val="28"/>
          <w:szCs w:val="28"/>
          <w:vertAlign w:val="subscript"/>
        </w:rPr>
        <w:t>2</w:t>
      </w:r>
      <w:r w:rsidRPr="00D67BD8">
        <w:rPr>
          <w:color w:val="000000"/>
          <w:sz w:val="28"/>
          <w:szCs w:val="28"/>
        </w:rPr>
        <w:t>O</w:t>
      </w:r>
      <w:r w:rsidRPr="00D67BD8">
        <w:rPr>
          <w:color w:val="000000"/>
          <w:sz w:val="28"/>
          <w:szCs w:val="28"/>
          <w:vertAlign w:val="subscript"/>
        </w:rPr>
        <w:t>2</w:t>
      </w:r>
      <w:r w:rsidRPr="00D67BD8">
        <w:rPr>
          <w:color w:val="000000"/>
          <w:sz w:val="28"/>
          <w:szCs w:val="28"/>
        </w:rPr>
        <w:t xml:space="preserve"> в пересч</w:t>
      </w:r>
      <w:r w:rsidR="009E01B1" w:rsidRPr="00D67BD8">
        <w:rPr>
          <w:color w:val="000000"/>
          <w:sz w:val="28"/>
          <w:szCs w:val="28"/>
        </w:rPr>
        <w:t>ё</w:t>
      </w:r>
      <w:r w:rsidRPr="00D67BD8">
        <w:rPr>
          <w:color w:val="000000"/>
          <w:sz w:val="28"/>
          <w:szCs w:val="28"/>
        </w:rPr>
        <w:t>те на сухое вещество.</w:t>
      </w:r>
    </w:p>
    <w:p w:rsidR="0004425D" w:rsidRPr="0049242F" w:rsidRDefault="00FE4C5F" w:rsidP="00AC60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9242F">
        <w:rPr>
          <w:rFonts w:eastAsia="Calibri"/>
          <w:sz w:val="28"/>
          <w:szCs w:val="28"/>
          <w:lang w:eastAsia="en-US"/>
        </w:rPr>
        <w:t>СВОЙСТВА</w:t>
      </w:r>
    </w:p>
    <w:p w:rsidR="0004425D" w:rsidRPr="0049242F" w:rsidRDefault="000A1050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b/>
          <w:bCs/>
          <w:color w:val="000000"/>
          <w:sz w:val="28"/>
          <w:szCs w:val="28"/>
        </w:rPr>
        <w:t>Описание</w:t>
      </w:r>
      <w:r w:rsidRPr="0049242F">
        <w:rPr>
          <w:color w:val="000000"/>
          <w:sz w:val="28"/>
          <w:szCs w:val="28"/>
        </w:rPr>
        <w:t xml:space="preserve">. Белый </w:t>
      </w:r>
      <w:r w:rsidR="007C0BE9" w:rsidRPr="0049242F">
        <w:rPr>
          <w:color w:val="000000"/>
          <w:sz w:val="28"/>
          <w:szCs w:val="28"/>
        </w:rPr>
        <w:t xml:space="preserve">или почти белый </w:t>
      </w:r>
      <w:r w:rsidRPr="0049242F">
        <w:rPr>
          <w:color w:val="000000"/>
          <w:sz w:val="28"/>
          <w:szCs w:val="28"/>
        </w:rPr>
        <w:t>кристаллический порошок.</w:t>
      </w:r>
    </w:p>
    <w:p w:rsidR="0004425D" w:rsidRPr="0049242F" w:rsidRDefault="00E63624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sz w:val="28"/>
          <w:szCs w:val="28"/>
        </w:rPr>
        <w:t>*Проявляет полиморфизм</w:t>
      </w:r>
      <w:r w:rsidR="00696436">
        <w:rPr>
          <w:sz w:val="28"/>
          <w:szCs w:val="28"/>
        </w:rPr>
        <w:t>.</w:t>
      </w:r>
    </w:p>
    <w:p w:rsidR="0004425D" w:rsidRPr="0049242F" w:rsidRDefault="000A1050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b/>
          <w:bCs/>
          <w:color w:val="000000"/>
          <w:sz w:val="28"/>
          <w:szCs w:val="28"/>
        </w:rPr>
        <w:t>Растворимость</w:t>
      </w:r>
      <w:r w:rsidRPr="0049242F">
        <w:rPr>
          <w:color w:val="000000"/>
          <w:sz w:val="28"/>
          <w:szCs w:val="28"/>
        </w:rPr>
        <w:t>. Легко растворим в воде, растворим в спирте 96</w:t>
      </w:r>
      <w:r w:rsidR="00C009FB" w:rsidRPr="0049242F">
        <w:rPr>
          <w:color w:val="000000"/>
          <w:sz w:val="28"/>
          <w:szCs w:val="28"/>
        </w:rPr>
        <w:t> </w:t>
      </w:r>
      <w:r w:rsidR="00050F72" w:rsidRPr="0049242F">
        <w:rPr>
          <w:color w:val="000000"/>
          <w:sz w:val="28"/>
          <w:szCs w:val="28"/>
        </w:rPr>
        <w:t>%</w:t>
      </w:r>
      <w:r w:rsidRPr="0049242F">
        <w:rPr>
          <w:color w:val="000000"/>
          <w:sz w:val="28"/>
          <w:szCs w:val="28"/>
        </w:rPr>
        <w:t>.</w:t>
      </w:r>
    </w:p>
    <w:p w:rsidR="00FE4C5F" w:rsidRPr="0049242F" w:rsidRDefault="00FE4C5F" w:rsidP="00AC60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rFonts w:eastAsia="Calibri"/>
          <w:sz w:val="28"/>
          <w:szCs w:val="28"/>
          <w:lang w:eastAsia="en-US"/>
        </w:rPr>
        <w:t>ИДЕНТИФИКАЦИЯ</w:t>
      </w:r>
    </w:p>
    <w:p w:rsidR="0004425D" w:rsidRPr="0049242F" w:rsidRDefault="008945C8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i/>
          <w:color w:val="000000"/>
          <w:sz w:val="28"/>
          <w:szCs w:val="28"/>
        </w:rPr>
        <w:t>ИК-спектр</w:t>
      </w:r>
      <w:r w:rsidR="00AB1BC8" w:rsidRPr="0049242F">
        <w:rPr>
          <w:i/>
          <w:color w:val="000000"/>
          <w:sz w:val="28"/>
          <w:szCs w:val="28"/>
        </w:rPr>
        <w:t>ометрия</w:t>
      </w:r>
      <w:r w:rsidRPr="0049242F">
        <w:rPr>
          <w:color w:val="000000"/>
          <w:sz w:val="28"/>
          <w:szCs w:val="28"/>
        </w:rPr>
        <w:t xml:space="preserve"> </w:t>
      </w:r>
      <w:r w:rsidR="00E63624" w:rsidRPr="0049242F">
        <w:rPr>
          <w:color w:val="000000"/>
          <w:sz w:val="28"/>
          <w:szCs w:val="28"/>
        </w:rPr>
        <w:t xml:space="preserve">(ОФС «Спектрометрия в </w:t>
      </w:r>
      <w:r w:rsidR="00843601" w:rsidRPr="0049242F">
        <w:rPr>
          <w:color w:val="000000"/>
          <w:sz w:val="28"/>
          <w:szCs w:val="28"/>
        </w:rPr>
        <w:t xml:space="preserve">средней </w:t>
      </w:r>
      <w:r w:rsidR="00E63624" w:rsidRPr="0049242F">
        <w:rPr>
          <w:color w:val="000000"/>
          <w:sz w:val="28"/>
          <w:szCs w:val="28"/>
        </w:rPr>
        <w:t>инфракрасной области»)</w:t>
      </w:r>
      <w:r w:rsidR="00E63624" w:rsidRPr="0049242F">
        <w:rPr>
          <w:i/>
          <w:color w:val="000000"/>
          <w:sz w:val="28"/>
          <w:szCs w:val="28"/>
        </w:rPr>
        <w:t xml:space="preserve">. </w:t>
      </w:r>
      <w:r w:rsidR="00E559DA">
        <w:rPr>
          <w:color w:val="000000"/>
          <w:sz w:val="28"/>
          <w:szCs w:val="28"/>
        </w:rPr>
        <w:t xml:space="preserve">Инфракрасный спектр </w:t>
      </w:r>
      <w:r w:rsidR="00E559DA" w:rsidRPr="00D67BD8">
        <w:rPr>
          <w:color w:val="000000"/>
          <w:sz w:val="28"/>
          <w:szCs w:val="28"/>
        </w:rPr>
        <w:t xml:space="preserve">субстанции </w:t>
      </w:r>
      <w:r w:rsidR="000A1050" w:rsidRPr="00D67BD8">
        <w:rPr>
          <w:color w:val="000000"/>
          <w:sz w:val="28"/>
          <w:szCs w:val="28"/>
        </w:rPr>
        <w:t>в области от 4000 до 400</w:t>
      </w:r>
      <w:r w:rsidR="00C009FB" w:rsidRPr="00D67BD8">
        <w:rPr>
          <w:color w:val="000000"/>
          <w:sz w:val="28"/>
          <w:szCs w:val="28"/>
        </w:rPr>
        <w:t> </w:t>
      </w:r>
      <w:r w:rsidR="000A1050" w:rsidRPr="00D67BD8">
        <w:rPr>
          <w:color w:val="000000"/>
          <w:sz w:val="28"/>
          <w:szCs w:val="28"/>
        </w:rPr>
        <w:t>см</w:t>
      </w:r>
      <w:r w:rsidR="00FE4C5F" w:rsidRPr="00D67BD8">
        <w:rPr>
          <w:color w:val="000000"/>
          <w:sz w:val="28"/>
          <w:szCs w:val="28"/>
          <w:vertAlign w:val="superscript"/>
        </w:rPr>
        <w:t>–</w:t>
      </w:r>
      <w:r w:rsidR="00301C60" w:rsidRPr="00D67BD8">
        <w:rPr>
          <w:color w:val="000000"/>
          <w:sz w:val="28"/>
          <w:szCs w:val="28"/>
          <w:vertAlign w:val="superscript"/>
        </w:rPr>
        <w:t>1</w:t>
      </w:r>
      <w:r w:rsidR="000A1050" w:rsidRPr="00D67BD8">
        <w:rPr>
          <w:color w:val="000000"/>
          <w:position w:val="9"/>
          <w:sz w:val="28"/>
          <w:szCs w:val="28"/>
        </w:rPr>
        <w:t xml:space="preserve"> </w:t>
      </w:r>
      <w:r w:rsidR="000A1050" w:rsidRPr="00D67BD8">
        <w:rPr>
          <w:color w:val="000000"/>
          <w:sz w:val="28"/>
          <w:szCs w:val="28"/>
        </w:rPr>
        <w:t>по положению полос поглощения должен соответствовать</w:t>
      </w:r>
      <w:r w:rsidR="000A1050" w:rsidRPr="0049242F">
        <w:rPr>
          <w:color w:val="000000"/>
          <w:sz w:val="28"/>
          <w:szCs w:val="28"/>
        </w:rPr>
        <w:t xml:space="preserve"> </w:t>
      </w:r>
      <w:r w:rsidR="00975994" w:rsidRPr="0049242F">
        <w:rPr>
          <w:color w:val="000000"/>
          <w:sz w:val="28"/>
          <w:szCs w:val="28"/>
        </w:rPr>
        <w:t xml:space="preserve">спектру </w:t>
      </w:r>
      <w:r w:rsidR="00CD55AB" w:rsidRPr="0049242F">
        <w:rPr>
          <w:color w:val="000000"/>
          <w:sz w:val="28"/>
          <w:szCs w:val="28"/>
        </w:rPr>
        <w:t xml:space="preserve">фармакопейного </w:t>
      </w:r>
      <w:r w:rsidR="00975994" w:rsidRPr="0049242F">
        <w:rPr>
          <w:color w:val="000000"/>
          <w:sz w:val="28"/>
          <w:szCs w:val="28"/>
        </w:rPr>
        <w:t xml:space="preserve">стандартного образца </w:t>
      </w:r>
      <w:r w:rsidR="00CD55AB" w:rsidRPr="0049242F">
        <w:rPr>
          <w:color w:val="000000"/>
          <w:sz w:val="28"/>
          <w:szCs w:val="28"/>
        </w:rPr>
        <w:t>пирацетама.</w:t>
      </w:r>
    </w:p>
    <w:p w:rsidR="0004425D" w:rsidRPr="0049242F" w:rsidRDefault="00556633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color w:val="000000"/>
          <w:sz w:val="28"/>
          <w:szCs w:val="28"/>
        </w:rPr>
        <w:t xml:space="preserve">Если спектры различаются, субстанцию и </w:t>
      </w:r>
      <w:r w:rsidR="00C009FB" w:rsidRPr="0049242F">
        <w:rPr>
          <w:color w:val="000000"/>
          <w:sz w:val="28"/>
          <w:szCs w:val="28"/>
        </w:rPr>
        <w:t xml:space="preserve">фармакопейный </w:t>
      </w:r>
      <w:r w:rsidRPr="0049242F">
        <w:rPr>
          <w:color w:val="000000"/>
          <w:sz w:val="28"/>
          <w:szCs w:val="28"/>
        </w:rPr>
        <w:t xml:space="preserve">стандартный </w:t>
      </w:r>
      <w:r w:rsidRPr="0049242F">
        <w:rPr>
          <w:color w:val="000000"/>
          <w:sz w:val="28"/>
          <w:szCs w:val="28"/>
        </w:rPr>
        <w:lastRenderedPageBreak/>
        <w:t xml:space="preserve">образец </w:t>
      </w:r>
      <w:r w:rsidR="00C009FB" w:rsidRPr="0049242F">
        <w:rPr>
          <w:color w:val="000000"/>
          <w:sz w:val="28"/>
          <w:szCs w:val="28"/>
        </w:rPr>
        <w:t xml:space="preserve">пирацетама </w:t>
      </w:r>
      <w:r w:rsidRPr="0049242F">
        <w:rPr>
          <w:color w:val="000000"/>
          <w:sz w:val="28"/>
          <w:szCs w:val="28"/>
        </w:rPr>
        <w:t>по отдельности растворяют в минимальных объёмах спирта 96</w:t>
      </w:r>
      <w:r w:rsidR="00C009FB" w:rsidRPr="0049242F">
        <w:rPr>
          <w:color w:val="000000"/>
          <w:sz w:val="28"/>
          <w:szCs w:val="28"/>
        </w:rPr>
        <w:t> </w:t>
      </w:r>
      <w:r w:rsidRPr="0049242F">
        <w:rPr>
          <w:color w:val="000000"/>
          <w:sz w:val="28"/>
          <w:szCs w:val="28"/>
        </w:rPr>
        <w:t>%, выпаривают досуха на водяной бане и записывают спектры сухих остатков.</w:t>
      </w:r>
    </w:p>
    <w:p w:rsidR="00FE4C5F" w:rsidRPr="0049242F" w:rsidRDefault="00FE4C5F" w:rsidP="00AC60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9242F">
        <w:rPr>
          <w:rFonts w:eastAsia="Calibri"/>
          <w:sz w:val="28"/>
          <w:szCs w:val="28"/>
          <w:lang w:eastAsia="en-US"/>
        </w:rPr>
        <w:t>ИСПЫТАНИЯ</w:t>
      </w:r>
    </w:p>
    <w:p w:rsidR="0004425D" w:rsidRPr="0049242F" w:rsidRDefault="00693FA8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b/>
          <w:bCs/>
          <w:color w:val="000000"/>
          <w:sz w:val="28"/>
          <w:szCs w:val="28"/>
        </w:rPr>
        <w:t>Температура плавления</w:t>
      </w:r>
      <w:r w:rsidRPr="0049242F">
        <w:rPr>
          <w:color w:val="000000"/>
          <w:sz w:val="28"/>
          <w:szCs w:val="28"/>
        </w:rPr>
        <w:t>. От 151 до 155</w:t>
      </w:r>
      <w:r w:rsidRPr="0049242F">
        <w:rPr>
          <w:color w:val="000000"/>
          <w:sz w:val="28"/>
          <w:szCs w:val="28"/>
          <w:lang w:val="en-US"/>
        </w:rPr>
        <w:t> </w:t>
      </w:r>
      <w:r w:rsidR="00E559DA">
        <w:rPr>
          <w:color w:val="000000"/>
          <w:sz w:val="28"/>
          <w:szCs w:val="28"/>
        </w:rPr>
        <w:t xml:space="preserve">°С (ОФС «Температура плавления», </w:t>
      </w:r>
      <w:r w:rsidRPr="0049242F">
        <w:rPr>
          <w:color w:val="000000"/>
          <w:sz w:val="28"/>
          <w:szCs w:val="28"/>
        </w:rPr>
        <w:t>метод 1).</w:t>
      </w:r>
    </w:p>
    <w:p w:rsidR="0004425D" w:rsidRPr="0049242F" w:rsidRDefault="000A1050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b/>
          <w:bCs/>
          <w:color w:val="000000"/>
          <w:sz w:val="28"/>
          <w:szCs w:val="28"/>
        </w:rPr>
        <w:t>Прозрачность раствора</w:t>
      </w:r>
      <w:r w:rsidRPr="0049242F">
        <w:rPr>
          <w:color w:val="000000"/>
          <w:sz w:val="28"/>
          <w:szCs w:val="28"/>
        </w:rPr>
        <w:t>. Раствор 2</w:t>
      </w:r>
      <w:r w:rsidR="008B561C" w:rsidRPr="0049242F">
        <w:rPr>
          <w:color w:val="000000"/>
          <w:sz w:val="28"/>
          <w:szCs w:val="28"/>
        </w:rPr>
        <w:t>,0</w:t>
      </w:r>
      <w:r w:rsidR="00693FA8" w:rsidRPr="0049242F">
        <w:rPr>
          <w:color w:val="000000"/>
          <w:sz w:val="28"/>
          <w:szCs w:val="28"/>
        </w:rPr>
        <w:t> </w:t>
      </w:r>
      <w:r w:rsidRPr="0049242F">
        <w:rPr>
          <w:color w:val="000000"/>
          <w:sz w:val="28"/>
          <w:szCs w:val="28"/>
        </w:rPr>
        <w:t>г субстанции в 10</w:t>
      </w:r>
      <w:r w:rsidR="00693FA8" w:rsidRPr="0049242F">
        <w:rPr>
          <w:color w:val="000000"/>
          <w:sz w:val="28"/>
          <w:szCs w:val="28"/>
        </w:rPr>
        <w:t> </w:t>
      </w:r>
      <w:r w:rsidRPr="0049242F">
        <w:rPr>
          <w:color w:val="000000"/>
          <w:sz w:val="28"/>
          <w:szCs w:val="28"/>
        </w:rPr>
        <w:t>мл воды должен быть прозрачным</w:t>
      </w:r>
      <w:r w:rsidR="008945C8" w:rsidRPr="0049242F">
        <w:rPr>
          <w:color w:val="000000"/>
          <w:sz w:val="28"/>
          <w:szCs w:val="28"/>
        </w:rPr>
        <w:t xml:space="preserve"> (ОФС «Прозрачность и степень </w:t>
      </w:r>
      <w:r w:rsidR="00843601" w:rsidRPr="0049242F">
        <w:rPr>
          <w:color w:val="000000"/>
          <w:sz w:val="28"/>
          <w:szCs w:val="28"/>
        </w:rPr>
        <w:t>опалесценции (</w:t>
      </w:r>
      <w:r w:rsidR="008945C8" w:rsidRPr="0049242F">
        <w:rPr>
          <w:color w:val="000000"/>
          <w:sz w:val="28"/>
          <w:szCs w:val="28"/>
        </w:rPr>
        <w:t>мутности</w:t>
      </w:r>
      <w:r w:rsidR="00843601" w:rsidRPr="0049242F">
        <w:rPr>
          <w:color w:val="000000"/>
          <w:sz w:val="28"/>
          <w:szCs w:val="28"/>
        </w:rPr>
        <w:t>)</w:t>
      </w:r>
      <w:r w:rsidR="008945C8" w:rsidRPr="0049242F">
        <w:rPr>
          <w:color w:val="000000"/>
          <w:sz w:val="28"/>
          <w:szCs w:val="28"/>
        </w:rPr>
        <w:t xml:space="preserve"> жидкостей»)</w:t>
      </w:r>
      <w:r w:rsidRPr="0049242F">
        <w:rPr>
          <w:color w:val="000000"/>
          <w:sz w:val="28"/>
          <w:szCs w:val="28"/>
        </w:rPr>
        <w:t>.</w:t>
      </w:r>
    </w:p>
    <w:p w:rsidR="0004425D" w:rsidRPr="0049242F" w:rsidRDefault="000A1050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b/>
          <w:bCs/>
          <w:color w:val="000000"/>
          <w:sz w:val="28"/>
          <w:szCs w:val="28"/>
        </w:rPr>
        <w:t>Цветность раствора</w:t>
      </w:r>
      <w:r w:rsidRPr="0049242F">
        <w:rPr>
          <w:color w:val="000000"/>
          <w:sz w:val="28"/>
          <w:szCs w:val="28"/>
        </w:rPr>
        <w:t xml:space="preserve">. Раствор, полученный в испытании </w:t>
      </w:r>
      <w:r w:rsidR="008255A4" w:rsidRPr="0049242F">
        <w:rPr>
          <w:color w:val="000000"/>
          <w:sz w:val="28"/>
          <w:szCs w:val="28"/>
        </w:rPr>
        <w:t>«</w:t>
      </w:r>
      <w:r w:rsidRPr="0049242F">
        <w:rPr>
          <w:color w:val="000000"/>
          <w:sz w:val="28"/>
          <w:szCs w:val="28"/>
        </w:rPr>
        <w:t>Прозрачность раствора</w:t>
      </w:r>
      <w:r w:rsidR="008255A4" w:rsidRPr="0049242F">
        <w:rPr>
          <w:color w:val="000000"/>
          <w:sz w:val="28"/>
          <w:szCs w:val="28"/>
        </w:rPr>
        <w:t>»</w:t>
      </w:r>
      <w:r w:rsidRPr="0049242F">
        <w:rPr>
          <w:color w:val="000000"/>
          <w:sz w:val="28"/>
          <w:szCs w:val="28"/>
        </w:rPr>
        <w:t xml:space="preserve">, должен быть </w:t>
      </w:r>
      <w:r w:rsidRPr="00D67BD8">
        <w:rPr>
          <w:color w:val="000000"/>
          <w:sz w:val="28"/>
          <w:szCs w:val="28"/>
        </w:rPr>
        <w:t>бесцветным</w:t>
      </w:r>
      <w:r w:rsidR="008945C8" w:rsidRPr="00D67BD8">
        <w:rPr>
          <w:color w:val="000000"/>
          <w:sz w:val="28"/>
          <w:szCs w:val="28"/>
        </w:rPr>
        <w:t xml:space="preserve"> </w:t>
      </w:r>
      <w:r w:rsidR="008B561C" w:rsidRPr="00D67BD8">
        <w:rPr>
          <w:color w:val="000000"/>
          <w:sz w:val="28"/>
          <w:szCs w:val="28"/>
        </w:rPr>
        <w:t>или выдерживать</w:t>
      </w:r>
      <w:r w:rsidR="008B561C" w:rsidRPr="0049242F">
        <w:rPr>
          <w:color w:val="000000"/>
          <w:sz w:val="28"/>
          <w:szCs w:val="28"/>
        </w:rPr>
        <w:t xml:space="preserve"> сравнение с эталоном </w:t>
      </w:r>
      <w:r w:rsidR="008B561C" w:rsidRPr="0049242F">
        <w:rPr>
          <w:sz w:val="28"/>
          <w:szCs w:val="28"/>
        </w:rPr>
        <w:t>В</w:t>
      </w:r>
      <w:r w:rsidR="008B561C" w:rsidRPr="0049242F">
        <w:rPr>
          <w:sz w:val="28"/>
          <w:szCs w:val="28"/>
          <w:vertAlign w:val="subscript"/>
        </w:rPr>
        <w:t>9</w:t>
      </w:r>
      <w:r w:rsidR="008B561C" w:rsidRPr="0049242F">
        <w:rPr>
          <w:color w:val="000000"/>
          <w:sz w:val="28"/>
          <w:szCs w:val="28"/>
        </w:rPr>
        <w:t xml:space="preserve"> </w:t>
      </w:r>
      <w:r w:rsidR="008945C8" w:rsidRPr="0049242F">
        <w:rPr>
          <w:color w:val="000000"/>
          <w:sz w:val="28"/>
          <w:szCs w:val="28"/>
        </w:rPr>
        <w:t>(ОФС «Степень окраски жидкостей»</w:t>
      </w:r>
      <w:r w:rsidR="00472D34">
        <w:rPr>
          <w:color w:val="000000"/>
          <w:sz w:val="28"/>
          <w:szCs w:val="28"/>
        </w:rPr>
        <w:t xml:space="preserve">, </w:t>
      </w:r>
      <w:r w:rsidR="008B561C" w:rsidRPr="0049242F">
        <w:rPr>
          <w:color w:val="000000"/>
          <w:sz w:val="28"/>
          <w:szCs w:val="28"/>
        </w:rPr>
        <w:t>метод 2</w:t>
      </w:r>
      <w:r w:rsidR="008945C8" w:rsidRPr="0049242F">
        <w:rPr>
          <w:color w:val="000000"/>
          <w:sz w:val="28"/>
          <w:szCs w:val="28"/>
        </w:rPr>
        <w:t>)</w:t>
      </w:r>
      <w:r w:rsidRPr="0049242F">
        <w:rPr>
          <w:color w:val="000000"/>
          <w:sz w:val="28"/>
          <w:szCs w:val="28"/>
        </w:rPr>
        <w:t>.</w:t>
      </w:r>
    </w:p>
    <w:p w:rsidR="0004425D" w:rsidRPr="0049242F" w:rsidRDefault="00D21CF9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49242F">
        <w:rPr>
          <w:b/>
          <w:bCs/>
          <w:color w:val="000000"/>
          <w:position w:val="1"/>
          <w:sz w:val="28"/>
          <w:szCs w:val="28"/>
        </w:rPr>
        <w:t>Родственные</w:t>
      </w:r>
      <w:r w:rsidR="000A1050" w:rsidRPr="0049242F">
        <w:rPr>
          <w:b/>
          <w:bCs/>
          <w:color w:val="000000"/>
          <w:position w:val="1"/>
          <w:sz w:val="28"/>
          <w:szCs w:val="28"/>
        </w:rPr>
        <w:t xml:space="preserve"> примеси</w:t>
      </w:r>
      <w:r w:rsidR="000A1050" w:rsidRPr="0049242F">
        <w:rPr>
          <w:color w:val="000000"/>
          <w:position w:val="1"/>
          <w:sz w:val="28"/>
          <w:szCs w:val="28"/>
        </w:rPr>
        <w:t xml:space="preserve">. </w:t>
      </w:r>
      <w:r w:rsidR="008945C8" w:rsidRPr="0049242F">
        <w:rPr>
          <w:color w:val="000000"/>
          <w:position w:val="1"/>
          <w:sz w:val="28"/>
          <w:szCs w:val="28"/>
        </w:rPr>
        <w:t>Определение проводят методом ВЭЖХ</w:t>
      </w:r>
      <w:r w:rsidR="00AB1BC8" w:rsidRPr="0049242F">
        <w:rPr>
          <w:color w:val="000000"/>
          <w:position w:val="1"/>
          <w:sz w:val="28"/>
          <w:szCs w:val="28"/>
        </w:rPr>
        <w:t xml:space="preserve"> (ОФС «Высокоэффективная жидкостная хроматография»).</w:t>
      </w:r>
    </w:p>
    <w:p w:rsidR="00472D34" w:rsidRPr="00472D34" w:rsidRDefault="00C1751B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242F">
        <w:rPr>
          <w:i/>
          <w:sz w:val="28"/>
          <w:szCs w:val="28"/>
        </w:rPr>
        <w:t>Подвижная фаза (ПФ).</w:t>
      </w:r>
      <w:r w:rsidR="00C41DE1" w:rsidRPr="0049242F">
        <w:rPr>
          <w:i/>
          <w:sz w:val="28"/>
          <w:szCs w:val="28"/>
        </w:rPr>
        <w:t xml:space="preserve"> </w:t>
      </w:r>
      <w:r w:rsidR="00472D34" w:rsidRPr="00D67BD8">
        <w:rPr>
          <w:sz w:val="28"/>
          <w:szCs w:val="28"/>
        </w:rPr>
        <w:t>В мерную колбу вместимостью 1000 мл помещают 900 мл смеси растворителей а</w:t>
      </w:r>
      <w:r w:rsidR="00472D34" w:rsidRPr="00D67BD8">
        <w:rPr>
          <w:color w:val="000000"/>
          <w:sz w:val="28"/>
          <w:szCs w:val="28"/>
        </w:rPr>
        <w:t>цетонитрил—</w:t>
      </w:r>
      <w:r w:rsidR="00472D34" w:rsidRPr="0049242F">
        <w:rPr>
          <w:color w:val="000000"/>
          <w:sz w:val="28"/>
          <w:szCs w:val="28"/>
        </w:rPr>
        <w:t>дикалия гидрофосфата раствор 0,1 % 10:90</w:t>
      </w:r>
      <w:r w:rsidR="00472D34">
        <w:rPr>
          <w:color w:val="000000"/>
          <w:sz w:val="28"/>
          <w:szCs w:val="28"/>
        </w:rPr>
        <w:t>,</w:t>
      </w:r>
      <w:r w:rsidR="00472D34" w:rsidRPr="00472D34">
        <w:rPr>
          <w:sz w:val="28"/>
          <w:szCs w:val="28"/>
        </w:rPr>
        <w:t xml:space="preserve"> </w:t>
      </w:r>
      <w:r w:rsidR="00472D34" w:rsidRPr="006368F7">
        <w:rPr>
          <w:sz w:val="28"/>
          <w:szCs w:val="28"/>
        </w:rPr>
        <w:t>доводят значение рН</w:t>
      </w:r>
      <w:r w:rsidR="00472D34">
        <w:rPr>
          <w:sz w:val="28"/>
          <w:szCs w:val="28"/>
        </w:rPr>
        <w:t xml:space="preserve"> </w:t>
      </w:r>
      <w:r w:rsidR="007F639E" w:rsidRPr="007F639E">
        <w:rPr>
          <w:sz w:val="28"/>
          <w:szCs w:val="28"/>
        </w:rPr>
        <w:t>фосфорной кислотой разведённой 1</w:t>
      </w:r>
      <w:r w:rsidR="007F639E">
        <w:rPr>
          <w:sz w:val="28"/>
          <w:szCs w:val="28"/>
        </w:rPr>
        <w:t xml:space="preserve">0 % </w:t>
      </w:r>
      <w:r w:rsidR="00472D34">
        <w:rPr>
          <w:sz w:val="28"/>
          <w:szCs w:val="28"/>
        </w:rPr>
        <w:t xml:space="preserve">до </w:t>
      </w:r>
      <w:r w:rsidR="00472D34" w:rsidRPr="0049242F">
        <w:rPr>
          <w:color w:val="000000"/>
          <w:sz w:val="28"/>
          <w:szCs w:val="28"/>
        </w:rPr>
        <w:t>6,0</w:t>
      </w:r>
      <w:r w:rsidR="00472D34">
        <w:rPr>
          <w:color w:val="000000"/>
          <w:sz w:val="28"/>
          <w:szCs w:val="28"/>
        </w:rPr>
        <w:t xml:space="preserve"> и доводят объём раствора той же смесью растворителей до метки.</w:t>
      </w:r>
    </w:p>
    <w:p w:rsidR="00472D34" w:rsidRPr="0049242F" w:rsidRDefault="00472D34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D67BD8">
        <w:rPr>
          <w:i/>
          <w:color w:val="000000"/>
          <w:position w:val="1"/>
          <w:sz w:val="28"/>
          <w:szCs w:val="28"/>
        </w:rPr>
        <w:t>Растворитель.</w:t>
      </w:r>
      <w:r w:rsidRPr="00D67BD8">
        <w:rPr>
          <w:color w:val="000000"/>
          <w:position w:val="1"/>
          <w:sz w:val="28"/>
          <w:szCs w:val="28"/>
        </w:rPr>
        <w:t xml:space="preserve"> Ацетонитрил</w:t>
      </w:r>
      <w:r w:rsidRPr="00472D34">
        <w:rPr>
          <w:color w:val="000000"/>
          <w:position w:val="1"/>
          <w:sz w:val="28"/>
          <w:szCs w:val="28"/>
        </w:rPr>
        <w:t>—вода 100:900.</w:t>
      </w:r>
    </w:p>
    <w:p w:rsidR="0004425D" w:rsidRPr="0049242F" w:rsidRDefault="000A1050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i/>
          <w:iCs/>
          <w:color w:val="000000"/>
          <w:sz w:val="28"/>
          <w:szCs w:val="28"/>
        </w:rPr>
        <w:t>Испытуемый раствор</w:t>
      </w:r>
      <w:r w:rsidRPr="0049242F">
        <w:rPr>
          <w:color w:val="000000"/>
          <w:sz w:val="28"/>
          <w:szCs w:val="28"/>
        </w:rPr>
        <w:t xml:space="preserve">. </w:t>
      </w:r>
      <w:r w:rsidR="0011550C" w:rsidRPr="0049242F">
        <w:rPr>
          <w:sz w:val="28"/>
          <w:szCs w:val="28"/>
        </w:rPr>
        <w:t>В мерную колбу вместимостью 100 мл помещают</w:t>
      </w:r>
      <w:r w:rsidR="0011550C" w:rsidRPr="0049242F">
        <w:rPr>
          <w:color w:val="000000"/>
          <w:sz w:val="28"/>
          <w:szCs w:val="28"/>
        </w:rPr>
        <w:t xml:space="preserve"> </w:t>
      </w:r>
      <w:r w:rsidR="008945C8" w:rsidRPr="0049242F">
        <w:rPr>
          <w:color w:val="000000"/>
          <w:sz w:val="28"/>
          <w:szCs w:val="28"/>
        </w:rPr>
        <w:t>5</w:t>
      </w:r>
      <w:r w:rsidRPr="0049242F">
        <w:rPr>
          <w:color w:val="000000"/>
          <w:sz w:val="28"/>
          <w:szCs w:val="28"/>
        </w:rPr>
        <w:t>0</w:t>
      </w:r>
      <w:r w:rsidR="00693FA8" w:rsidRPr="0049242F">
        <w:rPr>
          <w:color w:val="000000"/>
          <w:sz w:val="28"/>
          <w:szCs w:val="28"/>
        </w:rPr>
        <w:t> </w:t>
      </w:r>
      <w:r w:rsidR="008945C8" w:rsidRPr="0049242F">
        <w:rPr>
          <w:color w:val="000000"/>
          <w:sz w:val="28"/>
          <w:szCs w:val="28"/>
        </w:rPr>
        <w:t>мг</w:t>
      </w:r>
      <w:r w:rsidRPr="0049242F">
        <w:rPr>
          <w:color w:val="000000"/>
          <w:sz w:val="28"/>
          <w:szCs w:val="28"/>
        </w:rPr>
        <w:t xml:space="preserve"> </w:t>
      </w:r>
      <w:r w:rsidR="00891746" w:rsidRPr="0049242F">
        <w:rPr>
          <w:color w:val="000000"/>
          <w:sz w:val="28"/>
          <w:szCs w:val="28"/>
        </w:rPr>
        <w:t xml:space="preserve">(точная навеска) </w:t>
      </w:r>
      <w:r w:rsidR="007F639E">
        <w:rPr>
          <w:color w:val="000000"/>
          <w:sz w:val="28"/>
          <w:szCs w:val="28"/>
        </w:rPr>
        <w:t>субстанции, растворяют в</w:t>
      </w:r>
      <w:r w:rsidR="008945C8" w:rsidRPr="0049242F">
        <w:rPr>
          <w:color w:val="000000"/>
          <w:sz w:val="28"/>
          <w:szCs w:val="28"/>
        </w:rPr>
        <w:t xml:space="preserve"> </w:t>
      </w:r>
      <w:r w:rsidR="007F639E" w:rsidRPr="00D67BD8">
        <w:rPr>
          <w:color w:val="000000"/>
          <w:sz w:val="28"/>
          <w:szCs w:val="28"/>
        </w:rPr>
        <w:t>растворителе</w:t>
      </w:r>
      <w:r w:rsidR="0011550C" w:rsidRPr="00D67BD8">
        <w:rPr>
          <w:color w:val="000000"/>
          <w:sz w:val="28"/>
          <w:szCs w:val="28"/>
        </w:rPr>
        <w:t xml:space="preserve"> </w:t>
      </w:r>
      <w:r w:rsidR="00B07ACE" w:rsidRPr="00D67BD8">
        <w:rPr>
          <w:color w:val="000000"/>
          <w:sz w:val="28"/>
          <w:szCs w:val="28"/>
        </w:rPr>
        <w:t>и</w:t>
      </w:r>
      <w:r w:rsidR="0011550C" w:rsidRPr="0049242F">
        <w:rPr>
          <w:color w:val="000000"/>
          <w:sz w:val="28"/>
          <w:szCs w:val="28"/>
        </w:rPr>
        <w:t xml:space="preserve"> </w:t>
      </w:r>
      <w:r w:rsidR="0011550C" w:rsidRPr="0049242F">
        <w:rPr>
          <w:sz w:val="28"/>
          <w:szCs w:val="28"/>
        </w:rPr>
        <w:t>доводят объём раствора тем же растворителем до метки</w:t>
      </w:r>
      <w:r w:rsidR="008945C8" w:rsidRPr="0049242F">
        <w:rPr>
          <w:color w:val="000000"/>
          <w:sz w:val="28"/>
          <w:szCs w:val="28"/>
        </w:rPr>
        <w:t>.</w:t>
      </w:r>
    </w:p>
    <w:p w:rsidR="0004425D" w:rsidRPr="0049242F" w:rsidRDefault="000B1194" w:rsidP="00AC60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i/>
          <w:iCs/>
          <w:color w:val="000000"/>
          <w:sz w:val="28"/>
          <w:szCs w:val="28"/>
        </w:rPr>
        <w:t>Раствор сравнения</w:t>
      </w:r>
      <w:r w:rsidR="0011550C" w:rsidRPr="0049242F">
        <w:rPr>
          <w:color w:val="000000"/>
          <w:sz w:val="28"/>
          <w:szCs w:val="28"/>
        </w:rPr>
        <w:t>. В мерную колбу вместимостью 100</w:t>
      </w:r>
      <w:r w:rsidR="00F04B37" w:rsidRPr="0049242F">
        <w:rPr>
          <w:color w:val="000000"/>
          <w:sz w:val="28"/>
          <w:szCs w:val="28"/>
        </w:rPr>
        <w:t> </w:t>
      </w:r>
      <w:r w:rsidR="0011550C" w:rsidRPr="0049242F">
        <w:rPr>
          <w:color w:val="000000"/>
          <w:sz w:val="28"/>
          <w:szCs w:val="28"/>
        </w:rPr>
        <w:t>мл помещают 1</w:t>
      </w:r>
      <w:r w:rsidR="00D85C15" w:rsidRPr="0049242F">
        <w:rPr>
          <w:color w:val="000000"/>
          <w:sz w:val="28"/>
          <w:szCs w:val="28"/>
        </w:rPr>
        <w:t>,0</w:t>
      </w:r>
      <w:r w:rsidR="00693FA8" w:rsidRPr="0049242F">
        <w:rPr>
          <w:color w:val="000000"/>
          <w:sz w:val="28"/>
          <w:szCs w:val="28"/>
        </w:rPr>
        <w:t> </w:t>
      </w:r>
      <w:r w:rsidR="009D54B6">
        <w:rPr>
          <w:color w:val="000000"/>
          <w:sz w:val="28"/>
          <w:szCs w:val="28"/>
        </w:rPr>
        <w:t xml:space="preserve">мл испытуемого раствора и </w:t>
      </w:r>
      <w:r w:rsidRPr="0049242F">
        <w:rPr>
          <w:color w:val="000000"/>
          <w:sz w:val="28"/>
          <w:szCs w:val="28"/>
        </w:rPr>
        <w:t xml:space="preserve">доводят </w:t>
      </w:r>
      <w:r w:rsidR="0011550C" w:rsidRPr="0049242F">
        <w:rPr>
          <w:sz w:val="28"/>
          <w:szCs w:val="28"/>
        </w:rPr>
        <w:t>объ</w:t>
      </w:r>
      <w:r w:rsidR="00A00CCB" w:rsidRPr="0049242F">
        <w:rPr>
          <w:sz w:val="28"/>
          <w:szCs w:val="28"/>
        </w:rPr>
        <w:t>ё</w:t>
      </w:r>
      <w:r w:rsidR="0011550C" w:rsidRPr="0049242F">
        <w:rPr>
          <w:sz w:val="28"/>
          <w:szCs w:val="28"/>
        </w:rPr>
        <w:t>м раствора растворителем до метки</w:t>
      </w:r>
      <w:r w:rsidRPr="0049242F">
        <w:rPr>
          <w:color w:val="000000"/>
          <w:sz w:val="28"/>
          <w:szCs w:val="28"/>
        </w:rPr>
        <w:t xml:space="preserve">. </w:t>
      </w:r>
      <w:r w:rsidR="003A61DE" w:rsidRPr="0049242F">
        <w:rPr>
          <w:color w:val="000000"/>
          <w:sz w:val="28"/>
          <w:szCs w:val="28"/>
        </w:rPr>
        <w:t>В мерную колбу вместимостью 20</w:t>
      </w:r>
      <w:r w:rsidR="00693FA8" w:rsidRPr="0049242F">
        <w:rPr>
          <w:color w:val="000000"/>
          <w:sz w:val="28"/>
          <w:szCs w:val="28"/>
        </w:rPr>
        <w:t> </w:t>
      </w:r>
      <w:r w:rsidR="003A61DE" w:rsidRPr="0049242F">
        <w:rPr>
          <w:color w:val="000000"/>
          <w:sz w:val="28"/>
          <w:szCs w:val="28"/>
        </w:rPr>
        <w:t>мл помещают</w:t>
      </w:r>
      <w:r w:rsidR="00693FA8" w:rsidRPr="0049242F">
        <w:rPr>
          <w:color w:val="000000"/>
          <w:sz w:val="28"/>
          <w:szCs w:val="28"/>
        </w:rPr>
        <w:t xml:space="preserve"> </w:t>
      </w:r>
      <w:r w:rsidR="008F5CC1" w:rsidRPr="0049242F">
        <w:rPr>
          <w:color w:val="000000"/>
          <w:sz w:val="28"/>
          <w:szCs w:val="28"/>
        </w:rPr>
        <w:t>1</w:t>
      </w:r>
      <w:r w:rsidR="00D85C15" w:rsidRPr="0049242F">
        <w:rPr>
          <w:color w:val="000000"/>
          <w:sz w:val="28"/>
          <w:szCs w:val="28"/>
        </w:rPr>
        <w:t>,0</w:t>
      </w:r>
      <w:r w:rsidR="00693FA8" w:rsidRPr="0049242F">
        <w:rPr>
          <w:color w:val="000000"/>
          <w:sz w:val="28"/>
          <w:szCs w:val="28"/>
        </w:rPr>
        <w:t> </w:t>
      </w:r>
      <w:r w:rsidRPr="0049242F">
        <w:rPr>
          <w:color w:val="000000"/>
          <w:sz w:val="28"/>
          <w:szCs w:val="28"/>
        </w:rPr>
        <w:t>мл полученного рас</w:t>
      </w:r>
      <w:r w:rsidR="003A61DE" w:rsidRPr="0049242F">
        <w:rPr>
          <w:color w:val="000000"/>
          <w:sz w:val="28"/>
          <w:szCs w:val="28"/>
        </w:rPr>
        <w:t>твора</w:t>
      </w:r>
      <w:r w:rsidR="00BC7D20" w:rsidRPr="0049242F">
        <w:rPr>
          <w:color w:val="000000"/>
          <w:sz w:val="28"/>
          <w:szCs w:val="28"/>
        </w:rPr>
        <w:t xml:space="preserve"> и </w:t>
      </w:r>
      <w:r w:rsidRPr="0049242F">
        <w:rPr>
          <w:color w:val="000000"/>
          <w:sz w:val="28"/>
          <w:szCs w:val="28"/>
        </w:rPr>
        <w:t xml:space="preserve">доводят </w:t>
      </w:r>
      <w:r w:rsidR="0011550C" w:rsidRPr="0049242F">
        <w:rPr>
          <w:sz w:val="28"/>
          <w:szCs w:val="28"/>
        </w:rPr>
        <w:t>объ</w:t>
      </w:r>
      <w:r w:rsidR="00A00CCB" w:rsidRPr="0049242F">
        <w:rPr>
          <w:sz w:val="28"/>
          <w:szCs w:val="28"/>
        </w:rPr>
        <w:t>ё</w:t>
      </w:r>
      <w:r w:rsidR="0011550C" w:rsidRPr="0049242F">
        <w:rPr>
          <w:sz w:val="28"/>
          <w:szCs w:val="28"/>
        </w:rPr>
        <w:t xml:space="preserve">м раствора растворителем </w:t>
      </w:r>
      <w:r w:rsidR="00864942" w:rsidRPr="0049242F">
        <w:rPr>
          <w:sz w:val="28"/>
          <w:szCs w:val="28"/>
        </w:rPr>
        <w:t xml:space="preserve">до </w:t>
      </w:r>
      <w:r w:rsidR="00F24FA8" w:rsidRPr="0049242F">
        <w:rPr>
          <w:color w:val="000000"/>
          <w:sz w:val="28"/>
          <w:szCs w:val="28"/>
        </w:rPr>
        <w:t>метки</w:t>
      </w:r>
      <w:r w:rsidRPr="0049242F">
        <w:rPr>
          <w:color w:val="000000"/>
          <w:sz w:val="28"/>
          <w:szCs w:val="28"/>
        </w:rPr>
        <w:t>.</w:t>
      </w:r>
    </w:p>
    <w:p w:rsidR="0004425D" w:rsidRPr="009D54B6" w:rsidRDefault="00502A63" w:rsidP="009D54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242F">
        <w:rPr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 w:rsidRPr="0049242F">
        <w:rPr>
          <w:color w:val="000000"/>
          <w:sz w:val="28"/>
          <w:szCs w:val="28"/>
        </w:rPr>
        <w:t xml:space="preserve"> В мерную колбу вместимостью 100</w:t>
      </w:r>
      <w:r w:rsidR="00693FA8" w:rsidRPr="0049242F">
        <w:rPr>
          <w:color w:val="000000"/>
          <w:sz w:val="28"/>
          <w:szCs w:val="28"/>
        </w:rPr>
        <w:t> </w:t>
      </w:r>
      <w:r w:rsidRPr="0049242F">
        <w:rPr>
          <w:color w:val="000000"/>
          <w:sz w:val="28"/>
          <w:szCs w:val="28"/>
        </w:rPr>
        <w:t xml:space="preserve">мл помещают </w:t>
      </w:r>
      <w:r w:rsidRPr="0049242F">
        <w:rPr>
          <w:sz w:val="28"/>
          <w:szCs w:val="28"/>
        </w:rPr>
        <w:t>5</w:t>
      </w:r>
      <w:r w:rsidR="00693FA8" w:rsidRPr="0049242F">
        <w:rPr>
          <w:sz w:val="28"/>
          <w:szCs w:val="28"/>
        </w:rPr>
        <w:t> </w:t>
      </w:r>
      <w:r w:rsidRPr="00D67BD8">
        <w:rPr>
          <w:sz w:val="28"/>
          <w:szCs w:val="28"/>
        </w:rPr>
        <w:t>мг</w:t>
      </w:r>
      <w:r w:rsidR="009D54B6" w:rsidRPr="00D67BD8">
        <w:rPr>
          <w:sz w:val="28"/>
          <w:szCs w:val="28"/>
        </w:rPr>
        <w:t xml:space="preserve"> субстанции и 10</w:t>
      </w:r>
      <w:r w:rsidR="009D54B6" w:rsidRPr="0049242F">
        <w:rPr>
          <w:sz w:val="28"/>
          <w:szCs w:val="28"/>
        </w:rPr>
        <w:t> мкл 2-пирролидона (примесь А),</w:t>
      </w:r>
      <w:r w:rsidR="009D54B6">
        <w:rPr>
          <w:sz w:val="28"/>
          <w:szCs w:val="28"/>
        </w:rPr>
        <w:t xml:space="preserve"> растворяют в растворителе и </w:t>
      </w:r>
      <w:r w:rsidR="009D54B6" w:rsidRPr="0049242F">
        <w:rPr>
          <w:sz w:val="28"/>
          <w:szCs w:val="28"/>
        </w:rPr>
        <w:t>доводят объём раствора растворителем до метки</w:t>
      </w:r>
      <w:r w:rsidR="009D54B6" w:rsidRPr="0049242F">
        <w:rPr>
          <w:color w:val="000000"/>
          <w:sz w:val="28"/>
          <w:szCs w:val="28"/>
        </w:rPr>
        <w:t>.</w:t>
      </w:r>
    </w:p>
    <w:p w:rsidR="0004425D" w:rsidRPr="0049242F" w:rsidRDefault="005D4E5F" w:rsidP="005D4E5F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Примечание</w:t>
      </w:r>
    </w:p>
    <w:p w:rsidR="0004425D" w:rsidRPr="0060028E" w:rsidRDefault="001D13FE" w:rsidP="005D4E5F">
      <w:pPr>
        <w:widowControl w:val="0"/>
        <w:autoSpaceDE w:val="0"/>
        <w:autoSpaceDN w:val="0"/>
        <w:adjustRightInd w:val="0"/>
        <w:ind w:firstLine="709"/>
        <w:rPr>
          <w:rStyle w:val="af6"/>
          <w:b w:val="0"/>
          <w:sz w:val="28"/>
          <w:szCs w:val="28"/>
        </w:rPr>
      </w:pPr>
      <w:r w:rsidRPr="0049242F">
        <w:rPr>
          <w:color w:val="000000"/>
          <w:sz w:val="28"/>
          <w:szCs w:val="28"/>
        </w:rPr>
        <w:t xml:space="preserve">Примесь А </w:t>
      </w:r>
      <w:r w:rsidRPr="0049242F">
        <w:rPr>
          <w:b/>
          <w:color w:val="000000"/>
          <w:sz w:val="28"/>
          <w:szCs w:val="28"/>
        </w:rPr>
        <w:t>(</w:t>
      </w:r>
      <w:r w:rsidRPr="0049242F">
        <w:rPr>
          <w:rStyle w:val="af6"/>
          <w:b w:val="0"/>
          <w:sz w:val="28"/>
          <w:szCs w:val="28"/>
        </w:rPr>
        <w:t>2-пирролидон)</w:t>
      </w:r>
      <w:r w:rsidRPr="0049242F">
        <w:rPr>
          <w:color w:val="000000"/>
          <w:sz w:val="28"/>
          <w:szCs w:val="28"/>
        </w:rPr>
        <w:t xml:space="preserve">: </w:t>
      </w:r>
      <w:r w:rsidR="0013684D" w:rsidRPr="0049242F">
        <w:rPr>
          <w:color w:val="000000"/>
          <w:sz w:val="28"/>
          <w:szCs w:val="28"/>
        </w:rPr>
        <w:t>п</w:t>
      </w:r>
      <w:r w:rsidR="00617A13" w:rsidRPr="0049242F">
        <w:rPr>
          <w:sz w:val="28"/>
          <w:szCs w:val="28"/>
        </w:rPr>
        <w:t>ирролидин-2-он</w:t>
      </w:r>
      <w:r w:rsidRPr="0049242F">
        <w:rPr>
          <w:sz w:val="28"/>
          <w:szCs w:val="28"/>
        </w:rPr>
        <w:t xml:space="preserve"> </w:t>
      </w:r>
      <w:r w:rsidR="00617A13" w:rsidRPr="0049242F">
        <w:rPr>
          <w:sz w:val="28"/>
          <w:szCs w:val="28"/>
        </w:rPr>
        <w:t>[</w:t>
      </w:r>
      <w:r w:rsidRPr="0049242F">
        <w:rPr>
          <w:rStyle w:val="af6"/>
          <w:b w:val="0"/>
          <w:sz w:val="28"/>
          <w:szCs w:val="28"/>
        </w:rPr>
        <w:t>616-45-5</w:t>
      </w:r>
      <w:r w:rsidR="00617A13" w:rsidRPr="0049242F">
        <w:rPr>
          <w:rStyle w:val="af6"/>
          <w:b w:val="0"/>
          <w:sz w:val="28"/>
          <w:szCs w:val="28"/>
        </w:rPr>
        <w:t>]</w:t>
      </w:r>
      <w:r w:rsidR="00266F59" w:rsidRPr="0049242F">
        <w:rPr>
          <w:rStyle w:val="af6"/>
          <w:b w:val="0"/>
          <w:sz w:val="28"/>
          <w:szCs w:val="28"/>
        </w:rPr>
        <w:t>.</w:t>
      </w:r>
    </w:p>
    <w:p w:rsidR="0004425D" w:rsidRPr="0049242F" w:rsidRDefault="00602B5F" w:rsidP="005D4E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9242F">
        <w:rPr>
          <w:rStyle w:val="af6"/>
          <w:b w:val="0"/>
          <w:sz w:val="28"/>
          <w:szCs w:val="28"/>
        </w:rPr>
        <w:t>П</w:t>
      </w:r>
      <w:r w:rsidR="00A24D14" w:rsidRPr="0049242F">
        <w:rPr>
          <w:rStyle w:val="af6"/>
          <w:b w:val="0"/>
          <w:sz w:val="28"/>
          <w:szCs w:val="28"/>
        </w:rPr>
        <w:t>римесь В</w:t>
      </w:r>
      <w:r w:rsidR="00266F59" w:rsidRPr="0049242F">
        <w:rPr>
          <w:rStyle w:val="af6"/>
          <w:b w:val="0"/>
          <w:sz w:val="28"/>
          <w:szCs w:val="28"/>
        </w:rPr>
        <w:t>:</w:t>
      </w:r>
      <w:r w:rsidR="00A24D14" w:rsidRPr="0049242F">
        <w:rPr>
          <w:rStyle w:val="af6"/>
          <w:b w:val="0"/>
          <w:sz w:val="28"/>
          <w:szCs w:val="28"/>
        </w:rPr>
        <w:t xml:space="preserve"> </w:t>
      </w:r>
      <w:r w:rsidR="005D6A12" w:rsidRPr="0049242F">
        <w:rPr>
          <w:sz w:val="28"/>
          <w:szCs w:val="28"/>
        </w:rPr>
        <w:t>м</w:t>
      </w:r>
      <w:r w:rsidR="00A24D14" w:rsidRPr="0049242F">
        <w:rPr>
          <w:sz w:val="28"/>
          <w:szCs w:val="28"/>
        </w:rPr>
        <w:t>етил</w:t>
      </w:r>
      <w:r w:rsidR="005D6A12" w:rsidRPr="0049242F">
        <w:rPr>
          <w:sz w:val="28"/>
          <w:szCs w:val="28"/>
        </w:rPr>
        <w:t>[</w:t>
      </w:r>
      <w:r w:rsidR="00A24D14" w:rsidRPr="0049242F">
        <w:rPr>
          <w:sz w:val="28"/>
          <w:szCs w:val="28"/>
        </w:rPr>
        <w:t>(2-оксопирролидин-1-</w:t>
      </w:r>
      <w:r w:rsidR="00060C08" w:rsidRPr="0049242F">
        <w:rPr>
          <w:sz w:val="28"/>
          <w:szCs w:val="28"/>
        </w:rPr>
        <w:t>ил)ацетат</w:t>
      </w:r>
      <w:r w:rsidR="005D6A12" w:rsidRPr="0049242F">
        <w:rPr>
          <w:sz w:val="28"/>
          <w:szCs w:val="28"/>
        </w:rPr>
        <w:t>]</w:t>
      </w:r>
      <w:r w:rsidR="00A24D14" w:rsidRPr="0049242F">
        <w:rPr>
          <w:sz w:val="28"/>
          <w:szCs w:val="28"/>
        </w:rPr>
        <w:t xml:space="preserve"> </w:t>
      </w:r>
      <w:r w:rsidR="00617A13" w:rsidRPr="0049242F">
        <w:rPr>
          <w:sz w:val="28"/>
          <w:szCs w:val="28"/>
        </w:rPr>
        <w:t>[</w:t>
      </w:r>
      <w:r w:rsidR="00A24D14" w:rsidRPr="0049242F">
        <w:rPr>
          <w:sz w:val="28"/>
          <w:szCs w:val="28"/>
        </w:rPr>
        <w:t>59776-88-4</w:t>
      </w:r>
      <w:r w:rsidR="00617A13" w:rsidRPr="0049242F">
        <w:rPr>
          <w:sz w:val="28"/>
          <w:szCs w:val="28"/>
        </w:rPr>
        <w:t>]</w:t>
      </w:r>
      <w:r w:rsidR="00266F59" w:rsidRPr="0049242F">
        <w:rPr>
          <w:sz w:val="28"/>
          <w:szCs w:val="28"/>
        </w:rPr>
        <w:t>.</w:t>
      </w:r>
    </w:p>
    <w:p w:rsidR="0004425D" w:rsidRPr="0049242F" w:rsidRDefault="00602B5F" w:rsidP="005D4E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9242F">
        <w:rPr>
          <w:sz w:val="28"/>
          <w:szCs w:val="28"/>
        </w:rPr>
        <w:t>П</w:t>
      </w:r>
      <w:r w:rsidR="00A24D14" w:rsidRPr="0049242F">
        <w:rPr>
          <w:sz w:val="28"/>
          <w:szCs w:val="28"/>
        </w:rPr>
        <w:t>римесь С</w:t>
      </w:r>
      <w:r w:rsidR="0000304B" w:rsidRPr="0049242F">
        <w:rPr>
          <w:sz w:val="28"/>
          <w:szCs w:val="28"/>
        </w:rPr>
        <w:t>:</w:t>
      </w:r>
      <w:r w:rsidR="00A24D14" w:rsidRPr="0049242F">
        <w:rPr>
          <w:sz w:val="28"/>
          <w:szCs w:val="28"/>
        </w:rPr>
        <w:t xml:space="preserve"> </w:t>
      </w:r>
      <w:r w:rsidR="005D6A12" w:rsidRPr="0049242F">
        <w:rPr>
          <w:sz w:val="28"/>
          <w:szCs w:val="28"/>
        </w:rPr>
        <w:t>э</w:t>
      </w:r>
      <w:r w:rsidR="00A24D14" w:rsidRPr="0049242F">
        <w:rPr>
          <w:sz w:val="28"/>
          <w:szCs w:val="28"/>
        </w:rPr>
        <w:t>тил</w:t>
      </w:r>
      <w:r w:rsidR="005D6A12" w:rsidRPr="0049242F">
        <w:rPr>
          <w:sz w:val="28"/>
          <w:szCs w:val="28"/>
        </w:rPr>
        <w:t>[</w:t>
      </w:r>
      <w:r w:rsidR="00A24D14" w:rsidRPr="0049242F">
        <w:rPr>
          <w:sz w:val="28"/>
          <w:szCs w:val="28"/>
        </w:rPr>
        <w:t>(2-оксопирролидин</w:t>
      </w:r>
      <w:r w:rsidR="00C26EBF" w:rsidRPr="0049242F">
        <w:rPr>
          <w:sz w:val="28"/>
          <w:szCs w:val="28"/>
        </w:rPr>
        <w:t>-1-</w:t>
      </w:r>
      <w:r w:rsidR="00A24D14" w:rsidRPr="0049242F">
        <w:rPr>
          <w:sz w:val="28"/>
          <w:szCs w:val="28"/>
        </w:rPr>
        <w:t>ил)ацетат</w:t>
      </w:r>
      <w:r w:rsidR="005D6A12" w:rsidRPr="0049242F">
        <w:rPr>
          <w:sz w:val="28"/>
          <w:szCs w:val="28"/>
        </w:rPr>
        <w:t>]</w:t>
      </w:r>
      <w:r w:rsidR="00A24D14" w:rsidRPr="0049242F">
        <w:rPr>
          <w:sz w:val="28"/>
          <w:szCs w:val="28"/>
        </w:rPr>
        <w:t xml:space="preserve"> </w:t>
      </w:r>
      <w:r w:rsidR="00617A13" w:rsidRPr="0049242F">
        <w:rPr>
          <w:sz w:val="28"/>
          <w:szCs w:val="28"/>
        </w:rPr>
        <w:t>[</w:t>
      </w:r>
      <w:r w:rsidR="00A24D14" w:rsidRPr="0049242F">
        <w:rPr>
          <w:sz w:val="28"/>
          <w:szCs w:val="28"/>
        </w:rPr>
        <w:t>61516-73-2</w:t>
      </w:r>
      <w:r w:rsidR="00617A13" w:rsidRPr="0049242F">
        <w:rPr>
          <w:sz w:val="28"/>
          <w:szCs w:val="28"/>
        </w:rPr>
        <w:t>]</w:t>
      </w:r>
      <w:r w:rsidR="00266F59" w:rsidRPr="0049242F">
        <w:rPr>
          <w:sz w:val="28"/>
          <w:szCs w:val="28"/>
        </w:rPr>
        <w:t>.</w:t>
      </w:r>
    </w:p>
    <w:p w:rsidR="0004425D" w:rsidRPr="0049242F" w:rsidRDefault="00602B5F" w:rsidP="005D4E5F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9242F">
        <w:rPr>
          <w:sz w:val="28"/>
          <w:szCs w:val="28"/>
        </w:rPr>
        <w:t>П</w:t>
      </w:r>
      <w:r w:rsidR="00A24D14" w:rsidRPr="0049242F">
        <w:rPr>
          <w:sz w:val="28"/>
          <w:szCs w:val="28"/>
        </w:rPr>
        <w:t xml:space="preserve">римесь </w:t>
      </w:r>
      <w:r w:rsidR="00A24D14" w:rsidRPr="0049242F">
        <w:rPr>
          <w:sz w:val="28"/>
          <w:szCs w:val="28"/>
          <w:lang w:val="en-US"/>
        </w:rPr>
        <w:t>D</w:t>
      </w:r>
      <w:r w:rsidR="0000304B" w:rsidRPr="0049242F">
        <w:rPr>
          <w:sz w:val="28"/>
          <w:szCs w:val="28"/>
        </w:rPr>
        <w:t>:</w:t>
      </w:r>
      <w:r w:rsidR="00A24D14" w:rsidRPr="0049242F">
        <w:rPr>
          <w:sz w:val="28"/>
          <w:szCs w:val="28"/>
        </w:rPr>
        <w:t xml:space="preserve"> (2-</w:t>
      </w:r>
      <w:r w:rsidR="005D6A12" w:rsidRPr="0049242F">
        <w:rPr>
          <w:sz w:val="28"/>
          <w:szCs w:val="28"/>
        </w:rPr>
        <w:t>о</w:t>
      </w:r>
      <w:r w:rsidR="00A24D14" w:rsidRPr="0049242F">
        <w:rPr>
          <w:sz w:val="28"/>
          <w:szCs w:val="28"/>
        </w:rPr>
        <w:t>ксопирролидин</w:t>
      </w:r>
      <w:r w:rsidR="00C26EBF" w:rsidRPr="0049242F">
        <w:rPr>
          <w:sz w:val="28"/>
          <w:szCs w:val="28"/>
        </w:rPr>
        <w:t>-1-</w:t>
      </w:r>
      <w:r w:rsidR="00A24D14" w:rsidRPr="0049242F">
        <w:rPr>
          <w:sz w:val="28"/>
          <w:szCs w:val="28"/>
        </w:rPr>
        <w:t>ил)уксусная кислота</w:t>
      </w:r>
      <w:r w:rsidR="00A81538" w:rsidRPr="0049242F">
        <w:rPr>
          <w:sz w:val="28"/>
          <w:szCs w:val="28"/>
        </w:rPr>
        <w:t xml:space="preserve"> </w:t>
      </w:r>
      <w:r w:rsidR="00617A13" w:rsidRPr="0049242F">
        <w:rPr>
          <w:sz w:val="28"/>
          <w:szCs w:val="28"/>
        </w:rPr>
        <w:t>[</w:t>
      </w:r>
      <w:r w:rsidR="00A81538" w:rsidRPr="0049242F">
        <w:rPr>
          <w:sz w:val="28"/>
          <w:szCs w:val="28"/>
        </w:rPr>
        <w:t>53934-76-2</w:t>
      </w:r>
      <w:r w:rsidR="00617A13" w:rsidRPr="0049242F">
        <w:rPr>
          <w:sz w:val="28"/>
          <w:szCs w:val="28"/>
        </w:rPr>
        <w:t>]</w:t>
      </w:r>
      <w:r w:rsidR="00A81538" w:rsidRPr="0049242F">
        <w:rPr>
          <w:sz w:val="28"/>
          <w:szCs w:val="28"/>
        </w:rPr>
        <w:t>.</w:t>
      </w:r>
    </w:p>
    <w:p w:rsidR="0004425D" w:rsidRPr="0049242F" w:rsidRDefault="00624787" w:rsidP="00624787">
      <w:pPr>
        <w:keepNext/>
        <w:spacing w:before="120" w:after="120"/>
        <w:ind w:firstLine="709"/>
        <w:rPr>
          <w:i/>
          <w:color w:val="000000"/>
          <w:sz w:val="28"/>
          <w:szCs w:val="28"/>
        </w:rPr>
      </w:pPr>
      <w:r w:rsidRPr="0049242F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910"/>
        <w:gridCol w:w="5661"/>
      </w:tblGrid>
      <w:tr w:rsidR="00567C66" w:rsidRPr="0049242F" w:rsidTr="00567C66">
        <w:tc>
          <w:tcPr>
            <w:tcW w:w="3794" w:type="dxa"/>
          </w:tcPr>
          <w:p w:rsidR="00567C66" w:rsidRPr="0049242F" w:rsidRDefault="00567C66" w:rsidP="00181A24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242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493" w:type="dxa"/>
          </w:tcPr>
          <w:p w:rsidR="00567C66" w:rsidRPr="0049242F" w:rsidRDefault="00567C66" w:rsidP="00181A24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24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250 × 4,6 мм, </w:t>
            </w:r>
            <w:r w:rsidR="00E82992" w:rsidRPr="00D67BD8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октадецилсилильный, совместимый с водной подвижной фазой, эндкепированный</w:t>
            </w:r>
            <w:r w:rsidR="00E82992">
              <w:rPr>
                <w:rFonts w:ascii="Times New Roman" w:hAnsi="Times New Roman"/>
                <w:b w:val="0"/>
                <w:color w:val="000000"/>
                <w:szCs w:val="28"/>
              </w:rPr>
              <w:t>, для хроматографии, 5 мкм;</w:t>
            </w:r>
          </w:p>
        </w:tc>
      </w:tr>
      <w:tr w:rsidR="00567C66" w:rsidRPr="0049242F" w:rsidTr="00567C66">
        <w:tc>
          <w:tcPr>
            <w:tcW w:w="3794" w:type="dxa"/>
          </w:tcPr>
          <w:p w:rsidR="00567C66" w:rsidRPr="0049242F" w:rsidRDefault="00567C66" w:rsidP="00181A24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242F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493" w:type="dxa"/>
          </w:tcPr>
          <w:p w:rsidR="00567C66" w:rsidRPr="0049242F" w:rsidRDefault="00567C66" w:rsidP="00181A24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242F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567C66" w:rsidRPr="0049242F" w:rsidTr="00567C66">
        <w:tc>
          <w:tcPr>
            <w:tcW w:w="3794" w:type="dxa"/>
          </w:tcPr>
          <w:p w:rsidR="00567C66" w:rsidRPr="0049242F" w:rsidRDefault="00567C66" w:rsidP="00181A2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49242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5493" w:type="dxa"/>
          </w:tcPr>
          <w:p w:rsidR="00567C66" w:rsidRPr="0049242F" w:rsidRDefault="00567C66" w:rsidP="00181A2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49242F">
              <w:rPr>
                <w:rFonts w:ascii="Times New Roman" w:hAnsi="Times New Roman"/>
                <w:b w:val="0"/>
              </w:rPr>
              <w:t>1,0 мл/мин;</w:t>
            </w:r>
          </w:p>
        </w:tc>
      </w:tr>
      <w:tr w:rsidR="00567C66" w:rsidRPr="0049242F" w:rsidTr="00567C66">
        <w:tc>
          <w:tcPr>
            <w:tcW w:w="3794" w:type="dxa"/>
          </w:tcPr>
          <w:p w:rsidR="00567C66" w:rsidRPr="0049242F" w:rsidRDefault="00567C66" w:rsidP="00181A2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49242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5493" w:type="dxa"/>
          </w:tcPr>
          <w:p w:rsidR="00567C66" w:rsidRPr="0049242F" w:rsidRDefault="00567C66" w:rsidP="00181A24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49242F">
              <w:rPr>
                <w:rFonts w:ascii="Times New Roman" w:hAnsi="Times New Roman"/>
                <w:b w:val="0"/>
              </w:rPr>
              <w:t>спектрофотометрический, 205 нм;</w:t>
            </w:r>
          </w:p>
        </w:tc>
      </w:tr>
      <w:tr w:rsidR="00567C66" w:rsidRPr="0049242F" w:rsidTr="00567C66">
        <w:tc>
          <w:tcPr>
            <w:tcW w:w="3794" w:type="dxa"/>
          </w:tcPr>
          <w:p w:rsidR="00567C66" w:rsidRPr="0049242F" w:rsidRDefault="00567C66" w:rsidP="00181A2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49242F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5493" w:type="dxa"/>
          </w:tcPr>
          <w:p w:rsidR="00567C66" w:rsidRPr="0049242F" w:rsidRDefault="00567C66" w:rsidP="00181A24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49242F">
              <w:rPr>
                <w:rFonts w:ascii="Times New Roman" w:hAnsi="Times New Roman"/>
                <w:b w:val="0"/>
              </w:rPr>
              <w:t>20 мкл;</w:t>
            </w:r>
          </w:p>
        </w:tc>
      </w:tr>
      <w:tr w:rsidR="00567C66" w:rsidRPr="0049242F" w:rsidTr="00567C66">
        <w:tc>
          <w:tcPr>
            <w:tcW w:w="3794" w:type="dxa"/>
          </w:tcPr>
          <w:p w:rsidR="00567C66" w:rsidRPr="0049242F" w:rsidRDefault="00567C66" w:rsidP="00181A2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49242F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5493" w:type="dxa"/>
          </w:tcPr>
          <w:p w:rsidR="00567C66" w:rsidRPr="0049242F" w:rsidRDefault="00567C66" w:rsidP="00181A24">
            <w:pPr>
              <w:pStyle w:val="a9"/>
              <w:tabs>
                <w:tab w:val="left" w:pos="317"/>
              </w:tabs>
              <w:spacing w:after="120"/>
              <w:rPr>
                <w:rFonts w:ascii="Times New Roman" w:hAnsi="Times New Roman"/>
                <w:b w:val="0"/>
              </w:rPr>
            </w:pPr>
            <w:r w:rsidRPr="0049242F">
              <w:rPr>
                <w:rFonts w:ascii="Times New Roman" w:hAnsi="Times New Roman"/>
                <w:b w:val="0"/>
              </w:rPr>
              <w:t xml:space="preserve">8-кратное от времени удерживания </w:t>
            </w:r>
            <w:r w:rsidR="0031065E" w:rsidRPr="0049242F">
              <w:rPr>
                <w:rFonts w:ascii="Times New Roman" w:hAnsi="Times New Roman"/>
                <w:b w:val="0"/>
              </w:rPr>
              <w:t>пирацетама</w:t>
            </w:r>
            <w:r w:rsidRPr="0049242F">
              <w:rPr>
                <w:rFonts w:ascii="Times New Roman" w:hAnsi="Times New Roman"/>
                <w:b w:val="0"/>
              </w:rPr>
              <w:t>.</w:t>
            </w:r>
          </w:p>
        </w:tc>
      </w:tr>
    </w:tbl>
    <w:p w:rsidR="0004425D" w:rsidRPr="0049242F" w:rsidRDefault="00E17E90" w:rsidP="004179EC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position w:val="1"/>
          <w:sz w:val="28"/>
          <w:szCs w:val="28"/>
        </w:rPr>
      </w:pPr>
      <w:r w:rsidRPr="0049242F">
        <w:rPr>
          <w:position w:val="1"/>
          <w:sz w:val="28"/>
          <w:szCs w:val="28"/>
        </w:rPr>
        <w:t>Хроматографируют раствор для проверки пригодности хроматографической системы</w:t>
      </w:r>
      <w:r w:rsidR="00A349FB" w:rsidRPr="0049242F">
        <w:rPr>
          <w:position w:val="1"/>
          <w:sz w:val="28"/>
          <w:szCs w:val="28"/>
        </w:rPr>
        <w:t>, раствор сравнения и испытуемый раствор.</w:t>
      </w:r>
    </w:p>
    <w:p w:rsidR="0004425D" w:rsidRPr="0049242F" w:rsidRDefault="00A349FB" w:rsidP="004179EC">
      <w:pPr>
        <w:spacing w:line="360" w:lineRule="auto"/>
        <w:ind w:firstLine="709"/>
        <w:jc w:val="both"/>
        <w:rPr>
          <w:sz w:val="28"/>
          <w:szCs w:val="28"/>
        </w:rPr>
      </w:pPr>
      <w:r w:rsidRPr="0049242F">
        <w:rPr>
          <w:i/>
          <w:sz w:val="28"/>
          <w:szCs w:val="28"/>
        </w:rPr>
        <w:t>Относительное время</w:t>
      </w:r>
      <w:r w:rsidR="000C5103" w:rsidRPr="0049242F">
        <w:rPr>
          <w:i/>
          <w:sz w:val="28"/>
          <w:szCs w:val="28"/>
        </w:rPr>
        <w:t xml:space="preserve"> удерживания соединений. </w:t>
      </w:r>
      <w:r w:rsidR="000C5103" w:rsidRPr="0049242F">
        <w:rPr>
          <w:sz w:val="28"/>
          <w:szCs w:val="28"/>
        </w:rPr>
        <w:t>Пирацетам – 1 (около 4</w:t>
      </w:r>
      <w:r w:rsidRPr="0049242F">
        <w:rPr>
          <w:sz w:val="28"/>
          <w:szCs w:val="28"/>
        </w:rPr>
        <w:t xml:space="preserve"> мин); примесь </w:t>
      </w:r>
      <w:r w:rsidRPr="0049242F">
        <w:rPr>
          <w:sz w:val="28"/>
          <w:szCs w:val="28"/>
          <w:lang w:val="en-US"/>
        </w:rPr>
        <w:t>D</w:t>
      </w:r>
      <w:r w:rsidRPr="0049242F">
        <w:rPr>
          <w:sz w:val="28"/>
          <w:szCs w:val="28"/>
        </w:rPr>
        <w:t xml:space="preserve"> – около 0,8; примесь </w:t>
      </w:r>
      <w:r w:rsidRPr="0049242F">
        <w:rPr>
          <w:caps/>
          <w:sz w:val="28"/>
          <w:szCs w:val="28"/>
          <w:lang w:val="en-US"/>
        </w:rPr>
        <w:t>A</w:t>
      </w:r>
      <w:r w:rsidRPr="0049242F">
        <w:rPr>
          <w:caps/>
          <w:sz w:val="28"/>
          <w:szCs w:val="28"/>
        </w:rPr>
        <w:t xml:space="preserve"> </w:t>
      </w:r>
      <w:r w:rsidRPr="0049242F">
        <w:rPr>
          <w:sz w:val="28"/>
          <w:szCs w:val="28"/>
        </w:rPr>
        <w:t xml:space="preserve">– около 1,15; примесь </w:t>
      </w:r>
      <w:r w:rsidRPr="0049242F">
        <w:rPr>
          <w:sz w:val="28"/>
          <w:szCs w:val="28"/>
          <w:lang w:val="en-US"/>
        </w:rPr>
        <w:t>B</w:t>
      </w:r>
      <w:r w:rsidRPr="0049242F">
        <w:rPr>
          <w:sz w:val="28"/>
          <w:szCs w:val="28"/>
        </w:rPr>
        <w:t xml:space="preserve"> – около 2,8; примесь </w:t>
      </w:r>
      <w:r w:rsidRPr="0049242F">
        <w:rPr>
          <w:sz w:val="28"/>
          <w:szCs w:val="28"/>
          <w:lang w:val="en-US"/>
        </w:rPr>
        <w:t>C</w:t>
      </w:r>
      <w:r w:rsidRPr="0049242F">
        <w:rPr>
          <w:sz w:val="28"/>
          <w:szCs w:val="28"/>
        </w:rPr>
        <w:t xml:space="preserve"> – около 6,3.</w:t>
      </w:r>
    </w:p>
    <w:p w:rsidR="0004425D" w:rsidRPr="0049242F" w:rsidRDefault="00A349FB" w:rsidP="004179EC">
      <w:pPr>
        <w:spacing w:line="360" w:lineRule="auto"/>
        <w:ind w:firstLine="709"/>
        <w:jc w:val="both"/>
        <w:rPr>
          <w:sz w:val="28"/>
          <w:szCs w:val="28"/>
        </w:rPr>
      </w:pPr>
      <w:r w:rsidRPr="0049242F">
        <w:rPr>
          <w:i/>
          <w:sz w:val="28"/>
          <w:szCs w:val="28"/>
        </w:rPr>
        <w:t>Пригодность хроматографической системы</w:t>
      </w:r>
      <w:r w:rsidRPr="0049242F">
        <w:rPr>
          <w:sz w:val="28"/>
          <w:szCs w:val="28"/>
        </w:rPr>
        <w:t xml:space="preserve">. На хроматограмме </w:t>
      </w:r>
      <w:r w:rsidRPr="0049242F">
        <w:rPr>
          <w:position w:val="1"/>
          <w:sz w:val="28"/>
          <w:szCs w:val="28"/>
        </w:rPr>
        <w:t>раствора для проверки пригодности хроматографической системы:</w:t>
      </w:r>
    </w:p>
    <w:p w:rsidR="0004425D" w:rsidRPr="0049242F" w:rsidRDefault="00A349FB" w:rsidP="004179EC">
      <w:pPr>
        <w:spacing w:line="360" w:lineRule="auto"/>
        <w:ind w:firstLine="709"/>
        <w:jc w:val="both"/>
        <w:rPr>
          <w:sz w:val="28"/>
          <w:szCs w:val="28"/>
        </w:rPr>
      </w:pPr>
      <w:r w:rsidRPr="0049242F">
        <w:rPr>
          <w:color w:val="000000"/>
          <w:sz w:val="28"/>
          <w:szCs w:val="28"/>
        </w:rPr>
        <w:t>-</w:t>
      </w:r>
      <w:r w:rsidRPr="0049242F">
        <w:rPr>
          <w:rFonts w:eastAsia="TimesNewRomanPSMT"/>
          <w:color w:val="000000"/>
          <w:sz w:val="28"/>
          <w:szCs w:val="28"/>
        </w:rPr>
        <w:t> </w:t>
      </w:r>
      <w:r w:rsidRPr="0049242F">
        <w:rPr>
          <w:i/>
          <w:color w:val="000000"/>
          <w:sz w:val="28"/>
          <w:szCs w:val="28"/>
        </w:rPr>
        <w:t>разрешение (</w:t>
      </w:r>
      <w:r w:rsidRPr="0049242F">
        <w:rPr>
          <w:i/>
          <w:color w:val="000000"/>
          <w:sz w:val="28"/>
          <w:szCs w:val="28"/>
          <w:lang w:val="en-US"/>
        </w:rPr>
        <w:t>R</w:t>
      </w:r>
      <w:r w:rsidRPr="0049242F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49242F">
        <w:rPr>
          <w:i/>
          <w:color w:val="000000"/>
          <w:sz w:val="28"/>
          <w:szCs w:val="28"/>
        </w:rPr>
        <w:t>)</w:t>
      </w:r>
      <w:r w:rsidRPr="0049242F">
        <w:rPr>
          <w:color w:val="000000"/>
          <w:sz w:val="28"/>
          <w:szCs w:val="28"/>
        </w:rPr>
        <w:t xml:space="preserve"> между пиками пирацетама </w:t>
      </w:r>
      <w:r w:rsidRPr="00D67BD8">
        <w:rPr>
          <w:color w:val="000000"/>
          <w:sz w:val="28"/>
          <w:szCs w:val="28"/>
        </w:rPr>
        <w:t xml:space="preserve">и </w:t>
      </w:r>
      <w:r w:rsidR="00E82992" w:rsidRPr="00D67BD8">
        <w:rPr>
          <w:color w:val="000000"/>
          <w:sz w:val="28"/>
          <w:szCs w:val="28"/>
        </w:rPr>
        <w:t>примеси</w:t>
      </w:r>
      <w:r w:rsidR="00E82992" w:rsidRPr="00D67BD8">
        <w:rPr>
          <w:color w:val="000000"/>
          <w:sz w:val="28"/>
          <w:szCs w:val="28"/>
          <w:lang w:val="en-US"/>
        </w:rPr>
        <w:t> A</w:t>
      </w:r>
      <w:r w:rsidR="00E82992" w:rsidRPr="00D67BD8">
        <w:rPr>
          <w:color w:val="000000"/>
          <w:sz w:val="28"/>
          <w:szCs w:val="28"/>
        </w:rPr>
        <w:t xml:space="preserve"> </w:t>
      </w:r>
      <w:r w:rsidRPr="00D67BD8">
        <w:rPr>
          <w:color w:val="000000"/>
          <w:sz w:val="28"/>
          <w:szCs w:val="28"/>
        </w:rPr>
        <w:t>должно</w:t>
      </w:r>
      <w:r w:rsidRPr="0049242F">
        <w:rPr>
          <w:color w:val="000000"/>
          <w:sz w:val="28"/>
          <w:szCs w:val="28"/>
        </w:rPr>
        <w:t xml:space="preserve"> быть не менее 3,0.</w:t>
      </w:r>
    </w:p>
    <w:p w:rsidR="0004425D" w:rsidRPr="0049242F" w:rsidRDefault="00FE4C5F" w:rsidP="004179EC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9242F">
        <w:rPr>
          <w:rFonts w:eastAsia="TimesNewRomanPSMT"/>
          <w:i/>
          <w:sz w:val="28"/>
          <w:szCs w:val="28"/>
        </w:rPr>
        <w:t>-</w:t>
      </w:r>
      <w:r w:rsidRPr="0049242F">
        <w:rPr>
          <w:rFonts w:eastAsia="TimesNewRomanPSMT"/>
          <w:i/>
          <w:sz w:val="28"/>
          <w:szCs w:val="28"/>
          <w:lang w:val="en-US"/>
        </w:rPr>
        <w:t> </w:t>
      </w:r>
      <w:r w:rsidR="00A349FB" w:rsidRPr="0049242F">
        <w:rPr>
          <w:rFonts w:eastAsia="TimesNewRomanPSMT"/>
          <w:i/>
          <w:sz w:val="28"/>
          <w:szCs w:val="28"/>
        </w:rPr>
        <w:t>фактор асимметрии</w:t>
      </w:r>
      <w:r w:rsidR="00A349FB" w:rsidRPr="0049242F">
        <w:rPr>
          <w:rFonts w:eastAsia="TimesNewRomanPSMT"/>
          <w:sz w:val="28"/>
          <w:szCs w:val="28"/>
        </w:rPr>
        <w:t xml:space="preserve"> пика (</w:t>
      </w:r>
      <w:r w:rsidR="00A349FB" w:rsidRPr="0049242F">
        <w:rPr>
          <w:rFonts w:eastAsia="TimesNewRomanPSMT"/>
          <w:i/>
          <w:sz w:val="28"/>
          <w:szCs w:val="28"/>
          <w:lang w:val="en-US"/>
        </w:rPr>
        <w:t>A</w:t>
      </w:r>
      <w:r w:rsidR="00A349FB" w:rsidRPr="0049242F"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="00A349FB" w:rsidRPr="0049242F">
        <w:rPr>
          <w:rFonts w:eastAsia="TimesNewRomanPSMT"/>
          <w:sz w:val="28"/>
          <w:szCs w:val="28"/>
        </w:rPr>
        <w:t>) пирацетама должен быть не более 2,0.</w:t>
      </w:r>
    </w:p>
    <w:p w:rsidR="0004425D" w:rsidRPr="0049242F" w:rsidRDefault="00A349FB" w:rsidP="004179EC">
      <w:pPr>
        <w:spacing w:line="360" w:lineRule="auto"/>
        <w:ind w:firstLine="709"/>
        <w:jc w:val="both"/>
        <w:rPr>
          <w:sz w:val="28"/>
          <w:szCs w:val="28"/>
        </w:rPr>
      </w:pPr>
      <w:r w:rsidRPr="0049242F">
        <w:rPr>
          <w:i/>
          <w:sz w:val="28"/>
          <w:szCs w:val="28"/>
        </w:rPr>
        <w:t xml:space="preserve">Допустимое содержание примесей. </w:t>
      </w:r>
      <w:r w:rsidRPr="0049242F">
        <w:rPr>
          <w:sz w:val="28"/>
          <w:szCs w:val="28"/>
        </w:rPr>
        <w:t>На хроматограмме испытуемого раствора:</w:t>
      </w:r>
    </w:p>
    <w:p w:rsidR="0004425D" w:rsidRPr="0049242F" w:rsidRDefault="00A349FB" w:rsidP="004179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color w:val="000000"/>
          <w:sz w:val="28"/>
          <w:szCs w:val="28"/>
        </w:rPr>
        <w:t>-</w:t>
      </w:r>
      <w:r w:rsidR="00FE4C5F" w:rsidRPr="0049242F">
        <w:rPr>
          <w:color w:val="000000"/>
          <w:sz w:val="28"/>
          <w:szCs w:val="28"/>
          <w:lang w:val="en-US"/>
        </w:rPr>
        <w:t> </w:t>
      </w:r>
      <w:r w:rsidRPr="0049242F">
        <w:rPr>
          <w:color w:val="000000"/>
          <w:sz w:val="28"/>
          <w:szCs w:val="28"/>
        </w:rPr>
        <w:t xml:space="preserve">площадь </w:t>
      </w:r>
      <w:r w:rsidRPr="00D67BD8">
        <w:rPr>
          <w:color w:val="000000"/>
          <w:sz w:val="28"/>
          <w:szCs w:val="28"/>
        </w:rPr>
        <w:t>пика любой примеси не</w:t>
      </w:r>
      <w:r w:rsidRPr="0049242F">
        <w:rPr>
          <w:color w:val="000000"/>
          <w:sz w:val="28"/>
          <w:szCs w:val="28"/>
        </w:rPr>
        <w:t xml:space="preserve"> должна превышать площадь пика пирацетама на хроматограмме раствора сравнения (не более 0,05 %);</w:t>
      </w:r>
    </w:p>
    <w:p w:rsidR="0004425D" w:rsidRPr="0049242F" w:rsidRDefault="00E065D7" w:rsidP="000B35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color w:val="000000"/>
          <w:sz w:val="28"/>
          <w:szCs w:val="28"/>
        </w:rPr>
        <w:t>-</w:t>
      </w:r>
      <w:r w:rsidR="00FE4C5F" w:rsidRPr="0049242F">
        <w:rPr>
          <w:color w:val="000000"/>
          <w:sz w:val="28"/>
          <w:szCs w:val="28"/>
          <w:lang w:val="en-US"/>
        </w:rPr>
        <w:t> </w:t>
      </w:r>
      <w:r w:rsidR="000A1050" w:rsidRPr="0049242F">
        <w:rPr>
          <w:color w:val="000000"/>
          <w:sz w:val="28"/>
          <w:szCs w:val="28"/>
        </w:rPr>
        <w:t>сумма площад</w:t>
      </w:r>
      <w:r w:rsidR="004115F3" w:rsidRPr="0049242F">
        <w:rPr>
          <w:color w:val="000000"/>
          <w:sz w:val="28"/>
          <w:szCs w:val="28"/>
        </w:rPr>
        <w:t>ей</w:t>
      </w:r>
      <w:r w:rsidR="000A1050" w:rsidRPr="0049242F">
        <w:rPr>
          <w:color w:val="000000"/>
          <w:sz w:val="28"/>
          <w:szCs w:val="28"/>
        </w:rPr>
        <w:t xml:space="preserve"> пиков </w:t>
      </w:r>
      <w:r w:rsidR="00F90CF4" w:rsidRPr="0049242F">
        <w:rPr>
          <w:color w:val="000000"/>
          <w:sz w:val="28"/>
          <w:szCs w:val="28"/>
        </w:rPr>
        <w:t xml:space="preserve">всех </w:t>
      </w:r>
      <w:r w:rsidR="000A1050" w:rsidRPr="0049242F">
        <w:rPr>
          <w:color w:val="000000"/>
          <w:sz w:val="28"/>
          <w:szCs w:val="28"/>
        </w:rPr>
        <w:t xml:space="preserve">примесей </w:t>
      </w:r>
      <w:r w:rsidR="00F90CF4" w:rsidRPr="0049242F">
        <w:rPr>
          <w:color w:val="000000"/>
          <w:sz w:val="28"/>
          <w:szCs w:val="28"/>
        </w:rPr>
        <w:t xml:space="preserve">не </w:t>
      </w:r>
      <w:r w:rsidR="000A1050" w:rsidRPr="0049242F">
        <w:rPr>
          <w:color w:val="000000"/>
          <w:sz w:val="28"/>
          <w:szCs w:val="28"/>
        </w:rPr>
        <w:t xml:space="preserve">должна </w:t>
      </w:r>
      <w:r w:rsidR="00F90CF4" w:rsidRPr="0049242F">
        <w:rPr>
          <w:color w:val="000000"/>
          <w:sz w:val="28"/>
          <w:szCs w:val="28"/>
        </w:rPr>
        <w:t xml:space="preserve">превышать </w:t>
      </w:r>
      <w:r w:rsidR="004115F3" w:rsidRPr="0049242F">
        <w:rPr>
          <w:color w:val="000000"/>
          <w:sz w:val="28"/>
          <w:szCs w:val="28"/>
        </w:rPr>
        <w:t xml:space="preserve">шестикратную </w:t>
      </w:r>
      <w:r w:rsidR="000A1050" w:rsidRPr="0049242F">
        <w:rPr>
          <w:color w:val="000000"/>
          <w:sz w:val="28"/>
          <w:szCs w:val="28"/>
        </w:rPr>
        <w:t>площад</w:t>
      </w:r>
      <w:r w:rsidR="00F90CF4" w:rsidRPr="0049242F">
        <w:rPr>
          <w:color w:val="000000"/>
          <w:sz w:val="28"/>
          <w:szCs w:val="28"/>
        </w:rPr>
        <w:t>ь</w:t>
      </w:r>
      <w:r w:rsidR="000A1050" w:rsidRPr="0049242F">
        <w:rPr>
          <w:color w:val="000000"/>
          <w:sz w:val="28"/>
          <w:szCs w:val="28"/>
        </w:rPr>
        <w:t xml:space="preserve"> пика </w:t>
      </w:r>
      <w:r w:rsidR="004115F3" w:rsidRPr="0049242F">
        <w:rPr>
          <w:color w:val="000000"/>
          <w:sz w:val="28"/>
          <w:szCs w:val="28"/>
        </w:rPr>
        <w:t xml:space="preserve">пирацетама </w:t>
      </w:r>
      <w:r w:rsidR="000A1050" w:rsidRPr="0049242F">
        <w:rPr>
          <w:color w:val="000000"/>
          <w:sz w:val="28"/>
          <w:szCs w:val="28"/>
        </w:rPr>
        <w:t>на хроматограмме раствора</w:t>
      </w:r>
      <w:r w:rsidR="000C5103" w:rsidRPr="0049242F">
        <w:rPr>
          <w:color w:val="000000"/>
          <w:sz w:val="28"/>
          <w:szCs w:val="28"/>
        </w:rPr>
        <w:t xml:space="preserve"> сравнения</w:t>
      </w:r>
      <w:r w:rsidR="00502A63" w:rsidRPr="0049242F">
        <w:rPr>
          <w:color w:val="000000"/>
          <w:sz w:val="28"/>
          <w:szCs w:val="28"/>
        </w:rPr>
        <w:t xml:space="preserve"> </w:t>
      </w:r>
      <w:r w:rsidR="000A1050" w:rsidRPr="0049242F">
        <w:rPr>
          <w:color w:val="000000"/>
          <w:sz w:val="28"/>
          <w:szCs w:val="28"/>
        </w:rPr>
        <w:t>(не более 0,3</w:t>
      </w:r>
      <w:r w:rsidR="0036705F" w:rsidRPr="0049242F">
        <w:rPr>
          <w:color w:val="000000"/>
          <w:sz w:val="28"/>
          <w:szCs w:val="28"/>
        </w:rPr>
        <w:t> </w:t>
      </w:r>
      <w:r w:rsidR="000A1050" w:rsidRPr="0049242F">
        <w:rPr>
          <w:color w:val="000000"/>
          <w:sz w:val="28"/>
          <w:szCs w:val="28"/>
        </w:rPr>
        <w:t>%).</w:t>
      </w:r>
    </w:p>
    <w:p w:rsidR="0004425D" w:rsidRPr="0049242F" w:rsidRDefault="00560BF2" w:rsidP="000B35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sz w:val="28"/>
          <w:szCs w:val="28"/>
        </w:rPr>
        <w:lastRenderedPageBreak/>
        <w:t xml:space="preserve">Не учитывают пики, площадь которых менее </w:t>
      </w:r>
      <w:r w:rsidR="00FE5183" w:rsidRPr="0049242F">
        <w:rPr>
          <w:sz w:val="28"/>
          <w:szCs w:val="28"/>
        </w:rPr>
        <w:t>0,6</w:t>
      </w:r>
      <w:r w:rsidRPr="0049242F">
        <w:rPr>
          <w:sz w:val="28"/>
          <w:szCs w:val="28"/>
        </w:rPr>
        <w:t xml:space="preserve"> площади основного пика на хроматограмме раствора сравнения (менее 0,0</w:t>
      </w:r>
      <w:r w:rsidR="00FE5183" w:rsidRPr="0049242F">
        <w:rPr>
          <w:sz w:val="28"/>
          <w:szCs w:val="28"/>
        </w:rPr>
        <w:t>3</w:t>
      </w:r>
      <w:r w:rsidRPr="0049242F">
        <w:rPr>
          <w:sz w:val="28"/>
          <w:szCs w:val="28"/>
        </w:rPr>
        <w:t> %).</w:t>
      </w:r>
    </w:p>
    <w:p w:rsidR="0004425D" w:rsidRPr="0049242F" w:rsidRDefault="000A1050" w:rsidP="000B35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b/>
          <w:bCs/>
          <w:color w:val="000000"/>
          <w:sz w:val="28"/>
          <w:szCs w:val="28"/>
        </w:rPr>
        <w:t>Потеря в массе при высушивании</w:t>
      </w:r>
      <w:r w:rsidRPr="0049242F">
        <w:rPr>
          <w:color w:val="000000"/>
          <w:sz w:val="28"/>
          <w:szCs w:val="28"/>
        </w:rPr>
        <w:t xml:space="preserve">. </w:t>
      </w:r>
      <w:r w:rsidR="00560BF2" w:rsidRPr="0049242F">
        <w:rPr>
          <w:color w:val="000000"/>
          <w:sz w:val="28"/>
          <w:szCs w:val="28"/>
        </w:rPr>
        <w:t>Не более 0,5</w:t>
      </w:r>
      <w:r w:rsidR="0036705F" w:rsidRPr="0049242F">
        <w:rPr>
          <w:color w:val="000000"/>
          <w:sz w:val="28"/>
          <w:szCs w:val="28"/>
        </w:rPr>
        <w:t> </w:t>
      </w:r>
      <w:r w:rsidR="00560BF2" w:rsidRPr="0049242F">
        <w:rPr>
          <w:color w:val="000000"/>
          <w:sz w:val="28"/>
          <w:szCs w:val="28"/>
        </w:rPr>
        <w:t xml:space="preserve">% </w:t>
      </w:r>
      <w:r w:rsidR="00560BF2" w:rsidRPr="0049242F">
        <w:rPr>
          <w:sz w:val="28"/>
          <w:szCs w:val="28"/>
        </w:rPr>
        <w:t>(ОФС «</w:t>
      </w:r>
      <w:r w:rsidR="003E6608" w:rsidRPr="0049242F">
        <w:rPr>
          <w:sz w:val="28"/>
          <w:szCs w:val="28"/>
        </w:rPr>
        <w:t>Потеря в массе при высушивании»</w:t>
      </w:r>
      <w:r w:rsidR="00014EBC">
        <w:rPr>
          <w:sz w:val="28"/>
          <w:szCs w:val="28"/>
        </w:rPr>
        <w:t xml:space="preserve">, </w:t>
      </w:r>
      <w:r w:rsidR="00560BF2" w:rsidRPr="0049242F">
        <w:rPr>
          <w:sz w:val="28"/>
          <w:szCs w:val="28"/>
        </w:rPr>
        <w:t>способ 1). Для определения используют 1</w:t>
      </w:r>
      <w:r w:rsidR="0036705F" w:rsidRPr="0049242F">
        <w:rPr>
          <w:sz w:val="28"/>
          <w:szCs w:val="28"/>
        </w:rPr>
        <w:t> </w:t>
      </w:r>
      <w:r w:rsidR="00560BF2" w:rsidRPr="0049242F">
        <w:rPr>
          <w:sz w:val="28"/>
          <w:szCs w:val="28"/>
        </w:rPr>
        <w:t>г (точная навеска) субстанции.</w:t>
      </w:r>
    </w:p>
    <w:p w:rsidR="0004425D" w:rsidRPr="005D4E5F" w:rsidRDefault="000A1050" w:rsidP="000B35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9242F">
        <w:rPr>
          <w:b/>
          <w:bCs/>
          <w:color w:val="000000"/>
          <w:sz w:val="28"/>
          <w:szCs w:val="28"/>
        </w:rPr>
        <w:t>Сульфатная зола</w:t>
      </w:r>
      <w:r w:rsidR="001F173A" w:rsidRPr="0049242F">
        <w:rPr>
          <w:b/>
          <w:bCs/>
          <w:color w:val="000000"/>
          <w:sz w:val="28"/>
          <w:szCs w:val="28"/>
        </w:rPr>
        <w:t>.</w:t>
      </w:r>
      <w:r w:rsidR="008E54D1" w:rsidRPr="0049242F">
        <w:rPr>
          <w:b/>
          <w:bCs/>
          <w:color w:val="000000"/>
          <w:sz w:val="28"/>
          <w:szCs w:val="28"/>
        </w:rPr>
        <w:t xml:space="preserve"> </w:t>
      </w:r>
      <w:r w:rsidR="008E54D1" w:rsidRPr="0049242F">
        <w:rPr>
          <w:bCs/>
          <w:color w:val="000000"/>
          <w:sz w:val="28"/>
          <w:szCs w:val="28"/>
        </w:rPr>
        <w:t xml:space="preserve">Не более </w:t>
      </w:r>
      <w:r w:rsidR="008E54D1" w:rsidRPr="0049242F">
        <w:rPr>
          <w:color w:val="000000"/>
          <w:sz w:val="28"/>
          <w:szCs w:val="28"/>
        </w:rPr>
        <w:t>0,1</w:t>
      </w:r>
      <w:r w:rsidR="00B374B3" w:rsidRPr="0049242F">
        <w:rPr>
          <w:color w:val="000000"/>
          <w:sz w:val="28"/>
          <w:szCs w:val="28"/>
        </w:rPr>
        <w:t> </w:t>
      </w:r>
      <w:r w:rsidR="008E54D1" w:rsidRPr="0049242F">
        <w:rPr>
          <w:color w:val="000000"/>
          <w:sz w:val="28"/>
          <w:szCs w:val="28"/>
        </w:rPr>
        <w:t xml:space="preserve">% (ОФС «Сульфатная зола»). </w:t>
      </w:r>
      <w:r w:rsidR="008E54D1" w:rsidRPr="0049242F">
        <w:rPr>
          <w:sz w:val="28"/>
          <w:szCs w:val="28"/>
        </w:rPr>
        <w:t>Для определения используют 1</w:t>
      </w:r>
      <w:r w:rsidR="00B374B3" w:rsidRPr="0049242F">
        <w:rPr>
          <w:sz w:val="28"/>
          <w:szCs w:val="28"/>
        </w:rPr>
        <w:t> </w:t>
      </w:r>
      <w:r w:rsidR="008E54D1" w:rsidRPr="0049242F">
        <w:rPr>
          <w:sz w:val="28"/>
          <w:szCs w:val="28"/>
        </w:rPr>
        <w:t>г (точная навеска) субстанции.</w:t>
      </w:r>
    </w:p>
    <w:p w:rsidR="0004425D" w:rsidRPr="0049242F" w:rsidRDefault="001F173A" w:rsidP="000B351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9242F">
        <w:rPr>
          <w:rFonts w:ascii="Times New Roman" w:hAnsi="Times New Roman"/>
          <w:bCs/>
          <w:color w:val="000000"/>
          <w:szCs w:val="28"/>
        </w:rPr>
        <w:t>Т</w:t>
      </w:r>
      <w:r w:rsidR="000A1050" w:rsidRPr="0049242F">
        <w:rPr>
          <w:rFonts w:ascii="Times New Roman" w:hAnsi="Times New Roman"/>
          <w:bCs/>
          <w:color w:val="000000"/>
          <w:szCs w:val="28"/>
        </w:rPr>
        <w:t>яж</w:t>
      </w:r>
      <w:r w:rsidR="000C04E3" w:rsidRPr="0049242F">
        <w:rPr>
          <w:rFonts w:ascii="Times New Roman" w:hAnsi="Times New Roman"/>
          <w:bCs/>
          <w:color w:val="000000"/>
          <w:szCs w:val="28"/>
        </w:rPr>
        <w:t>ё</w:t>
      </w:r>
      <w:r w:rsidR="000A1050" w:rsidRPr="0049242F">
        <w:rPr>
          <w:rFonts w:ascii="Times New Roman" w:hAnsi="Times New Roman"/>
          <w:bCs/>
          <w:color w:val="000000"/>
          <w:szCs w:val="28"/>
        </w:rPr>
        <w:t>лые металлы</w:t>
      </w:r>
      <w:r w:rsidR="000A1050" w:rsidRPr="0049242F">
        <w:rPr>
          <w:rFonts w:ascii="Times New Roman" w:hAnsi="Times New Roman"/>
          <w:color w:val="000000"/>
          <w:szCs w:val="28"/>
        </w:rPr>
        <w:t xml:space="preserve">. </w:t>
      </w:r>
      <w:r w:rsidR="008E54D1" w:rsidRPr="0049242F">
        <w:rPr>
          <w:rFonts w:ascii="Times New Roman" w:hAnsi="Times New Roman"/>
          <w:b w:val="0"/>
          <w:color w:val="000000"/>
          <w:szCs w:val="28"/>
        </w:rPr>
        <w:t>Не более 0,001</w:t>
      </w:r>
      <w:r w:rsidR="00B374B3" w:rsidRPr="0049242F">
        <w:rPr>
          <w:rFonts w:ascii="Times New Roman" w:hAnsi="Times New Roman"/>
          <w:b w:val="0"/>
          <w:color w:val="000000"/>
          <w:szCs w:val="28"/>
        </w:rPr>
        <w:t> </w:t>
      </w:r>
      <w:r w:rsidR="008E54D1" w:rsidRPr="0049242F">
        <w:rPr>
          <w:rFonts w:ascii="Times New Roman" w:hAnsi="Times New Roman"/>
          <w:b w:val="0"/>
          <w:color w:val="000000"/>
          <w:szCs w:val="28"/>
        </w:rPr>
        <w:t xml:space="preserve">%. </w:t>
      </w:r>
      <w:r w:rsidR="00F65D02" w:rsidRPr="0049242F">
        <w:rPr>
          <w:rFonts w:ascii="Times New Roman" w:hAnsi="Times New Roman"/>
          <w:b w:val="0"/>
          <w:szCs w:val="28"/>
        </w:rPr>
        <w:t>Определение проводят в соотв</w:t>
      </w:r>
      <w:r w:rsidR="003E6608" w:rsidRPr="0049242F">
        <w:rPr>
          <w:rFonts w:ascii="Times New Roman" w:hAnsi="Times New Roman"/>
          <w:b w:val="0"/>
          <w:szCs w:val="28"/>
        </w:rPr>
        <w:t>етствии с ОФС «Тяжёлые металлы»</w:t>
      </w:r>
      <w:r w:rsidR="00F65D02" w:rsidRPr="0049242F">
        <w:rPr>
          <w:rFonts w:ascii="Times New Roman" w:hAnsi="Times New Roman"/>
          <w:b w:val="0"/>
          <w:szCs w:val="28"/>
        </w:rPr>
        <w:t xml:space="preserve"> </w:t>
      </w:r>
      <w:r w:rsidR="003E6608" w:rsidRPr="0049242F">
        <w:rPr>
          <w:rFonts w:ascii="Times New Roman" w:hAnsi="Times New Roman"/>
          <w:b w:val="0"/>
          <w:szCs w:val="28"/>
        </w:rPr>
        <w:t>(</w:t>
      </w:r>
      <w:r w:rsidR="00F65D02" w:rsidRPr="0049242F">
        <w:rPr>
          <w:rFonts w:ascii="Times New Roman" w:hAnsi="Times New Roman"/>
          <w:b w:val="0"/>
          <w:szCs w:val="28"/>
        </w:rPr>
        <w:t xml:space="preserve">метод </w:t>
      </w:r>
      <w:r w:rsidR="00843601" w:rsidRPr="0049242F">
        <w:rPr>
          <w:rFonts w:ascii="Times New Roman" w:hAnsi="Times New Roman"/>
          <w:b w:val="0"/>
          <w:szCs w:val="28"/>
        </w:rPr>
        <w:t>3Б</w:t>
      </w:r>
      <w:r w:rsidR="003E6608" w:rsidRPr="0049242F">
        <w:rPr>
          <w:rFonts w:ascii="Times New Roman" w:hAnsi="Times New Roman"/>
          <w:b w:val="0"/>
          <w:szCs w:val="28"/>
        </w:rPr>
        <w:t>)</w:t>
      </w:r>
      <w:r w:rsidR="00F65D02" w:rsidRPr="0049242F">
        <w:rPr>
          <w:rFonts w:ascii="Times New Roman" w:hAnsi="Times New Roman"/>
          <w:b w:val="0"/>
          <w:szCs w:val="28"/>
        </w:rPr>
        <w:t xml:space="preserve">, в зольном остатке, полученном </w:t>
      </w:r>
      <w:r w:rsidR="00B374B3" w:rsidRPr="0049242F">
        <w:rPr>
          <w:rFonts w:ascii="Times New Roman" w:hAnsi="Times New Roman"/>
          <w:b w:val="0"/>
          <w:szCs w:val="28"/>
        </w:rPr>
        <w:t xml:space="preserve">в испытании «Сульфатная зола», </w:t>
      </w:r>
      <w:r w:rsidR="00F65D02" w:rsidRPr="0049242F">
        <w:rPr>
          <w:rFonts w:ascii="Times New Roman" w:hAnsi="Times New Roman"/>
          <w:b w:val="0"/>
          <w:szCs w:val="28"/>
        </w:rPr>
        <w:t>с использованием эталонного раствора 1.</w:t>
      </w:r>
    </w:p>
    <w:p w:rsidR="0004425D" w:rsidRPr="0049242F" w:rsidRDefault="000A1050" w:rsidP="000B35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49242F">
        <w:rPr>
          <w:color w:val="000000"/>
          <w:sz w:val="28"/>
          <w:szCs w:val="28"/>
        </w:rPr>
        <w:t xml:space="preserve">В соответствии с </w:t>
      </w:r>
      <w:r w:rsidR="00F65D02" w:rsidRPr="0049242F">
        <w:rPr>
          <w:color w:val="000000"/>
          <w:sz w:val="28"/>
          <w:szCs w:val="28"/>
        </w:rPr>
        <w:t>ОФС</w:t>
      </w:r>
      <w:r w:rsidRPr="0049242F">
        <w:rPr>
          <w:color w:val="000000"/>
          <w:sz w:val="28"/>
          <w:szCs w:val="28"/>
        </w:rPr>
        <w:t xml:space="preserve"> «Остаточные органические растворители».</w:t>
      </w:r>
    </w:p>
    <w:p w:rsidR="0004425D" w:rsidRPr="0049242F" w:rsidRDefault="00147D2A" w:rsidP="000B35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7BD8">
        <w:rPr>
          <w:bCs/>
          <w:color w:val="000000"/>
          <w:sz w:val="28"/>
          <w:szCs w:val="28"/>
        </w:rPr>
        <w:t>*</w:t>
      </w:r>
      <w:r w:rsidR="001F7CE9" w:rsidRPr="00D67BD8">
        <w:rPr>
          <w:bCs/>
          <w:color w:val="000000"/>
          <w:sz w:val="28"/>
          <w:szCs w:val="28"/>
        </w:rPr>
        <w:t>*</w:t>
      </w:r>
      <w:r w:rsidR="000A1050" w:rsidRPr="00D67BD8">
        <w:rPr>
          <w:b/>
          <w:bCs/>
          <w:color w:val="000000"/>
          <w:sz w:val="28"/>
          <w:szCs w:val="28"/>
        </w:rPr>
        <w:t>Бактериальные</w:t>
      </w:r>
      <w:r w:rsidR="000A1050" w:rsidRPr="0049242F">
        <w:rPr>
          <w:b/>
          <w:bCs/>
          <w:color w:val="000000"/>
          <w:sz w:val="28"/>
          <w:szCs w:val="28"/>
        </w:rPr>
        <w:t xml:space="preserve"> эндотоксины. </w:t>
      </w:r>
      <w:r w:rsidR="000A1050" w:rsidRPr="0049242F">
        <w:rPr>
          <w:color w:val="000000"/>
          <w:sz w:val="28"/>
          <w:szCs w:val="28"/>
        </w:rPr>
        <w:t>Не более 0,029</w:t>
      </w:r>
      <w:r w:rsidR="00B374B3" w:rsidRPr="0049242F">
        <w:rPr>
          <w:color w:val="000000"/>
          <w:sz w:val="28"/>
          <w:szCs w:val="28"/>
        </w:rPr>
        <w:t> </w:t>
      </w:r>
      <w:r w:rsidR="000A1050" w:rsidRPr="0049242F">
        <w:rPr>
          <w:color w:val="000000"/>
          <w:sz w:val="28"/>
          <w:szCs w:val="28"/>
        </w:rPr>
        <w:t>ЕЭ на 1</w:t>
      </w:r>
      <w:r w:rsidR="00B374B3" w:rsidRPr="0049242F">
        <w:rPr>
          <w:color w:val="000000"/>
          <w:sz w:val="28"/>
          <w:szCs w:val="28"/>
        </w:rPr>
        <w:t> </w:t>
      </w:r>
      <w:r w:rsidR="000A1050" w:rsidRPr="0049242F">
        <w:rPr>
          <w:color w:val="000000"/>
          <w:sz w:val="28"/>
          <w:szCs w:val="28"/>
        </w:rPr>
        <w:t xml:space="preserve">мг </w:t>
      </w:r>
      <w:r w:rsidR="00092EDC">
        <w:rPr>
          <w:color w:val="000000"/>
          <w:sz w:val="28"/>
          <w:szCs w:val="28"/>
        </w:rPr>
        <w:t>субстанции</w:t>
      </w:r>
      <w:r w:rsidR="008161B0" w:rsidRPr="0049242F">
        <w:rPr>
          <w:color w:val="000000"/>
          <w:sz w:val="28"/>
          <w:szCs w:val="28"/>
        </w:rPr>
        <w:t xml:space="preserve"> (ОФС «Бактериальные эндотоксины»)</w:t>
      </w:r>
      <w:r w:rsidR="000A1050" w:rsidRPr="0049242F">
        <w:rPr>
          <w:color w:val="000000"/>
          <w:sz w:val="28"/>
          <w:szCs w:val="28"/>
        </w:rPr>
        <w:t>.</w:t>
      </w:r>
    </w:p>
    <w:p w:rsidR="0004425D" w:rsidRPr="0049242F" w:rsidRDefault="000A1050" w:rsidP="000B35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b/>
          <w:bCs/>
          <w:color w:val="000000"/>
          <w:sz w:val="28"/>
          <w:szCs w:val="28"/>
        </w:rPr>
        <w:t>Микробиологическая чистота</w:t>
      </w:r>
      <w:r w:rsidRPr="0049242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FE4C5F" w:rsidRPr="0049242F" w:rsidRDefault="00FE4C5F" w:rsidP="000B351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04425D" w:rsidRPr="0049242F" w:rsidRDefault="0076065F" w:rsidP="000B35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242F">
        <w:rPr>
          <w:sz w:val="28"/>
          <w:szCs w:val="28"/>
        </w:rPr>
        <w:t>Определение проводят методом ВЭЖХ в условиях испытания «Родственные примеси»</w:t>
      </w:r>
      <w:r w:rsidR="00FA1FD8" w:rsidRPr="0049242F">
        <w:rPr>
          <w:sz w:val="28"/>
          <w:szCs w:val="28"/>
        </w:rPr>
        <w:t xml:space="preserve"> с</w:t>
      </w:r>
      <w:r w:rsidR="000C04E3" w:rsidRPr="0049242F">
        <w:rPr>
          <w:sz w:val="28"/>
          <w:szCs w:val="28"/>
        </w:rPr>
        <w:t>о</w:t>
      </w:r>
      <w:r w:rsidR="00FA1FD8" w:rsidRPr="0049242F">
        <w:rPr>
          <w:sz w:val="28"/>
          <w:szCs w:val="28"/>
        </w:rPr>
        <w:t xml:space="preserve"> следующими изменениями</w:t>
      </w:r>
      <w:r w:rsidR="00977F9F">
        <w:rPr>
          <w:sz w:val="28"/>
          <w:szCs w:val="28"/>
        </w:rPr>
        <w:t>.</w:t>
      </w:r>
    </w:p>
    <w:p w:rsidR="0004425D" w:rsidRPr="00D67BD8" w:rsidRDefault="00FA1FD8" w:rsidP="000B35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i/>
          <w:iCs/>
          <w:color w:val="000000"/>
          <w:sz w:val="28"/>
          <w:szCs w:val="28"/>
        </w:rPr>
        <w:t>Испытуемый раствор</w:t>
      </w:r>
      <w:r w:rsidRPr="0049242F">
        <w:rPr>
          <w:color w:val="000000"/>
          <w:sz w:val="28"/>
          <w:szCs w:val="28"/>
        </w:rPr>
        <w:t xml:space="preserve">. </w:t>
      </w:r>
      <w:r w:rsidRPr="0049242F">
        <w:rPr>
          <w:sz w:val="28"/>
          <w:szCs w:val="28"/>
        </w:rPr>
        <w:t>В мерную колбу вместимостью 50 мл помещают</w:t>
      </w:r>
      <w:r w:rsidRPr="0049242F">
        <w:rPr>
          <w:color w:val="000000"/>
          <w:sz w:val="28"/>
          <w:szCs w:val="28"/>
        </w:rPr>
        <w:t xml:space="preserve"> 10 мл испытуемого раствора</w:t>
      </w:r>
      <w:r w:rsidR="00014EBC" w:rsidRPr="00D67BD8">
        <w:rPr>
          <w:color w:val="000000"/>
          <w:sz w:val="28"/>
          <w:szCs w:val="28"/>
        </w:rPr>
        <w:t xml:space="preserve">, полученного в </w:t>
      </w:r>
      <w:r w:rsidRPr="00D67BD8">
        <w:rPr>
          <w:color w:val="000000"/>
          <w:sz w:val="28"/>
          <w:szCs w:val="28"/>
        </w:rPr>
        <w:t>раздел</w:t>
      </w:r>
      <w:r w:rsidR="00014EBC" w:rsidRPr="00D67BD8">
        <w:rPr>
          <w:color w:val="000000"/>
          <w:sz w:val="28"/>
          <w:szCs w:val="28"/>
        </w:rPr>
        <w:t>е «Родственные примеси»</w:t>
      </w:r>
      <w:r w:rsidRPr="00D67BD8">
        <w:rPr>
          <w:color w:val="000000"/>
          <w:sz w:val="28"/>
          <w:szCs w:val="28"/>
        </w:rPr>
        <w:t xml:space="preserve">, </w:t>
      </w:r>
      <w:r w:rsidR="00014EBC" w:rsidRPr="00D67BD8">
        <w:rPr>
          <w:color w:val="000000"/>
          <w:sz w:val="28"/>
          <w:szCs w:val="28"/>
        </w:rPr>
        <w:t xml:space="preserve">и </w:t>
      </w:r>
      <w:r w:rsidRPr="00D67BD8">
        <w:rPr>
          <w:color w:val="000000"/>
          <w:sz w:val="28"/>
          <w:szCs w:val="28"/>
        </w:rPr>
        <w:t xml:space="preserve">доводят </w:t>
      </w:r>
      <w:r w:rsidRPr="00D67BD8">
        <w:rPr>
          <w:sz w:val="28"/>
          <w:szCs w:val="28"/>
        </w:rPr>
        <w:t>объ</w:t>
      </w:r>
      <w:r w:rsidR="00D9662A" w:rsidRPr="00D67BD8">
        <w:rPr>
          <w:sz w:val="28"/>
          <w:szCs w:val="28"/>
        </w:rPr>
        <w:t>ё</w:t>
      </w:r>
      <w:r w:rsidRPr="00D67BD8">
        <w:rPr>
          <w:sz w:val="28"/>
          <w:szCs w:val="28"/>
        </w:rPr>
        <w:t>м раствора растворителем до метки</w:t>
      </w:r>
      <w:r w:rsidR="00977F9F">
        <w:rPr>
          <w:color w:val="000000"/>
          <w:sz w:val="28"/>
          <w:szCs w:val="28"/>
        </w:rPr>
        <w:t>.</w:t>
      </w:r>
    </w:p>
    <w:p w:rsidR="0004425D" w:rsidRPr="0049242F" w:rsidRDefault="00864942" w:rsidP="008E4A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7BD8">
        <w:rPr>
          <w:i/>
          <w:iCs/>
          <w:sz w:val="28"/>
          <w:szCs w:val="28"/>
        </w:rPr>
        <w:t xml:space="preserve">Раствор </w:t>
      </w:r>
      <w:r w:rsidRPr="00D67BD8">
        <w:rPr>
          <w:i/>
          <w:sz w:val="28"/>
          <w:szCs w:val="28"/>
        </w:rPr>
        <w:t>стандартного образца пирацетама</w:t>
      </w:r>
      <w:r w:rsidRPr="00D67BD8">
        <w:rPr>
          <w:color w:val="000000"/>
          <w:sz w:val="28"/>
          <w:szCs w:val="28"/>
        </w:rPr>
        <w:t xml:space="preserve">. </w:t>
      </w:r>
      <w:r w:rsidRPr="00D67BD8">
        <w:rPr>
          <w:sz w:val="28"/>
          <w:szCs w:val="28"/>
        </w:rPr>
        <w:t xml:space="preserve">В мерную колбу вместимостью 100 мл помещают </w:t>
      </w:r>
      <w:r w:rsidRPr="00D67BD8">
        <w:rPr>
          <w:color w:val="000000"/>
          <w:sz w:val="28"/>
          <w:szCs w:val="28"/>
        </w:rPr>
        <w:t>50 мг (точная навеска)</w:t>
      </w:r>
      <w:r w:rsidRPr="00D67BD8">
        <w:rPr>
          <w:sz w:val="28"/>
          <w:szCs w:val="28"/>
        </w:rPr>
        <w:t xml:space="preserve"> </w:t>
      </w:r>
      <w:r w:rsidRPr="00D67BD8">
        <w:rPr>
          <w:color w:val="000000"/>
          <w:sz w:val="28"/>
          <w:szCs w:val="28"/>
        </w:rPr>
        <w:t xml:space="preserve">фармакопейного стандартного образца </w:t>
      </w:r>
      <w:r w:rsidRPr="00D67BD8">
        <w:rPr>
          <w:sz w:val="28"/>
          <w:szCs w:val="28"/>
        </w:rPr>
        <w:t>пирацетама,</w:t>
      </w:r>
      <w:r w:rsidR="00014EBC" w:rsidRPr="00D67BD8">
        <w:rPr>
          <w:sz w:val="28"/>
          <w:szCs w:val="28"/>
        </w:rPr>
        <w:t xml:space="preserve"> растворяют в растворителе</w:t>
      </w:r>
      <w:r w:rsidRPr="00D67BD8">
        <w:rPr>
          <w:sz w:val="28"/>
          <w:szCs w:val="28"/>
        </w:rPr>
        <w:t xml:space="preserve"> </w:t>
      </w:r>
      <w:r w:rsidRPr="00D67BD8">
        <w:rPr>
          <w:color w:val="000000"/>
          <w:sz w:val="28"/>
          <w:szCs w:val="28"/>
        </w:rPr>
        <w:t>и</w:t>
      </w:r>
      <w:r w:rsidRPr="0049242F">
        <w:rPr>
          <w:color w:val="000000"/>
          <w:sz w:val="28"/>
          <w:szCs w:val="28"/>
        </w:rPr>
        <w:t xml:space="preserve"> </w:t>
      </w:r>
      <w:r w:rsidRPr="0049242F">
        <w:rPr>
          <w:sz w:val="28"/>
          <w:szCs w:val="28"/>
        </w:rPr>
        <w:t>доводят объём раствора тем же растворителем до метки.</w:t>
      </w:r>
      <w:r w:rsidRPr="0049242F">
        <w:rPr>
          <w:color w:val="000000"/>
          <w:sz w:val="28"/>
          <w:szCs w:val="28"/>
        </w:rPr>
        <w:t xml:space="preserve"> В мерную колбу вместимостью 50 мл помещают 10 мл полученного раствора и доводят</w:t>
      </w:r>
      <w:r w:rsidRPr="0049242F">
        <w:rPr>
          <w:sz w:val="28"/>
          <w:szCs w:val="28"/>
        </w:rPr>
        <w:t xml:space="preserve"> объём раствора растворителем до метки.</w:t>
      </w:r>
    </w:p>
    <w:p w:rsidR="0004425D" w:rsidRPr="0049242F" w:rsidRDefault="0004293C" w:rsidP="008E4A8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42F">
        <w:rPr>
          <w:rFonts w:ascii="Times New Roman" w:hAnsi="Times New Roman"/>
          <w:position w:val="1"/>
          <w:sz w:val="28"/>
          <w:szCs w:val="28"/>
        </w:rPr>
        <w:lastRenderedPageBreak/>
        <w:t>Хроматографируют раствор</w:t>
      </w:r>
      <w:r w:rsidR="00CA582E" w:rsidRPr="0049242F">
        <w:rPr>
          <w:rFonts w:ascii="Times New Roman" w:hAnsi="Times New Roman"/>
          <w:position w:val="1"/>
          <w:sz w:val="28"/>
          <w:szCs w:val="28"/>
        </w:rPr>
        <w:t xml:space="preserve"> стандартного образца </w:t>
      </w:r>
      <w:r w:rsidR="00891746" w:rsidRPr="00D67BD8">
        <w:rPr>
          <w:rFonts w:ascii="Times New Roman" w:hAnsi="Times New Roman"/>
          <w:position w:val="1"/>
          <w:sz w:val="28"/>
          <w:szCs w:val="28"/>
        </w:rPr>
        <w:t>пирацетам</w:t>
      </w:r>
      <w:r w:rsidR="00696436" w:rsidRPr="00D67BD8">
        <w:rPr>
          <w:rFonts w:ascii="Times New Roman" w:hAnsi="Times New Roman"/>
          <w:position w:val="1"/>
          <w:sz w:val="28"/>
          <w:szCs w:val="28"/>
        </w:rPr>
        <w:t xml:space="preserve">а </w:t>
      </w:r>
      <w:r w:rsidR="00CA582E" w:rsidRPr="00D67BD8">
        <w:rPr>
          <w:rFonts w:ascii="Times New Roman" w:hAnsi="Times New Roman"/>
          <w:position w:val="1"/>
          <w:sz w:val="28"/>
          <w:szCs w:val="28"/>
        </w:rPr>
        <w:t>и</w:t>
      </w:r>
      <w:r w:rsidR="00CA582E" w:rsidRPr="0049242F">
        <w:rPr>
          <w:rFonts w:ascii="Times New Roman" w:hAnsi="Times New Roman"/>
          <w:position w:val="1"/>
          <w:sz w:val="28"/>
          <w:szCs w:val="28"/>
        </w:rPr>
        <w:t xml:space="preserve"> испытуемый раствор</w:t>
      </w:r>
      <w:r w:rsidRPr="0049242F">
        <w:rPr>
          <w:rFonts w:ascii="Times New Roman" w:hAnsi="Times New Roman"/>
          <w:position w:val="1"/>
          <w:sz w:val="28"/>
          <w:szCs w:val="28"/>
        </w:rPr>
        <w:t>.</w:t>
      </w:r>
    </w:p>
    <w:p w:rsidR="0004425D" w:rsidRPr="0049242F" w:rsidRDefault="0076065F" w:rsidP="008E4A87">
      <w:pPr>
        <w:pStyle w:val="1"/>
        <w:tabs>
          <w:tab w:val="left" w:pos="142"/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42F">
        <w:rPr>
          <w:rFonts w:ascii="Times New Roman" w:hAnsi="Times New Roman"/>
          <w:sz w:val="28"/>
          <w:szCs w:val="28"/>
        </w:rPr>
        <w:t xml:space="preserve">Содержание </w:t>
      </w:r>
      <w:r w:rsidR="00C5168B" w:rsidRPr="0049242F">
        <w:rPr>
          <w:rFonts w:ascii="Times New Roman" w:hAnsi="Times New Roman"/>
          <w:sz w:val="28"/>
          <w:szCs w:val="28"/>
        </w:rPr>
        <w:t>пирацетама</w:t>
      </w:r>
      <w:r w:rsidRPr="0049242F">
        <w:rPr>
          <w:rFonts w:ascii="Times New Roman" w:hAnsi="Times New Roman"/>
          <w:sz w:val="28"/>
          <w:szCs w:val="28"/>
        </w:rPr>
        <w:t xml:space="preserve"> </w:t>
      </w:r>
      <w:r w:rsidR="00C5168B" w:rsidRPr="0049242F">
        <w:rPr>
          <w:rFonts w:ascii="Times New Roman" w:hAnsi="Times New Roman"/>
          <w:sz w:val="28"/>
          <w:szCs w:val="28"/>
        </w:rPr>
        <w:t>C</w:t>
      </w:r>
      <w:r w:rsidR="00C5168B" w:rsidRPr="0049242F">
        <w:rPr>
          <w:rFonts w:ascii="Times New Roman" w:hAnsi="Times New Roman"/>
          <w:sz w:val="28"/>
          <w:szCs w:val="28"/>
          <w:vertAlign w:val="subscript"/>
        </w:rPr>
        <w:t>6</w:t>
      </w:r>
      <w:r w:rsidR="00C5168B" w:rsidRPr="0049242F">
        <w:rPr>
          <w:rFonts w:ascii="Times New Roman" w:hAnsi="Times New Roman"/>
          <w:sz w:val="28"/>
          <w:szCs w:val="28"/>
        </w:rPr>
        <w:t>H</w:t>
      </w:r>
      <w:r w:rsidR="00C5168B" w:rsidRPr="0049242F">
        <w:rPr>
          <w:rFonts w:ascii="Times New Roman" w:hAnsi="Times New Roman"/>
          <w:sz w:val="28"/>
          <w:szCs w:val="28"/>
          <w:vertAlign w:val="subscript"/>
        </w:rPr>
        <w:t>10</w:t>
      </w:r>
      <w:r w:rsidR="00C5168B" w:rsidRPr="0049242F">
        <w:rPr>
          <w:rFonts w:ascii="Times New Roman" w:hAnsi="Times New Roman"/>
          <w:sz w:val="28"/>
          <w:szCs w:val="28"/>
        </w:rPr>
        <w:t>N</w:t>
      </w:r>
      <w:r w:rsidR="00C5168B" w:rsidRPr="0049242F">
        <w:rPr>
          <w:rFonts w:ascii="Times New Roman" w:hAnsi="Times New Roman"/>
          <w:sz w:val="28"/>
          <w:szCs w:val="28"/>
          <w:vertAlign w:val="subscript"/>
        </w:rPr>
        <w:t>2</w:t>
      </w:r>
      <w:r w:rsidR="00C5168B" w:rsidRPr="0049242F">
        <w:rPr>
          <w:rFonts w:ascii="Times New Roman" w:hAnsi="Times New Roman"/>
          <w:sz w:val="28"/>
          <w:szCs w:val="28"/>
        </w:rPr>
        <w:t>O</w:t>
      </w:r>
      <w:r w:rsidR="00C5168B" w:rsidRPr="0049242F">
        <w:rPr>
          <w:rFonts w:ascii="Times New Roman" w:hAnsi="Times New Roman"/>
          <w:sz w:val="28"/>
          <w:szCs w:val="28"/>
          <w:vertAlign w:val="subscript"/>
        </w:rPr>
        <w:t>2</w:t>
      </w:r>
      <w:r w:rsidRPr="0049242F">
        <w:rPr>
          <w:rFonts w:ascii="Times New Roman" w:hAnsi="Times New Roman"/>
          <w:sz w:val="28"/>
          <w:szCs w:val="28"/>
        </w:rPr>
        <w:t xml:space="preserve"> в субстанции </w:t>
      </w:r>
      <w:r w:rsidR="00014EBC" w:rsidRPr="00014EBC">
        <w:rPr>
          <w:rFonts w:ascii="Times New Roman" w:hAnsi="Times New Roman"/>
          <w:sz w:val="28"/>
          <w:szCs w:val="28"/>
        </w:rPr>
        <w:t xml:space="preserve">в пересчёте на сухое вещество </w:t>
      </w:r>
      <w:r w:rsidRPr="0049242F">
        <w:rPr>
          <w:rFonts w:ascii="Times New Roman" w:hAnsi="Times New Roman"/>
          <w:sz w:val="28"/>
          <w:szCs w:val="28"/>
        </w:rPr>
        <w:t>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49242F">
        <w:rPr>
          <w:rFonts w:ascii="Times New Roman" w:hAnsi="Times New Roman"/>
          <w:sz w:val="28"/>
          <w:szCs w:val="28"/>
        </w:rPr>
        <w:t xml:space="preserve">) </w:t>
      </w:r>
      <w:r w:rsidR="00A81538" w:rsidRPr="0049242F">
        <w:rPr>
          <w:rFonts w:ascii="Times New Roman" w:hAnsi="Times New Roman"/>
          <w:sz w:val="28"/>
          <w:szCs w:val="28"/>
        </w:rPr>
        <w:t>вычисляют по формуле: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91"/>
        <w:gridCol w:w="565"/>
        <w:gridCol w:w="370"/>
        <w:gridCol w:w="7677"/>
        <w:gridCol w:w="286"/>
      </w:tblGrid>
      <w:tr w:rsidR="00D9662A" w:rsidRPr="0049242F" w:rsidTr="00D67BD8">
        <w:trPr>
          <w:trHeight w:val="55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425D" w:rsidRPr="0049242F" w:rsidRDefault="0004425D" w:rsidP="0004425D">
            <w:pPr>
              <w:pStyle w:val="1"/>
              <w:tabs>
                <w:tab w:val="left" w:pos="6237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25D" w:rsidRPr="0049242F" w:rsidRDefault="00D9662A" w:rsidP="00977F9F">
            <w:pPr>
              <w:pStyle w:val="1"/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∙P∙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100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50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10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100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50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10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(100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-W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4425D" w:rsidRPr="0049242F" w:rsidRDefault="0004425D" w:rsidP="0004425D">
            <w:pPr>
              <w:pStyle w:val="1"/>
              <w:tabs>
                <w:tab w:val="left" w:pos="6237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98D" w:rsidRPr="0049242F" w:rsidTr="00D96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gridSpan w:val="2"/>
            <w:shd w:val="clear" w:color="auto" w:fill="auto"/>
          </w:tcPr>
          <w:p w:rsidR="0004425D" w:rsidRPr="0049242F" w:rsidRDefault="007C098D" w:rsidP="008E4A87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sz w:val="28"/>
                <w:szCs w:val="20"/>
              </w:rPr>
              <w:t>где</w:t>
            </w:r>
          </w:p>
        </w:tc>
        <w:tc>
          <w:tcPr>
            <w:tcW w:w="565" w:type="dxa"/>
            <w:shd w:val="clear" w:color="auto" w:fill="auto"/>
          </w:tcPr>
          <w:p w:rsidR="0004425D" w:rsidRPr="0049242F" w:rsidRDefault="0004425D" w:rsidP="00977F9F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</w:pPr>
            <w:r w:rsidRPr="0049242F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S</w:t>
            </w:r>
            <w:r w:rsidRPr="0049242F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:rsidR="0004425D" w:rsidRPr="0049242F" w:rsidRDefault="007C098D" w:rsidP="008E4A87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63" w:type="dxa"/>
            <w:gridSpan w:val="2"/>
            <w:shd w:val="clear" w:color="auto" w:fill="auto"/>
          </w:tcPr>
          <w:p w:rsidR="007C098D" w:rsidRPr="0049242F" w:rsidRDefault="007C098D" w:rsidP="008E4A87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color w:val="000000"/>
                <w:sz w:val="28"/>
                <w:szCs w:val="28"/>
              </w:rPr>
              <w:t>площадь пика пирацетама на хроматограмме испытуемого раств</w:t>
            </w:r>
            <w:r w:rsidR="00183E26" w:rsidRPr="0049242F">
              <w:rPr>
                <w:color w:val="000000"/>
                <w:sz w:val="28"/>
                <w:szCs w:val="28"/>
              </w:rPr>
              <w:t>ора</w:t>
            </w:r>
            <w:r w:rsidRPr="0049242F">
              <w:rPr>
                <w:color w:val="000000"/>
                <w:sz w:val="28"/>
                <w:szCs w:val="28"/>
              </w:rPr>
              <w:t>;</w:t>
            </w:r>
          </w:p>
        </w:tc>
      </w:tr>
      <w:tr w:rsidR="007C098D" w:rsidRPr="0049242F" w:rsidTr="00D96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gridSpan w:val="2"/>
          </w:tcPr>
          <w:p w:rsidR="0004425D" w:rsidRPr="0049242F" w:rsidRDefault="0004425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5" w:type="dxa"/>
          </w:tcPr>
          <w:p w:rsidR="0004425D" w:rsidRPr="0049242F" w:rsidRDefault="0004425D" w:rsidP="00977F9F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lang w:eastAsia="en-US"/>
              </w:rPr>
            </w:pPr>
            <w:r w:rsidRPr="0049242F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S</w:t>
            </w:r>
            <w:r w:rsidRPr="0049242F">
              <w:rPr>
                <w:rFonts w:asciiTheme="majorHAnsi" w:hAnsiTheme="majorHAnsi"/>
                <w:sz w:val="28"/>
                <w:szCs w:val="20"/>
                <w:vertAlign w:val="subscript"/>
                <w:lang w:eastAsia="en-US"/>
              </w:rPr>
              <w:t>0</w:t>
            </w:r>
          </w:p>
        </w:tc>
        <w:tc>
          <w:tcPr>
            <w:tcW w:w="370" w:type="dxa"/>
          </w:tcPr>
          <w:p w:rsidR="0004425D" w:rsidRPr="0049242F" w:rsidRDefault="007C098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63" w:type="dxa"/>
            <w:gridSpan w:val="2"/>
          </w:tcPr>
          <w:p w:rsidR="007C098D" w:rsidRPr="0049242F" w:rsidRDefault="007C098D" w:rsidP="008E4A87">
            <w:pPr>
              <w:spacing w:after="120"/>
              <w:rPr>
                <w:sz w:val="28"/>
                <w:szCs w:val="20"/>
              </w:rPr>
            </w:pPr>
            <w:r w:rsidRPr="0049242F">
              <w:rPr>
                <w:color w:val="000000"/>
                <w:sz w:val="28"/>
                <w:szCs w:val="28"/>
              </w:rPr>
              <w:t>площадь пика пирацетама на хроматограмме раствора</w:t>
            </w:r>
            <w:r w:rsidR="00183E26" w:rsidRPr="0049242F">
              <w:rPr>
                <w:color w:val="000000"/>
                <w:sz w:val="28"/>
                <w:szCs w:val="28"/>
              </w:rPr>
              <w:t xml:space="preserve"> стандартного образца</w:t>
            </w:r>
            <w:r w:rsidR="00FA1FD8" w:rsidRPr="0049242F">
              <w:rPr>
                <w:color w:val="000000"/>
                <w:sz w:val="28"/>
                <w:szCs w:val="28"/>
              </w:rPr>
              <w:t xml:space="preserve"> пирацетама</w:t>
            </w:r>
            <w:r w:rsidRPr="0049242F">
              <w:rPr>
                <w:color w:val="000000"/>
                <w:sz w:val="28"/>
                <w:szCs w:val="28"/>
              </w:rPr>
              <w:t>;</w:t>
            </w:r>
          </w:p>
        </w:tc>
      </w:tr>
      <w:tr w:rsidR="007C098D" w:rsidRPr="0049242F" w:rsidTr="008E4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74" w:type="dxa"/>
            <w:gridSpan w:val="2"/>
          </w:tcPr>
          <w:p w:rsidR="007C098D" w:rsidRPr="0049242F" w:rsidRDefault="007C098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5" w:type="dxa"/>
          </w:tcPr>
          <w:p w:rsidR="007C098D" w:rsidRPr="0049242F" w:rsidRDefault="0004425D" w:rsidP="00977F9F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</w:pPr>
            <w:r w:rsidRPr="0049242F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а</w:t>
            </w:r>
            <w:r w:rsidRPr="0049242F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370" w:type="dxa"/>
          </w:tcPr>
          <w:p w:rsidR="007C098D" w:rsidRPr="0049242F" w:rsidRDefault="007C098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63" w:type="dxa"/>
            <w:gridSpan w:val="2"/>
          </w:tcPr>
          <w:p w:rsidR="007C098D" w:rsidRPr="0049242F" w:rsidRDefault="007C098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color w:val="000000"/>
                <w:position w:val="3"/>
                <w:sz w:val="28"/>
                <w:szCs w:val="28"/>
              </w:rPr>
              <w:t>навеска субстанции, мг;</w:t>
            </w:r>
          </w:p>
        </w:tc>
      </w:tr>
      <w:tr w:rsidR="007C098D" w:rsidRPr="0049242F" w:rsidTr="00D96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gridSpan w:val="2"/>
          </w:tcPr>
          <w:p w:rsidR="0004425D" w:rsidRPr="0049242F" w:rsidRDefault="0004425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5" w:type="dxa"/>
          </w:tcPr>
          <w:p w:rsidR="0004425D" w:rsidRPr="0049242F" w:rsidRDefault="0004425D" w:rsidP="00977F9F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49242F">
              <w:rPr>
                <w:rFonts w:asciiTheme="majorHAnsi" w:hAnsiTheme="majorHAnsi"/>
                <w:i/>
                <w:sz w:val="28"/>
                <w:szCs w:val="20"/>
              </w:rPr>
              <w:t>а</w:t>
            </w:r>
            <w:r w:rsidRPr="0049242F">
              <w:rPr>
                <w:rFonts w:asciiTheme="majorHAnsi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370" w:type="dxa"/>
          </w:tcPr>
          <w:p w:rsidR="0004425D" w:rsidRPr="0049242F" w:rsidRDefault="007C098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63" w:type="dxa"/>
            <w:gridSpan w:val="2"/>
          </w:tcPr>
          <w:p w:rsidR="007C098D" w:rsidRPr="0049242F" w:rsidRDefault="007C098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color w:val="000000"/>
                <w:position w:val="4"/>
                <w:sz w:val="28"/>
                <w:szCs w:val="28"/>
              </w:rPr>
              <w:t xml:space="preserve">навеска </w:t>
            </w:r>
            <w:r w:rsidR="00183E26" w:rsidRPr="0049242F"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49242F">
              <w:rPr>
                <w:color w:val="000000"/>
                <w:position w:val="4"/>
                <w:sz w:val="28"/>
                <w:szCs w:val="28"/>
              </w:rPr>
              <w:t>стандартного образца пирацетама, мг;</w:t>
            </w:r>
          </w:p>
        </w:tc>
      </w:tr>
      <w:tr w:rsidR="007C098D" w:rsidRPr="0049242F" w:rsidTr="00D96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gridSpan w:val="2"/>
          </w:tcPr>
          <w:p w:rsidR="0004425D" w:rsidRPr="0049242F" w:rsidRDefault="0004425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5" w:type="dxa"/>
          </w:tcPr>
          <w:p w:rsidR="0004425D" w:rsidRPr="0049242F" w:rsidRDefault="0004425D" w:rsidP="00977F9F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 w:rsidRPr="0049242F">
              <w:rPr>
                <w:rFonts w:asciiTheme="majorHAnsi" w:hAnsiTheme="majorHAnsi"/>
                <w:i/>
                <w:sz w:val="28"/>
                <w:szCs w:val="20"/>
              </w:rPr>
              <w:t>W</w:t>
            </w:r>
          </w:p>
        </w:tc>
        <w:tc>
          <w:tcPr>
            <w:tcW w:w="370" w:type="dxa"/>
          </w:tcPr>
          <w:p w:rsidR="0004425D" w:rsidRPr="0049242F" w:rsidRDefault="007C098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63" w:type="dxa"/>
            <w:gridSpan w:val="2"/>
          </w:tcPr>
          <w:p w:rsidR="007C098D" w:rsidRPr="0049242F" w:rsidRDefault="007C098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color w:val="000000"/>
                <w:position w:val="1"/>
                <w:sz w:val="28"/>
                <w:szCs w:val="28"/>
              </w:rPr>
              <w:t>потеря в массе при высушивании</w:t>
            </w:r>
            <w:r w:rsidR="00F6307A" w:rsidRPr="0049242F">
              <w:rPr>
                <w:color w:val="000000"/>
                <w:position w:val="1"/>
                <w:sz w:val="28"/>
                <w:szCs w:val="28"/>
              </w:rPr>
              <w:t xml:space="preserve"> субстанции</w:t>
            </w:r>
            <w:r w:rsidRPr="0049242F">
              <w:rPr>
                <w:color w:val="000000"/>
                <w:position w:val="1"/>
                <w:sz w:val="28"/>
                <w:szCs w:val="28"/>
              </w:rPr>
              <w:t>, %;</w:t>
            </w:r>
          </w:p>
        </w:tc>
      </w:tr>
      <w:tr w:rsidR="007C098D" w:rsidRPr="0049242F" w:rsidTr="00D96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gridSpan w:val="2"/>
          </w:tcPr>
          <w:p w:rsidR="0004425D" w:rsidRPr="0049242F" w:rsidRDefault="0004425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5" w:type="dxa"/>
          </w:tcPr>
          <w:p w:rsidR="0004425D" w:rsidRPr="0049242F" w:rsidRDefault="0004425D" w:rsidP="00977F9F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 w:rsidRPr="0049242F">
              <w:rPr>
                <w:rFonts w:asciiTheme="majorHAnsi" w:hAnsiTheme="majorHAnsi"/>
                <w:i/>
                <w:sz w:val="28"/>
                <w:szCs w:val="20"/>
              </w:rPr>
              <w:t>P</w:t>
            </w:r>
          </w:p>
        </w:tc>
        <w:tc>
          <w:tcPr>
            <w:tcW w:w="370" w:type="dxa"/>
          </w:tcPr>
          <w:p w:rsidR="0004425D" w:rsidRPr="0049242F" w:rsidRDefault="007C098D" w:rsidP="008E4A87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9242F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63" w:type="dxa"/>
            <w:gridSpan w:val="2"/>
          </w:tcPr>
          <w:p w:rsidR="007C098D" w:rsidRPr="0049242F" w:rsidRDefault="007C098D" w:rsidP="008E4A87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0"/>
                <w:szCs w:val="20"/>
              </w:rPr>
            </w:pPr>
            <w:r w:rsidRPr="0049242F">
              <w:rPr>
                <w:color w:val="000000"/>
                <w:sz w:val="28"/>
                <w:szCs w:val="28"/>
              </w:rPr>
              <w:t xml:space="preserve">содержание </w:t>
            </w:r>
            <w:r w:rsidR="00FA1FD8" w:rsidRPr="0049242F">
              <w:rPr>
                <w:color w:val="000000"/>
                <w:sz w:val="28"/>
                <w:szCs w:val="28"/>
              </w:rPr>
              <w:t>пирацетама</w:t>
            </w:r>
            <w:r w:rsidRPr="0049242F">
              <w:rPr>
                <w:color w:val="000000"/>
                <w:sz w:val="28"/>
                <w:szCs w:val="28"/>
              </w:rPr>
              <w:t xml:space="preserve"> в </w:t>
            </w:r>
            <w:r w:rsidR="00183E26" w:rsidRPr="0049242F"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49242F">
              <w:rPr>
                <w:color w:val="000000"/>
                <w:sz w:val="28"/>
                <w:szCs w:val="28"/>
              </w:rPr>
              <w:t>стандартном образце пирацетама, %.</w:t>
            </w:r>
          </w:p>
        </w:tc>
      </w:tr>
    </w:tbl>
    <w:p w:rsidR="00FE4C5F" w:rsidRPr="00977F9F" w:rsidRDefault="00FE4C5F" w:rsidP="00D61259">
      <w:pPr>
        <w:keepNext/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9242F">
        <w:rPr>
          <w:rFonts w:eastAsia="Calibri"/>
          <w:sz w:val="28"/>
          <w:szCs w:val="28"/>
          <w:lang w:eastAsia="en-US"/>
        </w:rPr>
        <w:t>ХРАНЕНИЕ</w:t>
      </w:r>
    </w:p>
    <w:p w:rsidR="0004425D" w:rsidRPr="0049242F" w:rsidRDefault="000A1050" w:rsidP="00D612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42F">
        <w:rPr>
          <w:color w:val="000000"/>
          <w:sz w:val="28"/>
          <w:szCs w:val="28"/>
        </w:rPr>
        <w:t>В защищ</w:t>
      </w:r>
      <w:r w:rsidR="00AB1BC8" w:rsidRPr="0049242F">
        <w:rPr>
          <w:color w:val="000000"/>
          <w:sz w:val="28"/>
          <w:szCs w:val="28"/>
        </w:rPr>
        <w:t>ё</w:t>
      </w:r>
      <w:r w:rsidRPr="0049242F">
        <w:rPr>
          <w:color w:val="000000"/>
          <w:sz w:val="28"/>
          <w:szCs w:val="28"/>
        </w:rPr>
        <w:t>нном от света месте.</w:t>
      </w:r>
    </w:p>
    <w:p w:rsidR="00FE4C5F" w:rsidRPr="0049242F" w:rsidRDefault="00FE4C5F" w:rsidP="00D612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425D" w:rsidRPr="0049242F" w:rsidRDefault="00693FA8" w:rsidP="0060028E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49242F">
        <w:rPr>
          <w:color w:val="000000"/>
          <w:sz w:val="28"/>
          <w:szCs w:val="28"/>
        </w:rPr>
        <w:t>*Приводится для информации.</w:t>
      </w:r>
    </w:p>
    <w:p w:rsidR="0004425D" w:rsidRPr="0049242F" w:rsidRDefault="00693FA8" w:rsidP="00D61259">
      <w:pPr>
        <w:pStyle w:val="a9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9242F">
        <w:rPr>
          <w:rFonts w:ascii="Times New Roman" w:hAnsi="Times New Roman"/>
          <w:b w:val="0"/>
          <w:color w:val="000000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04425D" w:rsidRPr="0049242F" w:rsidSect="00645A53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BC" w:rsidRDefault="00014EBC">
      <w:r>
        <w:separator/>
      </w:r>
    </w:p>
  </w:endnote>
  <w:endnote w:type="continuationSeparator" w:id="0">
    <w:p w:rsidR="00014EBC" w:rsidRDefault="0001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758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14EBC" w:rsidRPr="004A7498" w:rsidRDefault="00014EBC">
        <w:pPr>
          <w:pStyle w:val="a5"/>
          <w:jc w:val="center"/>
          <w:rPr>
            <w:sz w:val="28"/>
            <w:szCs w:val="28"/>
          </w:rPr>
        </w:pPr>
        <w:r w:rsidRPr="0004425D">
          <w:rPr>
            <w:sz w:val="28"/>
            <w:szCs w:val="28"/>
          </w:rPr>
          <w:fldChar w:fldCharType="begin"/>
        </w:r>
        <w:r w:rsidRPr="0004425D">
          <w:rPr>
            <w:sz w:val="28"/>
            <w:szCs w:val="28"/>
          </w:rPr>
          <w:instrText xml:space="preserve"> PAGE   \* MERGEFORMAT </w:instrText>
        </w:r>
        <w:r w:rsidRPr="0004425D">
          <w:rPr>
            <w:sz w:val="28"/>
            <w:szCs w:val="28"/>
          </w:rPr>
          <w:fldChar w:fldCharType="separate"/>
        </w:r>
        <w:r w:rsidR="00657928">
          <w:rPr>
            <w:noProof/>
            <w:sz w:val="28"/>
            <w:szCs w:val="28"/>
          </w:rPr>
          <w:t>3</w:t>
        </w:r>
        <w:r w:rsidRPr="0004425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7580"/>
      <w:docPartObj>
        <w:docPartGallery w:val="Page Numbers (Bottom of Page)"/>
        <w:docPartUnique/>
      </w:docPartObj>
    </w:sdtPr>
    <w:sdtEndPr/>
    <w:sdtContent>
      <w:p w:rsidR="00014EBC" w:rsidRPr="00806CE2" w:rsidRDefault="00657928">
        <w:pPr>
          <w:pStyle w:val="a5"/>
          <w:jc w:val="center"/>
          <w:rPr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BC" w:rsidRDefault="00014EBC">
      <w:r>
        <w:separator/>
      </w:r>
    </w:p>
  </w:footnote>
  <w:footnote w:type="continuationSeparator" w:id="0">
    <w:p w:rsidR="00014EBC" w:rsidRDefault="0001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7C" w:rsidRPr="0086117C" w:rsidRDefault="0086117C" w:rsidP="0086117C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6058C"/>
    <w:multiLevelType w:val="hybridMultilevel"/>
    <w:tmpl w:val="2E30762C"/>
    <w:lvl w:ilvl="0" w:tplc="16E22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04B"/>
    <w:rsid w:val="00003B12"/>
    <w:rsid w:val="00014EBC"/>
    <w:rsid w:val="00020F2B"/>
    <w:rsid w:val="00021573"/>
    <w:rsid w:val="00026557"/>
    <w:rsid w:val="0004293C"/>
    <w:rsid w:val="0004425D"/>
    <w:rsid w:val="00050F72"/>
    <w:rsid w:val="00056827"/>
    <w:rsid w:val="00057E05"/>
    <w:rsid w:val="00060C08"/>
    <w:rsid w:val="00067164"/>
    <w:rsid w:val="00085C8A"/>
    <w:rsid w:val="00086506"/>
    <w:rsid w:val="00092106"/>
    <w:rsid w:val="00092EDC"/>
    <w:rsid w:val="00097291"/>
    <w:rsid w:val="000A1050"/>
    <w:rsid w:val="000A452B"/>
    <w:rsid w:val="000B1194"/>
    <w:rsid w:val="000B3510"/>
    <w:rsid w:val="000C04E3"/>
    <w:rsid w:val="000C1292"/>
    <w:rsid w:val="000C45EA"/>
    <w:rsid w:val="000C5103"/>
    <w:rsid w:val="000C521F"/>
    <w:rsid w:val="000D6253"/>
    <w:rsid w:val="000E0AD2"/>
    <w:rsid w:val="000E3205"/>
    <w:rsid w:val="000E4B1D"/>
    <w:rsid w:val="000E6626"/>
    <w:rsid w:val="000E7048"/>
    <w:rsid w:val="001011AF"/>
    <w:rsid w:val="00102EC3"/>
    <w:rsid w:val="0011077C"/>
    <w:rsid w:val="0011550C"/>
    <w:rsid w:val="001171F5"/>
    <w:rsid w:val="00130152"/>
    <w:rsid w:val="00132176"/>
    <w:rsid w:val="0013684D"/>
    <w:rsid w:val="0014016C"/>
    <w:rsid w:val="00141045"/>
    <w:rsid w:val="001456B4"/>
    <w:rsid w:val="00147D2A"/>
    <w:rsid w:val="00152887"/>
    <w:rsid w:val="00153878"/>
    <w:rsid w:val="00170B3A"/>
    <w:rsid w:val="00181A24"/>
    <w:rsid w:val="00183E26"/>
    <w:rsid w:val="00185604"/>
    <w:rsid w:val="001A2329"/>
    <w:rsid w:val="001A48E0"/>
    <w:rsid w:val="001B6F5F"/>
    <w:rsid w:val="001D13FE"/>
    <w:rsid w:val="001D67C1"/>
    <w:rsid w:val="001E3C73"/>
    <w:rsid w:val="001F173A"/>
    <w:rsid w:val="001F7CE9"/>
    <w:rsid w:val="00200CBC"/>
    <w:rsid w:val="00212771"/>
    <w:rsid w:val="00214ACC"/>
    <w:rsid w:val="0023014B"/>
    <w:rsid w:val="00251D08"/>
    <w:rsid w:val="00266F59"/>
    <w:rsid w:val="002962A5"/>
    <w:rsid w:val="002967CC"/>
    <w:rsid w:val="002A640E"/>
    <w:rsid w:val="002A7ACA"/>
    <w:rsid w:val="002D317F"/>
    <w:rsid w:val="002D792A"/>
    <w:rsid w:val="002F6558"/>
    <w:rsid w:val="00301C60"/>
    <w:rsid w:val="0030305D"/>
    <w:rsid w:val="00303BAF"/>
    <w:rsid w:val="0031065E"/>
    <w:rsid w:val="003232CB"/>
    <w:rsid w:val="00330E7A"/>
    <w:rsid w:val="003340DF"/>
    <w:rsid w:val="00335577"/>
    <w:rsid w:val="00354422"/>
    <w:rsid w:val="0036705F"/>
    <w:rsid w:val="0037268A"/>
    <w:rsid w:val="00385ED7"/>
    <w:rsid w:val="003A3FEF"/>
    <w:rsid w:val="003A4025"/>
    <w:rsid w:val="003A61DE"/>
    <w:rsid w:val="003A6C3D"/>
    <w:rsid w:val="003A7C65"/>
    <w:rsid w:val="003C45B6"/>
    <w:rsid w:val="003D61B3"/>
    <w:rsid w:val="003E4075"/>
    <w:rsid w:val="003E40F6"/>
    <w:rsid w:val="003E6608"/>
    <w:rsid w:val="003E7B21"/>
    <w:rsid w:val="00407826"/>
    <w:rsid w:val="00407A27"/>
    <w:rsid w:val="004115F3"/>
    <w:rsid w:val="0041484A"/>
    <w:rsid w:val="004179EC"/>
    <w:rsid w:val="00436F8A"/>
    <w:rsid w:val="00452B6B"/>
    <w:rsid w:val="004613B1"/>
    <w:rsid w:val="00472D34"/>
    <w:rsid w:val="00473BF1"/>
    <w:rsid w:val="00485C3A"/>
    <w:rsid w:val="0049242F"/>
    <w:rsid w:val="004925FD"/>
    <w:rsid w:val="00496551"/>
    <w:rsid w:val="004A3875"/>
    <w:rsid w:val="004A41F7"/>
    <w:rsid w:val="004A7498"/>
    <w:rsid w:val="004B32D9"/>
    <w:rsid w:val="004C4BF0"/>
    <w:rsid w:val="004E1857"/>
    <w:rsid w:val="004F3B98"/>
    <w:rsid w:val="00502A63"/>
    <w:rsid w:val="00507306"/>
    <w:rsid w:val="00513779"/>
    <w:rsid w:val="00514CFA"/>
    <w:rsid w:val="00546754"/>
    <w:rsid w:val="00556633"/>
    <w:rsid w:val="00560BF2"/>
    <w:rsid w:val="00567C66"/>
    <w:rsid w:val="00582F51"/>
    <w:rsid w:val="005B03E6"/>
    <w:rsid w:val="005B2820"/>
    <w:rsid w:val="005D4E5F"/>
    <w:rsid w:val="005D6A12"/>
    <w:rsid w:val="005E0202"/>
    <w:rsid w:val="005E406C"/>
    <w:rsid w:val="005F58C0"/>
    <w:rsid w:val="0060028E"/>
    <w:rsid w:val="00602B5F"/>
    <w:rsid w:val="006050C1"/>
    <w:rsid w:val="0060675D"/>
    <w:rsid w:val="00617A13"/>
    <w:rsid w:val="006201C9"/>
    <w:rsid w:val="00623FE9"/>
    <w:rsid w:val="00624787"/>
    <w:rsid w:val="006324BE"/>
    <w:rsid w:val="00637D39"/>
    <w:rsid w:val="00637F99"/>
    <w:rsid w:val="00645A53"/>
    <w:rsid w:val="006563E1"/>
    <w:rsid w:val="00657928"/>
    <w:rsid w:val="006855C8"/>
    <w:rsid w:val="006909A2"/>
    <w:rsid w:val="00693FA8"/>
    <w:rsid w:val="00696436"/>
    <w:rsid w:val="006B42CA"/>
    <w:rsid w:val="006D2C85"/>
    <w:rsid w:val="006F39D3"/>
    <w:rsid w:val="00702EF7"/>
    <w:rsid w:val="00710FA6"/>
    <w:rsid w:val="00713F12"/>
    <w:rsid w:val="00716037"/>
    <w:rsid w:val="0071682B"/>
    <w:rsid w:val="00721D01"/>
    <w:rsid w:val="007221BB"/>
    <w:rsid w:val="0072391D"/>
    <w:rsid w:val="007255D5"/>
    <w:rsid w:val="00727295"/>
    <w:rsid w:val="007332C5"/>
    <w:rsid w:val="0074091A"/>
    <w:rsid w:val="00740C3B"/>
    <w:rsid w:val="0076065F"/>
    <w:rsid w:val="00774EEF"/>
    <w:rsid w:val="00791898"/>
    <w:rsid w:val="007A5F7C"/>
    <w:rsid w:val="007C098D"/>
    <w:rsid w:val="007C0BE9"/>
    <w:rsid w:val="007D5304"/>
    <w:rsid w:val="007E0105"/>
    <w:rsid w:val="007E64B2"/>
    <w:rsid w:val="007F38C2"/>
    <w:rsid w:val="007F639E"/>
    <w:rsid w:val="00806CE2"/>
    <w:rsid w:val="008161B0"/>
    <w:rsid w:val="008255A4"/>
    <w:rsid w:val="00827DF9"/>
    <w:rsid w:val="00843601"/>
    <w:rsid w:val="00855A18"/>
    <w:rsid w:val="00856C86"/>
    <w:rsid w:val="0086117C"/>
    <w:rsid w:val="00863944"/>
    <w:rsid w:val="00864942"/>
    <w:rsid w:val="00875B0F"/>
    <w:rsid w:val="00875D0E"/>
    <w:rsid w:val="00883FA7"/>
    <w:rsid w:val="00891746"/>
    <w:rsid w:val="0089277E"/>
    <w:rsid w:val="008945C8"/>
    <w:rsid w:val="008B2229"/>
    <w:rsid w:val="008B3C71"/>
    <w:rsid w:val="008B3DF1"/>
    <w:rsid w:val="008B561C"/>
    <w:rsid w:val="008B75DD"/>
    <w:rsid w:val="008C387B"/>
    <w:rsid w:val="008E4A87"/>
    <w:rsid w:val="008E54D1"/>
    <w:rsid w:val="008F35C9"/>
    <w:rsid w:val="008F5CC1"/>
    <w:rsid w:val="008F5DE4"/>
    <w:rsid w:val="00901497"/>
    <w:rsid w:val="00903546"/>
    <w:rsid w:val="009050FD"/>
    <w:rsid w:val="00910F59"/>
    <w:rsid w:val="00933593"/>
    <w:rsid w:val="0094102F"/>
    <w:rsid w:val="00943307"/>
    <w:rsid w:val="00945235"/>
    <w:rsid w:val="009518E7"/>
    <w:rsid w:val="0096273E"/>
    <w:rsid w:val="00967759"/>
    <w:rsid w:val="00975994"/>
    <w:rsid w:val="00977F9F"/>
    <w:rsid w:val="009819CA"/>
    <w:rsid w:val="00985C21"/>
    <w:rsid w:val="009944E0"/>
    <w:rsid w:val="009A0584"/>
    <w:rsid w:val="009A6091"/>
    <w:rsid w:val="009B2873"/>
    <w:rsid w:val="009C5845"/>
    <w:rsid w:val="009D391E"/>
    <w:rsid w:val="009D54B6"/>
    <w:rsid w:val="009D6FFB"/>
    <w:rsid w:val="009E01B1"/>
    <w:rsid w:val="009E4EB6"/>
    <w:rsid w:val="00A00CCB"/>
    <w:rsid w:val="00A018A0"/>
    <w:rsid w:val="00A060A7"/>
    <w:rsid w:val="00A24D14"/>
    <w:rsid w:val="00A3350F"/>
    <w:rsid w:val="00A349FB"/>
    <w:rsid w:val="00A34D0D"/>
    <w:rsid w:val="00A4197D"/>
    <w:rsid w:val="00A43F9F"/>
    <w:rsid w:val="00A44DA7"/>
    <w:rsid w:val="00A6380C"/>
    <w:rsid w:val="00A67C2F"/>
    <w:rsid w:val="00A72D8E"/>
    <w:rsid w:val="00A802ED"/>
    <w:rsid w:val="00A80E02"/>
    <w:rsid w:val="00A81538"/>
    <w:rsid w:val="00A8333C"/>
    <w:rsid w:val="00AA724B"/>
    <w:rsid w:val="00AB1BC8"/>
    <w:rsid w:val="00AB2879"/>
    <w:rsid w:val="00AB4D22"/>
    <w:rsid w:val="00AB65BE"/>
    <w:rsid w:val="00AC027E"/>
    <w:rsid w:val="00AC15D9"/>
    <w:rsid w:val="00AC2582"/>
    <w:rsid w:val="00AC60D5"/>
    <w:rsid w:val="00AE1616"/>
    <w:rsid w:val="00AF65C5"/>
    <w:rsid w:val="00B07ACE"/>
    <w:rsid w:val="00B10489"/>
    <w:rsid w:val="00B2081A"/>
    <w:rsid w:val="00B20C2A"/>
    <w:rsid w:val="00B26A65"/>
    <w:rsid w:val="00B30C0D"/>
    <w:rsid w:val="00B342D1"/>
    <w:rsid w:val="00B34984"/>
    <w:rsid w:val="00B374B3"/>
    <w:rsid w:val="00B44587"/>
    <w:rsid w:val="00B56804"/>
    <w:rsid w:val="00B62990"/>
    <w:rsid w:val="00B63B0E"/>
    <w:rsid w:val="00B647F1"/>
    <w:rsid w:val="00B70B54"/>
    <w:rsid w:val="00B9071B"/>
    <w:rsid w:val="00BA1484"/>
    <w:rsid w:val="00BA4217"/>
    <w:rsid w:val="00BB31CB"/>
    <w:rsid w:val="00BC5B46"/>
    <w:rsid w:val="00BC7D20"/>
    <w:rsid w:val="00BF3E96"/>
    <w:rsid w:val="00BF5BA4"/>
    <w:rsid w:val="00C009FB"/>
    <w:rsid w:val="00C07309"/>
    <w:rsid w:val="00C1751B"/>
    <w:rsid w:val="00C20422"/>
    <w:rsid w:val="00C21E36"/>
    <w:rsid w:val="00C26EBF"/>
    <w:rsid w:val="00C40D20"/>
    <w:rsid w:val="00C41DE1"/>
    <w:rsid w:val="00C42154"/>
    <w:rsid w:val="00C5168B"/>
    <w:rsid w:val="00C752ED"/>
    <w:rsid w:val="00C95A8F"/>
    <w:rsid w:val="00CA582E"/>
    <w:rsid w:val="00CA604A"/>
    <w:rsid w:val="00CA6B72"/>
    <w:rsid w:val="00CB1964"/>
    <w:rsid w:val="00CC29B7"/>
    <w:rsid w:val="00CC31E8"/>
    <w:rsid w:val="00CC5FAD"/>
    <w:rsid w:val="00CD0EE6"/>
    <w:rsid w:val="00CD55AB"/>
    <w:rsid w:val="00CE653B"/>
    <w:rsid w:val="00D01DBE"/>
    <w:rsid w:val="00D025A3"/>
    <w:rsid w:val="00D05947"/>
    <w:rsid w:val="00D06FB4"/>
    <w:rsid w:val="00D10FA8"/>
    <w:rsid w:val="00D1698B"/>
    <w:rsid w:val="00D21CF9"/>
    <w:rsid w:val="00D2791D"/>
    <w:rsid w:val="00D3564E"/>
    <w:rsid w:val="00D567D0"/>
    <w:rsid w:val="00D61259"/>
    <w:rsid w:val="00D674E0"/>
    <w:rsid w:val="00D67BD8"/>
    <w:rsid w:val="00D81E9B"/>
    <w:rsid w:val="00D84CDD"/>
    <w:rsid w:val="00D85C15"/>
    <w:rsid w:val="00D9662A"/>
    <w:rsid w:val="00DB27FC"/>
    <w:rsid w:val="00DB6C2A"/>
    <w:rsid w:val="00DD4FB4"/>
    <w:rsid w:val="00E0097C"/>
    <w:rsid w:val="00E04AB4"/>
    <w:rsid w:val="00E052C2"/>
    <w:rsid w:val="00E06294"/>
    <w:rsid w:val="00E065D7"/>
    <w:rsid w:val="00E11E23"/>
    <w:rsid w:val="00E13B4D"/>
    <w:rsid w:val="00E173E6"/>
    <w:rsid w:val="00E17E90"/>
    <w:rsid w:val="00E30BF9"/>
    <w:rsid w:val="00E32445"/>
    <w:rsid w:val="00E4249E"/>
    <w:rsid w:val="00E46B8C"/>
    <w:rsid w:val="00E5038C"/>
    <w:rsid w:val="00E559DA"/>
    <w:rsid w:val="00E63624"/>
    <w:rsid w:val="00E71798"/>
    <w:rsid w:val="00E7472C"/>
    <w:rsid w:val="00E80A4A"/>
    <w:rsid w:val="00E82992"/>
    <w:rsid w:val="00E84232"/>
    <w:rsid w:val="00E85AEB"/>
    <w:rsid w:val="00E94831"/>
    <w:rsid w:val="00EA62D9"/>
    <w:rsid w:val="00EC0A36"/>
    <w:rsid w:val="00EC1361"/>
    <w:rsid w:val="00EC16E9"/>
    <w:rsid w:val="00EC3D32"/>
    <w:rsid w:val="00EC6117"/>
    <w:rsid w:val="00ED72DE"/>
    <w:rsid w:val="00ED7B11"/>
    <w:rsid w:val="00EE7430"/>
    <w:rsid w:val="00EF5E97"/>
    <w:rsid w:val="00F02CD3"/>
    <w:rsid w:val="00F04B37"/>
    <w:rsid w:val="00F12C3A"/>
    <w:rsid w:val="00F16175"/>
    <w:rsid w:val="00F24FA8"/>
    <w:rsid w:val="00F5790E"/>
    <w:rsid w:val="00F60F30"/>
    <w:rsid w:val="00F6307A"/>
    <w:rsid w:val="00F65D02"/>
    <w:rsid w:val="00F71352"/>
    <w:rsid w:val="00F75E90"/>
    <w:rsid w:val="00F90CF4"/>
    <w:rsid w:val="00FA1FD8"/>
    <w:rsid w:val="00FA6801"/>
    <w:rsid w:val="00FC13EF"/>
    <w:rsid w:val="00FC4057"/>
    <w:rsid w:val="00FD0FA5"/>
    <w:rsid w:val="00FD408B"/>
    <w:rsid w:val="00FE18DC"/>
    <w:rsid w:val="00FE1FA3"/>
    <w:rsid w:val="00FE4C5F"/>
    <w:rsid w:val="00FE5183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5:docId w15:val="{951E2069-E0C7-4FC1-A015-63E3129A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05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C405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A0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018A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301C6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301C6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301C6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301C6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301C6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7E64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A67C2F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67C2F"/>
    <w:rPr>
      <w:sz w:val="24"/>
      <w:szCs w:val="24"/>
    </w:rPr>
  </w:style>
  <w:style w:type="paragraph" w:styleId="ae">
    <w:name w:val="footnote text"/>
    <w:basedOn w:val="a"/>
    <w:link w:val="af"/>
    <w:rsid w:val="0074091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4091A"/>
  </w:style>
  <w:style w:type="character" w:styleId="af0">
    <w:name w:val="footnote reference"/>
    <w:basedOn w:val="a0"/>
    <w:rsid w:val="0074091A"/>
    <w:rPr>
      <w:vertAlign w:val="superscript"/>
    </w:rPr>
  </w:style>
  <w:style w:type="character" w:styleId="af1">
    <w:name w:val="annotation reference"/>
    <w:basedOn w:val="a0"/>
    <w:rsid w:val="00D05947"/>
    <w:rPr>
      <w:sz w:val="16"/>
      <w:szCs w:val="16"/>
    </w:rPr>
  </w:style>
  <w:style w:type="paragraph" w:styleId="af2">
    <w:name w:val="annotation text"/>
    <w:basedOn w:val="a"/>
    <w:link w:val="af3"/>
    <w:rsid w:val="00D0594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05947"/>
  </w:style>
  <w:style w:type="paragraph" w:styleId="af4">
    <w:name w:val="annotation subject"/>
    <w:basedOn w:val="af2"/>
    <w:next w:val="af2"/>
    <w:link w:val="af5"/>
    <w:rsid w:val="00D05947"/>
    <w:rPr>
      <w:b/>
      <w:bCs/>
    </w:rPr>
  </w:style>
  <w:style w:type="character" w:customStyle="1" w:styleId="af5">
    <w:name w:val="Тема примечания Знак"/>
    <w:basedOn w:val="af3"/>
    <w:link w:val="af4"/>
    <w:rsid w:val="00D05947"/>
    <w:rPr>
      <w:b/>
      <w:bCs/>
    </w:rPr>
  </w:style>
  <w:style w:type="character" w:styleId="af6">
    <w:name w:val="Strong"/>
    <w:basedOn w:val="a0"/>
    <w:qFormat/>
    <w:rsid w:val="00A24D14"/>
    <w:rPr>
      <w:b/>
      <w:bCs/>
    </w:rPr>
  </w:style>
  <w:style w:type="paragraph" w:customStyle="1" w:styleId="1">
    <w:name w:val="Обычный1"/>
    <w:rsid w:val="0076065F"/>
    <w:rPr>
      <w:rFonts w:ascii="Arial" w:hAnsi="Arial"/>
      <w:snapToGrid w:val="0"/>
      <w:sz w:val="22"/>
    </w:rPr>
  </w:style>
  <w:style w:type="paragraph" w:styleId="af7">
    <w:name w:val="Normal (Web)"/>
    <w:basedOn w:val="a"/>
    <w:uiPriority w:val="99"/>
    <w:unhideWhenUsed/>
    <w:rsid w:val="00ED72DE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AB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0044-D31C-40FD-9118-2A3649D2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9</cp:revision>
  <cp:lastPrinted>2022-10-03T10:24:00Z</cp:lastPrinted>
  <dcterms:created xsi:type="dcterms:W3CDTF">2023-06-09T08:43:00Z</dcterms:created>
  <dcterms:modified xsi:type="dcterms:W3CDTF">2023-07-05T07:04:00Z</dcterms:modified>
</cp:coreProperties>
</file>