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E" w:rsidRPr="00D912BE" w:rsidRDefault="00F5673E" w:rsidP="00F5673E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F5673E" w:rsidRPr="00D912BE" w:rsidRDefault="00F5673E" w:rsidP="00DE51C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73E" w:rsidRPr="00D912BE" w:rsidRDefault="00F5673E" w:rsidP="00DE51C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73E" w:rsidRPr="00D912BE" w:rsidRDefault="00F5673E" w:rsidP="00DE51C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73E" w:rsidRPr="00B022ED" w:rsidRDefault="00F5673E" w:rsidP="00DE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F5673E" w:rsidRPr="00D912BE" w:rsidTr="00DE51C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3E" w:rsidRPr="00D912BE" w:rsidRDefault="00F5673E" w:rsidP="00D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673E" w:rsidRPr="00D912BE" w:rsidRDefault="00F5673E" w:rsidP="00F5673E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494"/>
        <w:gridCol w:w="283"/>
        <w:gridCol w:w="3793"/>
      </w:tblGrid>
      <w:tr w:rsidR="00F5673E" w:rsidRPr="00D912BE" w:rsidTr="00470539">
        <w:tc>
          <w:tcPr>
            <w:tcW w:w="5494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Октреотида ацетат</w:t>
            </w:r>
          </w:p>
        </w:tc>
        <w:tc>
          <w:tcPr>
            <w:tcW w:w="283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483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.2.1.0538</w:t>
            </w:r>
          </w:p>
        </w:tc>
      </w:tr>
      <w:tr w:rsidR="00F5673E" w:rsidRPr="00D912BE" w:rsidTr="00470539">
        <w:tc>
          <w:tcPr>
            <w:tcW w:w="5494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Октреотид</w:t>
            </w:r>
          </w:p>
        </w:tc>
        <w:tc>
          <w:tcPr>
            <w:tcW w:w="283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73E" w:rsidRPr="00D912BE" w:rsidTr="00470539">
        <w:tc>
          <w:tcPr>
            <w:tcW w:w="5494" w:type="dxa"/>
          </w:tcPr>
          <w:p w:rsidR="00F5673E" w:rsidRPr="00F5673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Octreotidi acetas</w:t>
            </w:r>
          </w:p>
        </w:tc>
        <w:tc>
          <w:tcPr>
            <w:tcW w:w="283" w:type="dxa"/>
          </w:tcPr>
          <w:p w:rsidR="00F5673E" w:rsidRPr="00D912B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F5673E" w:rsidRPr="00F5673E" w:rsidRDefault="00F5673E" w:rsidP="00DE5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ВФС 42-3552-99</w:t>
            </w:r>
          </w:p>
        </w:tc>
      </w:tr>
    </w:tbl>
    <w:p w:rsidR="00F5673E" w:rsidRDefault="00F5673E" w:rsidP="00215B88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15B88" w:rsidTr="00215B88">
        <w:tc>
          <w:tcPr>
            <w:tcW w:w="9571" w:type="dxa"/>
            <w:tcBorders>
              <w:top w:val="single" w:sz="4" w:space="0" w:color="auto"/>
            </w:tcBorders>
          </w:tcPr>
          <w:p w:rsidR="00215B88" w:rsidRDefault="00215B88" w:rsidP="00215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5B88" w:rsidRDefault="00215B88" w:rsidP="00470539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B88" w:rsidTr="00165A87">
        <w:tc>
          <w:tcPr>
            <w:tcW w:w="9571" w:type="dxa"/>
            <w:gridSpan w:val="2"/>
          </w:tcPr>
          <w:p w:rsidR="00215B88" w:rsidRDefault="00215B88" w:rsidP="0021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B88">
              <w:rPr>
                <w:rFonts w:ascii="Times New Roman" w:hAnsi="Times New Roman" w:cs="Times New Roman"/>
                <w:sz w:val="28"/>
                <w:szCs w:val="28"/>
              </w:rPr>
              <w:object w:dxaOrig="10140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25pt;height:195.75pt" o:ole="">
                  <v:imagedata r:id="rId6" o:title=""/>
                </v:shape>
                <o:OLEObject Type="Embed" ProgID="ChemWindow.Document" ShapeID="_x0000_i1025" DrawAspect="Content" ObjectID="_1750054620" r:id="rId7"/>
              </w:object>
            </w:r>
          </w:p>
          <w:p w:rsidR="00215B88" w:rsidRPr="00215B88" w:rsidRDefault="00215B88" w:rsidP="00215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5B88" w:rsidTr="00215B88">
        <w:tc>
          <w:tcPr>
            <w:tcW w:w="4785" w:type="dxa"/>
          </w:tcPr>
          <w:p w:rsidR="00215B88" w:rsidRPr="00215B88" w:rsidRDefault="00215B88" w:rsidP="00215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49</w:t>
            </w: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66</w:t>
            </w: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215B88">
              <w:rPr>
                <w:rFonts w:ascii="Times New Roman" w:hAnsi="Times New Roman" w:cs="Times New Roman"/>
                <w:sz w:val="28"/>
              </w:rPr>
              <w:t>·</w:t>
            </w:r>
            <w:r w:rsidRPr="00215B88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215B88">
              <w:rPr>
                <w:rFonts w:ascii="Times New Roman" w:hAnsi="Times New Roman" w:cs="Times New Roman"/>
                <w:sz w:val="28"/>
              </w:rPr>
              <w:t>C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215B8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215B8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215B88" w:rsidRPr="00215B88" w:rsidRDefault="00215B88" w:rsidP="00215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1019,3 (основание)</w:t>
            </w:r>
          </w:p>
        </w:tc>
      </w:tr>
      <w:tr w:rsidR="00215B88" w:rsidTr="00215B88">
        <w:tc>
          <w:tcPr>
            <w:tcW w:w="4785" w:type="dxa"/>
          </w:tcPr>
          <w:p w:rsidR="00215B88" w:rsidRDefault="00215B88" w:rsidP="00215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343533" w:rsidRPr="00343533">
              <w:rPr>
                <w:rFonts w:ascii="Times New Roman" w:eastAsia="Times New Roman" w:hAnsi="Times New Roman" w:cs="Times New Roman"/>
                <w:sz w:val="28"/>
                <w:szCs w:val="28"/>
              </w:rPr>
              <w:t>79517-01-4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215B88" w:rsidRDefault="00215B88" w:rsidP="004705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5B88" w:rsidRPr="00EB0302" w:rsidRDefault="00215B88" w:rsidP="00EB03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5B88" w:rsidRPr="00EB0302" w:rsidRDefault="00EB0302" w:rsidP="00EB0302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302">
        <w:rPr>
          <w:rFonts w:ascii="Times New Roman" w:hAnsi="Times New Roman" w:cs="Times New Roman"/>
          <w:sz w:val="28"/>
          <w:szCs w:val="28"/>
        </w:rPr>
        <w:t>ОПРЕДЕЛЕНИЕ</w:t>
      </w:r>
    </w:p>
    <w:p w:rsidR="00215B88" w:rsidRPr="00215B88" w:rsidRDefault="00215B88" w:rsidP="00EB030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8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15B8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15B88">
        <w:rPr>
          <w:rFonts w:ascii="Times New Roman" w:hAnsi="Times New Roman" w:cs="Times New Roman"/>
          <w:sz w:val="28"/>
          <w:szCs w:val="28"/>
        </w:rPr>
        <w:t>,</w:t>
      </w:r>
      <w:r w:rsidRPr="00215B8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15B88"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r w:rsidRPr="00215B88">
        <w:rPr>
          <w:rFonts w:ascii="Times New Roman" w:hAnsi="Times New Roman" w:cs="Times New Roman"/>
          <w:sz w:val="28"/>
          <w:szCs w:val="28"/>
        </w:rPr>
        <w:t>-Цикло{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B88">
        <w:rPr>
          <w:rFonts w:ascii="Times New Roman" w:hAnsi="Times New Roman" w:cs="Times New Roman"/>
          <w:sz w:val="28"/>
          <w:szCs w:val="28"/>
        </w:rPr>
        <w:t>-фенилаланил-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5B88">
        <w:rPr>
          <w:rFonts w:ascii="Times New Roman" w:hAnsi="Times New Roman" w:cs="Times New Roman"/>
          <w:sz w:val="28"/>
          <w:szCs w:val="28"/>
        </w:rPr>
        <w:t>-цистеинил-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5B88">
        <w:rPr>
          <w:rFonts w:ascii="Times New Roman" w:hAnsi="Times New Roman" w:cs="Times New Roman"/>
          <w:sz w:val="28"/>
          <w:szCs w:val="28"/>
        </w:rPr>
        <w:t>-фенилаланил-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5B88">
        <w:rPr>
          <w:rFonts w:ascii="Times New Roman" w:hAnsi="Times New Roman" w:cs="Times New Roman"/>
          <w:sz w:val="28"/>
          <w:szCs w:val="28"/>
        </w:rPr>
        <w:t>-триптофил-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5B88">
        <w:rPr>
          <w:rFonts w:ascii="Times New Roman" w:hAnsi="Times New Roman" w:cs="Times New Roman"/>
          <w:sz w:val="28"/>
          <w:szCs w:val="28"/>
        </w:rPr>
        <w:t>-лизил-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5B88">
        <w:rPr>
          <w:rFonts w:ascii="Times New Roman" w:hAnsi="Times New Roman" w:cs="Times New Roman"/>
          <w:sz w:val="28"/>
          <w:szCs w:val="28"/>
        </w:rPr>
        <w:t>-треонил-</w:t>
      </w:r>
      <w:r w:rsidRPr="00215B8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15B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B88">
        <w:rPr>
          <w:rFonts w:ascii="Times New Roman" w:hAnsi="Times New Roman" w:cs="Times New Roman"/>
          <w:sz w:val="28"/>
          <w:szCs w:val="28"/>
        </w:rPr>
        <w:t>-[(2</w:t>
      </w:r>
      <w:r w:rsidRPr="00215B8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5B88">
        <w:rPr>
          <w:rFonts w:ascii="Times New Roman" w:hAnsi="Times New Roman" w:cs="Times New Roman"/>
          <w:sz w:val="28"/>
          <w:szCs w:val="28"/>
        </w:rPr>
        <w:t>,3</w:t>
      </w:r>
      <w:r w:rsidRPr="00215B8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5B88">
        <w:rPr>
          <w:rFonts w:ascii="Times New Roman" w:hAnsi="Times New Roman" w:cs="Times New Roman"/>
          <w:sz w:val="28"/>
          <w:szCs w:val="28"/>
        </w:rPr>
        <w:t>)-1,3-дигидроксибутан-2-ил]-</w:t>
      </w:r>
      <w:r w:rsidRPr="00215B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5B88">
        <w:rPr>
          <w:rFonts w:ascii="Times New Roman" w:hAnsi="Times New Roman" w:cs="Times New Roman"/>
          <w:sz w:val="28"/>
          <w:szCs w:val="28"/>
        </w:rPr>
        <w:t>-цистеинамида} ацетат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673E" w:rsidRPr="00D57A0A" w:rsidRDefault="00F5673E" w:rsidP="00305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2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95,0 % и не более 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AC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октреотида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170" w:rsidRPr="00E24170">
        <w:rPr>
          <w:rFonts w:ascii="Times New Roman" w:hAnsi="Times New Roman"/>
          <w:sz w:val="28"/>
          <w:szCs w:val="28"/>
          <w:lang w:val="en-US"/>
        </w:rPr>
        <w:t>C</w:t>
      </w:r>
      <w:r w:rsidR="00E24170" w:rsidRPr="00E24170">
        <w:rPr>
          <w:rFonts w:ascii="Times New Roman" w:hAnsi="Times New Roman"/>
          <w:sz w:val="28"/>
          <w:szCs w:val="28"/>
          <w:vertAlign w:val="subscript"/>
        </w:rPr>
        <w:t>49</w:t>
      </w:r>
      <w:r w:rsidR="00E24170" w:rsidRPr="00E24170">
        <w:rPr>
          <w:rFonts w:ascii="Times New Roman" w:hAnsi="Times New Roman"/>
          <w:sz w:val="28"/>
          <w:szCs w:val="28"/>
          <w:lang w:val="en-US"/>
        </w:rPr>
        <w:t>H</w:t>
      </w:r>
      <w:r w:rsidR="00E24170" w:rsidRPr="00E24170">
        <w:rPr>
          <w:rFonts w:ascii="Times New Roman" w:hAnsi="Times New Roman"/>
          <w:sz w:val="28"/>
          <w:szCs w:val="28"/>
          <w:vertAlign w:val="subscript"/>
        </w:rPr>
        <w:t>66</w:t>
      </w:r>
      <w:r w:rsidR="00E24170" w:rsidRPr="00E24170">
        <w:rPr>
          <w:rFonts w:ascii="Times New Roman" w:hAnsi="Times New Roman"/>
          <w:sz w:val="28"/>
          <w:szCs w:val="28"/>
          <w:lang w:val="en-US"/>
        </w:rPr>
        <w:t>N</w:t>
      </w:r>
      <w:r w:rsidR="00E24170" w:rsidRPr="00E24170">
        <w:rPr>
          <w:rFonts w:ascii="Times New Roman" w:hAnsi="Times New Roman"/>
          <w:sz w:val="28"/>
          <w:szCs w:val="28"/>
          <w:vertAlign w:val="subscript"/>
        </w:rPr>
        <w:t>10</w:t>
      </w:r>
      <w:r w:rsidR="00E24170" w:rsidRPr="00E24170">
        <w:rPr>
          <w:rFonts w:ascii="Times New Roman" w:hAnsi="Times New Roman"/>
          <w:sz w:val="28"/>
          <w:szCs w:val="28"/>
          <w:lang w:val="en-US"/>
        </w:rPr>
        <w:t>O</w:t>
      </w:r>
      <w:r w:rsidR="00E24170" w:rsidRPr="00E24170">
        <w:rPr>
          <w:rFonts w:ascii="Times New Roman" w:hAnsi="Times New Roman"/>
          <w:sz w:val="28"/>
          <w:szCs w:val="28"/>
          <w:vertAlign w:val="subscript"/>
        </w:rPr>
        <w:t>10</w:t>
      </w:r>
      <w:r w:rsidR="00E24170" w:rsidRPr="00E24170">
        <w:rPr>
          <w:rFonts w:ascii="Times New Roman" w:hAnsi="Times New Roman"/>
          <w:sz w:val="28"/>
          <w:szCs w:val="28"/>
          <w:lang w:val="en-US"/>
        </w:rPr>
        <w:t>S</w:t>
      </w:r>
      <w:r w:rsidR="00E24170" w:rsidRPr="00E24170">
        <w:rPr>
          <w:rFonts w:ascii="Times New Roman" w:hAnsi="Times New Roman"/>
          <w:sz w:val="28"/>
          <w:szCs w:val="28"/>
          <w:vertAlign w:val="subscript"/>
        </w:rPr>
        <w:t>2</w:t>
      </w:r>
      <w:r w:rsidR="00E2417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пересчёте на </w:t>
      </w:r>
      <w:r w:rsidR="00E24170">
        <w:rPr>
          <w:rFonts w:ascii="Times New Roman" w:eastAsia="Times New Roman" w:hAnsi="Times New Roman" w:cs="Times New Roman"/>
          <w:sz w:val="28"/>
          <w:szCs w:val="28"/>
        </w:rPr>
        <w:t>безводное и свободное от уксусной кислоты и остаточных органических растворителей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3E" w:rsidRPr="003B5F31" w:rsidRDefault="003B5F31" w:rsidP="003057DE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3B5F31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5D4756" w:rsidRDefault="00F5673E" w:rsidP="003057DE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5D4756">
        <w:rPr>
          <w:rFonts w:ascii="Times New Roman" w:hAnsi="Times New Roman"/>
          <w:color w:val="000000"/>
          <w:sz w:val="28"/>
          <w:lang w:bidi="ru-RU"/>
        </w:rPr>
        <w:t xml:space="preserve"> </w:t>
      </w:r>
      <w:r w:rsidR="001478D9">
        <w:rPr>
          <w:rFonts w:ascii="Times New Roman" w:hAnsi="Times New Roman"/>
          <w:sz w:val="28"/>
          <w:szCs w:val="28"/>
        </w:rPr>
        <w:t>Белый порошок</w:t>
      </w:r>
      <w:r w:rsidR="005D4756" w:rsidRPr="005D4756">
        <w:rPr>
          <w:rFonts w:ascii="Times New Roman" w:hAnsi="Times New Roman"/>
          <w:sz w:val="28"/>
          <w:szCs w:val="28"/>
        </w:rPr>
        <w:t xml:space="preserve"> со слабым запахом уксусной кислоты.</w:t>
      </w:r>
    </w:p>
    <w:p w:rsidR="00513C9B" w:rsidRPr="005D4756" w:rsidRDefault="00513C9B" w:rsidP="003057DE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5D4756" w:rsidRDefault="005D4756" w:rsidP="00E95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Растворимость</w:t>
      </w:r>
      <w:r w:rsidR="00793C4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Легко растворим в воде, мало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медленно растворим в спирте 96 %, практически нерастворим в хлороформе.</w:t>
      </w:r>
    </w:p>
    <w:p w:rsidR="003B5F31" w:rsidRPr="005D4756" w:rsidRDefault="003B5F31" w:rsidP="00E9544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</w:p>
    <w:p w:rsidR="007D5C70" w:rsidRPr="007D5C70" w:rsidRDefault="007D5C70" w:rsidP="00E95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определения 1 и 2 или </w:t>
      </w:r>
      <w:r w:rsidR="00A77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</w:t>
      </w:r>
    </w:p>
    <w:p w:rsidR="00164D8E" w:rsidRPr="00164D8E" w:rsidRDefault="005D4756" w:rsidP="00E954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</w:t>
      </w:r>
      <w:r w:rsidR="00164D8E" w:rsidRPr="00164D8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164D8E" w:rsidRPr="00164D8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64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64D8E" w:rsidRPr="00164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ЯМР-спектроскопия</w:t>
      </w:r>
      <w:r w:rsidR="001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</w:t>
      </w:r>
      <w:r w:rsidR="00164D8E" w:rsidRPr="001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Спектроскопи</w:t>
      </w:r>
      <w:r w:rsidR="001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ядерного магнитного резонанса»</w:t>
      </w:r>
      <w:r w:rsidR="00164D8E" w:rsidRPr="00164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D8E" w:rsidRPr="00164D8E" w:rsidRDefault="00164D8E" w:rsidP="00E9544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Растворитель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Смесь дейтерированной уксусной кислоты и д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ейтерия оксид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а, содержащего 0,03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мг/мл дейтерированного триметилсилилпропионата натрия (ТСП)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10:90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4D8E" w:rsidRPr="00164D8E" w:rsidRDefault="00164D8E" w:rsidP="00E9544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субстанции в </w:t>
      </w:r>
      <w:r w:rsidR="005512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 с концентрацией 2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мг/мл</w:t>
      </w:r>
      <w:r w:rsidR="00E768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4D8E" w:rsidRPr="00164D8E" w:rsidRDefault="00164D8E" w:rsidP="00165A87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октреотида ацетата</w:t>
      </w: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3E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стандартного образца </w:t>
      </w:r>
      <w:r w:rsidR="00043E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октреотида ацетата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ЯМР идентификации в </w:t>
      </w:r>
      <w:r w:rsidR="003A77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 с концентрацией 2 </w:t>
      </w:r>
      <w:r w:rsidR="00043E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мг/мл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4D8E" w:rsidRPr="00164D8E" w:rsidRDefault="00164D8E" w:rsidP="00E9544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Оборудование. </w:t>
      </w:r>
      <w:r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Импульсный ЯМР-спектрометр с рабочей частотой на протонах не менее 300 МГц.</w:t>
      </w:r>
    </w:p>
    <w:p w:rsidR="00164D8E" w:rsidRPr="00164D8E" w:rsidRDefault="00164D8E" w:rsidP="00E76875">
      <w:pPr>
        <w:keepNext/>
        <w:widowControl w:val="0"/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Параметры регистрации </w:t>
      </w: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1</w:t>
      </w: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H ЯМР спектров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699"/>
        <w:gridCol w:w="4872"/>
      </w:tblGrid>
      <w:tr w:rsidR="00164D8E" w:rsidRPr="00164D8E" w:rsidTr="00E95449">
        <w:tc>
          <w:tcPr>
            <w:tcW w:w="2455" w:type="pct"/>
          </w:tcPr>
          <w:p w:rsidR="00164D8E" w:rsidRPr="00164D8E" w:rsidRDefault="00164D8E" w:rsidP="00E76875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64D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Ширина спектра</w:t>
            </w:r>
          </w:p>
        </w:tc>
        <w:tc>
          <w:tcPr>
            <w:tcW w:w="2545" w:type="pct"/>
          </w:tcPr>
          <w:p w:rsidR="00164D8E" w:rsidRPr="00164D8E" w:rsidRDefault="001A7E2A" w:rsidP="00E76875">
            <w:pPr>
              <w:keepNext/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 0 до 8</w:t>
            </w:r>
            <w:r w:rsidR="00E8400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5A6D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м.д;</w:t>
            </w:r>
          </w:p>
        </w:tc>
      </w:tr>
      <w:tr w:rsidR="00164D8E" w:rsidRPr="00164D8E" w:rsidTr="00E95449">
        <w:tc>
          <w:tcPr>
            <w:tcW w:w="2455" w:type="pct"/>
          </w:tcPr>
          <w:p w:rsidR="00164D8E" w:rsidRPr="00164D8E" w:rsidRDefault="00164D8E" w:rsidP="00E76875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64D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Температура образца</w:t>
            </w:r>
          </w:p>
        </w:tc>
        <w:tc>
          <w:tcPr>
            <w:tcW w:w="2545" w:type="pct"/>
          </w:tcPr>
          <w:p w:rsidR="00164D8E" w:rsidRPr="00164D8E" w:rsidRDefault="001A7E2A" w:rsidP="00E76875">
            <w:pPr>
              <w:keepNext/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  <w:r w:rsidR="00E9544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164D8E" w:rsidRPr="00164D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°С</w:t>
            </w:r>
            <w:r w:rsidR="005A6D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164D8E" w:rsidRPr="00164D8E" w:rsidRDefault="00E84008" w:rsidP="00E84008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 – С</w:t>
      </w:r>
      <w:r w:rsidR="00164D8E"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пектры испытуемого раствора и раствора стандартного образца </w:t>
      </w:r>
      <w:r w:rsidR="001A7E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октреотида ацетата</w:t>
      </w:r>
      <w:r w:rsidR="00164D8E"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должны записываться без вращения образца и при одинаковой температуре</w:t>
      </w:r>
      <w:r w:rsidR="003B5F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4D8E" w:rsidRPr="00164D8E" w:rsidRDefault="00164D8E" w:rsidP="003B5F31">
      <w:pPr>
        <w:widowControl w:val="0"/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Анализ </w:t>
      </w: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1</w:t>
      </w:r>
      <w:r w:rsidRPr="00164D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H ЯМР спектров:</w:t>
      </w:r>
    </w:p>
    <w:p w:rsidR="00164D8E" w:rsidRPr="00164D8E" w:rsidRDefault="003B5F31" w:rsidP="00E9544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D4E7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164D8E"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спектр испытуемого раствора должен качественно соответствовать спектру раствора </w:t>
      </w:r>
      <w:r w:rsidR="00FB57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октреотида ацетата</w:t>
      </w:r>
      <w:r w:rsidR="00164D8E" w:rsidRPr="00164D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после нормализации обоих спектров с целью у</w:t>
      </w:r>
      <w:r w:rsidR="00FB57D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равнивания их по интенсивности.</w:t>
      </w:r>
    </w:p>
    <w:p w:rsidR="005D4756" w:rsidRPr="005D4756" w:rsidRDefault="003B5F31" w:rsidP="00E95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</w:t>
      </w:r>
      <w:r w:rsidR="005D4756"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ВЭЖХ</w:t>
      </w:r>
      <w:r w:rsidR="005D4756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4756"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удерживания основного пика на хроматограмме испытуемого раствора должно соответствовать времени удерживания пика октреотида на хроматограмме раствора стандартного образца октреотида ацетата (раздел «Количественное определение»).</w:t>
      </w:r>
    </w:p>
    <w:p w:rsidR="005D4756" w:rsidRPr="005D4756" w:rsidRDefault="003B5F31" w:rsidP="001B4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3. </w:t>
      </w:r>
      <w:r w:rsidR="005D4756" w:rsidRPr="005D475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Аминокислотный состав</w:t>
      </w:r>
      <w:r w:rsidR="005D4756"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D4756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проводят в соответствии с ОФС </w:t>
      </w:r>
      <w:r w:rsidR="005D4756" w:rsidRPr="005D4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«Аминокислотный анализ». </w:t>
      </w:r>
      <w:r w:rsidR="005D4756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содержание каждой аминокислоты рассчитывают в мольных долях, принимая за единицу одну третью суммарного мольного содержания фенилаланина и лизина, по формуле:</w:t>
      </w:r>
    </w:p>
    <w:p w:rsidR="005D4756" w:rsidRPr="005D4756" w:rsidRDefault="005D4756" w:rsidP="00E840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∙3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n(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 Phe, 1 Lys)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2531"/>
        <w:gridCol w:w="356"/>
        <w:gridCol w:w="6086"/>
      </w:tblGrid>
      <w:tr w:rsidR="005D4756" w:rsidRPr="005D4756" w:rsidTr="001B46D7">
        <w:trPr>
          <w:trHeight w:val="20"/>
        </w:trPr>
        <w:tc>
          <w:tcPr>
            <w:tcW w:w="312" w:type="pct"/>
          </w:tcPr>
          <w:p w:rsidR="005D4756" w:rsidRPr="005D4756" w:rsidRDefault="005D4756" w:rsidP="00AA3D6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35" w:type="pct"/>
          </w:tcPr>
          <w:p w:rsidR="005D4756" w:rsidRPr="00AA3D6D" w:rsidRDefault="005D4756" w:rsidP="00AA3D6D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 w:eastAsia="ru-RU"/>
              </w:rPr>
            </w:pPr>
            <w:r w:rsidRPr="00AA3D6D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AA3D6D">
              <w:rPr>
                <w:rFonts w:asciiTheme="majorHAnsi" w:eastAsia="Times New Roman" w:hAnsiTheme="majorHAnsi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86" w:type="pct"/>
          </w:tcPr>
          <w:p w:rsidR="005D4756" w:rsidRPr="005D4756" w:rsidRDefault="005D4756" w:rsidP="00AA3D6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7" w:type="pct"/>
          </w:tcPr>
          <w:p w:rsidR="005D4756" w:rsidRPr="005D4756" w:rsidRDefault="005D4756" w:rsidP="00AA3D6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молей соответствующей аминокислоты, нмоль;</w:t>
            </w:r>
          </w:p>
        </w:tc>
      </w:tr>
      <w:tr w:rsidR="005D4756" w:rsidRPr="005D4756" w:rsidTr="001B46D7">
        <w:trPr>
          <w:trHeight w:val="693"/>
        </w:trPr>
        <w:tc>
          <w:tcPr>
            <w:tcW w:w="312" w:type="pct"/>
          </w:tcPr>
          <w:p w:rsidR="005D4756" w:rsidRPr="005D4756" w:rsidRDefault="005D4756" w:rsidP="00AA3D6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5D4756" w:rsidRPr="00AA3D6D" w:rsidRDefault="00483BD4" w:rsidP="00AA3D6D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n(</m:t>
                    </m:r>
                  </m:e>
                </m:nary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 Phe, 1 Lys)</m:t>
                </m:r>
              </m:oMath>
            </m:oMathPara>
          </w:p>
        </w:tc>
        <w:tc>
          <w:tcPr>
            <w:tcW w:w="186" w:type="pct"/>
          </w:tcPr>
          <w:p w:rsidR="005D4756" w:rsidRPr="005D4756" w:rsidRDefault="005D4756" w:rsidP="00AA3D6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267" w:type="pct"/>
          </w:tcPr>
          <w:p w:rsidR="005D4756" w:rsidRPr="005D4756" w:rsidRDefault="005D4756" w:rsidP="00AA3D6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мольного содержания фенилаланина и лизина, нмоль</w:t>
            </w:r>
            <w:r w:rsidR="0036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4756" w:rsidRDefault="005D4756" w:rsidP="005D475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содержание аминокислот должно быть в следующих пределах: треонин</w:t>
      </w:r>
      <w:r w:rsidR="0036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0,70 до 1,11; лизин</w:t>
      </w:r>
      <w:r w:rsidR="0036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0,90 до 1,30; фенилаланин </w:t>
      </w:r>
      <w:r w:rsidR="0036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1,80 до 2,20; цистеин</w:t>
      </w:r>
      <w:r w:rsidR="0036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1,00 до 2,20; треонинол –</w:t>
      </w:r>
      <w:r w:rsidR="0020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0,60 до 1,30.</w:t>
      </w:r>
    </w:p>
    <w:p w:rsidR="003B5F31" w:rsidRPr="005D4756" w:rsidRDefault="00503CCF" w:rsidP="001B46D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</w:p>
    <w:p w:rsidR="005D4756" w:rsidRPr="005D4756" w:rsidRDefault="005D4756" w:rsidP="001B4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Удельное вращение.</w:t>
      </w:r>
      <w:r w:rsidR="0004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–52,0 до –62,0 в пересчё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на </w:t>
      </w:r>
      <w:r w:rsidR="00047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безводное, свободное от уксусной кислоты и остаточных органических растворителей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(0,5</w:t>
      </w:r>
      <w:r w:rsidRPr="005D475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раствор субстанции в уксусной кислоте ледяной, ОФС «</w:t>
      </w:r>
      <w:r w:rsidR="00576B82" w:rsidRPr="00576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Оптическое вращение</w:t>
      </w:r>
      <w:r w:rsidR="0044480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5D4756" w:rsidRPr="0044480A" w:rsidRDefault="005D4756" w:rsidP="001B46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Прозрачность раствора.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10 мг субстанции в 100 мл воды </w:t>
      </w:r>
      <w:r w:rsidRPr="005D475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должен быть прозрачным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(ОФС «Прозрачность и степень </w:t>
      </w:r>
      <w:r w:rsidR="001F7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опалесценции (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мутности</w:t>
      </w:r>
      <w:r w:rsidR="001F7C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жидкостей»).</w:t>
      </w:r>
    </w:p>
    <w:p w:rsidR="005D4756" w:rsidRPr="005D4756" w:rsidRDefault="005D4756" w:rsidP="001B4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Цветность раствора.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Раствор, полученный в испытании «Прозрачность раствора», должен быть бесцветным (</w:t>
      </w:r>
      <w:r w:rsidR="00E2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«Степень окраски жидкостей»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2).</w:t>
      </w:r>
    </w:p>
    <w:p w:rsidR="005D4756" w:rsidRPr="005D4756" w:rsidRDefault="005D4756" w:rsidP="001B4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раствора.</w:t>
      </w:r>
      <w:r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4,5 до 6,5 (0,01</w:t>
      </w:r>
      <w:r w:rsidRPr="005D4756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 </w:t>
      </w:r>
      <w:r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>% раствор,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ОФС «Ионометрия»,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Pr="005D475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5D4756" w:rsidRPr="00503CCF" w:rsidRDefault="005D4756" w:rsidP="001B4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5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0361E9" w:rsidRPr="0044480A" w:rsidRDefault="000361E9" w:rsidP="001B4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растворы используют свежеприготовленными.</w:t>
      </w:r>
    </w:p>
    <w:p w:rsidR="005D4756" w:rsidRPr="005D4756" w:rsidRDefault="005D4756" w:rsidP="001B46D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Подвижная фаза А (ПФА)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Трифторуксусной кислоты раствор 0,02 %.</w:t>
      </w:r>
    </w:p>
    <w:p w:rsidR="005D4756" w:rsidRPr="005D4756" w:rsidRDefault="005D4756" w:rsidP="005D47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lastRenderedPageBreak/>
        <w:t>Подвижная фаза Б (ПФБ)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Ацетонитрил.</w:t>
      </w:r>
    </w:p>
    <w:p w:rsidR="005D4756" w:rsidRPr="005D4756" w:rsidRDefault="005D4756" w:rsidP="005D47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03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 мл помещают 50 мг </w:t>
      </w:r>
      <w:r w:rsidR="00F5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</w:t>
      </w:r>
      <w:r w:rsidR="0003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субстанции, растворяют в ПФА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 раствора ПФА до метки.</w:t>
      </w:r>
    </w:p>
    <w:p w:rsidR="0000308F" w:rsidRDefault="005D4756" w:rsidP="000F38F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</w:t>
      </w:r>
      <w:r w:rsidR="00003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проверки</w:t>
      </w: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разделительной способности хроматографической системы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</w:t>
      </w:r>
      <w:r w:rsidR="0000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вместимостью 5 мл помещают 10 </w:t>
      </w:r>
      <w:r w:rsidR="000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фармакопейного </w:t>
      </w:r>
      <w:r w:rsidR="0000308F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маркера октреотида нециклического для </w:t>
      </w:r>
      <w:r w:rsidR="000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00308F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пригодности системы</w:t>
      </w:r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енилаланил-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-цистеинил-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-фенилаланил-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-лизил-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-треонил-</w:t>
      </w:r>
      <w:r w:rsidR="000F38F0" w:rsidRPr="000F38F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-(ацетамидометил)-</w:t>
      </w:r>
      <w:r w:rsidR="000F38F0" w:rsidRPr="000F38F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-[(2</w:t>
      </w:r>
      <w:r w:rsidR="000F38F0" w:rsidRPr="000F38F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0F38F0" w:rsidRPr="000F38F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)-1,3-дигидроксибут-2-ил]-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-цистеинамид </w:t>
      </w:r>
      <w:r w:rsidR="00B605D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F38F0" w:rsidRP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774239-80-4</w:t>
      </w:r>
      <w:r w:rsidR="00B605D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F38F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растворяют в ПФА и доводят объём раствора ПФА до метки (раствор А). В мерную колбу вместимостью 50 мл помещают 25 мг субстанции, растворяют в 40 мл ПФА, прибавляют 1,0 мл раствора А и довод</w:t>
      </w:r>
      <w:r w:rsidR="0044480A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объём раствора ПФА до метки.</w:t>
      </w:r>
    </w:p>
    <w:p w:rsidR="005D4756" w:rsidRPr="005D4756" w:rsidRDefault="005D4756" w:rsidP="005D47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чувствительности хроматографической системы.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</w:t>
      </w:r>
      <w:r w:rsid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вместимостью 100 </w:t>
      </w:r>
      <w:r w:rsidR="0086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помещают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03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6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</w:t>
      </w:r>
      <w:r w:rsidR="00B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и доводят объё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ПФА до метки.</w:t>
      </w:r>
      <w:r w:rsidR="0013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</w:t>
      </w:r>
      <w:r w:rsidR="00B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 10 мл помещают 1,0 </w:t>
      </w:r>
      <w:r w:rsidR="00132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полученного раствора и доводят объём раствора ПФА до метки.</w:t>
      </w:r>
    </w:p>
    <w:p w:rsidR="005D4756" w:rsidRPr="005D4756" w:rsidRDefault="005D4756" w:rsidP="0044480A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5D4756" w:rsidRPr="005D4756" w:rsidTr="00164D8E">
        <w:tc>
          <w:tcPr>
            <w:tcW w:w="2943" w:type="dxa"/>
          </w:tcPr>
          <w:p w:rsidR="005D4756" w:rsidRPr="005D4756" w:rsidRDefault="005D4756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3" w:type="dxa"/>
          </w:tcPr>
          <w:p w:rsidR="005D4756" w:rsidRPr="005D4756" w:rsidRDefault="001C03C5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× 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5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мм, силикагель додеци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лсилильный для хроматографии, 4 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5D4756" w:rsidRPr="005D4756" w:rsidTr="00164D8E">
        <w:tc>
          <w:tcPr>
            <w:tcW w:w="2943" w:type="dxa"/>
          </w:tcPr>
          <w:p w:rsidR="005D4756" w:rsidRPr="005D4756" w:rsidRDefault="005D4756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63" w:type="dxa"/>
          </w:tcPr>
          <w:p w:rsidR="005D4756" w:rsidRPr="005D4756" w:rsidRDefault="001C03C5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°С;</w:t>
            </w:r>
          </w:p>
        </w:tc>
      </w:tr>
      <w:tr w:rsidR="005D4756" w:rsidRPr="005D4756" w:rsidTr="00164D8E">
        <w:tc>
          <w:tcPr>
            <w:tcW w:w="2943" w:type="dxa"/>
          </w:tcPr>
          <w:p w:rsidR="005D4756" w:rsidRPr="005D4756" w:rsidRDefault="005D4756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3" w:type="dxa"/>
          </w:tcPr>
          <w:p w:rsidR="005D4756" w:rsidRPr="005D4756" w:rsidRDefault="001C03C5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5D4756" w:rsidRPr="005D4756" w:rsidTr="00164D8E">
        <w:tc>
          <w:tcPr>
            <w:tcW w:w="2943" w:type="dxa"/>
          </w:tcPr>
          <w:p w:rsidR="005D4756" w:rsidRPr="005D4756" w:rsidRDefault="005D4756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3" w:type="dxa"/>
          </w:tcPr>
          <w:p w:rsidR="005D4756" w:rsidRPr="005D4756" w:rsidRDefault="001C03C5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220 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5D4756" w:rsidRPr="005D4756" w:rsidTr="00164D8E">
        <w:tc>
          <w:tcPr>
            <w:tcW w:w="2943" w:type="dxa"/>
          </w:tcPr>
          <w:p w:rsidR="005D4756" w:rsidRPr="005D4756" w:rsidRDefault="005D4756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63" w:type="dxa"/>
          </w:tcPr>
          <w:p w:rsidR="005D4756" w:rsidRPr="005D4756" w:rsidRDefault="001C03C5" w:rsidP="00444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</w:t>
            </w:r>
            <w:r w:rsidR="00B3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4756" w:rsidRPr="005D4756" w:rsidRDefault="005D4756" w:rsidP="0044480A">
      <w:pPr>
        <w:keepNext/>
        <w:tabs>
          <w:tab w:val="left" w:pos="6237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D4756" w:rsidRPr="005D4756" w:rsidTr="001C03C5">
        <w:trPr>
          <w:trHeight w:val="70"/>
        </w:trPr>
        <w:tc>
          <w:tcPr>
            <w:tcW w:w="1666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Время, мин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5D4756" w:rsidRPr="005D4756" w:rsidTr="001C03C5">
        <w:trPr>
          <w:trHeight w:val="57"/>
        </w:trPr>
        <w:tc>
          <w:tcPr>
            <w:tcW w:w="1666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0–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→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→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</w:tr>
      <w:tr w:rsidR="005D4756" w:rsidRPr="005D4756" w:rsidTr="001C03C5">
        <w:trPr>
          <w:trHeight w:val="57"/>
        </w:trPr>
        <w:tc>
          <w:tcPr>
            <w:tcW w:w="1666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→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→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5D4756" w:rsidRPr="005D4756" w:rsidTr="001C03C5">
        <w:trPr>
          <w:trHeight w:val="57"/>
        </w:trPr>
        <w:tc>
          <w:tcPr>
            <w:tcW w:w="1666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D4756" w:rsidRPr="005D4756" w:rsidTr="001C03C5">
        <w:trPr>
          <w:trHeight w:val="57"/>
        </w:trPr>
        <w:tc>
          <w:tcPr>
            <w:tcW w:w="1666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→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→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5D4756" w:rsidRPr="005D4756" w:rsidTr="001C03C5">
        <w:trPr>
          <w:trHeight w:val="57"/>
        </w:trPr>
        <w:tc>
          <w:tcPr>
            <w:tcW w:w="1666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67" w:type="pct"/>
          </w:tcPr>
          <w:p w:rsidR="005D4756" w:rsidRPr="005D4756" w:rsidRDefault="005D4756" w:rsidP="00503C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D4756" w:rsidRPr="005D4756" w:rsidRDefault="005D4756" w:rsidP="00342D0D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Хроматографируют раствор для проверки чувствительности хроматографической системы, раствор для </w:t>
      </w:r>
      <w:r w:rsidR="009D0A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проверки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разделительной способно</w:t>
      </w:r>
      <w:r w:rsidR="009D0A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сти хроматографической системы </w:t>
      </w:r>
      <w:r w:rsidR="0044480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испытуемый раствор.</w:t>
      </w:r>
    </w:p>
    <w:p w:rsidR="005D4756" w:rsidRPr="005D4756" w:rsidRDefault="005D4756" w:rsidP="00342D0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Относительное время удерживания соединений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Октреотид – 1 (около 16,5 мин); октре</w:t>
      </w:r>
      <w:r w:rsidR="00456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отид нециклический – около 1,1.</w:t>
      </w:r>
    </w:p>
    <w:p w:rsidR="005D4756" w:rsidRPr="005D4756" w:rsidRDefault="005D4756" w:rsidP="0044480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Пригодность хроматографической системы</w:t>
      </w:r>
      <w:r w:rsidR="0044480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. </w:t>
      </w:r>
      <w:r w:rsidR="002D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="002D2CC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отношение сигнал/шум (</w:t>
      </w:r>
      <w:r w:rsidR="002D2CC4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S</w:t>
      </w:r>
      <w:r w:rsidR="002D2CC4" w:rsidRPr="002D2CC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/</w:t>
      </w:r>
      <w:r w:rsidR="002D2CC4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N</w:t>
      </w:r>
      <w:r w:rsidR="002D2CC4" w:rsidRPr="002D2CC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</w:t>
      </w:r>
      <w:r w:rsidR="002D2CC4" w:rsidRPr="002D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D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пика октреотида должно быть не менее 10.</w:t>
      </w:r>
    </w:p>
    <w:p w:rsidR="005D4756" w:rsidRPr="0075727A" w:rsidRDefault="005D4756" w:rsidP="00342D0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хроматограмме раствора для проверки разделительной способности</w:t>
      </w: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хроматографической системы </w:t>
      </w: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разрешение (R</w:t>
      </w:r>
      <w:r w:rsidR="0075727A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 w:eastAsia="ru-RU"/>
        </w:rPr>
        <w:t>S</w:t>
      </w:r>
      <w:r w:rsidRPr="005D475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между пиками октреотида и нециклического октре</w:t>
      </w:r>
      <w:r w:rsidR="008E3C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отида должно быть не менее 2,0.</w:t>
      </w:r>
    </w:p>
    <w:p w:rsidR="005D4756" w:rsidRPr="005D4756" w:rsidRDefault="005D4756" w:rsidP="00342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Допустимое содержание примесей. </w:t>
      </w:r>
      <w:r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каждой из примесей в субстанции в процентах вычисляют согласно методу нормирования (ОФС «Хроматография»):</w:t>
      </w:r>
    </w:p>
    <w:p w:rsidR="005D4756" w:rsidRPr="005D4756" w:rsidRDefault="00503CCF" w:rsidP="00342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E1ACD">
        <w:rPr>
          <w:rFonts w:ascii="Times New Roman" w:eastAsia="Times New Roman" w:hAnsi="Times New Roman" w:cs="Times New Roman"/>
          <w:sz w:val="28"/>
          <w:szCs w:val="20"/>
          <w:lang w:eastAsia="ru-RU"/>
        </w:rPr>
        <w:t> любая</w:t>
      </w:r>
      <w:r w:rsidR="000E1ACD" w:rsidRPr="00F55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4756"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примесь – не более 0,5 %;</w:t>
      </w:r>
    </w:p>
    <w:p w:rsidR="005D4756" w:rsidRPr="005D4756" w:rsidRDefault="00503CCF" w:rsidP="00342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D4756"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r w:rsidR="0044480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умма примесей – не более 2,0 %.</w:t>
      </w:r>
    </w:p>
    <w:p w:rsidR="005D4756" w:rsidRPr="005D4756" w:rsidRDefault="00920170" w:rsidP="00342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3620">
        <w:rPr>
          <w:rFonts w:ascii="Times New Roman" w:hAnsi="Times New Roman" w:cs="Times New Roman"/>
          <w:sz w:val="28"/>
          <w:szCs w:val="28"/>
        </w:rPr>
        <w:t>ри оценке примесей не учитывают любо</w:t>
      </w:r>
      <w:r>
        <w:rPr>
          <w:rFonts w:ascii="Times New Roman" w:hAnsi="Times New Roman" w:cs="Times New Roman"/>
          <w:sz w:val="28"/>
          <w:szCs w:val="28"/>
        </w:rPr>
        <w:t xml:space="preserve">й пик </w:t>
      </w:r>
      <w:r w:rsidR="00173711">
        <w:rPr>
          <w:rFonts w:ascii="Times New Roman" w:hAnsi="Times New Roman" w:cs="Times New Roman"/>
          <w:sz w:val="28"/>
          <w:szCs w:val="28"/>
        </w:rPr>
        <w:t>со временем удерживания менее 5 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3620">
        <w:rPr>
          <w:rFonts w:ascii="Times New Roman" w:hAnsi="Times New Roman" w:cs="Times New Roman"/>
          <w:sz w:val="28"/>
          <w:szCs w:val="28"/>
        </w:rPr>
        <w:t>Не учитыв</w:t>
      </w:r>
      <w:r>
        <w:rPr>
          <w:rFonts w:ascii="Times New Roman" w:hAnsi="Times New Roman" w:cs="Times New Roman"/>
          <w:sz w:val="28"/>
          <w:szCs w:val="28"/>
        </w:rPr>
        <w:t>ают пики, площадь которых менее</w:t>
      </w:r>
      <w:r w:rsidR="009C4F73">
        <w:rPr>
          <w:rFonts w:ascii="Times New Roman" w:hAnsi="Times New Roman" w:cs="Times New Roman"/>
          <w:sz w:val="28"/>
          <w:szCs w:val="28"/>
        </w:rPr>
        <w:t xml:space="preserve"> площ</w:t>
      </w:r>
      <w:r w:rsidRPr="00B936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3620">
        <w:rPr>
          <w:rFonts w:ascii="Times New Roman" w:hAnsi="Times New Roman" w:cs="Times New Roman"/>
          <w:sz w:val="28"/>
          <w:szCs w:val="28"/>
        </w:rPr>
        <w:t>и основного пика на хроматограмме раствора для проверки чувствительности хроматографической системы (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62EE5">
        <w:rPr>
          <w:rFonts w:ascii="Times New Roman" w:hAnsi="Times New Roman" w:cs="Times New Roman"/>
          <w:sz w:val="28"/>
          <w:szCs w:val="28"/>
        </w:rPr>
        <w:t>0,1 </w:t>
      </w:r>
      <w:r w:rsidRPr="00B93620">
        <w:rPr>
          <w:rFonts w:ascii="Times New Roman" w:hAnsi="Times New Roman" w:cs="Times New Roman"/>
          <w:sz w:val="28"/>
          <w:szCs w:val="28"/>
        </w:rPr>
        <w:t>%)</w:t>
      </w:r>
      <w:r w:rsidR="0044480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4756" w:rsidRPr="005D4756" w:rsidRDefault="005D4756" w:rsidP="00342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Вода.</w:t>
      </w:r>
      <w:r w:rsidRPr="005D47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="00F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170A09">
        <w:rPr>
          <w:rFonts w:ascii="Times New Roman" w:eastAsia="Times New Roman" w:hAnsi="Times New Roman" w:cs="Times New Roman"/>
          <w:sz w:val="28"/>
          <w:szCs w:val="28"/>
          <w:lang w:eastAsia="ru-RU"/>
        </w:rPr>
        <w:t> % (ОФС «Определение воды»</w:t>
      </w:r>
      <w:r w:rsidR="00CA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1). Для </w:t>
      </w:r>
      <w:r w:rsidR="0066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используют 20 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(точная навеска) субстанции.</w:t>
      </w:r>
    </w:p>
    <w:p w:rsidR="005D4756" w:rsidRPr="0044480A" w:rsidRDefault="005D4756" w:rsidP="00342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Уксусная кислота. </w:t>
      </w:r>
      <w:r w:rsidR="00C8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5,0 </w:t>
      </w:r>
      <w:r w:rsidR="002D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86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</w:t>
      </w:r>
      <w:r w:rsidR="00DB4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2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«Определение уксусной кислоты в синтетических пептидах»).</w:t>
      </w:r>
    </w:p>
    <w:p w:rsidR="005D4756" w:rsidRDefault="005D4756" w:rsidP="00E3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 мл помещают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10 мг (точна</w:t>
      </w:r>
      <w:r w:rsidR="005F38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навеска) субстанции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в воде и доводят объё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тем же растворителем до метки.</w:t>
      </w:r>
    </w:p>
    <w:p w:rsidR="00DE0E1C" w:rsidRPr="00DE0E1C" w:rsidRDefault="00DE0E1C" w:rsidP="00E3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Остаточные органические растворители.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 «Остаточные органические растворители».</w:t>
      </w:r>
    </w:p>
    <w:p w:rsidR="005D4756" w:rsidRPr="005D4756" w:rsidRDefault="005D4756" w:rsidP="00E3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333BC" w:rsidRPr="00503C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Бактериальные эндотоксины</w:t>
      </w:r>
      <w:r w:rsidR="00415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более 11,67 ЕЭ на 1 мг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субстанции (ОФС «Бактериальные эндотоксины»). Для проведения испытания готовят </w:t>
      </w:r>
      <w:r w:rsidR="00A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исходный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субстанции</w:t>
      </w:r>
      <w:r w:rsidR="00AD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концентрацией</w:t>
      </w:r>
      <w:r w:rsidR="0041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октреотида 10 мг/мл, затем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разводят</w:t>
      </w:r>
      <w:r w:rsidR="0041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в 100 раз.</w:t>
      </w:r>
    </w:p>
    <w:p w:rsidR="005D4756" w:rsidRDefault="005D4756" w:rsidP="00E3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Микробиологическая чистота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</w:t>
      </w:r>
      <w:r w:rsidRPr="005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«Микробиологическая чистота».</w:t>
      </w:r>
    </w:p>
    <w:p w:rsidR="00503CCF" w:rsidRPr="005D4756" w:rsidRDefault="00503CCF" w:rsidP="00E34B1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</w:t>
      </w:r>
    </w:p>
    <w:p w:rsidR="005D4756" w:rsidRDefault="005D4756" w:rsidP="00E34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в условиях испытания</w:t>
      </w:r>
      <w:r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«Родственные примеси»</w:t>
      </w:r>
      <w:r w:rsidR="002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изменениями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D4" w:rsidRPr="0044480A" w:rsidRDefault="00F55BD4" w:rsidP="00E34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октреотида ацетата.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100 мл помещают 50 мг (точная навеска) фармакопейного стандартного образца октреотида ацетата, растворяют в ПФА и доводят объём раствора тем же растворителем до метки.</w:t>
      </w:r>
    </w:p>
    <w:p w:rsidR="00DF64CB" w:rsidRPr="005F389E" w:rsidRDefault="005D4756" w:rsidP="00E3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 стандартного образца октреотида ацетата и испытуемый раствор.</w:t>
      </w:r>
    </w:p>
    <w:p w:rsidR="0075727A" w:rsidRPr="005D4756" w:rsidRDefault="00DF64CB" w:rsidP="00E34B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7A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раствора стандартного образца октреотида ацетата:</w:t>
      </w:r>
    </w:p>
    <w:p w:rsidR="0075727A" w:rsidRPr="005D4756" w:rsidRDefault="00503CCF" w:rsidP="00E34B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727A"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 асимметрии</w:t>
      </w:r>
      <w:r w:rsidR="0075727A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7A" w:rsidRPr="005D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пика</w:t>
      </w:r>
      <w:r w:rsidR="0075727A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727A" w:rsidRPr="005D475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="0075727A" w:rsidRPr="005D475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="0075727A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октреотида должен быть </w:t>
      </w:r>
      <w:r w:rsidR="00DF6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0,8 и не более 2,0</w:t>
      </w:r>
      <w:r w:rsidR="0075727A"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A1E" w:rsidRPr="00070731" w:rsidRDefault="00503CCF" w:rsidP="0007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727A" w:rsidRPr="005D475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относительное стандартное отклонение</w:t>
      </w:r>
      <w:r w:rsidR="0075727A" w:rsidRPr="005D4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пика октреотида должно быть не более 2,0</w:t>
      </w:r>
      <w:r w:rsidR="0075727A" w:rsidRPr="005D4756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 </w:t>
      </w:r>
      <w:r w:rsidR="00070731">
        <w:rPr>
          <w:rFonts w:ascii="Times New Roman" w:eastAsia="Times New Roman" w:hAnsi="Times New Roman" w:cs="Times New Roman"/>
          <w:sz w:val="28"/>
          <w:szCs w:val="20"/>
          <w:lang w:eastAsia="ru-RU"/>
        </w:rPr>
        <w:t>% (6 введений).</w:t>
      </w:r>
    </w:p>
    <w:p w:rsidR="005D4756" w:rsidRPr="001F7CCD" w:rsidRDefault="005D4756" w:rsidP="00070731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Содержание октреотида 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49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66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10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O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10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S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2</w:t>
      </w:r>
      <w:r w:rsidR="00FC4F3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субстанции в пересчё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 на безводное и свободное от уксусной кислоты</w:t>
      </w:r>
      <w:r w:rsidR="00FC4F3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остаточных органических растворителей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вещество в процентах (</w:t>
      </w:r>
      <w:r w:rsidRPr="00286F3F">
        <w:rPr>
          <w:rFonts w:ascii="Cambria Math" w:eastAsia="Times New Roman" w:hAnsi="Cambria Math" w:cs="Times New Roman"/>
          <w:i/>
          <w:snapToGrid w:val="0"/>
          <w:sz w:val="28"/>
          <w:szCs w:val="20"/>
          <w:lang w:eastAsia="ru-RU"/>
        </w:rPr>
        <w:t>Х</w:t>
      </w:r>
      <w:r w:rsidRPr="005D47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вычисляют по формуле:</w:t>
      </w:r>
    </w:p>
    <w:p w:rsidR="005D4756" w:rsidRPr="00E84495" w:rsidRDefault="00E501F8" w:rsidP="0044480A">
      <w:pPr>
        <w:keepNext/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0"/>
              <w:lang w:val="en-US" w:eastAsia="ru-RU"/>
            </w:rPr>
            <m:t xml:space="preserve">X=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·P·100·100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·100·(100-W-A)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0"/>
              <w:lang w:val="en-US"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58"/>
        <w:gridCol w:w="551"/>
        <w:gridCol w:w="366"/>
        <w:gridCol w:w="7996"/>
      </w:tblGrid>
      <w:tr w:rsidR="005D4756" w:rsidRPr="005D4756" w:rsidTr="00286F3F">
        <w:trPr>
          <w:trHeight w:val="426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где</w:t>
            </w:r>
          </w:p>
        </w:tc>
        <w:tc>
          <w:tcPr>
            <w:tcW w:w="288" w:type="pct"/>
          </w:tcPr>
          <w:p w:rsidR="005D4756" w:rsidRPr="00286F3F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S</w:t>
            </w:r>
            <w:r w:rsidRPr="00286F3F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177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пи</w:t>
            </w: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к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октреотида на хр</w:t>
            </w:r>
            <w:r w:rsidRPr="005D4756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ru-RU"/>
              </w:rPr>
              <w:t>о</w:t>
            </w:r>
            <w:r w:rsidRPr="005D4756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м</w:t>
            </w:r>
            <w:r w:rsidRPr="005D4756">
              <w:rPr>
                <w:rFonts w:ascii="Times New Roman" w:eastAsia="Times New Roman" w:hAnsi="Times New Roman" w:cs="Times New Roman"/>
                <w:spacing w:val="-7"/>
                <w:sz w:val="28"/>
                <w:szCs w:val="20"/>
                <w:lang w:eastAsia="ru-RU"/>
              </w:rPr>
              <w:t>а</w:t>
            </w:r>
            <w:r w:rsidRPr="005D4756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т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ограмме испы</w:t>
            </w:r>
            <w:r w:rsidRPr="005D4756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ту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емо</w:t>
            </w:r>
            <w:r w:rsidRPr="005D4756">
              <w:rPr>
                <w:rFonts w:ascii="Times New Roman" w:eastAsia="Times New Roman" w:hAnsi="Times New Roman" w:cs="Times New Roman"/>
                <w:spacing w:val="-7"/>
                <w:sz w:val="28"/>
                <w:szCs w:val="20"/>
                <w:lang w:eastAsia="ru-RU"/>
              </w:rPr>
              <w:t>г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раст</w:t>
            </w:r>
            <w:r w:rsidRPr="005D4756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в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ора;</w:t>
            </w:r>
          </w:p>
        </w:tc>
      </w:tr>
      <w:tr w:rsidR="005D4756" w:rsidRPr="005D4756" w:rsidTr="00286F3F">
        <w:trPr>
          <w:trHeight w:val="573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5D4756" w:rsidRPr="00286F3F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val="en-US"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S</w:t>
            </w:r>
            <w:r w:rsidRPr="00286F3F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177" w:type="pct"/>
          </w:tcPr>
          <w:p w:rsidR="005D4756" w:rsidRPr="005D4756" w:rsidRDefault="005D4756" w:rsidP="004448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пи</w:t>
            </w: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к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октреотида на хр</w:t>
            </w:r>
            <w:r w:rsidRPr="005D4756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ru-RU"/>
              </w:rPr>
              <w:t>о</w:t>
            </w:r>
            <w:r w:rsidRPr="005D4756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м</w:t>
            </w:r>
            <w:r w:rsidRPr="005D4756">
              <w:rPr>
                <w:rFonts w:ascii="Times New Roman" w:eastAsia="Times New Roman" w:hAnsi="Times New Roman" w:cs="Times New Roman"/>
                <w:spacing w:val="-7"/>
                <w:sz w:val="28"/>
                <w:szCs w:val="20"/>
                <w:lang w:eastAsia="ru-RU"/>
              </w:rPr>
              <w:t>а</w:t>
            </w:r>
            <w:r w:rsidRPr="005D4756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т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ограмме раствора стандартного образца октреотида ацетата;</w:t>
            </w:r>
          </w:p>
        </w:tc>
      </w:tr>
      <w:tr w:rsidR="005D4756" w:rsidRPr="005D4756" w:rsidTr="00286F3F">
        <w:trPr>
          <w:trHeight w:val="237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5D4756" w:rsidRPr="00286F3F" w:rsidRDefault="00C748A7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val="en-US"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GB" w:eastAsia="ru-RU"/>
              </w:rPr>
              <w:t>a</w:t>
            </w:r>
            <w:r w:rsidR="005D4756" w:rsidRPr="00286F3F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GB" w:eastAsia="ru-RU"/>
              </w:rPr>
              <w:t>1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177" w:type="pct"/>
          </w:tcPr>
          <w:p w:rsidR="005D4756" w:rsidRPr="005D4756" w:rsidRDefault="00C748A7" w:rsidP="0044480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навеска субстанции, мг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5D4756" w:rsidRPr="005D4756" w:rsidTr="00286F3F">
        <w:trPr>
          <w:trHeight w:val="640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5D4756" w:rsidRPr="00286F3F" w:rsidRDefault="00C748A7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  <w:lang w:val="en-US"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a</w:t>
            </w:r>
            <w:r w:rsidR="005D4756" w:rsidRPr="00286F3F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177" w:type="pct"/>
          </w:tcPr>
          <w:p w:rsidR="005D4756" w:rsidRPr="005D4756" w:rsidRDefault="001738DE" w:rsidP="0044480A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навеска фармакопейного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стандартного 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бразца октреотида ацетата, мг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5D4756" w:rsidRPr="005D4756" w:rsidTr="00286F3F">
        <w:trPr>
          <w:trHeight w:val="413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5D4756" w:rsidRPr="00286F3F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val="en-US"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P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val="en-US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US" w:eastAsia="ru-RU"/>
              </w:rPr>
              <w:sym w:font="Symbol" w:char="F02D"/>
            </w:r>
          </w:p>
        </w:tc>
        <w:tc>
          <w:tcPr>
            <w:tcW w:w="4177" w:type="pct"/>
          </w:tcPr>
          <w:p w:rsidR="005D4756" w:rsidRPr="005D4756" w:rsidRDefault="005D4756" w:rsidP="0044480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содержание октреотида в </w:t>
            </w:r>
            <w:r w:rsidR="00616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фармакопейном </w:t>
            </w:r>
            <w:r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стандартном образце октреотида ацетата, %;</w:t>
            </w:r>
          </w:p>
        </w:tc>
      </w:tr>
      <w:tr w:rsidR="005D4756" w:rsidRPr="005D4756" w:rsidTr="00286F3F">
        <w:trPr>
          <w:trHeight w:val="236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5D4756" w:rsidRPr="00286F3F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val="en-US"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W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77" w:type="pct"/>
          </w:tcPr>
          <w:p w:rsidR="005D4756" w:rsidRPr="005D4756" w:rsidRDefault="00797047" w:rsidP="0044480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суммарное 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воды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остаточных органических растворителей</w:t>
            </w:r>
            <w:r w:rsidR="005D4756" w:rsidRPr="005D4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субстанции, %;</w:t>
            </w:r>
          </w:p>
        </w:tc>
      </w:tr>
      <w:tr w:rsidR="005D4756" w:rsidRPr="005D4756" w:rsidTr="00286F3F">
        <w:trPr>
          <w:trHeight w:val="400"/>
        </w:trPr>
        <w:tc>
          <w:tcPr>
            <w:tcW w:w="344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5D4756" w:rsidRPr="00286F3F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</w:pPr>
            <w:r w:rsidRPr="00286F3F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A</w:t>
            </w:r>
          </w:p>
        </w:tc>
        <w:tc>
          <w:tcPr>
            <w:tcW w:w="191" w:type="pct"/>
          </w:tcPr>
          <w:p w:rsidR="005D4756" w:rsidRPr="005D4756" w:rsidRDefault="005D4756" w:rsidP="0044480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US" w:eastAsia="ru-RU"/>
              </w:rPr>
            </w:pPr>
            <w:r w:rsidRPr="005D4756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US" w:eastAsia="ru-RU"/>
              </w:rPr>
              <w:t>–</w:t>
            </w:r>
          </w:p>
        </w:tc>
        <w:tc>
          <w:tcPr>
            <w:tcW w:w="4177" w:type="pct"/>
          </w:tcPr>
          <w:p w:rsidR="005D4756" w:rsidRPr="005D4756" w:rsidRDefault="005D4756" w:rsidP="0044480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4756">
              <w:rPr>
                <w:rFonts w:ascii="NTHarmonica" w:eastAsia="Times New Roman" w:hAnsi="NTHarmonica" w:cs="Times New Roman"/>
                <w:sz w:val="28"/>
                <w:szCs w:val="28"/>
                <w:lang w:eastAsia="ru-RU"/>
              </w:rPr>
              <w:t>содержание уксусной кислоты</w:t>
            </w:r>
            <w:r w:rsidRPr="005D4756">
              <w:rPr>
                <w:rFonts w:ascii="NTHarmonica" w:eastAsia="Times New Roman" w:hAnsi="NTHarmonica" w:cs="Times New Roman"/>
                <w:position w:val="1"/>
                <w:sz w:val="28"/>
                <w:szCs w:val="28"/>
                <w:lang w:eastAsia="ru-RU"/>
              </w:rPr>
              <w:t xml:space="preserve"> в субстанции, %.</w:t>
            </w:r>
          </w:p>
        </w:tc>
      </w:tr>
    </w:tbl>
    <w:p w:rsidR="00503CCF" w:rsidRPr="00503CCF" w:rsidRDefault="00503CCF" w:rsidP="00286F3F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3C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ХРАНЕНИЕ</w:t>
      </w:r>
    </w:p>
    <w:p w:rsidR="005D4756" w:rsidRPr="005D4756" w:rsidRDefault="005D4756" w:rsidP="00503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сухом, защищённом от света месте, при температуре </w:t>
      </w:r>
      <w:r w:rsidR="00222E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 до</w:t>
      </w:r>
      <w:r w:rsidRPr="005D47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8 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Pr="005D47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D4756" w:rsidRPr="005D4756" w:rsidRDefault="005D4756" w:rsidP="00503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0508" w:rsidRDefault="002E0508" w:rsidP="0020465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*Приводится для информации.</w:t>
      </w:r>
    </w:p>
    <w:p w:rsidR="005D4756" w:rsidRPr="005D4756" w:rsidRDefault="005D4756" w:rsidP="00B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E050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проводят для субстанции, предназначенной для производства лекарственных препаратов для парентерального применения.</w:t>
      </w:r>
    </w:p>
    <w:sectPr w:rsidR="005D4756" w:rsidRPr="005D4756" w:rsidSect="00B5649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75" w:rsidRDefault="00E76875" w:rsidP="00F5673E">
      <w:pPr>
        <w:spacing w:after="0" w:line="240" w:lineRule="auto"/>
      </w:pPr>
      <w:r>
        <w:separator/>
      </w:r>
    </w:p>
  </w:endnote>
  <w:endnote w:type="continuationSeparator" w:id="0">
    <w:p w:rsidR="00E76875" w:rsidRDefault="00E76875" w:rsidP="00F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9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6875" w:rsidRPr="0044480A" w:rsidRDefault="00E76875" w:rsidP="00094C9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48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48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48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B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48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75" w:rsidRDefault="00E76875" w:rsidP="00F5673E">
      <w:pPr>
        <w:spacing w:after="0" w:line="240" w:lineRule="auto"/>
      </w:pPr>
      <w:r>
        <w:separator/>
      </w:r>
    </w:p>
  </w:footnote>
  <w:footnote w:type="continuationSeparator" w:id="0">
    <w:p w:rsidR="00E76875" w:rsidRDefault="00E76875" w:rsidP="00F5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3E"/>
    <w:rsid w:val="00000A58"/>
    <w:rsid w:val="0000216F"/>
    <w:rsid w:val="0000308F"/>
    <w:rsid w:val="000243D7"/>
    <w:rsid w:val="00027C9B"/>
    <w:rsid w:val="000361E9"/>
    <w:rsid w:val="00040076"/>
    <w:rsid w:val="00043EB3"/>
    <w:rsid w:val="0004721D"/>
    <w:rsid w:val="00055799"/>
    <w:rsid w:val="000652D5"/>
    <w:rsid w:val="00070731"/>
    <w:rsid w:val="00094C93"/>
    <w:rsid w:val="000A3829"/>
    <w:rsid w:val="000E1ACD"/>
    <w:rsid w:val="000F38F0"/>
    <w:rsid w:val="001079EC"/>
    <w:rsid w:val="001258CD"/>
    <w:rsid w:val="00132B41"/>
    <w:rsid w:val="001478D9"/>
    <w:rsid w:val="00155181"/>
    <w:rsid w:val="00164D8E"/>
    <w:rsid w:val="00165A87"/>
    <w:rsid w:val="00170A09"/>
    <w:rsid w:val="00173711"/>
    <w:rsid w:val="001738DE"/>
    <w:rsid w:val="001A7E2A"/>
    <w:rsid w:val="001B46D7"/>
    <w:rsid w:val="001B6F4D"/>
    <w:rsid w:val="001C03C5"/>
    <w:rsid w:val="001C7203"/>
    <w:rsid w:val="001D3A1E"/>
    <w:rsid w:val="001F7CCD"/>
    <w:rsid w:val="00204658"/>
    <w:rsid w:val="00215B88"/>
    <w:rsid w:val="00222E75"/>
    <w:rsid w:val="00286F3F"/>
    <w:rsid w:val="00295D14"/>
    <w:rsid w:val="002A40CF"/>
    <w:rsid w:val="002C47D6"/>
    <w:rsid w:val="002D1112"/>
    <w:rsid w:val="002D2CC4"/>
    <w:rsid w:val="002E0508"/>
    <w:rsid w:val="002E5AB7"/>
    <w:rsid w:val="003057DE"/>
    <w:rsid w:val="00330576"/>
    <w:rsid w:val="00333EFA"/>
    <w:rsid w:val="00342D0D"/>
    <w:rsid w:val="00343533"/>
    <w:rsid w:val="00347903"/>
    <w:rsid w:val="00367CF9"/>
    <w:rsid w:val="003A77D4"/>
    <w:rsid w:val="003B18A5"/>
    <w:rsid w:val="003B5F31"/>
    <w:rsid w:val="00415F8F"/>
    <w:rsid w:val="00423B84"/>
    <w:rsid w:val="0043619D"/>
    <w:rsid w:val="0044480A"/>
    <w:rsid w:val="004568B5"/>
    <w:rsid w:val="00470539"/>
    <w:rsid w:val="00476597"/>
    <w:rsid w:val="00483BD4"/>
    <w:rsid w:val="004B2085"/>
    <w:rsid w:val="004C2A70"/>
    <w:rsid w:val="004D6203"/>
    <w:rsid w:val="004E1A78"/>
    <w:rsid w:val="004E3E49"/>
    <w:rsid w:val="00503CCF"/>
    <w:rsid w:val="00513C9B"/>
    <w:rsid w:val="0052250F"/>
    <w:rsid w:val="005333BC"/>
    <w:rsid w:val="00551227"/>
    <w:rsid w:val="00562C80"/>
    <w:rsid w:val="00576B82"/>
    <w:rsid w:val="005A6DDF"/>
    <w:rsid w:val="005D4756"/>
    <w:rsid w:val="005F389E"/>
    <w:rsid w:val="006069D8"/>
    <w:rsid w:val="00611CC8"/>
    <w:rsid w:val="00616D4F"/>
    <w:rsid w:val="00624253"/>
    <w:rsid w:val="0064736A"/>
    <w:rsid w:val="00662EE5"/>
    <w:rsid w:val="00671BCF"/>
    <w:rsid w:val="006A7777"/>
    <w:rsid w:val="006C4E69"/>
    <w:rsid w:val="006E60AA"/>
    <w:rsid w:val="0075727A"/>
    <w:rsid w:val="007630DE"/>
    <w:rsid w:val="00781F4D"/>
    <w:rsid w:val="00786FB9"/>
    <w:rsid w:val="00793C46"/>
    <w:rsid w:val="00797047"/>
    <w:rsid w:val="007B394F"/>
    <w:rsid w:val="007D5C70"/>
    <w:rsid w:val="007F2873"/>
    <w:rsid w:val="00862034"/>
    <w:rsid w:val="0086410F"/>
    <w:rsid w:val="0087141D"/>
    <w:rsid w:val="008A2FB1"/>
    <w:rsid w:val="008B2EA4"/>
    <w:rsid w:val="008D1953"/>
    <w:rsid w:val="008E3C73"/>
    <w:rsid w:val="008F7A6D"/>
    <w:rsid w:val="00900A6F"/>
    <w:rsid w:val="00911EBD"/>
    <w:rsid w:val="00920170"/>
    <w:rsid w:val="00964E70"/>
    <w:rsid w:val="009B568C"/>
    <w:rsid w:val="009C0DB8"/>
    <w:rsid w:val="009C4F73"/>
    <w:rsid w:val="009D0A5B"/>
    <w:rsid w:val="009D4E74"/>
    <w:rsid w:val="00A650F4"/>
    <w:rsid w:val="00A77106"/>
    <w:rsid w:val="00A9679F"/>
    <w:rsid w:val="00AA3D6D"/>
    <w:rsid w:val="00AC2720"/>
    <w:rsid w:val="00AD4671"/>
    <w:rsid w:val="00B16640"/>
    <w:rsid w:val="00B2132F"/>
    <w:rsid w:val="00B30D98"/>
    <w:rsid w:val="00B56491"/>
    <w:rsid w:val="00B60099"/>
    <w:rsid w:val="00B605DE"/>
    <w:rsid w:val="00B7749F"/>
    <w:rsid w:val="00B91337"/>
    <w:rsid w:val="00BB3387"/>
    <w:rsid w:val="00BD0683"/>
    <w:rsid w:val="00C1183C"/>
    <w:rsid w:val="00C25D31"/>
    <w:rsid w:val="00C51C9D"/>
    <w:rsid w:val="00C748A7"/>
    <w:rsid w:val="00C862B9"/>
    <w:rsid w:val="00C95EB5"/>
    <w:rsid w:val="00CA59C5"/>
    <w:rsid w:val="00CA6F81"/>
    <w:rsid w:val="00CC1DA4"/>
    <w:rsid w:val="00CC7B25"/>
    <w:rsid w:val="00D20C54"/>
    <w:rsid w:val="00D30091"/>
    <w:rsid w:val="00D54638"/>
    <w:rsid w:val="00DB4DE5"/>
    <w:rsid w:val="00DE0E1C"/>
    <w:rsid w:val="00DE51C7"/>
    <w:rsid w:val="00DF64CB"/>
    <w:rsid w:val="00E22AAA"/>
    <w:rsid w:val="00E23790"/>
    <w:rsid w:val="00E24170"/>
    <w:rsid w:val="00E335D9"/>
    <w:rsid w:val="00E34B17"/>
    <w:rsid w:val="00E501F8"/>
    <w:rsid w:val="00E56431"/>
    <w:rsid w:val="00E76875"/>
    <w:rsid w:val="00E84008"/>
    <w:rsid w:val="00E84495"/>
    <w:rsid w:val="00E95449"/>
    <w:rsid w:val="00EB0302"/>
    <w:rsid w:val="00EC0ADC"/>
    <w:rsid w:val="00EC30EC"/>
    <w:rsid w:val="00F173B9"/>
    <w:rsid w:val="00F2779B"/>
    <w:rsid w:val="00F4135A"/>
    <w:rsid w:val="00F55BD4"/>
    <w:rsid w:val="00F5673E"/>
    <w:rsid w:val="00F572B7"/>
    <w:rsid w:val="00FB57D9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651816-8CA1-4A9A-8CFA-D42DF03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73E"/>
  </w:style>
  <w:style w:type="paragraph" w:styleId="a5">
    <w:name w:val="footer"/>
    <w:basedOn w:val="a"/>
    <w:link w:val="a6"/>
    <w:uiPriority w:val="99"/>
    <w:unhideWhenUsed/>
    <w:rsid w:val="00F5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73E"/>
  </w:style>
  <w:style w:type="table" w:customStyle="1" w:styleId="1">
    <w:name w:val="Сетка таблицы1"/>
    <w:basedOn w:val="a1"/>
    <w:uiPriority w:val="59"/>
    <w:rsid w:val="00F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5D47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5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501F8"/>
    <w:rPr>
      <w:color w:val="808080"/>
    </w:rPr>
  </w:style>
  <w:style w:type="paragraph" w:styleId="aa">
    <w:name w:val="List Paragraph"/>
    <w:basedOn w:val="a"/>
    <w:uiPriority w:val="34"/>
    <w:qFormat/>
    <w:rsid w:val="00164D8E"/>
    <w:pPr>
      <w:ind w:left="720"/>
      <w:contextualSpacing/>
    </w:pPr>
  </w:style>
  <w:style w:type="table" w:styleId="ab">
    <w:name w:val="Table Grid"/>
    <w:basedOn w:val="a1"/>
    <w:uiPriority w:val="59"/>
    <w:rsid w:val="0021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A77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7D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7D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7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7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151</cp:revision>
  <dcterms:created xsi:type="dcterms:W3CDTF">2022-08-02T11:37:00Z</dcterms:created>
  <dcterms:modified xsi:type="dcterms:W3CDTF">2023-07-05T06:31:00Z</dcterms:modified>
</cp:coreProperties>
</file>