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75" w:rsidRPr="00D912BE" w:rsidRDefault="00563875" w:rsidP="00ED1CBA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63875" w:rsidRPr="00D912BE" w:rsidRDefault="00563875" w:rsidP="00ED1CB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875" w:rsidRPr="00D912BE" w:rsidRDefault="00563875" w:rsidP="00ED1CB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875" w:rsidRPr="00D912BE" w:rsidRDefault="00563875" w:rsidP="00ED1CB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875" w:rsidRPr="00B022ED" w:rsidRDefault="00563875" w:rsidP="00ED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63875" w:rsidRPr="00D912BE" w:rsidTr="004E04F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875" w:rsidRPr="00D912BE" w:rsidRDefault="00563875" w:rsidP="004E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3875" w:rsidRPr="00D912BE" w:rsidRDefault="00563875" w:rsidP="00563875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563875" w:rsidRPr="00D912BE" w:rsidTr="004E04F3">
        <w:tc>
          <w:tcPr>
            <w:tcW w:w="5920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Нитизинон</w:t>
            </w:r>
          </w:p>
        </w:tc>
        <w:tc>
          <w:tcPr>
            <w:tcW w:w="459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2417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.2.1.0457</w:t>
            </w:r>
            <w:bookmarkStart w:id="0" w:name="_GoBack"/>
            <w:bookmarkEnd w:id="0"/>
          </w:p>
        </w:tc>
      </w:tr>
      <w:tr w:rsidR="00563875" w:rsidRPr="00D912BE" w:rsidTr="004E04F3">
        <w:tc>
          <w:tcPr>
            <w:tcW w:w="5920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Нитизинон</w:t>
            </w:r>
          </w:p>
        </w:tc>
        <w:tc>
          <w:tcPr>
            <w:tcW w:w="459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75" w:rsidRPr="00D912BE" w:rsidTr="004E04F3">
        <w:tc>
          <w:tcPr>
            <w:tcW w:w="5920" w:type="dxa"/>
          </w:tcPr>
          <w:p w:rsidR="00563875" w:rsidRPr="00772C91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Nitisinonum</w:t>
            </w:r>
          </w:p>
        </w:tc>
        <w:tc>
          <w:tcPr>
            <w:tcW w:w="459" w:type="dxa"/>
          </w:tcPr>
          <w:p w:rsidR="00563875" w:rsidRPr="00D912BE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63875" w:rsidRPr="00A907C6" w:rsidRDefault="00563875" w:rsidP="00ED1C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63875" w:rsidRDefault="00563875" w:rsidP="004E04F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04F3" w:rsidTr="004E04F3">
        <w:tc>
          <w:tcPr>
            <w:tcW w:w="9571" w:type="dxa"/>
          </w:tcPr>
          <w:p w:rsidR="004E04F3" w:rsidRDefault="004E04F3" w:rsidP="004E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04F3" w:rsidRDefault="004E04F3" w:rsidP="00B765BE">
      <w:pPr>
        <w:tabs>
          <w:tab w:val="left" w:pos="5529"/>
        </w:tabs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947"/>
        <w:gridCol w:w="4624"/>
      </w:tblGrid>
      <w:tr w:rsidR="00B765BE" w:rsidRPr="00E21C9A" w:rsidTr="00B765BE">
        <w:trPr>
          <w:trHeight w:val="14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5BE" w:rsidRDefault="00B765BE" w:rsidP="00ED1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150">
              <w:rPr>
                <w:rFonts w:ascii="Times New Roman" w:hAnsi="Times New Roman"/>
                <w:sz w:val="28"/>
                <w:szCs w:val="28"/>
              </w:rPr>
              <w:object w:dxaOrig="279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78pt" o:ole="">
                  <v:imagedata r:id="rId6" o:title=""/>
                </v:shape>
                <o:OLEObject Type="Embed" ProgID="ChemWindow.Document" ShapeID="_x0000_i1025" DrawAspect="Content" ObjectID="_1749992745" r:id="rId7"/>
              </w:object>
            </w:r>
          </w:p>
          <w:p w:rsidR="00B765BE" w:rsidRDefault="00B765BE" w:rsidP="00ED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765BE" w:rsidRPr="00E21C9A" w:rsidTr="00B765BE">
        <w:trPr>
          <w:trHeight w:val="281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765BE" w:rsidRDefault="00B765BE" w:rsidP="00B7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B765BE" w:rsidRDefault="00B765BE" w:rsidP="009E14A7">
            <w:pPr>
              <w:spacing w:after="0" w:line="240" w:lineRule="auto"/>
              <w:ind w:left="28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70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B765BE" w:rsidRPr="00E21C9A" w:rsidTr="00B765BE">
        <w:trPr>
          <w:trHeight w:val="24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765BE" w:rsidRPr="008705D0" w:rsidRDefault="00B765BE" w:rsidP="00B7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76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104206-65-7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B765BE" w:rsidRPr="008705D0" w:rsidRDefault="00B765BE" w:rsidP="009E14A7">
            <w:pPr>
              <w:spacing w:after="0" w:line="240" w:lineRule="auto"/>
              <w:ind w:left="28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65BE" w:rsidRDefault="00B765BE" w:rsidP="00ED1C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BE" w:rsidRDefault="00CB3931" w:rsidP="00ED1CB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31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B765BE" w:rsidRDefault="00B765BE" w:rsidP="00ED1C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2-</w:t>
      </w:r>
      <w:r w:rsidRPr="003926DF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Pr="00EE0833">
        <w:rPr>
          <w:rFonts w:ascii="Times New Roman" w:hAnsi="Times New Roman"/>
          <w:snapToGrid w:val="0"/>
          <w:color w:val="000000"/>
          <w:sz w:val="28"/>
          <w:szCs w:val="28"/>
        </w:rPr>
        <w:t>2-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Нитро</w:t>
      </w:r>
      <w:r w:rsidRPr="00EE083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EE083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3926DF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трифторметил</w:t>
      </w:r>
      <w:r w:rsidRPr="003926D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бензоил</w:t>
      </w:r>
      <w:r w:rsidRPr="003926DF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циклогексан</w:t>
      </w:r>
      <w:r w:rsidRPr="00EE083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 w:rsidRPr="00EE083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дион</w:t>
      </w:r>
      <w:r w:rsidR="00CB3931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563875" w:rsidRPr="00D57A0A" w:rsidRDefault="00563875" w:rsidP="00ED1C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98,0 % и не более 102,0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нитизинона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8D" w:rsidRPr="00332F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2F8D" w:rsidRPr="00332F8D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332F8D" w:rsidRPr="00332F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2F8D" w:rsidRPr="00332F8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332F8D" w:rsidRPr="00332F8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32F8D" w:rsidRPr="00332F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32F8D" w:rsidRPr="00332F8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32F8D" w:rsidRPr="00332F8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</w:t>
      </w:r>
      <w:r w:rsidR="00332F8D">
        <w:rPr>
          <w:rFonts w:ascii="Times New Roman" w:eastAsia="Times New Roman" w:hAnsi="Times New Roman" w:cs="Times New Roman"/>
          <w:sz w:val="28"/>
          <w:szCs w:val="28"/>
        </w:rPr>
        <w:t>безводное и свободное от остаточных органических растворителей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875" w:rsidRPr="00D57A0A" w:rsidRDefault="00CB3931" w:rsidP="00ED1CBA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  <w:r w:rsidRPr="00CB3931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332F8D" w:rsidRPr="00332F8D" w:rsidRDefault="00563875" w:rsidP="00ED1C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332F8D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332F8D" w:rsidRPr="00332F8D">
        <w:rPr>
          <w:rFonts w:ascii="Times New Roman" w:eastAsia="Calibri" w:hAnsi="Times New Roman" w:cs="Times New Roman"/>
          <w:sz w:val="28"/>
          <w:szCs w:val="28"/>
        </w:rPr>
        <w:t>От белого до светло-жёлтого цвета кристаллический порошок.</w:t>
      </w:r>
    </w:p>
    <w:p w:rsidR="00884F42" w:rsidRDefault="00332F8D" w:rsidP="00ED1C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Легко растворим в ацетонитриле, умеренно растворим в метаноле, практически нерастворим в воде.</w:t>
      </w:r>
    </w:p>
    <w:p w:rsidR="00CB3931" w:rsidRDefault="00CB3931" w:rsidP="00ED1C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931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884F42" w:rsidRPr="00C755CA" w:rsidRDefault="00CB3931" w:rsidP="00F86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</w:t>
      </w:r>
      <w:r w:rsidR="00884F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ИК-спектрометрия</w:t>
      </w:r>
      <w:r w:rsidR="0088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</w:t>
      </w:r>
      <w:r w:rsidR="009E14A7" w:rsidRPr="009E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Спектрометрия в средней инфракрасной области</w:t>
      </w:r>
      <w:r w:rsidR="0088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Инфракрасный </w:t>
      </w:r>
      <w:r w:rsidR="00884F42" w:rsidRPr="006D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спектр </w:t>
      </w:r>
      <w:r w:rsidR="00884F42">
        <w:rPr>
          <w:rFonts w:ascii="Times New Roman" w:eastAsia="Calibri" w:hAnsi="Times New Roman" w:cs="Times New Roman"/>
          <w:color w:val="000000"/>
          <w:sz w:val="28"/>
          <w:szCs w:val="28"/>
        </w:rPr>
        <w:t>субстанции</w:t>
      </w:r>
      <w:r w:rsidR="00884F42" w:rsidRPr="006D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области от 4000 до 400 см</w:t>
      </w:r>
      <w:r w:rsidR="00713B8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–</w:t>
      </w:r>
      <w:r w:rsidR="00884F42" w:rsidRPr="006D205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="00884F42" w:rsidRPr="006D20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F42" w:rsidRPr="006D20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положению полос поглощения должен с</w:t>
      </w:r>
      <w:r w:rsidR="00884F42">
        <w:rPr>
          <w:rFonts w:ascii="Times New Roman" w:eastAsia="Calibri" w:hAnsi="Times New Roman" w:cs="Times New Roman"/>
          <w:color w:val="000000"/>
          <w:sz w:val="28"/>
          <w:szCs w:val="28"/>
        </w:rPr>
        <w:t>оответствовать спектру фармакопейного стандартного образца нитизинона.</w:t>
      </w:r>
    </w:p>
    <w:p w:rsidR="00332F8D" w:rsidRPr="00332F8D" w:rsidRDefault="00C755CA" w:rsidP="00F86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32F8D" w:rsidRPr="0033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A33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32F8D" w:rsidRPr="0033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ВЭЖХ.</w:t>
      </w:r>
      <w:r w:rsidR="00332F8D"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удерживания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основного пика на хроматограмме испытуемого раствора должно соответствовать времени удерживания пика нитизинона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раствора стандартного образца </w:t>
      </w:r>
      <w:r w:rsidR="00332F8D"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нитизинона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(раздел «Количественное определение»).</w:t>
      </w:r>
    </w:p>
    <w:p w:rsidR="00332F8D" w:rsidRDefault="00C755CA" w:rsidP="00F86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332F8D" w:rsidRPr="00332F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Спектрофотометрия</w:t>
      </w:r>
      <w:r w:rsidR="00807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0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Спектр поглощения основного пика на хроматограмме испытуемого раствора, полученный с помощью диодно-матричного детектора в области длин волн от 200 до 380 нм, должен соответствовать спектру поглощения пика нитизинона на хроматограмме раствора стандартного образца </w:t>
      </w:r>
      <w:r w:rsidR="00332F8D"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нитизинона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(раздел «Количественное определение»).</w:t>
      </w:r>
    </w:p>
    <w:p w:rsidR="007A33EC" w:rsidRPr="00332F8D" w:rsidRDefault="007A33EC" w:rsidP="00F8628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</w:p>
    <w:p w:rsidR="00332F8D" w:rsidRPr="00332F8D" w:rsidRDefault="00332F8D" w:rsidP="00F86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139,5 до 141,0 °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 разложени</w:t>
      </w:r>
      <w:r w:rsidR="005A2F57">
        <w:rPr>
          <w:rFonts w:ascii="Times New Roman" w:eastAsia="Calibri" w:hAnsi="Times New Roman" w:cs="Times New Roman"/>
          <w:color w:val="000000"/>
          <w:sz w:val="28"/>
          <w:szCs w:val="28"/>
        </w:rPr>
        <w:t>ем, ОФС «Температура плавления»</w:t>
      </w:r>
      <w:r w:rsidR="00875D5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1).</w:t>
      </w:r>
    </w:p>
    <w:p w:rsidR="00332F8D" w:rsidRPr="00332F8D" w:rsidRDefault="00332F8D" w:rsidP="00F86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b/>
          <w:sz w:val="28"/>
          <w:szCs w:val="28"/>
        </w:rPr>
        <w:t>Родственные примеси.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32F8D" w:rsidRPr="00332F8D" w:rsidRDefault="00332F8D" w:rsidP="00F86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 w:rsidRPr="00332F8D">
        <w:rPr>
          <w:rFonts w:ascii="Times New Roman" w:eastAsia="Calibri" w:hAnsi="Times New Roman" w:cs="Times New Roman"/>
          <w:sz w:val="28"/>
          <w:szCs w:val="28"/>
        </w:rPr>
        <w:t>Ацетонитрил—метанол—фосфорной кислоты раствор 0,02 М 200:300:500.</w:t>
      </w:r>
    </w:p>
    <w:p w:rsidR="00332F8D" w:rsidRPr="00332F8D" w:rsidRDefault="00332F8D" w:rsidP="00F862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50 мл помещают 20 мг (точная навеска) субстанции, </w:t>
      </w:r>
      <w:r w:rsidR="00FB4CAD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40 мл ПФ, выдерживают на ультразвуковой бане в течение 10 мин, периодически встряхивая колбу, не допуская нагревания выше 25 °С</w:t>
      </w:r>
      <w:r w:rsidR="0028795C">
        <w:rPr>
          <w:rFonts w:ascii="Times New Roman" w:eastAsia="Calibri" w:hAnsi="Times New Roman" w:cs="Times New Roman"/>
          <w:sz w:val="28"/>
          <w:szCs w:val="28"/>
        </w:rPr>
        <w:t>,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тем же растворителем до метки. Срок годности раствора – 24 ч при температуре 10 °С.</w:t>
      </w:r>
    </w:p>
    <w:p w:rsidR="00332F8D" w:rsidRPr="001E24C8" w:rsidRDefault="00332F8D" w:rsidP="00A74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Раствор ста</w:t>
      </w:r>
      <w:r w:rsidR="00C53C49">
        <w:rPr>
          <w:rFonts w:ascii="Times New Roman" w:eastAsia="Calibri" w:hAnsi="Times New Roman" w:cs="Times New Roman"/>
          <w:i/>
          <w:sz w:val="28"/>
          <w:szCs w:val="28"/>
        </w:rPr>
        <w:t>ндартного образца нитизинона</w:t>
      </w: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32F8D">
        <w:rPr>
          <w:rFonts w:ascii="Times New Roman" w:eastAsia="Calibri" w:hAnsi="Times New Roman" w:cs="Times New Roman"/>
          <w:sz w:val="28"/>
          <w:szCs w:val="28"/>
        </w:rPr>
        <w:t>В мерную колбу вместимостью 25 мл помещают 25 мг (точная навеска)</w:t>
      </w: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6251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332F8D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нитизинона, </w:t>
      </w:r>
      <w:r w:rsidR="00515B80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15 мл ацетонитрила, выдерживают на ультразвуковой бане в течение 2</w:t>
      </w:r>
      <w:r w:rsidR="002E676C">
        <w:rPr>
          <w:rFonts w:ascii="Times New Roman" w:eastAsia="Calibri" w:hAnsi="Times New Roman" w:cs="Times New Roman"/>
          <w:sz w:val="28"/>
          <w:szCs w:val="28"/>
        </w:rPr>
        <w:t>–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3 мин, периодически </w:t>
      </w:r>
      <w:r w:rsidRPr="00332F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встряхивая колбу, </w:t>
      </w:r>
      <w:r w:rsidR="00515B80">
        <w:rPr>
          <w:rFonts w:ascii="Times New Roman" w:eastAsia="Calibri" w:hAnsi="Times New Roman" w:cs="Times New Roman"/>
          <w:sz w:val="28"/>
          <w:szCs w:val="28"/>
        </w:rPr>
        <w:t xml:space="preserve">охлаждают до комнатной температуры </w:t>
      </w:r>
      <w:r w:rsidRPr="00332F8D">
        <w:rPr>
          <w:rFonts w:ascii="Times New Roman" w:eastAsia="Calibri" w:hAnsi="Times New Roman" w:cs="Times New Roman"/>
          <w:sz w:val="28"/>
          <w:szCs w:val="28"/>
        </w:rPr>
        <w:t>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</w:t>
      </w:r>
      <w:r w:rsidR="00BE53AB">
        <w:rPr>
          <w:rFonts w:ascii="Times New Roman" w:eastAsia="Calibri" w:hAnsi="Times New Roman" w:cs="Times New Roman"/>
          <w:sz w:val="28"/>
          <w:szCs w:val="28"/>
        </w:rPr>
        <w:t xml:space="preserve"> Срок годности раствора – 24 </w:t>
      </w:r>
      <w:r w:rsidR="00842852">
        <w:rPr>
          <w:rFonts w:ascii="Times New Roman" w:eastAsia="Calibri" w:hAnsi="Times New Roman" w:cs="Times New Roman"/>
          <w:sz w:val="28"/>
          <w:szCs w:val="28"/>
        </w:rPr>
        <w:t>ч</w:t>
      </w:r>
      <w:r w:rsidR="00842852" w:rsidRPr="001E2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F8D" w:rsidRPr="001E24C8" w:rsidRDefault="00332F8D" w:rsidP="00A74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</w:t>
      </w:r>
      <w:r w:rsidR="00C53C49">
        <w:rPr>
          <w:rFonts w:ascii="Times New Roman" w:eastAsia="Calibri" w:hAnsi="Times New Roman" w:cs="Times New Roman"/>
          <w:i/>
          <w:sz w:val="28"/>
          <w:szCs w:val="28"/>
        </w:rPr>
        <w:t>сравнения</w:t>
      </w:r>
      <w:r w:rsidRPr="00332F8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25 мл помещают 1,0 мл раствора ста</w:t>
      </w:r>
      <w:r w:rsidR="00C53C49">
        <w:rPr>
          <w:rFonts w:ascii="Times New Roman" w:eastAsia="Calibri" w:hAnsi="Times New Roman" w:cs="Times New Roman"/>
          <w:sz w:val="28"/>
          <w:szCs w:val="28"/>
        </w:rPr>
        <w:t>ндартного образца нитизинона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ПФ до метки.</w:t>
      </w:r>
      <w:r w:rsidR="00215F66">
        <w:rPr>
          <w:rFonts w:ascii="Times New Roman" w:eastAsia="Calibri" w:hAnsi="Times New Roman" w:cs="Times New Roman"/>
          <w:sz w:val="28"/>
          <w:szCs w:val="28"/>
        </w:rPr>
        <w:t xml:space="preserve"> Срок годности раствора – 24 </w:t>
      </w:r>
      <w:r w:rsidR="00842852">
        <w:rPr>
          <w:rFonts w:ascii="Times New Roman" w:eastAsia="Calibri" w:hAnsi="Times New Roman" w:cs="Times New Roman"/>
          <w:sz w:val="28"/>
          <w:szCs w:val="28"/>
        </w:rPr>
        <w:t>ч.</w:t>
      </w:r>
    </w:p>
    <w:p w:rsidR="00332F8D" w:rsidRPr="00332F8D" w:rsidRDefault="00332F8D" w:rsidP="00A74B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примеси 1. </w:t>
      </w:r>
      <w:r w:rsidRPr="00332F8D">
        <w:rPr>
          <w:rFonts w:ascii="Times New Roman" w:eastAsia="Calibri" w:hAnsi="Times New Roman" w:cs="Times New Roman"/>
          <w:sz w:val="28"/>
          <w:szCs w:val="28"/>
        </w:rPr>
        <w:t>В мерную колбу вме</w:t>
      </w:r>
      <w:r w:rsidR="004707DB">
        <w:rPr>
          <w:rFonts w:ascii="Times New Roman" w:eastAsia="Calibri" w:hAnsi="Times New Roman" w:cs="Times New Roman"/>
          <w:sz w:val="28"/>
          <w:szCs w:val="28"/>
        </w:rPr>
        <w:t xml:space="preserve">стимостью 100 мл помещают </w:t>
      </w:r>
      <w:r w:rsidRPr="00332F8D">
        <w:rPr>
          <w:rFonts w:ascii="Times New Roman" w:eastAsia="Calibri" w:hAnsi="Times New Roman" w:cs="Times New Roman"/>
          <w:sz w:val="28"/>
          <w:szCs w:val="28"/>
        </w:rPr>
        <w:t>10</w:t>
      </w:r>
      <w:r w:rsidR="004707DB">
        <w:rPr>
          <w:rFonts w:ascii="Times New Roman" w:eastAsia="Calibri" w:hAnsi="Times New Roman" w:cs="Times New Roman"/>
          <w:sz w:val="28"/>
          <w:szCs w:val="28"/>
        </w:rPr>
        <w:t> 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C53C49">
        <w:rPr>
          <w:rFonts w:ascii="Times New Roman" w:eastAsia="Calibri" w:hAnsi="Times New Roman" w:cs="Times New Roman"/>
          <w:sz w:val="28"/>
          <w:szCs w:val="28"/>
        </w:rPr>
        <w:t xml:space="preserve">фармакопейного стандартного образца </w:t>
      </w:r>
      <w:r w:rsidRPr="00332F8D">
        <w:rPr>
          <w:rFonts w:ascii="Times New Roman" w:eastAsia="Calibri" w:hAnsi="Times New Roman" w:cs="Times New Roman"/>
          <w:sz w:val="28"/>
          <w:szCs w:val="28"/>
        </w:rPr>
        <w:t>примеси 1, растворяют в 50 мл ацетонитрила, выдерживают на ультразвуковой бане в течение 2 мин, периодически встряхивая колбу и не допуская нагревания выше 25 °</w:t>
      </w:r>
      <w:r w:rsidRPr="00332F8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32F8D">
        <w:rPr>
          <w:rFonts w:ascii="Times New Roman" w:eastAsia="Calibri" w:hAnsi="Times New Roman" w:cs="Times New Roman"/>
          <w:sz w:val="28"/>
          <w:szCs w:val="28"/>
        </w:rPr>
        <w:t>, и доводят объём раствора тем же растворителем до метки. Раствор хранят при температуре не выше 8 °С.</w:t>
      </w:r>
    </w:p>
    <w:p w:rsidR="00332F8D" w:rsidRPr="00332F8D" w:rsidRDefault="00332F8D" w:rsidP="00A74B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В коническую колбу вме</w:t>
      </w:r>
      <w:r w:rsidR="00776B2A">
        <w:rPr>
          <w:rFonts w:ascii="Times New Roman" w:eastAsia="Calibri" w:hAnsi="Times New Roman" w:cs="Times New Roman"/>
          <w:sz w:val="28"/>
          <w:szCs w:val="28"/>
        </w:rPr>
        <w:t xml:space="preserve">стимостью 100 мл помещают 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10 мг </w:t>
      </w:r>
      <w:r w:rsidR="00776B2A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332F8D">
        <w:rPr>
          <w:rFonts w:ascii="Times New Roman" w:eastAsia="Calibri" w:hAnsi="Times New Roman" w:cs="Times New Roman"/>
          <w:sz w:val="28"/>
          <w:szCs w:val="28"/>
        </w:rPr>
        <w:t>стандартного образца нитизинона, прибавляют 50 мл ПФ, выдерживают на ультразвуковой бане в течение 3 мин, периодически встряхивая. Колбу герметично закрывают, выдерживают в термостате при температуре 60 °</w:t>
      </w:r>
      <w:r w:rsidRPr="00332F8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в течение 2 ч, охлаждают до комнатной температуры, прибавляют 0,1 мл раствора примеси 1, перемешивают и фильтруют</w:t>
      </w:r>
      <w:r w:rsidR="00776B2A">
        <w:rPr>
          <w:rFonts w:ascii="Times New Roman" w:eastAsia="Calibri" w:hAnsi="Times New Roman" w:cs="Times New Roman"/>
          <w:sz w:val="28"/>
          <w:szCs w:val="28"/>
        </w:rPr>
        <w:t xml:space="preserve"> через мембранный фильтр с размером пор 0,45 мкм</w:t>
      </w:r>
      <w:r w:rsidRPr="00332F8D">
        <w:rPr>
          <w:rFonts w:ascii="Times New Roman" w:eastAsia="Calibri" w:hAnsi="Times New Roman" w:cs="Times New Roman"/>
          <w:sz w:val="28"/>
          <w:szCs w:val="28"/>
        </w:rPr>
        <w:t>. Раствор хранят при температуре не выше 8 °С.</w:t>
      </w:r>
    </w:p>
    <w:p w:rsidR="00332F8D" w:rsidRPr="00332F8D" w:rsidRDefault="00332F8D" w:rsidP="00A74B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863A8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50 </w:t>
      </w:r>
      <w:r w:rsidRPr="00332F8D">
        <w:rPr>
          <w:rFonts w:ascii="Times New Roman" w:eastAsia="Calibri" w:hAnsi="Times New Roman" w:cs="Times New Roman"/>
          <w:sz w:val="28"/>
          <w:szCs w:val="28"/>
        </w:rPr>
        <w:t>мл помещают 1,0 мл раствора ста</w:t>
      </w:r>
      <w:r w:rsidR="00C53C49">
        <w:rPr>
          <w:rFonts w:ascii="Times New Roman" w:eastAsia="Calibri" w:hAnsi="Times New Roman" w:cs="Times New Roman"/>
          <w:sz w:val="28"/>
          <w:szCs w:val="28"/>
        </w:rPr>
        <w:t>ндартного образца нитизинона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332F8D" w:rsidRPr="00332F8D" w:rsidRDefault="00332F8D" w:rsidP="009D25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332F8D" w:rsidRPr="00332F8D" w:rsidRDefault="00332F8D" w:rsidP="009D25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Примесь 1:</w:t>
      </w:r>
      <w:r w:rsidRPr="00332F8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2-нитро-4-(</w:t>
      </w:r>
      <w:r w:rsidR="005A2F5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трифторметил)бензойная кислота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F57">
        <w:rPr>
          <w:rFonts w:ascii="Times New Roman" w:eastAsia="Calibri" w:hAnsi="Times New Roman" w:cs="Times New Roman"/>
          <w:sz w:val="28"/>
          <w:szCs w:val="28"/>
        </w:rPr>
        <w:t>[</w:t>
      </w:r>
      <w:r w:rsidRPr="00332F8D">
        <w:rPr>
          <w:rFonts w:ascii="Times New Roman" w:eastAsia="Calibri" w:hAnsi="Times New Roman" w:cs="Times New Roman"/>
          <w:sz w:val="28"/>
          <w:szCs w:val="28"/>
        </w:rPr>
        <w:t>320-94-5</w:t>
      </w:r>
      <w:r w:rsidR="005A2F57">
        <w:rPr>
          <w:rFonts w:ascii="Times New Roman" w:eastAsia="Calibri" w:hAnsi="Times New Roman" w:cs="Times New Roman"/>
          <w:sz w:val="28"/>
          <w:szCs w:val="28"/>
        </w:rPr>
        <w:t>]</w:t>
      </w:r>
      <w:r w:rsidRPr="00332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F8D" w:rsidRPr="00332F8D" w:rsidRDefault="00332F8D" w:rsidP="009D25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П</w:t>
      </w:r>
      <w:r w:rsidR="005A2F57">
        <w:rPr>
          <w:rFonts w:ascii="Times New Roman" w:eastAsia="Calibri" w:hAnsi="Times New Roman" w:cs="Times New Roman"/>
          <w:sz w:val="28"/>
          <w:szCs w:val="28"/>
        </w:rPr>
        <w:t>римесь 2: циклогексан-1,3-дион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F57">
        <w:rPr>
          <w:rFonts w:ascii="Times New Roman" w:eastAsia="Calibri" w:hAnsi="Times New Roman" w:cs="Times New Roman"/>
          <w:sz w:val="28"/>
          <w:szCs w:val="28"/>
        </w:rPr>
        <w:t>[</w:t>
      </w:r>
      <w:r w:rsidRPr="00332F8D">
        <w:rPr>
          <w:rFonts w:ascii="Times New Roman" w:eastAsia="Calibri" w:hAnsi="Times New Roman" w:cs="Times New Roman"/>
          <w:sz w:val="28"/>
          <w:szCs w:val="28"/>
        </w:rPr>
        <w:t>504-02-9</w:t>
      </w:r>
      <w:r w:rsidR="005A2F57">
        <w:rPr>
          <w:rFonts w:ascii="Times New Roman" w:eastAsia="Calibri" w:hAnsi="Times New Roman" w:cs="Times New Roman"/>
          <w:sz w:val="28"/>
          <w:szCs w:val="28"/>
        </w:rPr>
        <w:t>]</w:t>
      </w:r>
      <w:r w:rsidRPr="00332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F8D" w:rsidRPr="00332F8D" w:rsidRDefault="00332F8D" w:rsidP="009D25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Примесь</w:t>
      </w:r>
      <w:r w:rsidRPr="00332F8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32F8D">
        <w:rPr>
          <w:rFonts w:ascii="Times New Roman" w:eastAsia="Calibri" w:hAnsi="Times New Roman" w:cs="Times New Roman"/>
          <w:sz w:val="28"/>
          <w:szCs w:val="28"/>
        </w:rPr>
        <w:t>3: 6-(трифторметил)-3,4-дигидро-1</w:t>
      </w:r>
      <w:r w:rsidRPr="00332F8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332F8D">
        <w:rPr>
          <w:rFonts w:ascii="Times New Roman" w:eastAsia="Calibri" w:hAnsi="Times New Roman" w:cs="Times New Roman"/>
          <w:sz w:val="28"/>
          <w:szCs w:val="28"/>
        </w:rPr>
        <w:t>-ксантен-1,9(2</w:t>
      </w:r>
      <w:r w:rsidRPr="00332F8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332F8D">
        <w:rPr>
          <w:rFonts w:ascii="Times New Roman" w:eastAsia="Calibri" w:hAnsi="Times New Roman" w:cs="Times New Roman"/>
          <w:sz w:val="28"/>
          <w:szCs w:val="28"/>
        </w:rPr>
        <w:t>)-дион.</w:t>
      </w:r>
    </w:p>
    <w:p w:rsidR="00332F8D" w:rsidRPr="00332F8D" w:rsidRDefault="00332F8D" w:rsidP="00051AE6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 мм, 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силикагель октадецилсилильный</w:t>
            </w:r>
            <w:r w:rsidR="006C27E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эндкепированный</w:t>
            </w:r>
            <w:r w:rsidR="006C27E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для хроматографии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°С;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образца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°С;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 мл/мин;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мкл;</w:t>
            </w:r>
          </w:p>
        </w:tc>
      </w:tr>
      <w:tr w:rsidR="00332F8D" w:rsidRPr="00332F8D" w:rsidTr="00B64E6B">
        <w:tc>
          <w:tcPr>
            <w:tcW w:w="1560" w:type="pct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332F8D" w:rsidRPr="00332F8D" w:rsidRDefault="00332F8D" w:rsidP="00B64E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2-кратное от времени удерживания пика нитизинона.</w:t>
            </w:r>
          </w:p>
        </w:tc>
      </w:tr>
    </w:tbl>
    <w:p w:rsidR="00332F8D" w:rsidRPr="00332F8D" w:rsidRDefault="00332F8D" w:rsidP="00B64E6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</w:t>
      </w:r>
      <w:r w:rsidR="00C53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раствор.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время удерживания соединений.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F8D">
        <w:rPr>
          <w:rFonts w:ascii="Times New Roman" w:eastAsiaTheme="minorEastAsia" w:hAnsi="Times New Roman"/>
          <w:sz w:val="28"/>
          <w:szCs w:val="28"/>
          <w:lang w:eastAsia="ru-RU"/>
        </w:rPr>
        <w:t>Нитизинон – 1 (около 16 мин); примесь 2 – около 0,1; примесь 1 – около 0,3; примесь 3 – около 0,4.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="007F4D7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367A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нитизинона должно быть не менее 10.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примеси 1 и примеси 3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менее 2,0.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</w:t>
      </w:r>
      <w:r w:rsidR="00620D46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Pr="00332F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32F8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 (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нитизинона должен быть не менее 0,8 и не более 1,5;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32F8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нитизинона должно быть не более 5,0 % (6 введений);</w:t>
      </w:r>
    </w:p>
    <w:p w:rsidR="00332F8D" w:rsidRPr="00332F8D" w:rsidRDefault="00332F8D" w:rsidP="002918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поправочные коэффициенты: п</w:t>
      </w:r>
      <w:r w:rsidR="00F23147">
        <w:rPr>
          <w:rFonts w:ascii="Times New Roman" w:eastAsia="Calibri" w:hAnsi="Times New Roman" w:cs="Times New Roman"/>
          <w:color w:val="000000"/>
          <w:sz w:val="28"/>
          <w:szCs w:val="28"/>
        </w:rPr>
        <w:t>римесь 1 – 1,8; примесь 2 – 0,5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2F8D" w:rsidRPr="00332F8D" w:rsidRDefault="00332F8D" w:rsidP="0029181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Содержание 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примесей</w:t>
      </w:r>
      <w:r w:rsidRPr="00332F8D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в субстанции в процентах </w:t>
      </w: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(</w:t>
      </w:r>
      <w:r w:rsidRPr="008D7D6B">
        <w:rPr>
          <w:rFonts w:ascii="Cambria Math" w:eastAsia="Times New Roman" w:hAnsi="Cambria Math" w:cs="Times New Roman"/>
          <w:i/>
          <w:color w:val="000000"/>
          <w:sz w:val="28"/>
          <w:lang w:eastAsia="ru-RU" w:bidi="ru-RU"/>
        </w:rPr>
        <w:t>Х</w:t>
      </w: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) </w:t>
      </w: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lastRenderedPageBreak/>
        <w:t>вычисляют по формуле:</w:t>
      </w:r>
    </w:p>
    <w:p w:rsidR="00332F8D" w:rsidRPr="00332F8D" w:rsidRDefault="00332F8D" w:rsidP="009F0597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∙P∙50∙1∙1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∙25∙100∙25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638"/>
        <w:gridCol w:w="507"/>
        <w:gridCol w:w="381"/>
        <w:gridCol w:w="8045"/>
      </w:tblGrid>
      <w:tr w:rsidR="00332F8D" w:rsidRPr="00332F8D" w:rsidTr="009F0597">
        <w:tc>
          <w:tcPr>
            <w:tcW w:w="333" w:type="pct"/>
          </w:tcPr>
          <w:p w:rsidR="00332F8D" w:rsidRPr="00332F8D" w:rsidRDefault="00332F8D" w:rsidP="009F0597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265" w:type="pct"/>
          </w:tcPr>
          <w:p w:rsidR="00332F8D" w:rsidRPr="009F0597" w:rsidRDefault="00332F8D" w:rsidP="009F0597">
            <w:pPr>
              <w:keepNext/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9F0597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9F0597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99" w:type="pct"/>
          </w:tcPr>
          <w:p w:rsidR="00332F8D" w:rsidRPr="00332F8D" w:rsidRDefault="00332F8D" w:rsidP="009F0597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9F0597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332F8D" w:rsidRPr="00332F8D" w:rsidTr="009F0597">
        <w:tc>
          <w:tcPr>
            <w:tcW w:w="33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9F0597" w:rsidRDefault="00332F8D" w:rsidP="009F0597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9F0597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9F0597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99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площадь пика нитизинона на хроматограмме раствора </w:t>
            </w:r>
            <w:r w:rsidR="00620D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сравнения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32F8D" w:rsidRPr="00332F8D" w:rsidTr="009F0597">
        <w:tc>
          <w:tcPr>
            <w:tcW w:w="33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9F0597" w:rsidRDefault="00332F8D" w:rsidP="009F0597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</w:pPr>
            <w:r w:rsidRPr="009F0597"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  <w:t>а</w:t>
            </w:r>
            <w:r w:rsidRPr="009F0597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99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навеска субстанции, мг;</w:t>
            </w:r>
          </w:p>
        </w:tc>
      </w:tr>
      <w:tr w:rsidR="00332F8D" w:rsidRPr="00332F8D" w:rsidTr="009F0597">
        <w:tc>
          <w:tcPr>
            <w:tcW w:w="33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9F0597" w:rsidRDefault="00332F8D" w:rsidP="009F0597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9F0597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9F0597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99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навеска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образца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, мг;</w:t>
            </w:r>
          </w:p>
        </w:tc>
      </w:tr>
      <w:tr w:rsidR="00332F8D" w:rsidRPr="00332F8D" w:rsidTr="009F0597">
        <w:tc>
          <w:tcPr>
            <w:tcW w:w="33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9F0597" w:rsidRDefault="00332F8D" w:rsidP="009F0597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</w:pPr>
            <w:r w:rsidRPr="009F0597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99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9F059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нитизинона в стандартном образце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.</w:t>
            </w:r>
          </w:p>
        </w:tc>
      </w:tr>
    </w:tbl>
    <w:p w:rsidR="00332F8D" w:rsidRPr="00332F8D" w:rsidRDefault="00332F8D" w:rsidP="009F0597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- 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 1 </w:t>
      </w:r>
      <w:r w:rsidRPr="00332F8D">
        <w:rPr>
          <w:rFonts w:ascii="Times New Roman" w:eastAsia="Calibri" w:hAnsi="Times New Roman" w:cs="Times New Roman"/>
          <w:sz w:val="28"/>
          <w:szCs w:val="28"/>
        </w:rPr>
        <w:t>– не более 0,15 %;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- 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примесь 2 </w:t>
      </w:r>
      <w:r w:rsidRPr="00332F8D">
        <w:rPr>
          <w:rFonts w:ascii="Times New Roman" w:eastAsia="Calibri" w:hAnsi="Times New Roman" w:cs="Times New Roman"/>
          <w:sz w:val="28"/>
          <w:szCs w:val="28"/>
        </w:rPr>
        <w:t>– не более 0,15 %;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- любая другая примесь – не более 0,10 %;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- 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сумма примесей – не более 0,5 %.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учитывают пики, площадь которых менее площади </w:t>
      </w:r>
      <w:r w:rsidR="0021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 на хроматограмме раствора для проверки чувствительности хроматографической системы (менее 0,05 %).</w:t>
      </w:r>
    </w:p>
    <w:p w:rsidR="00332F8D" w:rsidRDefault="00332F8D" w:rsidP="009F059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b/>
          <w:sz w:val="28"/>
          <w:szCs w:val="28"/>
        </w:rPr>
        <w:t>Вода.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Не боле</w:t>
      </w:r>
      <w:r w:rsidR="00BA0409">
        <w:rPr>
          <w:rFonts w:ascii="Times New Roman" w:eastAsia="Calibri" w:hAnsi="Times New Roman" w:cs="Times New Roman"/>
          <w:color w:val="000000"/>
          <w:sz w:val="28"/>
          <w:szCs w:val="28"/>
        </w:rPr>
        <w:t>е 0,5 % (ОФС «Определение воды»</w:t>
      </w:r>
      <w:r w:rsidR="009558F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04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2). Для определения используют 0,1 г (точная навеска) субстанции.</w:t>
      </w:r>
    </w:p>
    <w:p w:rsidR="00911E93" w:rsidRPr="00911E93" w:rsidRDefault="00911E93" w:rsidP="009F0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Хлориды.</w:t>
      </w:r>
      <w:r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0,1 % (ОФС «Хлориды»). В коническую колбу вместимостью 50 мл помещают 50 мг субстанции, прибавляют 25 мл воды, перемешивают на магнитной мешалке в течение 30 мин, периодически встряхивая</w:t>
      </w:r>
      <w:r w:rsidR="0036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фильтруют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мембранный фильтр с размером пор 0,45 мкм</w:t>
      </w:r>
      <w:r w:rsidR="001E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F8D" w:rsidRPr="00332F8D" w:rsidRDefault="00332F8D" w:rsidP="009F0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332F8D" w:rsidRPr="00332F8D" w:rsidRDefault="00C36251" w:rsidP="007C5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</w:t>
      </w:r>
      <w:r w:rsidR="00332F8D" w:rsidRPr="0033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лые металлы.</w:t>
      </w:r>
      <w:r w:rsidR="00332F8D"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0,002 %.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проводят в соответствии с ОФС «Тяжёлые </w:t>
      </w:r>
      <w:r w:rsidR="00AD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металлы» </w:t>
      </w:r>
      <w:r w:rsidR="00B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7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3Б</w:t>
      </w:r>
      <w:r w:rsidR="00B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зольном остатке, полученном после сжигания 1</w:t>
      </w:r>
      <w:r w:rsidR="00332F8D" w:rsidRPr="00332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332F8D" w:rsidRPr="00332F8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субстанции, с исп</w:t>
      </w:r>
      <w:r w:rsidR="00B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ользованием эталонного раствора </w:t>
      </w:r>
      <w:r w:rsidR="00332F8D"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332F8D" w:rsidRPr="00332F8D" w:rsidRDefault="00332F8D" w:rsidP="007C5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Остаточные</w:t>
      </w:r>
      <w:r w:rsidRPr="00332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органические растворители.</w:t>
      </w:r>
      <w:r w:rsidRPr="00332F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«Остаточные органические растворители».</w:t>
      </w:r>
    </w:p>
    <w:p w:rsidR="00332F8D" w:rsidRDefault="00332F8D" w:rsidP="007C5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F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Микробиологическая чистота.</w:t>
      </w:r>
      <w:r w:rsidRPr="00332F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«Микробиологическая чистота».</w:t>
      </w:r>
    </w:p>
    <w:p w:rsidR="007A33EC" w:rsidRPr="00332F8D" w:rsidRDefault="007A33EC" w:rsidP="007C528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3E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КОЛИЧЕСТВЕННОЕ ОПРЕДЕЛЕНИЕ</w:t>
      </w:r>
    </w:p>
    <w:p w:rsidR="00332F8D" w:rsidRDefault="00332F8D" w:rsidP="007C5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CC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испытания родственные примеси со следующими изменениями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F8D" w:rsidRPr="00332F8D" w:rsidRDefault="00332F8D" w:rsidP="007C52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100 мл помещают 20 мг (точная навеска) субстанции, </w:t>
      </w:r>
      <w:r w:rsidR="006A174F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70 мл ПФ, выдерживают на ультразвуковой бане в течение 10 мин, периодически встряхивая колбу, не допуская нагревания выше 25 °</w:t>
      </w:r>
      <w:r w:rsidRPr="00332F8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9C64D3">
        <w:rPr>
          <w:rFonts w:ascii="Times New Roman" w:eastAsia="Calibri" w:hAnsi="Times New Roman" w:cs="Times New Roman"/>
          <w:sz w:val="28"/>
          <w:szCs w:val="28"/>
        </w:rPr>
        <w:t>,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332F8D" w:rsidRPr="00332F8D" w:rsidRDefault="00332F8D" w:rsidP="007C52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нитизинона. 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25 мл помещают 25 мг (точная навеска) </w:t>
      </w:r>
      <w:r w:rsidR="00B92990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332F8D">
        <w:rPr>
          <w:rFonts w:ascii="Times New Roman" w:eastAsia="Calibri" w:hAnsi="Times New Roman" w:cs="Times New Roman"/>
          <w:sz w:val="28"/>
          <w:szCs w:val="28"/>
        </w:rPr>
        <w:t>стандартного образца нитизинона, растворяют в 15 мл ацетонитрила, выдерживают на у</w:t>
      </w:r>
      <w:r w:rsidR="004A06D5">
        <w:rPr>
          <w:rFonts w:ascii="Times New Roman" w:eastAsia="Calibri" w:hAnsi="Times New Roman" w:cs="Times New Roman"/>
          <w:sz w:val="28"/>
          <w:szCs w:val="28"/>
        </w:rPr>
        <w:t>льтразвуковой бане в течение 2–</w:t>
      </w:r>
      <w:r w:rsidRPr="00332F8D">
        <w:rPr>
          <w:rFonts w:ascii="Times New Roman" w:eastAsia="Calibri" w:hAnsi="Times New Roman" w:cs="Times New Roman"/>
          <w:sz w:val="28"/>
          <w:szCs w:val="28"/>
        </w:rPr>
        <w:t>3 мин, периодически встряхивая колбу, и доводят объём раствора тем же растворителем до метки. В мерную колбу вместимостью 10 мл помещают 2,0 мл полученного раствора и доводят объём раствора ПФ до метки.</w:t>
      </w:r>
    </w:p>
    <w:p w:rsidR="00332F8D" w:rsidRPr="00332F8D" w:rsidRDefault="00332F8D" w:rsidP="007C528C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332F8D" w:rsidRPr="00332F8D" w:rsidTr="007C528C">
        <w:tc>
          <w:tcPr>
            <w:tcW w:w="156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 мм, 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силикагель октадецилсилильный</w:t>
            </w:r>
            <w:r w:rsidR="00F10AC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эндкепированный</w:t>
            </w:r>
            <w:r w:rsidR="00F10AC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</w:t>
            </w:r>
            <w:r w:rsidRPr="00332F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для хроматографии</w:t>
            </w: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 мкм;</w:t>
            </w:r>
          </w:p>
        </w:tc>
      </w:tr>
      <w:tr w:rsidR="00244D3D" w:rsidRPr="00332F8D" w:rsidTr="007C528C">
        <w:tc>
          <w:tcPr>
            <w:tcW w:w="1560" w:type="pct"/>
          </w:tcPr>
          <w:p w:rsidR="00244D3D" w:rsidRPr="00332F8D" w:rsidRDefault="00244D3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0" w:type="pct"/>
          </w:tcPr>
          <w:p w:rsidR="00244D3D" w:rsidRPr="00332F8D" w:rsidRDefault="00244D3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°С;</w:t>
            </w:r>
          </w:p>
        </w:tc>
      </w:tr>
      <w:tr w:rsidR="00332F8D" w:rsidRPr="00332F8D" w:rsidTr="007C528C">
        <w:tc>
          <w:tcPr>
            <w:tcW w:w="156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332F8D" w:rsidRPr="00332F8D" w:rsidTr="007C528C">
        <w:tc>
          <w:tcPr>
            <w:tcW w:w="1560" w:type="pct"/>
          </w:tcPr>
          <w:p w:rsidR="00332F8D" w:rsidRPr="00332F8D" w:rsidRDefault="00332F8D" w:rsidP="007C52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Детектор</w:t>
            </w:r>
          </w:p>
        </w:tc>
        <w:tc>
          <w:tcPr>
            <w:tcW w:w="3440" w:type="pct"/>
          </w:tcPr>
          <w:p w:rsidR="00332F8D" w:rsidRPr="00332F8D" w:rsidRDefault="00332F8D" w:rsidP="007C528C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 w:bidi="ru-RU"/>
              </w:rPr>
              <w:t>спектрофотометрический (диодно-матричный), 240 нм;</w:t>
            </w:r>
          </w:p>
        </w:tc>
      </w:tr>
      <w:tr w:rsidR="00332F8D" w:rsidRPr="00332F8D" w:rsidTr="007C528C">
        <w:tc>
          <w:tcPr>
            <w:tcW w:w="156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мкл;</w:t>
            </w:r>
          </w:p>
        </w:tc>
      </w:tr>
      <w:tr w:rsidR="00332F8D" w:rsidRPr="00332F8D" w:rsidTr="007C528C">
        <w:tc>
          <w:tcPr>
            <w:tcW w:w="156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40" w:type="pct"/>
          </w:tcPr>
          <w:p w:rsidR="00332F8D" w:rsidRPr="00332F8D" w:rsidRDefault="00332F8D" w:rsidP="007C528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1,5-кратное от времени удерживания пика нитизинона.</w:t>
            </w:r>
          </w:p>
        </w:tc>
      </w:tr>
    </w:tbl>
    <w:p w:rsidR="00332F8D" w:rsidRPr="00332F8D" w:rsidRDefault="00332F8D" w:rsidP="00B37DAB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Хроматографируют раствор стандартного образца нитизинона и испытуемый раствор.</w:t>
      </w:r>
    </w:p>
    <w:p w:rsidR="00332F8D" w:rsidRPr="00332F8D" w:rsidRDefault="00332F8D" w:rsidP="00B37D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8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Пригодность хроматографической системы.</w:t>
      </w:r>
      <w:r w:rsidRPr="00332F8D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раствора стандартного образца нитизинона:</w:t>
      </w:r>
    </w:p>
    <w:p w:rsidR="00332F8D" w:rsidRPr="00332F8D" w:rsidRDefault="00332F8D" w:rsidP="00B37D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32F8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 (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нитизинона должен быть не менее 0,8 и не более 1,5;</w:t>
      </w:r>
    </w:p>
    <w:p w:rsidR="00332F8D" w:rsidRPr="00332F8D" w:rsidRDefault="00332F8D" w:rsidP="00B37D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32F8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32F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32F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нитизинона должно б</w:t>
      </w:r>
      <w:r w:rsidR="00C03FA3">
        <w:rPr>
          <w:rFonts w:ascii="Times New Roman" w:eastAsia="Calibri" w:hAnsi="Times New Roman" w:cs="Times New Roman"/>
          <w:color w:val="000000"/>
          <w:sz w:val="28"/>
          <w:szCs w:val="28"/>
        </w:rPr>
        <w:t>ыть не более 2,0 % (6 введений).</w:t>
      </w:r>
    </w:p>
    <w:p w:rsidR="00332F8D" w:rsidRPr="00332F8D" w:rsidRDefault="00332F8D" w:rsidP="00B37DAB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Содержание </w:t>
      </w:r>
      <w:r w:rsidRPr="0033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нитизинона </w:t>
      </w:r>
      <w:r w:rsidRPr="00332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2F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Pr="00332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32F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332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32F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32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332F8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32F8D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в субстанции в процентах </w:t>
      </w:r>
      <w:r w:rsidRPr="0033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пересчёте на безводное и свободное от остаточных органических растворителей вещество</w:t>
      </w:r>
      <w:r w:rsidRPr="00332F8D">
        <w:rPr>
          <w:rFonts w:ascii="Times New Roman" w:eastAsia="Times New Roman" w:hAnsi="Times New Roman" w:cs="Times New Roman"/>
          <w:sz w:val="28"/>
        </w:rPr>
        <w:t xml:space="preserve"> </w:t>
      </w: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(</w:t>
      </w:r>
      <w:r w:rsidRPr="00B73B29">
        <w:rPr>
          <w:rFonts w:ascii="Cambria Math" w:eastAsia="Times New Roman" w:hAnsi="Cambria Math" w:cs="Times New Roman"/>
          <w:i/>
          <w:color w:val="000000"/>
          <w:sz w:val="28"/>
          <w:lang w:eastAsia="ru-RU" w:bidi="ru-RU"/>
        </w:rPr>
        <w:t>Х</w:t>
      </w:r>
      <w:r w:rsidRPr="00332F8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) вычисляют по формуле:</w:t>
      </w:r>
    </w:p>
    <w:p w:rsidR="00332F8D" w:rsidRPr="00B37DAB" w:rsidRDefault="00332F8D" w:rsidP="00B37DAB">
      <w:pPr>
        <w:widowControl w:val="0"/>
        <w:shd w:val="clear" w:color="auto" w:fill="FFFFFF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P·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100∙2∙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∙25∙10∙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-W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638"/>
        <w:gridCol w:w="507"/>
        <w:gridCol w:w="381"/>
        <w:gridCol w:w="8045"/>
      </w:tblGrid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265" w:type="pct"/>
          </w:tcPr>
          <w:p w:rsidR="00332F8D" w:rsidRPr="00B37DAB" w:rsidRDefault="00332F8D" w:rsidP="00C03FA3">
            <w:pPr>
              <w:keepNext/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B37DAB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площадь пика нитизинона на хроматограмме испытуемого раствора;</w:t>
            </w:r>
          </w:p>
        </w:tc>
      </w:tr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B37DAB" w:rsidRDefault="00332F8D" w:rsidP="00C03FA3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B37DAB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площадь пика нитизинона на хроматограмме раствора стандартного образца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нитизинона;</w:t>
            </w:r>
          </w:p>
        </w:tc>
      </w:tr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B37DAB" w:rsidRDefault="00332F8D" w:rsidP="00C03FA3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  <w:t>а</w:t>
            </w:r>
            <w:r w:rsidRPr="00B37DAB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навеска субстанции, мг;</w:t>
            </w:r>
          </w:p>
        </w:tc>
      </w:tr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B37DAB" w:rsidRDefault="00332F8D" w:rsidP="00C03FA3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B37DAB">
              <w:rPr>
                <w:rFonts w:asciiTheme="majorHAnsi" w:eastAsia="Calibri" w:hAnsiTheme="majorHAnsi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навеска </w:t>
            </w:r>
            <w:r w:rsidR="00E709A1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фармакопейного 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стандартного образца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, мг;</w:t>
            </w:r>
          </w:p>
        </w:tc>
      </w:tr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B37DAB" w:rsidRDefault="00332F8D" w:rsidP="00C03FA3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 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 w:rsidR="00E70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фармакопейном 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нитизинона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332F8D" w:rsidRPr="00332F8D" w:rsidTr="00B37DAB">
        <w:tc>
          <w:tcPr>
            <w:tcW w:w="333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65" w:type="pct"/>
          </w:tcPr>
          <w:p w:rsidR="00332F8D" w:rsidRPr="00B37DAB" w:rsidRDefault="00332F8D" w:rsidP="00C03FA3">
            <w:pPr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lang w:eastAsia="ru-RU" w:bidi="ru-RU"/>
              </w:rPr>
            </w:pPr>
            <w:r w:rsidRPr="00B37DAB">
              <w:rPr>
                <w:rFonts w:asciiTheme="majorHAnsi" w:eastAsia="Calibri" w:hAnsiTheme="majorHAnsi" w:cs="Times New Roman"/>
                <w:i/>
                <w:color w:val="000000"/>
                <w:sz w:val="28"/>
                <w:lang w:val="en-US" w:eastAsia="ru-RU" w:bidi="ru-RU"/>
              </w:rPr>
              <w:t>W</w:t>
            </w:r>
          </w:p>
        </w:tc>
        <w:tc>
          <w:tcPr>
            <w:tcW w:w="199" w:type="pct"/>
          </w:tcPr>
          <w:p w:rsidR="00332F8D" w:rsidRPr="00332F8D" w:rsidRDefault="00332F8D" w:rsidP="00C03FA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F8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2F8D" w:rsidRPr="00332F8D" w:rsidRDefault="00332F8D" w:rsidP="00C03FA3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332F8D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33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A33EC" w:rsidRPr="007A33EC" w:rsidRDefault="007A33EC" w:rsidP="00B37DAB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EC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F54722" w:rsidRPr="00B37DAB" w:rsidRDefault="00332F8D" w:rsidP="00B37D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F8D">
        <w:rPr>
          <w:rFonts w:ascii="Times New Roman" w:eastAsia="Calibri" w:hAnsi="Times New Roman" w:cs="Times New Roman"/>
          <w:sz w:val="28"/>
          <w:szCs w:val="28"/>
        </w:rPr>
        <w:t>При температуре не выше 8 °С.</w:t>
      </w:r>
    </w:p>
    <w:sectPr w:rsidR="00F54722" w:rsidRPr="00B37DAB" w:rsidSect="00A234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6B" w:rsidRDefault="0027066B" w:rsidP="00563875">
      <w:pPr>
        <w:spacing w:after="0" w:line="240" w:lineRule="auto"/>
      </w:pPr>
      <w:r>
        <w:separator/>
      </w:r>
    </w:p>
  </w:endnote>
  <w:endnote w:type="continuationSeparator" w:id="0">
    <w:p w:rsidR="0027066B" w:rsidRDefault="0027066B" w:rsidP="0056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875" w:rsidRPr="001E24C8" w:rsidRDefault="00D36858" w:rsidP="003166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4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446" w:rsidRPr="001E24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24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7C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24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E3" w:rsidRPr="0031666F" w:rsidRDefault="00A234E3" w:rsidP="003166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6B" w:rsidRDefault="0027066B" w:rsidP="00563875">
      <w:pPr>
        <w:spacing w:after="0" w:line="240" w:lineRule="auto"/>
      </w:pPr>
      <w:r>
        <w:separator/>
      </w:r>
    </w:p>
  </w:footnote>
  <w:footnote w:type="continuationSeparator" w:id="0">
    <w:p w:rsidR="0027066B" w:rsidRDefault="0027066B" w:rsidP="0056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A4" w:rsidRPr="003547A4" w:rsidRDefault="003547A4" w:rsidP="001E24C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49" w:rsidRPr="00C53C49" w:rsidRDefault="00C53C49" w:rsidP="00A234E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75"/>
    <w:rsid w:val="00051AE6"/>
    <w:rsid w:val="00070BDF"/>
    <w:rsid w:val="000C5D4F"/>
    <w:rsid w:val="000F03AA"/>
    <w:rsid w:val="00101965"/>
    <w:rsid w:val="00172CE9"/>
    <w:rsid w:val="001C5043"/>
    <w:rsid w:val="001E24C8"/>
    <w:rsid w:val="00211AA3"/>
    <w:rsid w:val="00215F66"/>
    <w:rsid w:val="002417CE"/>
    <w:rsid w:val="00244D3D"/>
    <w:rsid w:val="0027066B"/>
    <w:rsid w:val="0028795C"/>
    <w:rsid w:val="00291819"/>
    <w:rsid w:val="002B102B"/>
    <w:rsid w:val="002E676C"/>
    <w:rsid w:val="0031666F"/>
    <w:rsid w:val="00332F8D"/>
    <w:rsid w:val="003547A4"/>
    <w:rsid w:val="00367AA8"/>
    <w:rsid w:val="0037160B"/>
    <w:rsid w:val="00470020"/>
    <w:rsid w:val="004707DB"/>
    <w:rsid w:val="004A06D5"/>
    <w:rsid w:val="004E04F3"/>
    <w:rsid w:val="00515B80"/>
    <w:rsid w:val="00540ED0"/>
    <w:rsid w:val="00550E1E"/>
    <w:rsid w:val="00563875"/>
    <w:rsid w:val="005A2F57"/>
    <w:rsid w:val="005D5871"/>
    <w:rsid w:val="00613DB2"/>
    <w:rsid w:val="00620D46"/>
    <w:rsid w:val="006779F0"/>
    <w:rsid w:val="00690AAC"/>
    <w:rsid w:val="0069716F"/>
    <w:rsid w:val="006A174F"/>
    <w:rsid w:val="006A3FB9"/>
    <w:rsid w:val="006C27E9"/>
    <w:rsid w:val="00702717"/>
    <w:rsid w:val="00704446"/>
    <w:rsid w:val="00713B86"/>
    <w:rsid w:val="00771160"/>
    <w:rsid w:val="00776B2A"/>
    <w:rsid w:val="007A33EC"/>
    <w:rsid w:val="007C528C"/>
    <w:rsid w:val="007F4D74"/>
    <w:rsid w:val="008070B6"/>
    <w:rsid w:val="00842852"/>
    <w:rsid w:val="00875D52"/>
    <w:rsid w:val="00884F42"/>
    <w:rsid w:val="008A2FF9"/>
    <w:rsid w:val="008A3A5B"/>
    <w:rsid w:val="008D7D6B"/>
    <w:rsid w:val="00911E93"/>
    <w:rsid w:val="00932E32"/>
    <w:rsid w:val="009558F9"/>
    <w:rsid w:val="009C64D3"/>
    <w:rsid w:val="009D25CC"/>
    <w:rsid w:val="009E14A7"/>
    <w:rsid w:val="009F0597"/>
    <w:rsid w:val="00A149D2"/>
    <w:rsid w:val="00A234E3"/>
    <w:rsid w:val="00A65B53"/>
    <w:rsid w:val="00A74B05"/>
    <w:rsid w:val="00A863A8"/>
    <w:rsid w:val="00A86853"/>
    <w:rsid w:val="00AD7938"/>
    <w:rsid w:val="00AE5EFD"/>
    <w:rsid w:val="00B37DAB"/>
    <w:rsid w:val="00B64E6B"/>
    <w:rsid w:val="00B73B29"/>
    <w:rsid w:val="00B765BE"/>
    <w:rsid w:val="00B91C70"/>
    <w:rsid w:val="00B92990"/>
    <w:rsid w:val="00BA0409"/>
    <w:rsid w:val="00BE53AB"/>
    <w:rsid w:val="00BE6DA8"/>
    <w:rsid w:val="00C03FA3"/>
    <w:rsid w:val="00C36251"/>
    <w:rsid w:val="00C5252C"/>
    <w:rsid w:val="00C53C49"/>
    <w:rsid w:val="00C755CA"/>
    <w:rsid w:val="00CB3931"/>
    <w:rsid w:val="00CC1968"/>
    <w:rsid w:val="00CD73F0"/>
    <w:rsid w:val="00D36858"/>
    <w:rsid w:val="00D52AF8"/>
    <w:rsid w:val="00DC394E"/>
    <w:rsid w:val="00DF4EAF"/>
    <w:rsid w:val="00E31083"/>
    <w:rsid w:val="00E44B60"/>
    <w:rsid w:val="00E630DB"/>
    <w:rsid w:val="00E709A1"/>
    <w:rsid w:val="00E757C9"/>
    <w:rsid w:val="00ED1CBA"/>
    <w:rsid w:val="00F10AC2"/>
    <w:rsid w:val="00F23147"/>
    <w:rsid w:val="00F54722"/>
    <w:rsid w:val="00F639A7"/>
    <w:rsid w:val="00F8628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062526-3E53-420A-A6E2-9311D69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875"/>
  </w:style>
  <w:style w:type="paragraph" w:styleId="a5">
    <w:name w:val="footer"/>
    <w:basedOn w:val="a"/>
    <w:link w:val="a6"/>
    <w:uiPriority w:val="99"/>
    <w:unhideWhenUsed/>
    <w:rsid w:val="0056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875"/>
  </w:style>
  <w:style w:type="paragraph" w:styleId="a7">
    <w:name w:val="Balloon Text"/>
    <w:basedOn w:val="a"/>
    <w:link w:val="a8"/>
    <w:uiPriority w:val="99"/>
    <w:semiHidden/>
    <w:unhideWhenUsed/>
    <w:rsid w:val="0033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F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A3A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89</cp:revision>
  <dcterms:created xsi:type="dcterms:W3CDTF">2022-08-19T10:59:00Z</dcterms:created>
  <dcterms:modified xsi:type="dcterms:W3CDTF">2023-07-04T13:17:00Z</dcterms:modified>
</cp:coreProperties>
</file>