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8E126" w14:textId="77777777" w:rsidR="004056DA" w:rsidRPr="00B024AA" w:rsidRDefault="004056DA" w:rsidP="008A632E">
      <w:pPr>
        <w:pStyle w:val="aa"/>
        <w:spacing w:line="360" w:lineRule="auto"/>
        <w:jc w:val="center"/>
        <w:rPr>
          <w:b/>
          <w:spacing w:val="-10"/>
          <w:szCs w:val="28"/>
        </w:rPr>
      </w:pPr>
      <w:r w:rsidRPr="00B024AA">
        <w:rPr>
          <w:b/>
          <w:spacing w:val="-10"/>
          <w:szCs w:val="28"/>
        </w:rPr>
        <w:t>МИНИСТЕРСТВО ЗДРАВООХРАНЕНИЯ РОССИЙСКОЙ ФЕДЕРАЦИИ</w:t>
      </w:r>
    </w:p>
    <w:p w14:paraId="74C22AE5" w14:textId="77777777" w:rsidR="004056DA" w:rsidRPr="00E74A4B" w:rsidRDefault="004056DA" w:rsidP="008A632E">
      <w:pPr>
        <w:pStyle w:val="aa"/>
        <w:spacing w:line="360" w:lineRule="auto"/>
        <w:jc w:val="center"/>
        <w:rPr>
          <w:spacing w:val="-10"/>
          <w:szCs w:val="28"/>
        </w:rPr>
      </w:pPr>
    </w:p>
    <w:p w14:paraId="57F486F4" w14:textId="77777777" w:rsidR="004056DA" w:rsidRPr="00E74A4B" w:rsidRDefault="004056DA" w:rsidP="008A632E">
      <w:pPr>
        <w:pStyle w:val="aa"/>
        <w:spacing w:line="360" w:lineRule="auto"/>
        <w:jc w:val="center"/>
        <w:rPr>
          <w:spacing w:val="-10"/>
          <w:szCs w:val="28"/>
        </w:rPr>
      </w:pPr>
    </w:p>
    <w:p w14:paraId="5AEA30E8" w14:textId="77777777" w:rsidR="004056DA" w:rsidRPr="00E74A4B" w:rsidRDefault="004056DA" w:rsidP="008A632E">
      <w:pPr>
        <w:pStyle w:val="aa"/>
        <w:spacing w:line="360" w:lineRule="auto"/>
        <w:jc w:val="center"/>
        <w:rPr>
          <w:spacing w:val="-10"/>
          <w:szCs w:val="28"/>
        </w:rPr>
      </w:pPr>
    </w:p>
    <w:p w14:paraId="65630E31" w14:textId="77777777" w:rsidR="004056DA" w:rsidRPr="008A632E" w:rsidRDefault="004056DA" w:rsidP="008A632E">
      <w:pPr>
        <w:pStyle w:val="aa"/>
        <w:spacing w:line="240" w:lineRule="auto"/>
        <w:jc w:val="center"/>
        <w:rPr>
          <w:b/>
          <w:spacing w:val="-10"/>
          <w:sz w:val="32"/>
          <w:szCs w:val="32"/>
        </w:rPr>
      </w:pPr>
      <w:r w:rsidRPr="008A632E">
        <w:rPr>
          <w:b/>
          <w:spacing w:val="-10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74A4B" w:rsidRPr="00E74A4B" w14:paraId="246EF01B" w14:textId="77777777" w:rsidTr="00E74A4B">
        <w:trPr>
          <w:trHeight w:val="283"/>
        </w:trPr>
        <w:tc>
          <w:tcPr>
            <w:tcW w:w="9356" w:type="dxa"/>
          </w:tcPr>
          <w:p w14:paraId="24246CCE" w14:textId="77777777" w:rsidR="004056DA" w:rsidRPr="00E74A4B" w:rsidRDefault="004056DA" w:rsidP="003B7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14:paraId="4EFE0A68" w14:textId="77777777" w:rsidR="004056DA" w:rsidRPr="00E74A4B" w:rsidRDefault="004056DA" w:rsidP="004056DA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74A4B" w:rsidRPr="00E74A4B" w14:paraId="0DFBAAE1" w14:textId="77777777" w:rsidTr="003B700C">
        <w:tc>
          <w:tcPr>
            <w:tcW w:w="5920" w:type="dxa"/>
          </w:tcPr>
          <w:p w14:paraId="02E22661" w14:textId="77777777" w:rsidR="004056DA" w:rsidRPr="00E74A4B" w:rsidRDefault="004056DA" w:rsidP="00E74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74A4B">
              <w:rPr>
                <w:rFonts w:ascii="Times New Roman" w:hAnsi="Times New Roman"/>
                <w:b/>
                <w:sz w:val="28"/>
                <w:szCs w:val="28"/>
              </w:rPr>
              <w:t>Налоксона гидрохлорид дигидрат</w:t>
            </w:r>
          </w:p>
        </w:tc>
        <w:tc>
          <w:tcPr>
            <w:tcW w:w="460" w:type="dxa"/>
          </w:tcPr>
          <w:p w14:paraId="38E70E9C" w14:textId="77777777" w:rsidR="004056DA" w:rsidRPr="00E74A4B" w:rsidRDefault="004056DA" w:rsidP="00E74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328596F" w14:textId="11B4892A" w:rsidR="004056DA" w:rsidRPr="00E74A4B" w:rsidRDefault="004056DA" w:rsidP="00E74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74A4B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9C605E">
              <w:rPr>
                <w:rFonts w:ascii="Times New Roman" w:hAnsi="Times New Roman"/>
                <w:b/>
                <w:sz w:val="28"/>
                <w:szCs w:val="28"/>
              </w:rPr>
              <w:t>.2.1.0513</w:t>
            </w:r>
            <w:bookmarkStart w:id="2" w:name="_GoBack"/>
            <w:bookmarkEnd w:id="2"/>
          </w:p>
        </w:tc>
      </w:tr>
      <w:tr w:rsidR="004056DA" w:rsidRPr="00B024AA" w14:paraId="4B441281" w14:textId="77777777" w:rsidTr="003B700C">
        <w:tc>
          <w:tcPr>
            <w:tcW w:w="5920" w:type="dxa"/>
          </w:tcPr>
          <w:p w14:paraId="0AD72C05" w14:textId="77777777" w:rsidR="004056DA" w:rsidRPr="00B024AA" w:rsidRDefault="004056DA" w:rsidP="00E74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Налоксон</w:t>
            </w:r>
          </w:p>
        </w:tc>
        <w:tc>
          <w:tcPr>
            <w:tcW w:w="460" w:type="dxa"/>
          </w:tcPr>
          <w:p w14:paraId="7BC06AB8" w14:textId="77777777" w:rsidR="004056DA" w:rsidRPr="00B024AA" w:rsidRDefault="004056DA" w:rsidP="00E74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FCB09CF" w14:textId="77777777" w:rsidR="004056DA" w:rsidRPr="00B024AA" w:rsidRDefault="004056DA" w:rsidP="00E74A4B">
            <w:pPr>
              <w:spacing w:after="120"/>
              <w:jc w:val="left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4056DA" w:rsidRPr="00B024AA" w14:paraId="64B0E484" w14:textId="77777777" w:rsidTr="003B700C">
        <w:tc>
          <w:tcPr>
            <w:tcW w:w="5920" w:type="dxa"/>
          </w:tcPr>
          <w:p w14:paraId="0D86C392" w14:textId="77777777" w:rsidR="004056DA" w:rsidRPr="00B024AA" w:rsidRDefault="004056DA" w:rsidP="00E74A4B">
            <w:pPr>
              <w:spacing w:after="12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2B55">
              <w:rPr>
                <w:rFonts w:ascii="Times New Roman" w:hAnsi="Times New Roman"/>
                <w:b/>
                <w:sz w:val="28"/>
                <w:szCs w:val="28"/>
              </w:rPr>
              <w:t>Naloxoni hydrochloridum dihydricum</w:t>
            </w:r>
          </w:p>
        </w:tc>
        <w:tc>
          <w:tcPr>
            <w:tcW w:w="460" w:type="dxa"/>
          </w:tcPr>
          <w:p w14:paraId="06097050" w14:textId="77777777" w:rsidR="004056DA" w:rsidRPr="00B024AA" w:rsidRDefault="004056DA" w:rsidP="00E74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3267059" w14:textId="77777777" w:rsidR="004056DA" w:rsidRPr="00B024AA" w:rsidRDefault="004056DA" w:rsidP="00E74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14:paraId="713B8227" w14:textId="77777777" w:rsidR="004056DA" w:rsidRPr="00DD28A9" w:rsidRDefault="004056DA" w:rsidP="00DD28A9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D28A9" w:rsidRPr="009A1A06" w14:paraId="1052284C" w14:textId="77777777" w:rsidTr="00DD28A9">
        <w:tc>
          <w:tcPr>
            <w:tcW w:w="9572" w:type="dxa"/>
          </w:tcPr>
          <w:p w14:paraId="12FD0915" w14:textId="77777777" w:rsidR="00DD28A9" w:rsidRPr="00DD28A9" w:rsidRDefault="00DD28A9" w:rsidP="00005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E0B1E5" w14:textId="77777777" w:rsidR="00DD28A9" w:rsidRPr="00DD28A9" w:rsidRDefault="00DD28A9" w:rsidP="00E74A4B">
      <w:pPr>
        <w:spacing w:line="12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56DA" w:rsidRPr="00B024AA" w14:paraId="5BCE29EC" w14:textId="77777777" w:rsidTr="0000534C">
        <w:tc>
          <w:tcPr>
            <w:tcW w:w="9571" w:type="dxa"/>
            <w:gridSpan w:val="2"/>
          </w:tcPr>
          <w:bookmarkStart w:id="3" w:name="OLE_LINK5"/>
          <w:bookmarkStart w:id="4" w:name="OLE_LINK6"/>
          <w:p w14:paraId="59156034" w14:textId="77777777" w:rsidR="004056DA" w:rsidRPr="00DD28A9" w:rsidRDefault="004056DA" w:rsidP="0000534C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D28A9">
              <w:rPr>
                <w:rFonts w:ascii="Times New Roman" w:hAnsi="Times New Roman"/>
                <w:sz w:val="28"/>
                <w:szCs w:val="28"/>
                <w:lang w:val="en-US"/>
              </w:rPr>
              <w:object w:dxaOrig="4845" w:dyaOrig="2325" w14:anchorId="041A36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5pt;height:115.5pt" o:ole="" fillcolor="window">
                  <v:imagedata r:id="rId8" o:title=""/>
                </v:shape>
                <o:OLEObject Type="Embed" ProgID="ChemWindow.Document" ShapeID="_x0000_i1025" DrawAspect="Content" ObjectID="_1749983930" r:id="rId9"/>
              </w:object>
            </w:r>
            <w:bookmarkEnd w:id="3"/>
            <w:bookmarkEnd w:id="4"/>
          </w:p>
          <w:p w14:paraId="241885B5" w14:textId="77777777" w:rsidR="004056DA" w:rsidRPr="00B024AA" w:rsidRDefault="004056DA" w:rsidP="003B700C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056DA" w:rsidRPr="00B024AA" w14:paraId="48CAD82A" w14:textId="77777777" w:rsidTr="0000534C">
        <w:tc>
          <w:tcPr>
            <w:tcW w:w="4785" w:type="dxa"/>
          </w:tcPr>
          <w:p w14:paraId="0F2B3348" w14:textId="77777777" w:rsidR="004056DA" w:rsidRPr="00B024AA" w:rsidRDefault="004056DA" w:rsidP="0000534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2B55">
              <w:rPr>
                <w:rFonts w:ascii="Times New Roman" w:hAnsi="Times New Roman"/>
                <w:sz w:val="28"/>
                <w:szCs w:val="28"/>
              </w:rPr>
              <w:t>C</w:t>
            </w:r>
            <w:r w:rsidRPr="00CA2B55">
              <w:rPr>
                <w:rFonts w:ascii="Times New Roman" w:hAnsi="Times New Roman"/>
                <w:sz w:val="28"/>
                <w:szCs w:val="28"/>
                <w:vertAlign w:val="subscript"/>
              </w:rPr>
              <w:t>19</w:t>
            </w:r>
            <w:r w:rsidRPr="00CA2B55">
              <w:rPr>
                <w:rFonts w:ascii="Times New Roman" w:hAnsi="Times New Roman"/>
                <w:sz w:val="28"/>
                <w:szCs w:val="28"/>
              </w:rPr>
              <w:t>H</w:t>
            </w:r>
            <w:r w:rsidRPr="00CA2B55"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  <w:r w:rsidRPr="00CA2B55">
              <w:rPr>
                <w:rFonts w:ascii="Times New Roman" w:hAnsi="Times New Roman"/>
                <w:sz w:val="28"/>
                <w:szCs w:val="28"/>
              </w:rPr>
              <w:t>NO</w:t>
            </w:r>
            <w:r w:rsidRPr="00CA2B5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CA2B55">
              <w:rPr>
                <w:rFonts w:ascii="Times New Roman" w:hAnsi="Times New Roman"/>
                <w:sz w:val="28"/>
                <w:szCs w:val="28"/>
              </w:rPr>
              <w:t>·HCl·2H</w:t>
            </w:r>
            <w:r w:rsidRPr="00CA2B5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A2B55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14:paraId="075AFDE4" w14:textId="77777777" w:rsidR="004056DA" w:rsidRPr="00B024AA" w:rsidRDefault="004056DA" w:rsidP="000053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24AA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>
              <w:rPr>
                <w:rFonts w:ascii="Times New Roman" w:hAnsi="Times New Roman"/>
                <w:sz w:val="28"/>
                <w:szCs w:val="28"/>
              </w:rPr>
              <w:t>399,87</w:t>
            </w:r>
            <w:r w:rsidRPr="00B02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28A9" w:rsidRPr="00B024AA" w14:paraId="01348DC0" w14:textId="77777777" w:rsidTr="0000534C">
        <w:tc>
          <w:tcPr>
            <w:tcW w:w="4785" w:type="dxa"/>
          </w:tcPr>
          <w:p w14:paraId="28D38FE9" w14:textId="77777777" w:rsidR="00DD28A9" w:rsidRPr="00CA2B55" w:rsidRDefault="00DD28A9" w:rsidP="00005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</w:t>
            </w:r>
            <w:r w:rsidRPr="00DD28A9">
              <w:rPr>
                <w:rFonts w:ascii="Times New Roman" w:hAnsi="Times New Roman"/>
                <w:sz w:val="28"/>
                <w:szCs w:val="28"/>
              </w:rPr>
              <w:t>51481-60-8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14:paraId="5744B084" w14:textId="77777777" w:rsidR="00DD28A9" w:rsidRPr="00B024AA" w:rsidRDefault="00DD28A9" w:rsidP="000053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2EB166" w14:textId="77777777" w:rsidR="004056DA" w:rsidRPr="00DD28A9" w:rsidRDefault="004056DA" w:rsidP="0000534C">
      <w:pPr>
        <w:spacing w:line="360" w:lineRule="auto"/>
        <w:ind w:firstLine="709"/>
        <w:jc w:val="left"/>
        <w:rPr>
          <w:rFonts w:ascii="Times New Roman" w:hAnsi="Times New Roman"/>
          <w:snapToGrid w:val="0"/>
          <w:sz w:val="28"/>
          <w:szCs w:val="28"/>
        </w:rPr>
      </w:pPr>
    </w:p>
    <w:p w14:paraId="12588E2B" w14:textId="77777777" w:rsidR="00DD28A9" w:rsidRPr="00DD28A9" w:rsidRDefault="00D323E3" w:rsidP="0000534C">
      <w:pPr>
        <w:keepNext/>
        <w:spacing w:line="360" w:lineRule="auto"/>
        <w:ind w:firstLine="709"/>
        <w:jc w:val="left"/>
        <w:rPr>
          <w:rFonts w:ascii="Times New Roman" w:hAnsi="Times New Roman"/>
          <w:snapToGrid w:val="0"/>
          <w:sz w:val="28"/>
          <w:szCs w:val="28"/>
        </w:rPr>
      </w:pPr>
      <w:r w:rsidRPr="00D323E3">
        <w:rPr>
          <w:rFonts w:ascii="Times New Roman" w:hAnsi="Times New Roman" w:hint="eastAsia"/>
          <w:snapToGrid w:val="0"/>
          <w:sz w:val="28"/>
          <w:szCs w:val="28"/>
        </w:rPr>
        <w:t>ОПРЕДЕЛЕНИЕ</w:t>
      </w:r>
    </w:p>
    <w:p w14:paraId="6A52CD14" w14:textId="77777777" w:rsidR="00DD28A9" w:rsidRPr="00DD28A9" w:rsidRDefault="00DD28A9" w:rsidP="0000534C">
      <w:pPr>
        <w:spacing w:line="360" w:lineRule="auto"/>
        <w:ind w:firstLine="709"/>
        <w:jc w:val="left"/>
        <w:rPr>
          <w:rFonts w:ascii="Times New Roman" w:hAnsi="Times New Roman"/>
          <w:snapToGrid w:val="0"/>
          <w:sz w:val="28"/>
          <w:szCs w:val="28"/>
        </w:rPr>
      </w:pPr>
      <w:r w:rsidRPr="00DD28A9">
        <w:rPr>
          <w:rFonts w:ascii="Times New Roman" w:hAnsi="Times New Roman"/>
          <w:snapToGrid w:val="0"/>
          <w:sz w:val="28"/>
          <w:szCs w:val="28"/>
        </w:rPr>
        <w:t>3,14-</w:t>
      </w:r>
      <w:r w:rsidRPr="00DD28A9">
        <w:rPr>
          <w:rFonts w:ascii="Times New Roman" w:hAnsi="Times New Roman" w:hint="eastAsia"/>
          <w:snapToGrid w:val="0"/>
          <w:sz w:val="28"/>
          <w:szCs w:val="28"/>
        </w:rPr>
        <w:t>Дигидрокси</w:t>
      </w:r>
      <w:r w:rsidRPr="00DD28A9">
        <w:rPr>
          <w:rFonts w:ascii="Times New Roman" w:hAnsi="Times New Roman"/>
          <w:snapToGrid w:val="0"/>
          <w:sz w:val="28"/>
          <w:szCs w:val="28"/>
        </w:rPr>
        <w:t>-17-(</w:t>
      </w:r>
      <w:r w:rsidRPr="00DD28A9">
        <w:rPr>
          <w:rFonts w:ascii="Times New Roman" w:hAnsi="Times New Roman" w:hint="eastAsia"/>
          <w:snapToGrid w:val="0"/>
          <w:sz w:val="28"/>
          <w:szCs w:val="28"/>
        </w:rPr>
        <w:t>проп</w:t>
      </w:r>
      <w:r w:rsidRPr="00DD28A9">
        <w:rPr>
          <w:rFonts w:ascii="Times New Roman" w:hAnsi="Times New Roman"/>
          <w:snapToGrid w:val="0"/>
          <w:sz w:val="28"/>
          <w:szCs w:val="28"/>
        </w:rPr>
        <w:t>-2-</w:t>
      </w:r>
      <w:r w:rsidRPr="00DD28A9">
        <w:rPr>
          <w:rFonts w:ascii="Times New Roman" w:hAnsi="Times New Roman" w:hint="eastAsia"/>
          <w:snapToGrid w:val="0"/>
          <w:sz w:val="28"/>
          <w:szCs w:val="28"/>
        </w:rPr>
        <w:t>ен</w:t>
      </w:r>
      <w:r w:rsidRPr="00DD28A9">
        <w:rPr>
          <w:rFonts w:ascii="Times New Roman" w:hAnsi="Times New Roman"/>
          <w:snapToGrid w:val="0"/>
          <w:sz w:val="28"/>
          <w:szCs w:val="28"/>
        </w:rPr>
        <w:t>-1-</w:t>
      </w:r>
      <w:r w:rsidRPr="00DD28A9">
        <w:rPr>
          <w:rFonts w:ascii="Times New Roman" w:hAnsi="Times New Roman" w:hint="eastAsia"/>
          <w:snapToGrid w:val="0"/>
          <w:sz w:val="28"/>
          <w:szCs w:val="28"/>
        </w:rPr>
        <w:t>ил</w:t>
      </w:r>
      <w:r w:rsidRPr="00DD28A9">
        <w:rPr>
          <w:rFonts w:ascii="Times New Roman" w:hAnsi="Times New Roman"/>
          <w:snapToGrid w:val="0"/>
          <w:sz w:val="28"/>
          <w:szCs w:val="28"/>
        </w:rPr>
        <w:t>)-4,5</w:t>
      </w:r>
      <w:r w:rsidRPr="00DD28A9">
        <w:rPr>
          <w:rFonts w:ascii="Times New Roman" w:hAnsi="Times New Roman" w:hint="eastAsia"/>
          <w:snapToGrid w:val="0"/>
          <w:sz w:val="28"/>
          <w:szCs w:val="28"/>
        </w:rPr>
        <w:t>α</w:t>
      </w:r>
      <w:r w:rsidRPr="00DD28A9">
        <w:rPr>
          <w:rFonts w:ascii="Times New Roman" w:hAnsi="Times New Roman"/>
          <w:snapToGrid w:val="0"/>
          <w:sz w:val="28"/>
          <w:szCs w:val="28"/>
        </w:rPr>
        <w:t>-</w:t>
      </w:r>
      <w:r w:rsidRPr="00DD28A9">
        <w:rPr>
          <w:rFonts w:ascii="Times New Roman" w:hAnsi="Times New Roman" w:hint="eastAsia"/>
          <w:snapToGrid w:val="0"/>
          <w:sz w:val="28"/>
          <w:szCs w:val="28"/>
        </w:rPr>
        <w:t>эпоксиморфинан</w:t>
      </w:r>
      <w:r w:rsidRPr="00DD28A9">
        <w:rPr>
          <w:rFonts w:ascii="Times New Roman" w:hAnsi="Times New Roman"/>
          <w:snapToGrid w:val="0"/>
          <w:sz w:val="28"/>
          <w:szCs w:val="28"/>
        </w:rPr>
        <w:t>-6-</w:t>
      </w:r>
      <w:r w:rsidRPr="00DD28A9">
        <w:rPr>
          <w:rFonts w:ascii="Times New Roman" w:hAnsi="Times New Roman" w:hint="eastAsia"/>
          <w:snapToGrid w:val="0"/>
          <w:sz w:val="28"/>
          <w:szCs w:val="28"/>
        </w:rPr>
        <w:t>она</w:t>
      </w:r>
      <w:r w:rsidRPr="00DD28A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D28A9">
        <w:rPr>
          <w:rFonts w:ascii="Times New Roman" w:hAnsi="Times New Roman" w:hint="eastAsia"/>
          <w:snapToGrid w:val="0"/>
          <w:sz w:val="28"/>
          <w:szCs w:val="28"/>
        </w:rPr>
        <w:t>гидрохлорид</w:t>
      </w:r>
      <w:r w:rsidRPr="00DD28A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D28A9">
        <w:rPr>
          <w:rFonts w:ascii="Times New Roman" w:hAnsi="Times New Roman" w:hint="eastAsia"/>
          <w:snapToGrid w:val="0"/>
          <w:sz w:val="28"/>
          <w:szCs w:val="28"/>
        </w:rPr>
        <w:t>дигидрат</w:t>
      </w:r>
      <w:r w:rsidRPr="00DD28A9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bookmarkEnd w:id="0"/>
    <w:bookmarkEnd w:id="1"/>
    <w:p w14:paraId="059260B8" w14:textId="77777777" w:rsidR="004056DA" w:rsidRPr="0000534C" w:rsidRDefault="004056DA" w:rsidP="0000534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0534C">
        <w:rPr>
          <w:rFonts w:ascii="Times New Roman" w:hAnsi="Times New Roman"/>
          <w:sz w:val="28"/>
          <w:szCs w:val="28"/>
          <w:lang w:val="en-US"/>
        </w:rPr>
        <w:t>C</w:t>
      </w:r>
      <w:r w:rsidRPr="0000534C">
        <w:rPr>
          <w:rFonts w:ascii="Times New Roman" w:hAnsi="Times New Roman"/>
          <w:sz w:val="28"/>
          <w:szCs w:val="28"/>
        </w:rPr>
        <w:t>одержит не менее 98,0</w:t>
      </w:r>
      <w:r w:rsidR="00427514" w:rsidRPr="0000534C">
        <w:rPr>
          <w:rFonts w:ascii="Times New Roman" w:hAnsi="Times New Roman"/>
          <w:sz w:val="28"/>
          <w:szCs w:val="28"/>
        </w:rPr>
        <w:t> </w:t>
      </w:r>
      <w:r w:rsidRPr="0000534C">
        <w:rPr>
          <w:rFonts w:ascii="Times New Roman" w:hAnsi="Times New Roman"/>
          <w:sz w:val="28"/>
          <w:szCs w:val="28"/>
        </w:rPr>
        <w:t>% и не более 102,0</w:t>
      </w:r>
      <w:r w:rsidR="00427514" w:rsidRPr="0000534C">
        <w:rPr>
          <w:rFonts w:ascii="Times New Roman" w:hAnsi="Times New Roman"/>
          <w:sz w:val="28"/>
          <w:szCs w:val="28"/>
        </w:rPr>
        <w:t> </w:t>
      </w:r>
      <w:r w:rsidRPr="0000534C">
        <w:rPr>
          <w:rFonts w:ascii="Times New Roman" w:hAnsi="Times New Roman"/>
          <w:sz w:val="28"/>
          <w:szCs w:val="28"/>
        </w:rPr>
        <w:t>% налоксона гидрохлорида C</w:t>
      </w:r>
      <w:r w:rsidRPr="0000534C">
        <w:rPr>
          <w:rFonts w:ascii="Times New Roman" w:hAnsi="Times New Roman"/>
          <w:sz w:val="28"/>
          <w:szCs w:val="28"/>
          <w:vertAlign w:val="subscript"/>
        </w:rPr>
        <w:t>19</w:t>
      </w:r>
      <w:r w:rsidRPr="0000534C">
        <w:rPr>
          <w:rFonts w:ascii="Times New Roman" w:hAnsi="Times New Roman"/>
          <w:sz w:val="28"/>
          <w:szCs w:val="28"/>
        </w:rPr>
        <w:t>H</w:t>
      </w:r>
      <w:r w:rsidRPr="0000534C">
        <w:rPr>
          <w:rFonts w:ascii="Times New Roman" w:hAnsi="Times New Roman"/>
          <w:sz w:val="28"/>
          <w:szCs w:val="28"/>
          <w:vertAlign w:val="subscript"/>
        </w:rPr>
        <w:t>21</w:t>
      </w:r>
      <w:r w:rsidRPr="0000534C">
        <w:rPr>
          <w:rFonts w:ascii="Times New Roman" w:hAnsi="Times New Roman"/>
          <w:sz w:val="28"/>
          <w:szCs w:val="28"/>
        </w:rPr>
        <w:t>NO</w:t>
      </w:r>
      <w:r w:rsidRPr="0000534C">
        <w:rPr>
          <w:rFonts w:ascii="Times New Roman" w:hAnsi="Times New Roman"/>
          <w:sz w:val="28"/>
          <w:szCs w:val="28"/>
          <w:vertAlign w:val="subscript"/>
        </w:rPr>
        <w:t>4</w:t>
      </w:r>
      <w:r w:rsidRPr="0000534C">
        <w:rPr>
          <w:rFonts w:ascii="Times New Roman" w:hAnsi="Times New Roman"/>
          <w:sz w:val="28"/>
          <w:szCs w:val="28"/>
        </w:rPr>
        <w:t>·HCl в пересч</w:t>
      </w:r>
      <w:r w:rsidR="00427514" w:rsidRPr="0000534C">
        <w:rPr>
          <w:rFonts w:ascii="Times New Roman" w:hAnsi="Times New Roman"/>
          <w:sz w:val="28"/>
          <w:szCs w:val="28"/>
        </w:rPr>
        <w:t>ё</w:t>
      </w:r>
      <w:r w:rsidRPr="0000534C">
        <w:rPr>
          <w:rFonts w:ascii="Times New Roman" w:hAnsi="Times New Roman"/>
          <w:sz w:val="28"/>
          <w:szCs w:val="28"/>
        </w:rPr>
        <w:t>те на безводное и свободное от остаточных органических растворителей вещество.</w:t>
      </w:r>
    </w:p>
    <w:p w14:paraId="5B952E43" w14:textId="77777777" w:rsidR="004056DA" w:rsidRPr="0000534C" w:rsidRDefault="00D323E3" w:rsidP="0000534C">
      <w:pPr>
        <w:pStyle w:val="10"/>
        <w:keepNext/>
        <w:spacing w:line="360" w:lineRule="auto"/>
        <w:ind w:firstLine="709"/>
        <w:jc w:val="both"/>
        <w:rPr>
          <w:sz w:val="28"/>
          <w:szCs w:val="28"/>
        </w:rPr>
      </w:pPr>
      <w:r w:rsidRPr="0000534C">
        <w:rPr>
          <w:rFonts w:eastAsia="Calibri"/>
          <w:sz w:val="28"/>
          <w:szCs w:val="28"/>
          <w:lang w:eastAsia="en-US"/>
        </w:rPr>
        <w:t>СВОЙСТВА</w:t>
      </w:r>
    </w:p>
    <w:p w14:paraId="051C9BC2" w14:textId="77777777" w:rsidR="004056DA" w:rsidRPr="0000534C" w:rsidRDefault="004056DA" w:rsidP="0000534C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34C">
        <w:rPr>
          <w:rFonts w:ascii="Times New Roman" w:hAnsi="Times New Roman"/>
          <w:b/>
          <w:sz w:val="28"/>
          <w:szCs w:val="28"/>
        </w:rPr>
        <w:t>Описание</w:t>
      </w:r>
      <w:r w:rsidR="00C65AA8" w:rsidRPr="0000534C">
        <w:rPr>
          <w:rFonts w:ascii="Times New Roman" w:hAnsi="Times New Roman"/>
          <w:sz w:val="28"/>
          <w:szCs w:val="28"/>
        </w:rPr>
        <w:t>.</w:t>
      </w:r>
      <w:r w:rsidRPr="0000534C">
        <w:rPr>
          <w:rFonts w:ascii="Times New Roman" w:hAnsi="Times New Roman"/>
          <w:sz w:val="28"/>
          <w:szCs w:val="28"/>
        </w:rPr>
        <w:t xml:space="preserve"> Белый или почти белый кристаллический порошок.</w:t>
      </w:r>
    </w:p>
    <w:p w14:paraId="359005AB" w14:textId="77777777" w:rsidR="004056DA" w:rsidRPr="0000534C" w:rsidRDefault="004056DA" w:rsidP="0000534C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34C">
        <w:rPr>
          <w:rFonts w:ascii="Times New Roman" w:hAnsi="Times New Roman"/>
          <w:sz w:val="28"/>
          <w:szCs w:val="28"/>
        </w:rPr>
        <w:t>*Гигроскопичен.</w:t>
      </w:r>
    </w:p>
    <w:p w14:paraId="713640B1" w14:textId="77777777" w:rsidR="004056DA" w:rsidRPr="0000534C" w:rsidRDefault="004056DA" w:rsidP="0000534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0534C">
        <w:rPr>
          <w:rFonts w:ascii="Times New Roman" w:hAnsi="Times New Roman"/>
          <w:b/>
          <w:szCs w:val="28"/>
        </w:rPr>
        <w:t>Растворимость</w:t>
      </w:r>
      <w:r w:rsidRPr="0000534C">
        <w:rPr>
          <w:rFonts w:ascii="Times New Roman" w:hAnsi="Times New Roman"/>
          <w:szCs w:val="28"/>
        </w:rPr>
        <w:t xml:space="preserve">. Легко растворим в воде, </w:t>
      </w:r>
      <w:r w:rsidR="00E024B3" w:rsidRPr="0000534C">
        <w:rPr>
          <w:rFonts w:ascii="Times New Roman" w:hAnsi="Times New Roman"/>
          <w:szCs w:val="28"/>
        </w:rPr>
        <w:t>умеренн</w:t>
      </w:r>
      <w:r w:rsidR="00BD029C" w:rsidRPr="0000534C">
        <w:rPr>
          <w:rFonts w:ascii="Times New Roman" w:hAnsi="Times New Roman"/>
          <w:szCs w:val="28"/>
        </w:rPr>
        <w:t>о</w:t>
      </w:r>
      <w:r w:rsidR="00EA3FD5" w:rsidRPr="0000534C">
        <w:rPr>
          <w:rFonts w:ascii="Times New Roman" w:hAnsi="Times New Roman"/>
          <w:szCs w:val="28"/>
        </w:rPr>
        <w:t xml:space="preserve"> или мало</w:t>
      </w:r>
      <w:r w:rsidR="00BD029C" w:rsidRPr="0000534C">
        <w:rPr>
          <w:rFonts w:ascii="Times New Roman" w:hAnsi="Times New Roman"/>
          <w:szCs w:val="28"/>
        </w:rPr>
        <w:t xml:space="preserve"> </w:t>
      </w:r>
      <w:r w:rsidRPr="0000534C">
        <w:rPr>
          <w:rFonts w:ascii="Times New Roman" w:hAnsi="Times New Roman"/>
          <w:szCs w:val="28"/>
        </w:rPr>
        <w:t>растворим в спирте 96 %.</w:t>
      </w:r>
    </w:p>
    <w:p w14:paraId="495CC2C2" w14:textId="77777777" w:rsidR="00C52EEA" w:rsidRDefault="00D323E3" w:rsidP="00DB375B">
      <w:pPr>
        <w:pStyle w:val="aa"/>
        <w:keepNext/>
        <w:spacing w:line="360" w:lineRule="auto"/>
        <w:ind w:firstLine="709"/>
        <w:jc w:val="both"/>
        <w:rPr>
          <w:szCs w:val="28"/>
        </w:rPr>
      </w:pPr>
      <w:r w:rsidRPr="00D323E3">
        <w:rPr>
          <w:rFonts w:hint="eastAsia"/>
          <w:szCs w:val="28"/>
        </w:rPr>
        <w:lastRenderedPageBreak/>
        <w:t>ИДЕНТИФИКАЦИЯ</w:t>
      </w:r>
    </w:p>
    <w:p w14:paraId="06A85B15" w14:textId="77777777" w:rsidR="00EF4DEC" w:rsidRPr="005F7E26" w:rsidRDefault="00CC275B" w:rsidP="00DB375B">
      <w:pPr>
        <w:pStyle w:val="aa"/>
        <w:spacing w:line="360" w:lineRule="auto"/>
        <w:ind w:firstLine="709"/>
        <w:jc w:val="both"/>
      </w:pPr>
      <w:r w:rsidRPr="005F7E26">
        <w:rPr>
          <w:i/>
          <w:szCs w:val="28"/>
        </w:rPr>
        <w:t>1.</w:t>
      </w:r>
      <w:r w:rsidR="00DB78A8">
        <w:rPr>
          <w:i/>
          <w:szCs w:val="28"/>
        </w:rPr>
        <w:t> </w:t>
      </w:r>
      <w:r w:rsidR="00BF5FA9" w:rsidRPr="005F7E26">
        <w:rPr>
          <w:i/>
          <w:szCs w:val="28"/>
        </w:rPr>
        <w:t>ИК-спектр</w:t>
      </w:r>
      <w:r w:rsidR="005F7E26" w:rsidRPr="005F7E26">
        <w:rPr>
          <w:i/>
          <w:szCs w:val="28"/>
        </w:rPr>
        <w:t xml:space="preserve">ометрия </w:t>
      </w:r>
      <w:r w:rsidR="005F7E26" w:rsidRPr="00DB78A8">
        <w:rPr>
          <w:szCs w:val="28"/>
        </w:rPr>
        <w:t xml:space="preserve">(ОФС «Спектрометрия в </w:t>
      </w:r>
      <w:r w:rsidR="00620A0D">
        <w:rPr>
          <w:szCs w:val="28"/>
        </w:rPr>
        <w:t xml:space="preserve">средней </w:t>
      </w:r>
      <w:r w:rsidR="005F7E26" w:rsidRPr="00DB78A8">
        <w:rPr>
          <w:szCs w:val="28"/>
        </w:rPr>
        <w:t>инфракрасной области»)</w:t>
      </w:r>
      <w:r w:rsidR="00BF5FA9" w:rsidRPr="00DB78A8">
        <w:rPr>
          <w:szCs w:val="28"/>
        </w:rPr>
        <w:t xml:space="preserve">. </w:t>
      </w:r>
      <w:r w:rsidR="00EF4DEC" w:rsidRPr="005F7E26">
        <w:rPr>
          <w:szCs w:val="28"/>
        </w:rPr>
        <w:t xml:space="preserve">Инфракрасный спектр </w:t>
      </w:r>
      <w:r w:rsidR="00A218F1" w:rsidRPr="005F7E26">
        <w:rPr>
          <w:szCs w:val="28"/>
        </w:rPr>
        <w:t>субстанции</w:t>
      </w:r>
      <w:r w:rsidR="00EF4DEC" w:rsidRPr="005F7E26">
        <w:t xml:space="preserve">, снятый в диске с калия </w:t>
      </w:r>
      <w:r w:rsidR="00EF4DEC" w:rsidRPr="005F7E26">
        <w:rPr>
          <w:szCs w:val="28"/>
        </w:rPr>
        <w:t xml:space="preserve">бромидом, </w:t>
      </w:r>
      <w:r w:rsidR="00FD68E9">
        <w:rPr>
          <w:szCs w:val="28"/>
        </w:rPr>
        <w:t>в области от 4000 до 400</w:t>
      </w:r>
      <w:r w:rsidR="00FD68E9">
        <w:rPr>
          <w:szCs w:val="28"/>
          <w:lang w:val="en-US"/>
        </w:rPr>
        <w:t> </w:t>
      </w:r>
      <w:r w:rsidR="00BF5FA9" w:rsidRPr="005F7E26">
        <w:rPr>
          <w:szCs w:val="28"/>
        </w:rPr>
        <w:t>см</w:t>
      </w:r>
      <w:r w:rsidR="005602BA">
        <w:rPr>
          <w:szCs w:val="28"/>
          <w:vertAlign w:val="superscript"/>
        </w:rPr>
        <w:t>–</w:t>
      </w:r>
      <w:r w:rsidR="00BF5FA9" w:rsidRPr="005F7E26">
        <w:rPr>
          <w:szCs w:val="28"/>
          <w:vertAlign w:val="superscript"/>
        </w:rPr>
        <w:t>1</w:t>
      </w:r>
      <w:r w:rsidR="00BF5FA9" w:rsidRPr="005F7E26">
        <w:rPr>
          <w:szCs w:val="28"/>
        </w:rPr>
        <w:t xml:space="preserve"> </w:t>
      </w:r>
      <w:r w:rsidR="00EF4DEC" w:rsidRPr="005F7E26">
        <w:rPr>
          <w:szCs w:val="28"/>
        </w:rPr>
        <w:t>по</w:t>
      </w:r>
      <w:r w:rsidR="00EF4DEC" w:rsidRPr="005F7E26">
        <w:t xml:space="preserve"> положению полос поглощения должен соответствовать спектру </w:t>
      </w:r>
      <w:r w:rsidR="00E21ABB">
        <w:t xml:space="preserve">фармакопейного </w:t>
      </w:r>
      <w:r w:rsidR="00EF4DEC" w:rsidRPr="005F7E26">
        <w:t xml:space="preserve">стандартного образца </w:t>
      </w:r>
      <w:r w:rsidR="005F7E26" w:rsidRPr="005F7E26">
        <w:t>налоксона гидрохлорида дигидрата</w:t>
      </w:r>
      <w:r w:rsidR="00DB78A8">
        <w:t>.</w:t>
      </w:r>
    </w:p>
    <w:p w14:paraId="03BAD680" w14:textId="77777777" w:rsidR="006B6954" w:rsidRPr="00E50CE2" w:rsidRDefault="00CC275B" w:rsidP="00DB375B">
      <w:pPr>
        <w:shd w:val="clear" w:color="auto" w:fill="FFFFFF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CE2">
        <w:rPr>
          <w:rFonts w:ascii="Times New Roman" w:hAnsi="Times New Roman"/>
          <w:i/>
          <w:sz w:val="28"/>
          <w:szCs w:val="28"/>
        </w:rPr>
        <w:t>2.</w:t>
      </w:r>
      <w:r w:rsidR="00DB78A8">
        <w:rPr>
          <w:rFonts w:ascii="Times New Roman" w:hAnsi="Times New Roman"/>
          <w:i/>
          <w:sz w:val="28"/>
          <w:szCs w:val="28"/>
        </w:rPr>
        <w:t> </w:t>
      </w:r>
      <w:r w:rsidR="00E50CE2" w:rsidRPr="00E50CE2">
        <w:rPr>
          <w:rFonts w:ascii="Times New Roman" w:hAnsi="Times New Roman"/>
          <w:i/>
          <w:sz w:val="28"/>
          <w:szCs w:val="28"/>
        </w:rPr>
        <w:t>Т</w:t>
      </w:r>
      <w:r w:rsidR="00A24B97">
        <w:rPr>
          <w:rFonts w:ascii="Times New Roman" w:hAnsi="Times New Roman"/>
          <w:i/>
          <w:sz w:val="28"/>
          <w:szCs w:val="28"/>
        </w:rPr>
        <w:t>СХ</w:t>
      </w:r>
      <w:r w:rsidR="00D551B5">
        <w:rPr>
          <w:rFonts w:ascii="Times New Roman" w:hAnsi="Times New Roman"/>
          <w:i/>
          <w:sz w:val="28"/>
          <w:szCs w:val="28"/>
        </w:rPr>
        <w:t xml:space="preserve"> </w:t>
      </w:r>
      <w:r w:rsidR="00D551B5" w:rsidRPr="00D551B5">
        <w:rPr>
          <w:rFonts w:ascii="Times New Roman" w:hAnsi="Times New Roman"/>
          <w:sz w:val="28"/>
        </w:rPr>
        <w:t>(ОФС «Тонкослойная хроматография»)</w:t>
      </w:r>
      <w:r w:rsidR="00BF5FA9" w:rsidRPr="00D551B5">
        <w:rPr>
          <w:rFonts w:ascii="Times New Roman" w:hAnsi="Times New Roman"/>
          <w:sz w:val="28"/>
        </w:rPr>
        <w:t>.</w:t>
      </w:r>
    </w:p>
    <w:p w14:paraId="31C3A3E0" w14:textId="77777777" w:rsidR="006B6954" w:rsidRPr="00A328AD" w:rsidRDefault="006B6954" w:rsidP="00DB375B">
      <w:pPr>
        <w:shd w:val="clear" w:color="auto" w:fill="FFFFFF"/>
        <w:spacing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A328AD">
        <w:rPr>
          <w:rFonts w:ascii="Times New Roman" w:hAnsi="Times New Roman"/>
          <w:i/>
          <w:color w:val="000000"/>
          <w:sz w:val="28"/>
        </w:rPr>
        <w:t>Пластинка.</w:t>
      </w:r>
      <w:r w:rsidR="00A328AD">
        <w:rPr>
          <w:rFonts w:ascii="Times New Roman" w:hAnsi="Times New Roman"/>
          <w:i/>
          <w:color w:val="000000"/>
          <w:sz w:val="28"/>
        </w:rPr>
        <w:t xml:space="preserve"> </w:t>
      </w:r>
      <w:r w:rsidR="00A328AD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="00A328AD">
        <w:rPr>
          <w:rFonts w:ascii="Times New Roman" w:hAnsi="Times New Roman"/>
          <w:sz w:val="28"/>
          <w:szCs w:val="28"/>
          <w:lang w:val="en-US"/>
        </w:rPr>
        <w:t>G</w:t>
      </w:r>
      <w:r w:rsidR="00A328AD">
        <w:rPr>
          <w:rFonts w:ascii="Times New Roman" w:hAnsi="Times New Roman"/>
          <w:sz w:val="28"/>
          <w:szCs w:val="28"/>
        </w:rPr>
        <w:t>.</w:t>
      </w:r>
    </w:p>
    <w:p w14:paraId="397284C5" w14:textId="77777777" w:rsidR="006B6954" w:rsidRDefault="006B6954" w:rsidP="00DB375B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328AD">
        <w:rPr>
          <w:rFonts w:ascii="Times New Roman" w:hAnsi="Times New Roman"/>
          <w:i/>
          <w:color w:val="000000"/>
          <w:sz w:val="28"/>
        </w:rPr>
        <w:t>Подвижная фаза (ПФ</w:t>
      </w:r>
      <w:r w:rsidRPr="00A328AD">
        <w:rPr>
          <w:rFonts w:ascii="Times New Roman" w:hAnsi="Times New Roman"/>
          <w:color w:val="000000"/>
          <w:sz w:val="28"/>
        </w:rPr>
        <w:t xml:space="preserve">). </w:t>
      </w:r>
      <w:r w:rsidR="00900C7B">
        <w:rPr>
          <w:rFonts w:ascii="Times New Roman" w:hAnsi="Times New Roman"/>
          <w:color w:val="000000"/>
          <w:sz w:val="28"/>
        </w:rPr>
        <w:t>Метанол—смесь растворителей 5</w:t>
      </w:r>
      <w:r w:rsidR="00900C7B" w:rsidRPr="00900C7B">
        <w:rPr>
          <w:rFonts w:ascii="Times New Roman" w:hAnsi="Times New Roman"/>
          <w:color w:val="000000"/>
          <w:sz w:val="28"/>
        </w:rPr>
        <w:t>:</w:t>
      </w:r>
      <w:r w:rsidR="00900C7B">
        <w:rPr>
          <w:rFonts w:ascii="Times New Roman" w:hAnsi="Times New Roman"/>
          <w:color w:val="000000"/>
          <w:sz w:val="28"/>
        </w:rPr>
        <w:t>95</w:t>
      </w:r>
      <w:r w:rsidRPr="00A328AD">
        <w:rPr>
          <w:rFonts w:ascii="Times New Roman" w:hAnsi="Times New Roman"/>
          <w:color w:val="000000"/>
          <w:sz w:val="28"/>
        </w:rPr>
        <w:t>.</w:t>
      </w:r>
    </w:p>
    <w:p w14:paraId="795C3C79" w14:textId="77777777" w:rsidR="00A24B97" w:rsidRDefault="00A24B97" w:rsidP="00A24B97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24B97">
        <w:rPr>
          <w:rFonts w:ascii="Times New Roman" w:hAnsi="Times New Roman"/>
          <w:i/>
          <w:color w:val="000000"/>
          <w:sz w:val="28"/>
        </w:rPr>
        <w:t>Растворитель.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36907">
        <w:rPr>
          <w:rFonts w:ascii="Times New Roman" w:hAnsi="Times New Roman"/>
          <w:color w:val="000000"/>
          <w:sz w:val="28"/>
        </w:rPr>
        <w:t xml:space="preserve">Аммиака раствор </w:t>
      </w:r>
      <w:r>
        <w:rPr>
          <w:rFonts w:ascii="Times New Roman" w:hAnsi="Times New Roman"/>
          <w:color w:val="000000"/>
          <w:sz w:val="28"/>
        </w:rPr>
        <w:t>2 М</w:t>
      </w:r>
      <w:r w:rsidRPr="00836907">
        <w:rPr>
          <w:rFonts w:ascii="Times New Roman" w:hAnsi="Times New Roman"/>
          <w:color w:val="000000"/>
          <w:sz w:val="28"/>
        </w:rPr>
        <w:t>—бутанол</w:t>
      </w:r>
      <w:r w:rsidRPr="00A328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36</w:t>
      </w:r>
      <w:r w:rsidRPr="00A328AD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60; используют верхний слой.</w:t>
      </w:r>
    </w:p>
    <w:p w14:paraId="6288F606" w14:textId="313A76F0" w:rsidR="006B6954" w:rsidRPr="00A328AD" w:rsidRDefault="006B6954" w:rsidP="00DB375B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328AD">
        <w:rPr>
          <w:rFonts w:ascii="Times New Roman" w:hAnsi="Times New Roman"/>
          <w:i/>
          <w:color w:val="000000"/>
          <w:sz w:val="28"/>
        </w:rPr>
        <w:t>Испытуемый раствор</w:t>
      </w:r>
      <w:r w:rsidRPr="00A328AD">
        <w:rPr>
          <w:rFonts w:ascii="Times New Roman" w:hAnsi="Times New Roman"/>
          <w:color w:val="000000"/>
          <w:sz w:val="28"/>
        </w:rPr>
        <w:t xml:space="preserve">. </w:t>
      </w:r>
      <w:r w:rsidR="007B7332">
        <w:rPr>
          <w:rFonts w:ascii="Times New Roman" w:hAnsi="Times New Roman"/>
          <w:color w:val="000000"/>
          <w:sz w:val="28"/>
        </w:rPr>
        <w:t xml:space="preserve">Растворяют </w:t>
      </w:r>
      <w:r w:rsidR="00B30CE7">
        <w:rPr>
          <w:rFonts w:ascii="Times New Roman" w:hAnsi="Times New Roman"/>
          <w:color w:val="000000"/>
          <w:sz w:val="28"/>
        </w:rPr>
        <w:t>8 мг субстанции</w:t>
      </w:r>
      <w:r w:rsidR="007B7332">
        <w:rPr>
          <w:rFonts w:ascii="Times New Roman" w:hAnsi="Times New Roman"/>
          <w:color w:val="000000"/>
          <w:sz w:val="28"/>
        </w:rPr>
        <w:t xml:space="preserve"> </w:t>
      </w:r>
      <w:r w:rsidR="00B30CE7">
        <w:rPr>
          <w:rFonts w:ascii="Times New Roman" w:hAnsi="Times New Roman"/>
          <w:color w:val="000000"/>
          <w:sz w:val="28"/>
        </w:rPr>
        <w:t xml:space="preserve">в 0,5 мл воды и доводят </w:t>
      </w:r>
      <w:r w:rsidR="00620A0D">
        <w:rPr>
          <w:rFonts w:ascii="Times New Roman" w:hAnsi="Times New Roman"/>
          <w:color w:val="000000"/>
          <w:sz w:val="28"/>
        </w:rPr>
        <w:t>объём</w:t>
      </w:r>
      <w:r w:rsidR="00B30CE7">
        <w:rPr>
          <w:rFonts w:ascii="Times New Roman" w:hAnsi="Times New Roman"/>
          <w:color w:val="000000"/>
          <w:sz w:val="28"/>
        </w:rPr>
        <w:t xml:space="preserve"> раствора метанолом до 1 мл.</w:t>
      </w:r>
    </w:p>
    <w:p w14:paraId="3B533EFD" w14:textId="77777777" w:rsidR="006B6954" w:rsidRDefault="006B6954" w:rsidP="00DB375B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328AD">
        <w:rPr>
          <w:rFonts w:ascii="Times New Roman" w:hAnsi="Times New Roman"/>
          <w:i/>
          <w:color w:val="000000"/>
          <w:sz w:val="28"/>
        </w:rPr>
        <w:t>Раствор стандартного образца</w:t>
      </w:r>
      <w:r w:rsidR="00EF75C0">
        <w:rPr>
          <w:rFonts w:ascii="Times New Roman" w:hAnsi="Times New Roman"/>
          <w:i/>
          <w:color w:val="000000"/>
          <w:sz w:val="28"/>
        </w:rPr>
        <w:t xml:space="preserve"> налоксона гидрохлорида дигидрата</w:t>
      </w:r>
      <w:r w:rsidRPr="00A328AD">
        <w:rPr>
          <w:rFonts w:ascii="Times New Roman" w:hAnsi="Times New Roman"/>
          <w:i/>
          <w:color w:val="000000"/>
          <w:sz w:val="28"/>
        </w:rPr>
        <w:t>.</w:t>
      </w:r>
      <w:r w:rsidR="00EF75C0" w:rsidRPr="00EF75C0">
        <w:rPr>
          <w:rFonts w:ascii="Times New Roman" w:hAnsi="Times New Roman"/>
          <w:color w:val="000000"/>
          <w:sz w:val="28"/>
        </w:rPr>
        <w:t xml:space="preserve"> </w:t>
      </w:r>
      <w:r w:rsidR="00E502CC">
        <w:rPr>
          <w:rFonts w:ascii="Times New Roman" w:hAnsi="Times New Roman"/>
          <w:color w:val="000000"/>
          <w:sz w:val="28"/>
        </w:rPr>
        <w:t>Растворяют</w:t>
      </w:r>
      <w:r w:rsidR="00EF75C0">
        <w:rPr>
          <w:rFonts w:ascii="Times New Roman" w:hAnsi="Times New Roman"/>
          <w:color w:val="000000"/>
          <w:sz w:val="28"/>
        </w:rPr>
        <w:t xml:space="preserve"> 8 мг </w:t>
      </w:r>
      <w:r w:rsidR="00E21ABB">
        <w:rPr>
          <w:rFonts w:ascii="Times New Roman" w:hAnsi="Times New Roman"/>
          <w:color w:val="000000"/>
          <w:sz w:val="28"/>
        </w:rPr>
        <w:t xml:space="preserve">фармакопейного </w:t>
      </w:r>
      <w:r w:rsidR="00EF75C0">
        <w:rPr>
          <w:rFonts w:ascii="Times New Roman" w:hAnsi="Times New Roman"/>
          <w:color w:val="000000"/>
          <w:sz w:val="28"/>
        </w:rPr>
        <w:t>стандартного образца на</w:t>
      </w:r>
      <w:r w:rsidR="00E502CC">
        <w:rPr>
          <w:rFonts w:ascii="Times New Roman" w:hAnsi="Times New Roman"/>
          <w:color w:val="000000"/>
          <w:sz w:val="28"/>
        </w:rPr>
        <w:t xml:space="preserve">локсона гидрохлорида дигидрата </w:t>
      </w:r>
      <w:r w:rsidR="00EF75C0">
        <w:rPr>
          <w:rFonts w:ascii="Times New Roman" w:hAnsi="Times New Roman"/>
          <w:color w:val="000000"/>
          <w:sz w:val="28"/>
        </w:rPr>
        <w:t xml:space="preserve">в 0,5 мл воды и доводят </w:t>
      </w:r>
      <w:r w:rsidR="00620A0D">
        <w:rPr>
          <w:rFonts w:ascii="Times New Roman" w:hAnsi="Times New Roman"/>
          <w:color w:val="000000"/>
          <w:sz w:val="28"/>
        </w:rPr>
        <w:t>объём</w:t>
      </w:r>
      <w:r w:rsidR="00EF75C0">
        <w:rPr>
          <w:rFonts w:ascii="Times New Roman" w:hAnsi="Times New Roman"/>
          <w:color w:val="000000"/>
          <w:sz w:val="28"/>
        </w:rPr>
        <w:t xml:space="preserve"> раствора метанолом до 1 мл.</w:t>
      </w:r>
    </w:p>
    <w:p w14:paraId="03A43E97" w14:textId="77777777" w:rsidR="00A24B97" w:rsidRPr="00A24B97" w:rsidRDefault="00A24B97" w:rsidP="00A24B97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Реактив для детектирования</w:t>
      </w:r>
      <w:r>
        <w:rPr>
          <w:rFonts w:ascii="Times New Roman" w:hAnsi="Times New Roman"/>
          <w:color w:val="000000"/>
          <w:sz w:val="28"/>
        </w:rPr>
        <w:t>. В мерную колбу вместимостью 100 мл помещают</w:t>
      </w:r>
      <w:r w:rsidRPr="00EC672D">
        <w:t xml:space="preserve"> </w:t>
      </w:r>
      <w:r w:rsidRPr="003018F9">
        <w:rPr>
          <w:rFonts w:ascii="Times New Roman" w:hAnsi="Times New Roman"/>
          <w:color w:val="000000"/>
          <w:sz w:val="28"/>
        </w:rPr>
        <w:t>0,5 г калия феррицианид</w:t>
      </w:r>
      <w:r>
        <w:rPr>
          <w:rFonts w:ascii="Times New Roman" w:hAnsi="Times New Roman"/>
          <w:color w:val="000000"/>
          <w:sz w:val="28"/>
        </w:rPr>
        <w:t>а, растворяют в железа(</w:t>
      </w:r>
      <w:r>
        <w:rPr>
          <w:rFonts w:ascii="Times New Roman" w:hAnsi="Times New Roman"/>
          <w:color w:val="000000"/>
          <w:sz w:val="28"/>
          <w:lang w:val="en-US"/>
        </w:rPr>
        <w:t>III</w:t>
      </w:r>
      <w:r>
        <w:rPr>
          <w:rFonts w:ascii="Times New Roman" w:hAnsi="Times New Roman"/>
          <w:color w:val="000000"/>
          <w:sz w:val="28"/>
        </w:rPr>
        <w:t>) хлорида растворе 10,5 % и доводят объём раствора тем же растворителем до метки.</w:t>
      </w:r>
    </w:p>
    <w:p w14:paraId="4F01CFB1" w14:textId="20577970" w:rsidR="006B6954" w:rsidRDefault="006B6954" w:rsidP="00DB375B">
      <w:pPr>
        <w:shd w:val="clear" w:color="auto" w:fill="FFFFFF"/>
        <w:tabs>
          <w:tab w:val="left" w:pos="284"/>
        </w:tabs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328AD">
        <w:rPr>
          <w:rFonts w:ascii="Times New Roman" w:hAnsi="Times New Roman"/>
          <w:color w:val="000000"/>
          <w:sz w:val="28"/>
        </w:rPr>
        <w:t xml:space="preserve">На линию старта пластинки наносят по </w:t>
      </w:r>
      <w:r w:rsidR="00EF75C0">
        <w:rPr>
          <w:rFonts w:ascii="Times New Roman" w:hAnsi="Times New Roman"/>
          <w:color w:val="000000"/>
          <w:sz w:val="28"/>
        </w:rPr>
        <w:t>5</w:t>
      </w:r>
      <w:r w:rsidR="0008212F">
        <w:rPr>
          <w:rFonts w:ascii="Times New Roman" w:hAnsi="Times New Roman"/>
          <w:color w:val="000000"/>
          <w:sz w:val="28"/>
        </w:rPr>
        <w:t> </w:t>
      </w:r>
      <w:r w:rsidRPr="00A328AD">
        <w:rPr>
          <w:rFonts w:ascii="Times New Roman" w:hAnsi="Times New Roman"/>
          <w:color w:val="000000"/>
          <w:sz w:val="28"/>
        </w:rPr>
        <w:t>мкл испытуемого раствора</w:t>
      </w:r>
      <w:r w:rsidR="00EF75C0">
        <w:rPr>
          <w:rFonts w:ascii="Times New Roman" w:hAnsi="Times New Roman"/>
          <w:color w:val="000000"/>
          <w:sz w:val="28"/>
        </w:rPr>
        <w:t xml:space="preserve"> </w:t>
      </w:r>
      <w:r w:rsidRPr="00A328AD">
        <w:rPr>
          <w:rFonts w:ascii="Times New Roman" w:hAnsi="Times New Roman"/>
          <w:color w:val="000000"/>
          <w:sz w:val="28"/>
        </w:rPr>
        <w:t xml:space="preserve">и </w:t>
      </w:r>
      <w:r w:rsidR="00EF75C0">
        <w:rPr>
          <w:rFonts w:ascii="Times New Roman" w:hAnsi="Times New Roman"/>
          <w:color w:val="000000"/>
          <w:sz w:val="28"/>
        </w:rPr>
        <w:t xml:space="preserve">раствора стандартного образца </w:t>
      </w:r>
      <w:r w:rsidR="00E21ABB">
        <w:rPr>
          <w:rFonts w:ascii="Times New Roman" w:hAnsi="Times New Roman"/>
          <w:color w:val="000000"/>
          <w:sz w:val="28"/>
        </w:rPr>
        <w:t xml:space="preserve">налоксона гидрохлорида дигидрата. </w:t>
      </w:r>
      <w:r w:rsidRPr="00A328AD">
        <w:rPr>
          <w:rFonts w:ascii="Times New Roman" w:hAnsi="Times New Roman"/>
          <w:color w:val="000000"/>
          <w:sz w:val="28"/>
        </w:rPr>
        <w:t>Пластинку с нанесёнными пробами сушат на воздухе, помещают в камеру с ПФ и хроматографируют восходящим способом. Когда фронт П</w:t>
      </w:r>
      <w:r w:rsidR="008801C3">
        <w:rPr>
          <w:rFonts w:ascii="Times New Roman" w:hAnsi="Times New Roman"/>
          <w:color w:val="000000"/>
          <w:sz w:val="28"/>
        </w:rPr>
        <w:t>Ф пройдё</w:t>
      </w:r>
      <w:r w:rsidRPr="00A328AD">
        <w:rPr>
          <w:rFonts w:ascii="Times New Roman" w:hAnsi="Times New Roman"/>
          <w:color w:val="000000"/>
          <w:sz w:val="28"/>
        </w:rPr>
        <w:t xml:space="preserve">т около </w:t>
      </w:r>
      <w:r w:rsidR="00ED2A55">
        <w:rPr>
          <w:rFonts w:ascii="Times New Roman" w:hAnsi="Times New Roman"/>
          <w:color w:val="000000"/>
          <w:sz w:val="28"/>
        </w:rPr>
        <w:t>80</w:t>
      </w:r>
      <w:r w:rsidR="0008212F">
        <w:rPr>
          <w:rFonts w:ascii="Times New Roman" w:hAnsi="Times New Roman"/>
          <w:color w:val="000000"/>
          <w:sz w:val="28"/>
        </w:rPr>
        <w:t>–</w:t>
      </w:r>
      <w:r w:rsidRPr="00A328AD">
        <w:rPr>
          <w:rFonts w:ascii="Times New Roman" w:hAnsi="Times New Roman"/>
          <w:color w:val="000000"/>
          <w:sz w:val="28"/>
        </w:rPr>
        <w:t xml:space="preserve">90 % длины пластинки от линии старта, её вынимают из камеры, сушат до удаления следов растворителей, </w:t>
      </w:r>
      <w:r w:rsidR="00EF75C0">
        <w:rPr>
          <w:rFonts w:ascii="Times New Roman" w:hAnsi="Times New Roman"/>
          <w:color w:val="000000"/>
          <w:sz w:val="28"/>
        </w:rPr>
        <w:t xml:space="preserve">опрыскивают </w:t>
      </w:r>
      <w:r w:rsidR="00E502CC">
        <w:rPr>
          <w:rFonts w:ascii="Times New Roman" w:hAnsi="Times New Roman"/>
          <w:color w:val="000000"/>
          <w:sz w:val="28"/>
        </w:rPr>
        <w:t>реактивом для детектирования</w:t>
      </w:r>
      <w:r w:rsidRPr="00A328AD">
        <w:rPr>
          <w:rFonts w:ascii="Times New Roman" w:hAnsi="Times New Roman"/>
          <w:color w:val="000000"/>
          <w:sz w:val="28"/>
        </w:rPr>
        <w:t xml:space="preserve"> и просматривают </w:t>
      </w:r>
      <w:r w:rsidR="00E502CC">
        <w:rPr>
          <w:rFonts w:ascii="Times New Roman" w:hAnsi="Times New Roman"/>
          <w:color w:val="000000"/>
          <w:sz w:val="28"/>
        </w:rPr>
        <w:t>в видимом</w:t>
      </w:r>
      <w:r w:rsidRPr="00A328AD">
        <w:rPr>
          <w:rFonts w:ascii="Times New Roman" w:hAnsi="Times New Roman"/>
          <w:color w:val="000000"/>
          <w:sz w:val="28"/>
        </w:rPr>
        <w:t xml:space="preserve"> свете.</w:t>
      </w:r>
    </w:p>
    <w:p w14:paraId="138992EB" w14:textId="1643F29A" w:rsidR="00A328AD" w:rsidRPr="00A328AD" w:rsidRDefault="00983A7A" w:rsidP="00B447C4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Результат.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86D5A" w:rsidRPr="00E86D5A">
        <w:rPr>
          <w:rFonts w:ascii="Times New Roman" w:hAnsi="Times New Roman"/>
          <w:color w:val="000000"/>
          <w:sz w:val="28"/>
        </w:rPr>
        <w:t xml:space="preserve">Основная зона адсорбции на хроматограмме испытуемого раствора по положению, величине </w:t>
      </w:r>
      <w:r w:rsidR="00961121">
        <w:rPr>
          <w:rFonts w:ascii="Times New Roman" w:hAnsi="Times New Roman"/>
          <w:color w:val="000000"/>
          <w:sz w:val="28"/>
        </w:rPr>
        <w:t xml:space="preserve">и окраске </w:t>
      </w:r>
      <w:r w:rsidR="00E86D5A" w:rsidRPr="00E86D5A">
        <w:rPr>
          <w:rFonts w:ascii="Times New Roman" w:hAnsi="Times New Roman"/>
          <w:color w:val="000000"/>
          <w:sz w:val="28"/>
        </w:rPr>
        <w:t xml:space="preserve">должна соответствовать </w:t>
      </w:r>
      <w:r w:rsidR="00F62CD8">
        <w:rPr>
          <w:rFonts w:ascii="Times New Roman" w:hAnsi="Times New Roman"/>
          <w:color w:val="000000"/>
          <w:sz w:val="28"/>
        </w:rPr>
        <w:t xml:space="preserve">зоне </w:t>
      </w:r>
      <w:r w:rsidR="00E86D5A" w:rsidRPr="00E86D5A">
        <w:rPr>
          <w:rFonts w:ascii="Times New Roman" w:hAnsi="Times New Roman"/>
          <w:color w:val="000000"/>
          <w:sz w:val="28"/>
        </w:rPr>
        <w:lastRenderedPageBreak/>
        <w:t>адсорбции</w:t>
      </w:r>
      <w:r w:rsidR="00961121" w:rsidRPr="00961121">
        <w:rPr>
          <w:rFonts w:ascii="Times New Roman" w:hAnsi="Times New Roman"/>
          <w:color w:val="000000"/>
          <w:sz w:val="28"/>
        </w:rPr>
        <w:t xml:space="preserve"> </w:t>
      </w:r>
      <w:r w:rsidR="00961121">
        <w:rPr>
          <w:rFonts w:ascii="Times New Roman" w:hAnsi="Times New Roman"/>
          <w:color w:val="000000"/>
          <w:sz w:val="28"/>
        </w:rPr>
        <w:t xml:space="preserve">налоксона </w:t>
      </w:r>
      <w:r w:rsidR="00E86D5A" w:rsidRPr="00E86D5A">
        <w:rPr>
          <w:rFonts w:ascii="Times New Roman" w:hAnsi="Times New Roman"/>
          <w:color w:val="000000"/>
          <w:sz w:val="28"/>
        </w:rPr>
        <w:t xml:space="preserve">на хроматограмме раствора </w:t>
      </w:r>
      <w:r w:rsidR="00E86D5A">
        <w:rPr>
          <w:rFonts w:ascii="Times New Roman" w:hAnsi="Times New Roman"/>
          <w:color w:val="000000"/>
          <w:sz w:val="28"/>
        </w:rPr>
        <w:t>стандартного образца налоксона гидрохлорида дигидрата.</w:t>
      </w:r>
    </w:p>
    <w:p w14:paraId="1FD5FE24" w14:textId="77777777" w:rsidR="006B6954" w:rsidRDefault="00D323E3" w:rsidP="00B447C4">
      <w:pPr>
        <w:pStyle w:val="aa"/>
        <w:spacing w:line="360" w:lineRule="auto"/>
        <w:ind w:firstLine="709"/>
        <w:jc w:val="both"/>
        <w:rPr>
          <w:szCs w:val="28"/>
        </w:rPr>
      </w:pPr>
      <w:r>
        <w:rPr>
          <w:i/>
        </w:rPr>
        <w:t>3. </w:t>
      </w:r>
      <w:r w:rsidR="006B6954" w:rsidRPr="006B6954">
        <w:rPr>
          <w:i/>
        </w:rPr>
        <w:t>Качественная реакция</w:t>
      </w:r>
      <w:r w:rsidR="006B6954">
        <w:t>.</w:t>
      </w:r>
      <w:r w:rsidR="0039135F">
        <w:t xml:space="preserve"> </w:t>
      </w:r>
      <w:r w:rsidR="0039135F" w:rsidRPr="0089035F">
        <w:rPr>
          <w:szCs w:val="28"/>
        </w:rPr>
        <w:t xml:space="preserve">Субстанция должна давать характерную реакцию </w:t>
      </w:r>
      <w:r w:rsidR="00427514">
        <w:rPr>
          <w:szCs w:val="28"/>
        </w:rPr>
        <w:t xml:space="preserve">А </w:t>
      </w:r>
      <w:r w:rsidR="0039135F" w:rsidRPr="0089035F">
        <w:rPr>
          <w:szCs w:val="28"/>
        </w:rPr>
        <w:t>на хлориды (ОФС «Общие реакции на подлинность»).</w:t>
      </w:r>
    </w:p>
    <w:p w14:paraId="6F836A77" w14:textId="77777777" w:rsidR="00D323E3" w:rsidRPr="009E17C0" w:rsidRDefault="00D323E3" w:rsidP="00B447C4">
      <w:pPr>
        <w:pStyle w:val="aa"/>
        <w:keepNext/>
        <w:spacing w:line="360" w:lineRule="auto"/>
        <w:ind w:firstLine="709"/>
        <w:jc w:val="both"/>
      </w:pPr>
      <w:r w:rsidRPr="00D323E3">
        <w:rPr>
          <w:rFonts w:eastAsia="Calibri"/>
          <w:szCs w:val="28"/>
          <w:lang w:eastAsia="en-US"/>
        </w:rPr>
        <w:t>ИСПЫТАНИЯ</w:t>
      </w:r>
    </w:p>
    <w:p w14:paraId="1F984AB3" w14:textId="7B858E9E" w:rsidR="00EF4DEC" w:rsidRDefault="00EF4DEC" w:rsidP="00B447C4">
      <w:pPr>
        <w:pStyle w:val="aa"/>
        <w:spacing w:line="360" w:lineRule="auto"/>
        <w:ind w:firstLine="709"/>
        <w:jc w:val="both"/>
      </w:pPr>
      <w:r w:rsidRPr="009E17C0">
        <w:rPr>
          <w:b/>
        </w:rPr>
        <w:t xml:space="preserve">Удельное вращение. </w:t>
      </w:r>
      <w:r w:rsidRPr="000D187F">
        <w:t xml:space="preserve">От </w:t>
      </w:r>
      <w:r w:rsidR="00E56C85">
        <w:t>–170</w:t>
      </w:r>
      <w:r w:rsidRPr="000D187F">
        <w:t xml:space="preserve"> до </w:t>
      </w:r>
      <w:r w:rsidR="00E56C85">
        <w:t>–181</w:t>
      </w:r>
      <w:r w:rsidRPr="000D187F">
        <w:t xml:space="preserve"> в </w:t>
      </w:r>
      <w:r w:rsidR="00427514">
        <w:t>пересчёт</w:t>
      </w:r>
      <w:r w:rsidRPr="000D187F">
        <w:t xml:space="preserve">е на </w:t>
      </w:r>
      <w:r w:rsidR="005E1D1D">
        <w:t>безводное вещество</w:t>
      </w:r>
      <w:r w:rsidR="00046BB1">
        <w:t xml:space="preserve"> (2 </w:t>
      </w:r>
      <w:r w:rsidRPr="000D187F">
        <w:t xml:space="preserve">% раствор </w:t>
      </w:r>
      <w:r w:rsidR="00A218F1" w:rsidRPr="000D187F">
        <w:t>субстанции</w:t>
      </w:r>
      <w:r w:rsidRPr="000D187F">
        <w:t xml:space="preserve"> в </w:t>
      </w:r>
      <w:r w:rsidR="005E1D1D">
        <w:t>воде</w:t>
      </w:r>
      <w:r w:rsidR="00DA443E" w:rsidRPr="000D187F">
        <w:t>,</w:t>
      </w:r>
      <w:r w:rsidR="005E1D1D">
        <w:t xml:space="preserve"> свободной от углерода диоксида</w:t>
      </w:r>
      <w:r w:rsidR="00CC2FED">
        <w:t>,</w:t>
      </w:r>
      <w:r w:rsidR="00DA443E" w:rsidRPr="000D187F">
        <w:t xml:space="preserve"> ОФС «</w:t>
      </w:r>
      <w:r w:rsidR="00620A0D">
        <w:t>Оптическое вращение</w:t>
      </w:r>
      <w:r w:rsidR="00DA443E" w:rsidRPr="000D187F">
        <w:t>»</w:t>
      </w:r>
      <w:r w:rsidRPr="000D187F">
        <w:t>).</w:t>
      </w:r>
    </w:p>
    <w:p w14:paraId="3076650F" w14:textId="19D61907" w:rsidR="008548D9" w:rsidRPr="00822E76" w:rsidRDefault="00EA1927" w:rsidP="00B447C4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EA1927">
        <w:rPr>
          <w:b/>
        </w:rPr>
        <w:t>Прозрачность раствора</w:t>
      </w:r>
      <w:r>
        <w:t>.</w:t>
      </w:r>
      <w:r w:rsidR="008548D9" w:rsidRPr="008548D9">
        <w:rPr>
          <w:color w:val="000000"/>
          <w:sz w:val="20"/>
        </w:rPr>
        <w:t xml:space="preserve"> </w:t>
      </w:r>
      <w:r w:rsidR="008548D9" w:rsidRPr="008548D9">
        <w:t xml:space="preserve">Раствор </w:t>
      </w:r>
      <w:r w:rsidR="00B270AC">
        <w:t>субстанции 2 % в</w:t>
      </w:r>
      <w:r w:rsidR="008548D9" w:rsidRPr="008548D9">
        <w:t xml:space="preserve"> вод</w:t>
      </w:r>
      <w:r w:rsidR="00B270AC">
        <w:t>е</w:t>
      </w:r>
      <w:r w:rsidR="008548D9" w:rsidRPr="008548D9">
        <w:t xml:space="preserve"> должен быть прозрачным (ОФС «Прозрачность и степень </w:t>
      </w:r>
      <w:r w:rsidR="00620A0D">
        <w:t>опалесценции (</w:t>
      </w:r>
      <w:r w:rsidR="008548D9" w:rsidRPr="008548D9">
        <w:t>мутности</w:t>
      </w:r>
      <w:r w:rsidR="00620A0D">
        <w:t>)</w:t>
      </w:r>
      <w:r w:rsidR="008548D9" w:rsidRPr="008548D9">
        <w:t xml:space="preserve"> жидкостей»).</w:t>
      </w:r>
    </w:p>
    <w:p w14:paraId="490FB47C" w14:textId="1EE12D9F" w:rsidR="00EA1927" w:rsidRPr="009E17C0" w:rsidRDefault="00EA1927" w:rsidP="00B447C4">
      <w:pPr>
        <w:pStyle w:val="aa"/>
        <w:spacing w:line="360" w:lineRule="auto"/>
        <w:ind w:firstLine="709"/>
        <w:jc w:val="both"/>
      </w:pPr>
      <w:r w:rsidRPr="00EA1927">
        <w:rPr>
          <w:b/>
        </w:rPr>
        <w:t>Цветность раствора</w:t>
      </w:r>
      <w:r>
        <w:t xml:space="preserve">. </w:t>
      </w:r>
      <w:r w:rsidR="00F32CD7" w:rsidRPr="00F05A64">
        <w:rPr>
          <w:color w:val="000000"/>
        </w:rPr>
        <w:t xml:space="preserve">Раствор, полученный в испытании «Прозрачность раствора», должен выдерживать сравнение с эталоном </w:t>
      </w:r>
      <w:r w:rsidR="00141BB3">
        <w:rPr>
          <w:color w:val="000000"/>
          <w:lang w:val="en-US"/>
        </w:rPr>
        <w:t>B</w:t>
      </w:r>
      <w:r w:rsidR="00141BB3" w:rsidRPr="00141BB3">
        <w:rPr>
          <w:color w:val="000000"/>
          <w:vertAlign w:val="subscript"/>
        </w:rPr>
        <w:t>9</w:t>
      </w:r>
      <w:r w:rsidR="00F32CD7" w:rsidRPr="00F05A64">
        <w:rPr>
          <w:color w:val="000000"/>
        </w:rPr>
        <w:t xml:space="preserve"> (</w:t>
      </w:r>
      <w:r w:rsidR="00EA1785">
        <w:rPr>
          <w:color w:val="000000"/>
        </w:rPr>
        <w:t>ОФС «Степень окраски жидкостей»</w:t>
      </w:r>
      <w:r w:rsidR="00A813FB">
        <w:rPr>
          <w:color w:val="000000"/>
        </w:rPr>
        <w:t xml:space="preserve">, </w:t>
      </w:r>
      <w:r w:rsidR="00F32CD7" w:rsidRPr="00F05A64">
        <w:rPr>
          <w:color w:val="000000"/>
        </w:rPr>
        <w:t>метод 2).</w:t>
      </w:r>
    </w:p>
    <w:p w14:paraId="7A8BD02F" w14:textId="5732DAC6" w:rsidR="00EA1927" w:rsidRPr="00FD151B" w:rsidRDefault="00EA1927" w:rsidP="00B447C4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Кислотность или щ</w:t>
      </w:r>
      <w:r w:rsidR="00427514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лочность.</w:t>
      </w:r>
      <w:r w:rsidR="00FD151B">
        <w:rPr>
          <w:rFonts w:ascii="Times New Roman" w:hAnsi="Times New Roman"/>
          <w:b/>
          <w:sz w:val="28"/>
          <w:szCs w:val="28"/>
        </w:rPr>
        <w:t xml:space="preserve"> </w:t>
      </w:r>
      <w:r w:rsidR="0000779E">
        <w:rPr>
          <w:rFonts w:ascii="Times New Roman" w:hAnsi="Times New Roman"/>
          <w:sz w:val="28"/>
        </w:rPr>
        <w:t>К 10 мл раствора</w:t>
      </w:r>
      <w:r w:rsidR="00620A0D">
        <w:rPr>
          <w:rFonts w:ascii="Times New Roman" w:hAnsi="Times New Roman"/>
          <w:sz w:val="28"/>
        </w:rPr>
        <w:t>,</w:t>
      </w:r>
      <w:r w:rsidRPr="00FD151B">
        <w:rPr>
          <w:rFonts w:ascii="Times New Roman" w:hAnsi="Times New Roman"/>
          <w:sz w:val="28"/>
        </w:rPr>
        <w:t xml:space="preserve"> </w:t>
      </w:r>
      <w:r w:rsidR="00620A0D" w:rsidRPr="00620A0D">
        <w:rPr>
          <w:rFonts w:ascii="Times New Roman" w:hAnsi="Times New Roman" w:hint="eastAsia"/>
          <w:sz w:val="28"/>
        </w:rPr>
        <w:t>полученн</w:t>
      </w:r>
      <w:r w:rsidR="00620A0D">
        <w:rPr>
          <w:rFonts w:ascii="Times New Roman" w:hAnsi="Times New Roman"/>
          <w:sz w:val="28"/>
        </w:rPr>
        <w:t>ого</w:t>
      </w:r>
      <w:r w:rsidR="00620A0D" w:rsidRPr="00620A0D">
        <w:rPr>
          <w:rFonts w:ascii="Times New Roman" w:hAnsi="Times New Roman"/>
          <w:sz w:val="28"/>
        </w:rPr>
        <w:t xml:space="preserve"> </w:t>
      </w:r>
      <w:r w:rsidR="00620A0D" w:rsidRPr="00620A0D">
        <w:rPr>
          <w:rFonts w:ascii="Times New Roman" w:hAnsi="Times New Roman" w:hint="eastAsia"/>
          <w:sz w:val="28"/>
        </w:rPr>
        <w:t>в</w:t>
      </w:r>
      <w:r w:rsidR="00620A0D" w:rsidRPr="00620A0D">
        <w:rPr>
          <w:rFonts w:ascii="Times New Roman" w:hAnsi="Times New Roman"/>
          <w:sz w:val="28"/>
        </w:rPr>
        <w:t xml:space="preserve"> </w:t>
      </w:r>
      <w:r w:rsidR="00620A0D" w:rsidRPr="00620A0D">
        <w:rPr>
          <w:rFonts w:ascii="Times New Roman" w:hAnsi="Times New Roman" w:hint="eastAsia"/>
          <w:sz w:val="28"/>
        </w:rPr>
        <w:t>испытании</w:t>
      </w:r>
      <w:r w:rsidR="00620A0D" w:rsidRPr="00620A0D">
        <w:rPr>
          <w:rFonts w:ascii="Times New Roman" w:hAnsi="Times New Roman"/>
          <w:sz w:val="28"/>
        </w:rPr>
        <w:t xml:space="preserve"> «</w:t>
      </w:r>
      <w:r w:rsidR="00620A0D" w:rsidRPr="00620A0D">
        <w:rPr>
          <w:rFonts w:ascii="Times New Roman" w:hAnsi="Times New Roman" w:hint="eastAsia"/>
          <w:sz w:val="28"/>
        </w:rPr>
        <w:t>Прозрачность</w:t>
      </w:r>
      <w:r w:rsidR="00620A0D" w:rsidRPr="00620A0D">
        <w:rPr>
          <w:rFonts w:ascii="Times New Roman" w:hAnsi="Times New Roman"/>
          <w:sz w:val="28"/>
        </w:rPr>
        <w:t xml:space="preserve"> </w:t>
      </w:r>
      <w:r w:rsidR="00620A0D" w:rsidRPr="00620A0D">
        <w:rPr>
          <w:rFonts w:ascii="Times New Roman" w:hAnsi="Times New Roman" w:hint="eastAsia"/>
          <w:sz w:val="28"/>
        </w:rPr>
        <w:t>раствора»</w:t>
      </w:r>
      <w:r w:rsidR="00620A0D">
        <w:rPr>
          <w:rFonts w:ascii="Times New Roman" w:hAnsi="Times New Roman"/>
          <w:sz w:val="28"/>
        </w:rPr>
        <w:t>,</w:t>
      </w:r>
      <w:r w:rsidR="00D11A78">
        <w:rPr>
          <w:rFonts w:ascii="Times New Roman" w:hAnsi="Times New Roman"/>
          <w:sz w:val="28"/>
        </w:rPr>
        <w:t xml:space="preserve"> </w:t>
      </w:r>
      <w:r w:rsidRPr="00FD151B">
        <w:rPr>
          <w:rFonts w:ascii="Times New Roman" w:hAnsi="Times New Roman"/>
          <w:sz w:val="28"/>
        </w:rPr>
        <w:t xml:space="preserve">прибавляют </w:t>
      </w:r>
      <w:r w:rsidR="00FD151B" w:rsidRPr="00FD151B">
        <w:rPr>
          <w:rFonts w:ascii="Times New Roman" w:hAnsi="Times New Roman"/>
          <w:sz w:val="28"/>
        </w:rPr>
        <w:t>50</w:t>
      </w:r>
      <w:r w:rsidR="00620A0D">
        <w:rPr>
          <w:rFonts w:ascii="Times New Roman" w:hAnsi="Times New Roman"/>
          <w:sz w:val="28"/>
        </w:rPr>
        <w:t> </w:t>
      </w:r>
      <w:r w:rsidRPr="00FD151B">
        <w:rPr>
          <w:rFonts w:ascii="Times New Roman" w:hAnsi="Times New Roman"/>
          <w:sz w:val="28"/>
        </w:rPr>
        <w:t>м</w:t>
      </w:r>
      <w:r w:rsidR="00FD151B" w:rsidRPr="00FD151B">
        <w:rPr>
          <w:rFonts w:ascii="Times New Roman" w:hAnsi="Times New Roman"/>
          <w:sz w:val="28"/>
        </w:rPr>
        <w:t>к</w:t>
      </w:r>
      <w:r w:rsidRPr="00FD151B">
        <w:rPr>
          <w:rFonts w:ascii="Times New Roman" w:hAnsi="Times New Roman"/>
          <w:sz w:val="28"/>
        </w:rPr>
        <w:t xml:space="preserve">л </w:t>
      </w:r>
      <w:r w:rsidR="00FD151B" w:rsidRPr="00FD151B">
        <w:rPr>
          <w:rFonts w:ascii="Times New Roman" w:hAnsi="Times New Roman"/>
          <w:sz w:val="28"/>
        </w:rPr>
        <w:t>метилового красного раствора 0,05</w:t>
      </w:r>
      <w:r w:rsidRPr="00FD151B">
        <w:rPr>
          <w:rFonts w:ascii="Times New Roman" w:hAnsi="Times New Roman"/>
          <w:sz w:val="28"/>
        </w:rPr>
        <w:t> %. Окраска</w:t>
      </w:r>
      <w:r w:rsidR="005B53EC" w:rsidRPr="005B53EC">
        <w:rPr>
          <w:rFonts w:ascii="Times New Roman" w:hAnsi="Times New Roman"/>
          <w:sz w:val="28"/>
        </w:rPr>
        <w:t xml:space="preserve"> </w:t>
      </w:r>
      <w:r w:rsidRPr="00FD151B">
        <w:rPr>
          <w:rFonts w:ascii="Times New Roman" w:hAnsi="Times New Roman"/>
          <w:sz w:val="28"/>
        </w:rPr>
        <w:t xml:space="preserve">раствора должна изменяться при прибавлении не более </w:t>
      </w:r>
      <w:r w:rsidR="00FD151B" w:rsidRPr="00FD151B">
        <w:rPr>
          <w:rFonts w:ascii="Times New Roman" w:hAnsi="Times New Roman"/>
          <w:sz w:val="28"/>
        </w:rPr>
        <w:t>0,2</w:t>
      </w:r>
      <w:r w:rsidR="00250947">
        <w:rPr>
          <w:rFonts w:ascii="Times New Roman" w:hAnsi="Times New Roman"/>
          <w:sz w:val="28"/>
        </w:rPr>
        <w:t> </w:t>
      </w:r>
      <w:r w:rsidRPr="00FD151B">
        <w:rPr>
          <w:rFonts w:ascii="Times New Roman" w:hAnsi="Times New Roman"/>
          <w:sz w:val="28"/>
        </w:rPr>
        <w:t xml:space="preserve">мл </w:t>
      </w:r>
      <w:r w:rsidR="00870263" w:rsidRPr="00FD151B">
        <w:rPr>
          <w:rFonts w:ascii="Times New Roman" w:hAnsi="Times New Roman"/>
          <w:sz w:val="28"/>
        </w:rPr>
        <w:t xml:space="preserve">0,02 М </w:t>
      </w:r>
      <w:r w:rsidR="00870263">
        <w:rPr>
          <w:rFonts w:ascii="Times New Roman" w:hAnsi="Times New Roman"/>
          <w:sz w:val="28"/>
        </w:rPr>
        <w:t xml:space="preserve">раствора </w:t>
      </w:r>
      <w:r w:rsidRPr="00FD151B">
        <w:rPr>
          <w:rFonts w:ascii="Times New Roman" w:hAnsi="Times New Roman"/>
          <w:sz w:val="28"/>
        </w:rPr>
        <w:t>натрия гидроксида</w:t>
      </w:r>
      <w:r w:rsidR="00FD151B" w:rsidRPr="00FD151B">
        <w:rPr>
          <w:rFonts w:ascii="Times New Roman" w:hAnsi="Times New Roman"/>
          <w:sz w:val="28"/>
        </w:rPr>
        <w:t xml:space="preserve"> </w:t>
      </w:r>
      <w:r w:rsidRPr="00FD151B">
        <w:rPr>
          <w:rFonts w:ascii="Times New Roman" w:hAnsi="Times New Roman"/>
          <w:sz w:val="28"/>
        </w:rPr>
        <w:t xml:space="preserve">или </w:t>
      </w:r>
      <w:r w:rsidR="00250947" w:rsidRPr="00FD151B">
        <w:rPr>
          <w:rFonts w:ascii="Times New Roman" w:hAnsi="Times New Roman"/>
          <w:sz w:val="28"/>
        </w:rPr>
        <w:t>0,2</w:t>
      </w:r>
      <w:r w:rsidR="00250947">
        <w:rPr>
          <w:rFonts w:ascii="Times New Roman" w:hAnsi="Times New Roman"/>
          <w:sz w:val="28"/>
        </w:rPr>
        <w:t> </w:t>
      </w:r>
      <w:r w:rsidR="00250947" w:rsidRPr="00FD151B">
        <w:rPr>
          <w:rFonts w:ascii="Times New Roman" w:hAnsi="Times New Roman"/>
          <w:sz w:val="28"/>
        </w:rPr>
        <w:t xml:space="preserve">мл </w:t>
      </w:r>
      <w:r w:rsidR="00870263" w:rsidRPr="00FD151B">
        <w:rPr>
          <w:rFonts w:ascii="Times New Roman" w:hAnsi="Times New Roman"/>
          <w:sz w:val="28"/>
        </w:rPr>
        <w:t xml:space="preserve">0,02 М </w:t>
      </w:r>
      <w:r w:rsidR="00870263">
        <w:rPr>
          <w:rFonts w:ascii="Times New Roman" w:hAnsi="Times New Roman"/>
          <w:sz w:val="28"/>
        </w:rPr>
        <w:t>раствора</w:t>
      </w:r>
      <w:r w:rsidR="00870263" w:rsidRPr="00FD151B">
        <w:rPr>
          <w:rFonts w:ascii="Times New Roman" w:hAnsi="Times New Roman"/>
          <w:sz w:val="28"/>
        </w:rPr>
        <w:t xml:space="preserve"> </w:t>
      </w:r>
      <w:r w:rsidR="00FD151B" w:rsidRPr="00FD151B">
        <w:rPr>
          <w:rFonts w:ascii="Times New Roman" w:hAnsi="Times New Roman"/>
          <w:sz w:val="28"/>
        </w:rPr>
        <w:t>хлористоводородной кислоты</w:t>
      </w:r>
      <w:r w:rsidR="008801C3">
        <w:rPr>
          <w:rFonts w:ascii="Times New Roman" w:hAnsi="Times New Roman"/>
          <w:sz w:val="28"/>
        </w:rPr>
        <w:t>.</w:t>
      </w:r>
    </w:p>
    <w:p w14:paraId="60BEA4CA" w14:textId="77777777" w:rsidR="00307BB9" w:rsidRPr="008801C3" w:rsidRDefault="00CC275B" w:rsidP="00B447C4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76A">
        <w:rPr>
          <w:rFonts w:ascii="Times New Roman" w:hAnsi="Times New Roman"/>
          <w:b/>
          <w:sz w:val="28"/>
          <w:szCs w:val="28"/>
        </w:rPr>
        <w:t xml:space="preserve">Родственные </w:t>
      </w:r>
      <w:r w:rsidR="00811140">
        <w:rPr>
          <w:rFonts w:ascii="Times New Roman" w:hAnsi="Times New Roman"/>
          <w:b/>
          <w:sz w:val="28"/>
          <w:szCs w:val="28"/>
        </w:rPr>
        <w:t>примеси</w:t>
      </w:r>
    </w:p>
    <w:p w14:paraId="0CC4D432" w14:textId="77777777" w:rsidR="006F4B06" w:rsidRPr="0030190B" w:rsidRDefault="00D323E3" w:rsidP="00B447C4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1. </w:t>
      </w:r>
      <w:r w:rsidR="006F4B06" w:rsidRPr="00307BB9">
        <w:rPr>
          <w:rFonts w:ascii="Times New Roman" w:hAnsi="Times New Roman"/>
          <w:b/>
          <w:i/>
          <w:sz w:val="28"/>
          <w:szCs w:val="28"/>
        </w:rPr>
        <w:t>Примесь</w:t>
      </w:r>
      <w:r w:rsidR="00DB78A8" w:rsidRPr="00307BB9">
        <w:rPr>
          <w:rFonts w:ascii="Times New Roman" w:hAnsi="Times New Roman"/>
          <w:b/>
          <w:i/>
          <w:sz w:val="28"/>
          <w:szCs w:val="28"/>
        </w:rPr>
        <w:t> </w:t>
      </w:r>
      <w:r w:rsidR="00EB4858" w:rsidRPr="00307BB9">
        <w:rPr>
          <w:rFonts w:ascii="Times New Roman" w:hAnsi="Times New Roman"/>
          <w:b/>
          <w:i/>
          <w:sz w:val="28"/>
          <w:szCs w:val="28"/>
        </w:rPr>
        <w:t>D</w:t>
      </w:r>
      <w:r w:rsidR="00725CC1" w:rsidRPr="00307BB9">
        <w:rPr>
          <w:rFonts w:ascii="Times New Roman" w:hAnsi="Times New Roman"/>
          <w:b/>
          <w:i/>
          <w:sz w:val="28"/>
          <w:szCs w:val="28"/>
        </w:rPr>
        <w:t>.</w:t>
      </w:r>
      <w:r w:rsidR="00725CC1" w:rsidRPr="00307BB9">
        <w:rPr>
          <w:rFonts w:ascii="Times New Roman" w:hAnsi="Times New Roman"/>
          <w:sz w:val="28"/>
          <w:szCs w:val="28"/>
        </w:rPr>
        <w:t xml:space="preserve"> Определение проводят методом ВЭЖХ</w:t>
      </w:r>
      <w:r w:rsidR="006D45ED" w:rsidRPr="00307BB9">
        <w:rPr>
          <w:rFonts w:ascii="Times New Roman" w:hAnsi="Times New Roman"/>
          <w:sz w:val="28"/>
          <w:szCs w:val="28"/>
        </w:rPr>
        <w:t xml:space="preserve"> (ОФС «Высокоэффективная жидкостная хроматография»)</w:t>
      </w:r>
      <w:r w:rsidR="00725CC1" w:rsidRPr="00307BB9">
        <w:rPr>
          <w:rFonts w:ascii="Times New Roman" w:hAnsi="Times New Roman"/>
          <w:sz w:val="28"/>
          <w:szCs w:val="28"/>
        </w:rPr>
        <w:t>.</w:t>
      </w:r>
    </w:p>
    <w:p w14:paraId="760D2A79" w14:textId="42C2ACD6" w:rsidR="00320565" w:rsidRDefault="00A94812" w:rsidP="00B447C4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 xml:space="preserve">Буферный раствор. </w:t>
      </w:r>
      <w:r w:rsidR="00952E8C">
        <w:rPr>
          <w:szCs w:val="28"/>
        </w:rPr>
        <w:t xml:space="preserve">Растворяют 1,58 г аммония гидрокарбоната в 950 мл воды и </w:t>
      </w:r>
      <w:r w:rsidR="00BE7BE3" w:rsidRPr="00DA49CF">
        <w:rPr>
          <w:szCs w:val="28"/>
        </w:rPr>
        <w:t>доводят</w:t>
      </w:r>
      <w:r>
        <w:rPr>
          <w:szCs w:val="28"/>
        </w:rPr>
        <w:t xml:space="preserve"> значение</w:t>
      </w:r>
      <w:r w:rsidR="00BE7BE3" w:rsidRPr="00DA49CF">
        <w:rPr>
          <w:szCs w:val="28"/>
        </w:rPr>
        <w:t xml:space="preserve"> </w:t>
      </w:r>
      <w:r w:rsidR="00BE7BE3" w:rsidRPr="00DA49CF">
        <w:rPr>
          <w:szCs w:val="28"/>
          <w:lang w:val="en-US"/>
        </w:rPr>
        <w:t>pH</w:t>
      </w:r>
      <w:r w:rsidR="00952E8C">
        <w:rPr>
          <w:szCs w:val="28"/>
        </w:rPr>
        <w:t xml:space="preserve"> </w:t>
      </w:r>
      <w:r w:rsidR="00BE7BE3" w:rsidRPr="00DA49CF">
        <w:rPr>
          <w:szCs w:val="28"/>
        </w:rPr>
        <w:t xml:space="preserve">аммиака раствором концентрированным </w:t>
      </w:r>
      <w:r w:rsidR="0086214D" w:rsidRPr="00DA49CF">
        <w:rPr>
          <w:szCs w:val="28"/>
        </w:rPr>
        <w:t>25</w:t>
      </w:r>
      <w:r w:rsidR="00BE7BE3" w:rsidRPr="00DA49CF">
        <w:rPr>
          <w:szCs w:val="28"/>
        </w:rPr>
        <w:t> %</w:t>
      </w:r>
      <w:r w:rsidR="00952E8C">
        <w:rPr>
          <w:szCs w:val="28"/>
        </w:rPr>
        <w:t xml:space="preserve"> </w:t>
      </w:r>
      <w:r w:rsidR="00952E8C" w:rsidRPr="00DA49CF">
        <w:rPr>
          <w:szCs w:val="28"/>
        </w:rPr>
        <w:t>до 9,0</w:t>
      </w:r>
      <w:r w:rsidR="00427514">
        <w:rPr>
          <w:szCs w:val="28"/>
        </w:rPr>
        <w:t xml:space="preserve">, </w:t>
      </w:r>
      <w:r w:rsidR="00952E8C">
        <w:rPr>
          <w:szCs w:val="28"/>
        </w:rPr>
        <w:t xml:space="preserve">количественно </w:t>
      </w:r>
      <w:r w:rsidR="00427514">
        <w:rPr>
          <w:szCs w:val="28"/>
        </w:rPr>
        <w:t xml:space="preserve">переносят полученный раствор в </w:t>
      </w:r>
      <w:r w:rsidR="00427514" w:rsidRPr="00DA49CF">
        <w:rPr>
          <w:szCs w:val="28"/>
        </w:rPr>
        <w:t>мерную колбу вместимостью 1</w:t>
      </w:r>
      <w:r w:rsidR="00427514">
        <w:rPr>
          <w:szCs w:val="28"/>
        </w:rPr>
        <w:t>000</w:t>
      </w:r>
      <w:r w:rsidR="00427514" w:rsidRPr="00DA49CF">
        <w:rPr>
          <w:szCs w:val="28"/>
        </w:rPr>
        <w:t> </w:t>
      </w:r>
      <w:r w:rsidR="00427514">
        <w:rPr>
          <w:szCs w:val="28"/>
        </w:rPr>
        <w:t>м</w:t>
      </w:r>
      <w:r w:rsidR="00427514" w:rsidRPr="00DA49CF">
        <w:rPr>
          <w:szCs w:val="28"/>
        </w:rPr>
        <w:t>л</w:t>
      </w:r>
      <w:r w:rsidR="00320565" w:rsidRPr="00DA49CF">
        <w:rPr>
          <w:szCs w:val="28"/>
        </w:rPr>
        <w:t xml:space="preserve"> и доводят </w:t>
      </w:r>
      <w:r w:rsidR="00620A0D">
        <w:rPr>
          <w:szCs w:val="28"/>
        </w:rPr>
        <w:t>объём</w:t>
      </w:r>
      <w:r w:rsidR="00320565" w:rsidRPr="00DA49CF">
        <w:rPr>
          <w:szCs w:val="28"/>
        </w:rPr>
        <w:t xml:space="preserve"> раствора водой до метки.</w:t>
      </w:r>
    </w:p>
    <w:p w14:paraId="72235984" w14:textId="77777777" w:rsidR="00320565" w:rsidRPr="00DA49CF" w:rsidRDefault="00320565" w:rsidP="00B447C4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320565">
        <w:rPr>
          <w:i/>
          <w:szCs w:val="28"/>
        </w:rPr>
        <w:t>Подвижная фаза А (ПФА)</w:t>
      </w:r>
      <w:r>
        <w:rPr>
          <w:szCs w:val="28"/>
        </w:rPr>
        <w:t>. Ацетонитрил—</w:t>
      </w:r>
      <w:r w:rsidR="009B27A6">
        <w:rPr>
          <w:szCs w:val="28"/>
        </w:rPr>
        <w:t>буферный раствор</w:t>
      </w:r>
      <w:r w:rsidRPr="00DA49CF">
        <w:rPr>
          <w:szCs w:val="28"/>
        </w:rPr>
        <w:t xml:space="preserve"> 20</w:t>
      </w:r>
      <w:r w:rsidR="009B27A6">
        <w:rPr>
          <w:szCs w:val="28"/>
        </w:rPr>
        <w:t>0</w:t>
      </w:r>
      <w:r w:rsidRPr="00624E99">
        <w:rPr>
          <w:szCs w:val="28"/>
        </w:rPr>
        <w:t>:</w:t>
      </w:r>
      <w:r w:rsidRPr="00DA49CF">
        <w:rPr>
          <w:szCs w:val="28"/>
        </w:rPr>
        <w:t>80</w:t>
      </w:r>
      <w:r w:rsidR="009B27A6">
        <w:rPr>
          <w:szCs w:val="28"/>
        </w:rPr>
        <w:t>0</w:t>
      </w:r>
      <w:r w:rsidRPr="00DA49CF">
        <w:rPr>
          <w:szCs w:val="28"/>
        </w:rPr>
        <w:t>.</w:t>
      </w:r>
    </w:p>
    <w:p w14:paraId="512E1D01" w14:textId="77777777" w:rsidR="006F4B06" w:rsidRDefault="00320565" w:rsidP="00B447C4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DA49CF">
        <w:rPr>
          <w:i/>
          <w:szCs w:val="28"/>
        </w:rPr>
        <w:t>Подвижная фаза Б (ПФБ)</w:t>
      </w:r>
      <w:r w:rsidRPr="00DA49CF">
        <w:rPr>
          <w:szCs w:val="28"/>
        </w:rPr>
        <w:t>.</w:t>
      </w:r>
      <w:r w:rsidR="00BE7BE3" w:rsidRPr="00DA49CF">
        <w:rPr>
          <w:szCs w:val="28"/>
        </w:rPr>
        <w:t xml:space="preserve"> </w:t>
      </w:r>
      <w:r w:rsidRPr="00DA49CF">
        <w:rPr>
          <w:szCs w:val="28"/>
        </w:rPr>
        <w:t>Ацетонитрил—</w:t>
      </w:r>
      <w:r w:rsidR="009B27A6">
        <w:rPr>
          <w:szCs w:val="28"/>
        </w:rPr>
        <w:t>буферный раствор</w:t>
      </w:r>
      <w:r w:rsidRPr="00DA49CF">
        <w:rPr>
          <w:szCs w:val="28"/>
        </w:rPr>
        <w:t xml:space="preserve"> 40</w:t>
      </w:r>
      <w:r w:rsidR="009B27A6">
        <w:rPr>
          <w:szCs w:val="28"/>
        </w:rPr>
        <w:t>0</w:t>
      </w:r>
      <w:r w:rsidRPr="00624E99">
        <w:rPr>
          <w:szCs w:val="28"/>
        </w:rPr>
        <w:t>:</w:t>
      </w:r>
      <w:r w:rsidRPr="00DA49CF">
        <w:rPr>
          <w:szCs w:val="28"/>
        </w:rPr>
        <w:t>60</w:t>
      </w:r>
      <w:r w:rsidR="009B27A6">
        <w:rPr>
          <w:szCs w:val="28"/>
        </w:rPr>
        <w:t>0</w:t>
      </w:r>
      <w:r w:rsidRPr="00DA49CF">
        <w:rPr>
          <w:szCs w:val="28"/>
        </w:rPr>
        <w:t>.</w:t>
      </w:r>
    </w:p>
    <w:p w14:paraId="711B9989" w14:textId="4A5A7AC0" w:rsidR="00320565" w:rsidRPr="00A31896" w:rsidRDefault="00BD0B35" w:rsidP="003E750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BD0B35">
        <w:rPr>
          <w:i/>
          <w:szCs w:val="28"/>
        </w:rPr>
        <w:t>Испытуемый раствор</w:t>
      </w:r>
      <w:r>
        <w:rPr>
          <w:szCs w:val="28"/>
        </w:rPr>
        <w:t xml:space="preserve">. В </w:t>
      </w:r>
      <w:r w:rsidRPr="00A31896">
        <w:rPr>
          <w:szCs w:val="28"/>
        </w:rPr>
        <w:t>мерную колбу вместимостью 20 мл помещают 0,5 г</w:t>
      </w:r>
      <w:r w:rsidR="008C5112">
        <w:rPr>
          <w:szCs w:val="28"/>
        </w:rPr>
        <w:t xml:space="preserve"> (точная навеска)</w:t>
      </w:r>
      <w:r w:rsidRPr="00A31896">
        <w:rPr>
          <w:szCs w:val="28"/>
        </w:rPr>
        <w:t xml:space="preserve"> субстанции, растворяют в </w:t>
      </w:r>
      <w:r w:rsidRPr="00A31896">
        <w:rPr>
          <w:szCs w:val="28"/>
        </w:rPr>
        <w:lastRenderedPageBreak/>
        <w:t xml:space="preserve">хлористоводородной кислоты растворе 1 % и доводят </w:t>
      </w:r>
      <w:r w:rsidR="00620A0D">
        <w:rPr>
          <w:szCs w:val="28"/>
        </w:rPr>
        <w:t>объём</w:t>
      </w:r>
      <w:r w:rsidRPr="00A31896">
        <w:rPr>
          <w:szCs w:val="28"/>
        </w:rPr>
        <w:t xml:space="preserve"> раствора тем же растворителем до метки.</w:t>
      </w:r>
    </w:p>
    <w:p w14:paraId="4ADE055E" w14:textId="4926863C" w:rsidR="00BD0B35" w:rsidRPr="00A31896" w:rsidRDefault="00BD0B35" w:rsidP="003E750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A31896">
        <w:rPr>
          <w:i/>
          <w:szCs w:val="28"/>
        </w:rPr>
        <w:t xml:space="preserve">Раствор стандартного образца примеси </w:t>
      </w:r>
      <w:r w:rsidRPr="00A31896">
        <w:rPr>
          <w:i/>
          <w:szCs w:val="28"/>
          <w:lang w:val="en-US"/>
        </w:rPr>
        <w:t>D</w:t>
      </w:r>
      <w:r w:rsidRPr="00A31896">
        <w:rPr>
          <w:szCs w:val="28"/>
        </w:rPr>
        <w:t xml:space="preserve">. </w:t>
      </w:r>
      <w:r w:rsidR="00EA7EB0" w:rsidRPr="00A31896">
        <w:rPr>
          <w:szCs w:val="28"/>
        </w:rPr>
        <w:t xml:space="preserve">В мерную колбу вместимостью 20 мл помещают 10 мг </w:t>
      </w:r>
      <w:r w:rsidR="008C5112">
        <w:rPr>
          <w:szCs w:val="28"/>
        </w:rPr>
        <w:t xml:space="preserve">(точная навеска) </w:t>
      </w:r>
      <w:r w:rsidR="004A7709">
        <w:rPr>
          <w:szCs w:val="28"/>
        </w:rPr>
        <w:t xml:space="preserve">фармакопейного </w:t>
      </w:r>
      <w:r w:rsidR="009B4499" w:rsidRPr="00A31896">
        <w:rPr>
          <w:szCs w:val="28"/>
        </w:rPr>
        <w:t xml:space="preserve">стандартного образца примеси </w:t>
      </w:r>
      <w:r w:rsidR="009B4499" w:rsidRPr="00A31896">
        <w:rPr>
          <w:szCs w:val="28"/>
          <w:lang w:val="en-US"/>
        </w:rPr>
        <w:t>D</w:t>
      </w:r>
      <w:r w:rsidR="00EA7EB0" w:rsidRPr="00A31896">
        <w:rPr>
          <w:szCs w:val="28"/>
        </w:rPr>
        <w:t xml:space="preserve">, растворяют в хлористоводородной кислоты растворе 1 % и доводят </w:t>
      </w:r>
      <w:r w:rsidR="00620A0D">
        <w:rPr>
          <w:szCs w:val="28"/>
        </w:rPr>
        <w:t>объём</w:t>
      </w:r>
      <w:r w:rsidR="00EA7EB0" w:rsidRPr="00A31896">
        <w:rPr>
          <w:szCs w:val="28"/>
        </w:rPr>
        <w:t xml:space="preserve"> раствора тем же растворителем до метки. В мерную колбу вместимостью 100 мл помещают 5,0</w:t>
      </w:r>
      <w:r w:rsidR="00EA7EB0" w:rsidRPr="00A31896">
        <w:rPr>
          <w:szCs w:val="28"/>
          <w:lang w:val="en-US"/>
        </w:rPr>
        <w:t> </w:t>
      </w:r>
      <w:r w:rsidR="00EA7EB0" w:rsidRPr="00A31896">
        <w:rPr>
          <w:szCs w:val="28"/>
        </w:rPr>
        <w:t xml:space="preserve">мл полученного раствора и доводят </w:t>
      </w:r>
      <w:r w:rsidR="00620A0D">
        <w:rPr>
          <w:szCs w:val="28"/>
        </w:rPr>
        <w:t>объём</w:t>
      </w:r>
      <w:r w:rsidR="00EA7EB0" w:rsidRPr="00A31896">
        <w:rPr>
          <w:szCs w:val="28"/>
        </w:rPr>
        <w:t xml:space="preserve"> раствора хлористоводородной кислоты раствором 1 % до метки.</w:t>
      </w:r>
    </w:p>
    <w:p w14:paraId="4280D6DE" w14:textId="77777777" w:rsidR="00BE7BE3" w:rsidRPr="00A31896" w:rsidRDefault="00E566A2" w:rsidP="003E750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A31896">
        <w:rPr>
          <w:i/>
          <w:szCs w:val="28"/>
        </w:rPr>
        <w:t>Раствор</w:t>
      </w:r>
      <w:r w:rsidR="00DD76B7">
        <w:rPr>
          <w:i/>
          <w:szCs w:val="28"/>
        </w:rPr>
        <w:t xml:space="preserve"> сравнения</w:t>
      </w:r>
      <w:r w:rsidRPr="00A31896">
        <w:rPr>
          <w:szCs w:val="28"/>
        </w:rPr>
        <w:t xml:space="preserve">. В мерную колбу вместимостью 100 мл помещают 5,0 мл раствора стандартного образца примеси </w:t>
      </w:r>
      <w:r w:rsidRPr="00A31896">
        <w:rPr>
          <w:szCs w:val="28"/>
          <w:lang w:val="en-US"/>
        </w:rPr>
        <w:t>D</w:t>
      </w:r>
      <w:r w:rsidRPr="00A31896">
        <w:rPr>
          <w:szCs w:val="28"/>
        </w:rPr>
        <w:t xml:space="preserve"> и доводят </w:t>
      </w:r>
      <w:r w:rsidR="00620A0D">
        <w:rPr>
          <w:szCs w:val="28"/>
        </w:rPr>
        <w:t>объём</w:t>
      </w:r>
      <w:r w:rsidRPr="00A31896">
        <w:rPr>
          <w:szCs w:val="28"/>
        </w:rPr>
        <w:t xml:space="preserve"> раствора хлористоводородной кислоты раствором 1 % до метки.</w:t>
      </w:r>
    </w:p>
    <w:p w14:paraId="63BFD5D1" w14:textId="77777777" w:rsidR="00F43291" w:rsidRPr="00E566A2" w:rsidRDefault="004875D7" w:rsidP="003E750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A31896">
        <w:rPr>
          <w:i/>
          <w:szCs w:val="28"/>
        </w:rPr>
        <w:t xml:space="preserve">Раствор </w:t>
      </w:r>
      <w:r w:rsidR="00B22438" w:rsidRPr="00A31896">
        <w:rPr>
          <w:i/>
          <w:szCs w:val="28"/>
        </w:rPr>
        <w:t>для проверки пригодности хроматографической системы</w:t>
      </w:r>
      <w:r w:rsidR="00F43291" w:rsidRPr="00A31896">
        <w:rPr>
          <w:szCs w:val="28"/>
        </w:rPr>
        <w:t xml:space="preserve">. </w:t>
      </w:r>
      <w:r w:rsidR="00DC7F96" w:rsidRPr="00A31896">
        <w:rPr>
          <w:szCs w:val="28"/>
        </w:rPr>
        <w:t xml:space="preserve">В мерную колбу вместимостью 20 мл помещают 4,0 мл испытуемого раствора, 2,0 мл раствора стандартного образца примеси </w:t>
      </w:r>
      <w:r w:rsidR="00DC7F96" w:rsidRPr="00A31896">
        <w:rPr>
          <w:szCs w:val="28"/>
          <w:lang w:val="en-US"/>
        </w:rPr>
        <w:t>D</w:t>
      </w:r>
      <w:r w:rsidR="00DC7F96" w:rsidRPr="00A31896">
        <w:rPr>
          <w:szCs w:val="28"/>
        </w:rPr>
        <w:t xml:space="preserve"> и доводят </w:t>
      </w:r>
      <w:r w:rsidR="00620A0D">
        <w:rPr>
          <w:szCs w:val="28"/>
        </w:rPr>
        <w:t>объём</w:t>
      </w:r>
      <w:r w:rsidR="00DC7F96" w:rsidRPr="00A31896">
        <w:rPr>
          <w:szCs w:val="28"/>
        </w:rPr>
        <w:t xml:space="preserve"> раствора хлористоводородной кислоты раствором 1 % до метки</w:t>
      </w:r>
      <w:r w:rsidR="00DC7F96">
        <w:rPr>
          <w:szCs w:val="28"/>
        </w:rPr>
        <w:t>.</w:t>
      </w:r>
    </w:p>
    <w:p w14:paraId="517AA497" w14:textId="0B42FEC0" w:rsidR="00A20120" w:rsidRPr="0054541B" w:rsidRDefault="006F4B06" w:rsidP="0031644D">
      <w:pPr>
        <w:pStyle w:val="aa"/>
        <w:tabs>
          <w:tab w:val="left" w:pos="1843"/>
        </w:tabs>
        <w:spacing w:line="240" w:lineRule="auto"/>
        <w:ind w:firstLine="709"/>
        <w:rPr>
          <w:szCs w:val="28"/>
        </w:rPr>
      </w:pPr>
      <w:r w:rsidRPr="0054541B">
        <w:rPr>
          <w:szCs w:val="28"/>
        </w:rPr>
        <w:t>Примечани</w:t>
      </w:r>
      <w:r w:rsidR="00C70AFB">
        <w:rPr>
          <w:szCs w:val="28"/>
        </w:rPr>
        <w:t>е</w:t>
      </w:r>
    </w:p>
    <w:p w14:paraId="690923BF" w14:textId="77777777" w:rsidR="00A20120" w:rsidRPr="0054541B" w:rsidRDefault="00FE1E87" w:rsidP="0031644D">
      <w:pPr>
        <w:pStyle w:val="aa"/>
        <w:tabs>
          <w:tab w:val="left" w:pos="1843"/>
        </w:tabs>
        <w:spacing w:line="240" w:lineRule="auto"/>
        <w:ind w:firstLine="709"/>
        <w:rPr>
          <w:szCs w:val="28"/>
        </w:rPr>
      </w:pPr>
      <w:r>
        <w:rPr>
          <w:szCs w:val="28"/>
        </w:rPr>
        <w:t>П</w:t>
      </w:r>
      <w:r w:rsidR="00A20120" w:rsidRPr="0054541B">
        <w:rPr>
          <w:szCs w:val="28"/>
        </w:rPr>
        <w:t xml:space="preserve">римесь </w:t>
      </w:r>
      <w:r w:rsidR="009F0B47">
        <w:rPr>
          <w:szCs w:val="28"/>
          <w:lang w:val="en-US"/>
        </w:rPr>
        <w:t>D</w:t>
      </w:r>
      <w:r w:rsidR="00A20120" w:rsidRPr="0054541B">
        <w:rPr>
          <w:szCs w:val="28"/>
        </w:rPr>
        <w:t xml:space="preserve">: </w:t>
      </w:r>
      <w:r w:rsidR="00F44737" w:rsidRPr="00F44737">
        <w:rPr>
          <w:szCs w:val="28"/>
        </w:rPr>
        <w:t>3,14-</w:t>
      </w:r>
      <w:r w:rsidR="00F44737" w:rsidRPr="00F44737">
        <w:rPr>
          <w:rFonts w:hint="eastAsia"/>
          <w:szCs w:val="28"/>
        </w:rPr>
        <w:t>Дигидрокси</w:t>
      </w:r>
      <w:r w:rsidR="00F44737" w:rsidRPr="00F44737">
        <w:rPr>
          <w:szCs w:val="28"/>
        </w:rPr>
        <w:t>-7,8-</w:t>
      </w:r>
      <w:r w:rsidR="00F44737" w:rsidRPr="00F44737">
        <w:rPr>
          <w:rFonts w:hint="eastAsia"/>
          <w:szCs w:val="28"/>
        </w:rPr>
        <w:t>дидегидро</w:t>
      </w:r>
      <w:r w:rsidR="00F44737" w:rsidRPr="00F44737">
        <w:rPr>
          <w:szCs w:val="28"/>
        </w:rPr>
        <w:t>-17-(</w:t>
      </w:r>
      <w:r w:rsidR="00F44737" w:rsidRPr="00F44737">
        <w:rPr>
          <w:rFonts w:hint="eastAsia"/>
          <w:szCs w:val="28"/>
        </w:rPr>
        <w:t>проп</w:t>
      </w:r>
      <w:r w:rsidR="00F44737" w:rsidRPr="00F44737">
        <w:rPr>
          <w:szCs w:val="28"/>
        </w:rPr>
        <w:t>-2-</w:t>
      </w:r>
      <w:r w:rsidR="00F44737" w:rsidRPr="00F44737">
        <w:rPr>
          <w:rFonts w:hint="eastAsia"/>
          <w:szCs w:val="28"/>
        </w:rPr>
        <w:t>ен</w:t>
      </w:r>
      <w:r w:rsidR="00F44737" w:rsidRPr="00F44737">
        <w:rPr>
          <w:szCs w:val="28"/>
        </w:rPr>
        <w:t>-1-</w:t>
      </w:r>
      <w:r w:rsidR="00F44737" w:rsidRPr="00F44737">
        <w:rPr>
          <w:rFonts w:hint="eastAsia"/>
          <w:szCs w:val="28"/>
        </w:rPr>
        <w:t>ил</w:t>
      </w:r>
      <w:r w:rsidR="00F44737" w:rsidRPr="00F44737">
        <w:rPr>
          <w:szCs w:val="28"/>
        </w:rPr>
        <w:t>)-4,5</w:t>
      </w:r>
      <w:r w:rsidR="00F44737" w:rsidRPr="00F44737">
        <w:rPr>
          <w:rFonts w:hint="eastAsia"/>
          <w:szCs w:val="28"/>
        </w:rPr>
        <w:t>α</w:t>
      </w:r>
      <w:r w:rsidR="00F44737" w:rsidRPr="00F44737">
        <w:rPr>
          <w:szCs w:val="28"/>
        </w:rPr>
        <w:t>-</w:t>
      </w:r>
      <w:r w:rsidR="00F44737" w:rsidRPr="00F44737">
        <w:rPr>
          <w:rFonts w:hint="eastAsia"/>
          <w:szCs w:val="28"/>
        </w:rPr>
        <w:t>эпоксиморфинан</w:t>
      </w:r>
      <w:r w:rsidR="00F44737" w:rsidRPr="00F44737">
        <w:rPr>
          <w:szCs w:val="28"/>
        </w:rPr>
        <w:t>-6-</w:t>
      </w:r>
      <w:r w:rsidR="00F44737" w:rsidRPr="00F44737">
        <w:rPr>
          <w:rFonts w:hint="eastAsia"/>
          <w:szCs w:val="28"/>
        </w:rPr>
        <w:t>он</w:t>
      </w:r>
      <w:r w:rsidR="00A20120" w:rsidRPr="0054541B">
        <w:rPr>
          <w:szCs w:val="28"/>
        </w:rPr>
        <w:t> </w:t>
      </w:r>
      <w:r w:rsidR="002111CA">
        <w:rPr>
          <w:szCs w:val="28"/>
        </w:rPr>
        <w:t>[</w:t>
      </w:r>
      <w:r w:rsidR="00F44737">
        <w:rPr>
          <w:szCs w:val="28"/>
        </w:rPr>
        <w:t>26451</w:t>
      </w:r>
      <w:r w:rsidR="0054541B" w:rsidRPr="0054541B">
        <w:rPr>
          <w:szCs w:val="24"/>
        </w:rPr>
        <w:t>-</w:t>
      </w:r>
      <w:r w:rsidR="00F44737">
        <w:rPr>
          <w:szCs w:val="24"/>
        </w:rPr>
        <w:t>92</w:t>
      </w:r>
      <w:r w:rsidR="0054541B" w:rsidRPr="0054541B">
        <w:rPr>
          <w:szCs w:val="24"/>
        </w:rPr>
        <w:t>-</w:t>
      </w:r>
      <w:r w:rsidR="00F44737">
        <w:rPr>
          <w:szCs w:val="24"/>
        </w:rPr>
        <w:t>3</w:t>
      </w:r>
      <w:r w:rsidR="002111CA">
        <w:rPr>
          <w:szCs w:val="24"/>
        </w:rPr>
        <w:t>]</w:t>
      </w:r>
      <w:r w:rsidR="00A20120" w:rsidRPr="0054541B">
        <w:rPr>
          <w:szCs w:val="24"/>
        </w:rPr>
        <w:t>.</w:t>
      </w:r>
    </w:p>
    <w:p w14:paraId="1EAD4FFF" w14:textId="77777777" w:rsidR="006F4B06" w:rsidRPr="00811B5E" w:rsidRDefault="006F4B06" w:rsidP="0031644D">
      <w:pPr>
        <w:pStyle w:val="aa"/>
        <w:keepNext/>
        <w:tabs>
          <w:tab w:val="left" w:pos="1843"/>
        </w:tabs>
        <w:spacing w:before="120" w:after="120" w:line="240" w:lineRule="auto"/>
        <w:ind w:firstLine="709"/>
        <w:rPr>
          <w:i/>
          <w:szCs w:val="28"/>
        </w:rPr>
      </w:pPr>
      <w:r w:rsidRPr="00811B5E">
        <w:rPr>
          <w:i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84"/>
        <w:gridCol w:w="6487"/>
      </w:tblGrid>
      <w:tr w:rsidR="00D1581D" w:rsidRPr="00C52EEA" w14:paraId="2B6F52C8" w14:textId="77777777" w:rsidTr="003E7507">
        <w:tc>
          <w:tcPr>
            <w:tcW w:w="1611" w:type="pct"/>
          </w:tcPr>
          <w:p w14:paraId="79E2BBE8" w14:textId="77777777" w:rsidR="00D1581D" w:rsidRPr="00203470" w:rsidRDefault="00D1581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203470">
              <w:rPr>
                <w:rFonts w:ascii="Times New Roman" w:hAnsi="Times New Roman"/>
                <w:sz w:val="28"/>
              </w:rPr>
              <w:t>Колонка</w:t>
            </w:r>
          </w:p>
        </w:tc>
        <w:tc>
          <w:tcPr>
            <w:tcW w:w="3389" w:type="pct"/>
          </w:tcPr>
          <w:p w14:paraId="0A4F9E0F" w14:textId="77777777" w:rsidR="00D1581D" w:rsidRPr="00203470" w:rsidRDefault="00D1581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203470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0 </w:t>
            </w:r>
            <w:r w:rsidRPr="00203470">
              <w:rPr>
                <w:rFonts w:ascii="Times New Roman" w:hAnsi="Times New Roman"/>
                <w:sz w:val="28"/>
              </w:rPr>
              <w:t>×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203470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03470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 м</w:t>
            </w:r>
            <w:r w:rsidRPr="00203470">
              <w:rPr>
                <w:rFonts w:ascii="Times New Roman" w:hAnsi="Times New Roman"/>
                <w:sz w:val="28"/>
              </w:rPr>
              <w:t>м, силикагель октадецилсилильный, эндкепированный для хроматографии, 5 мкм;</w:t>
            </w:r>
          </w:p>
        </w:tc>
      </w:tr>
      <w:tr w:rsidR="00D1581D" w:rsidRPr="00C52EEA" w14:paraId="05B86F9B" w14:textId="77777777" w:rsidTr="003E7507">
        <w:trPr>
          <w:trHeight w:val="189"/>
        </w:trPr>
        <w:tc>
          <w:tcPr>
            <w:tcW w:w="1611" w:type="pct"/>
          </w:tcPr>
          <w:p w14:paraId="68C7985F" w14:textId="77777777" w:rsidR="00D1581D" w:rsidRPr="00203470" w:rsidRDefault="00D1581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203470">
              <w:rPr>
                <w:rFonts w:ascii="Times New Roman" w:hAnsi="Times New Roman"/>
                <w:sz w:val="28"/>
              </w:rPr>
              <w:t xml:space="preserve">Температура </w:t>
            </w:r>
          </w:p>
        </w:tc>
        <w:tc>
          <w:tcPr>
            <w:tcW w:w="3389" w:type="pct"/>
          </w:tcPr>
          <w:p w14:paraId="4C2D6CEC" w14:textId="77777777" w:rsidR="00D1581D" w:rsidRPr="00203470" w:rsidRDefault="00D1581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203470">
              <w:rPr>
                <w:rFonts w:ascii="Times New Roman" w:hAnsi="Times New Roman"/>
                <w:sz w:val="28"/>
              </w:rPr>
              <w:t>40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DB78A8">
              <w:rPr>
                <w:rFonts w:ascii="Times New Roman" w:hAnsi="Times New Roman"/>
                <w:sz w:val="28"/>
              </w:rPr>
              <w:t>°</w:t>
            </w:r>
            <w:r w:rsidRPr="00203470">
              <w:rPr>
                <w:rFonts w:ascii="Times New Roman" w:hAnsi="Times New Roman"/>
                <w:sz w:val="28"/>
              </w:rPr>
              <w:t>С</w:t>
            </w:r>
          </w:p>
        </w:tc>
      </w:tr>
      <w:tr w:rsidR="00D1581D" w:rsidRPr="00C52EEA" w14:paraId="046EBABB" w14:textId="77777777" w:rsidTr="003E7507">
        <w:trPr>
          <w:trHeight w:val="204"/>
        </w:trPr>
        <w:tc>
          <w:tcPr>
            <w:tcW w:w="1611" w:type="pct"/>
          </w:tcPr>
          <w:p w14:paraId="0F9E46EF" w14:textId="77777777" w:rsidR="00D1581D" w:rsidRPr="00203470" w:rsidRDefault="00D1581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203470">
              <w:rPr>
                <w:rFonts w:ascii="Times New Roman" w:hAnsi="Times New Roman"/>
                <w:sz w:val="28"/>
              </w:rPr>
              <w:t>Скорость потока</w:t>
            </w:r>
          </w:p>
        </w:tc>
        <w:tc>
          <w:tcPr>
            <w:tcW w:w="3389" w:type="pct"/>
          </w:tcPr>
          <w:p w14:paraId="4613E616" w14:textId="77777777" w:rsidR="00D1581D" w:rsidRPr="00203470" w:rsidRDefault="00D1581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203470">
              <w:rPr>
                <w:rFonts w:ascii="Times New Roman" w:hAnsi="Times New Roman"/>
                <w:sz w:val="28"/>
              </w:rPr>
              <w:t>2,0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203470">
              <w:rPr>
                <w:rFonts w:ascii="Times New Roman" w:hAnsi="Times New Roman"/>
                <w:sz w:val="28"/>
              </w:rPr>
              <w:t>мл/мин;</w:t>
            </w:r>
          </w:p>
        </w:tc>
      </w:tr>
      <w:tr w:rsidR="00D1581D" w:rsidRPr="00C52EEA" w14:paraId="4CD0F96A" w14:textId="77777777" w:rsidTr="003E7507">
        <w:trPr>
          <w:trHeight w:val="70"/>
        </w:trPr>
        <w:tc>
          <w:tcPr>
            <w:tcW w:w="1611" w:type="pct"/>
          </w:tcPr>
          <w:p w14:paraId="26FE3828" w14:textId="77777777" w:rsidR="00D1581D" w:rsidRPr="00203470" w:rsidRDefault="00D1581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203470">
              <w:rPr>
                <w:rFonts w:ascii="Times New Roman" w:hAnsi="Times New Roman"/>
                <w:sz w:val="28"/>
              </w:rPr>
              <w:t>Детектор</w:t>
            </w:r>
          </w:p>
        </w:tc>
        <w:tc>
          <w:tcPr>
            <w:tcW w:w="3389" w:type="pct"/>
          </w:tcPr>
          <w:p w14:paraId="01BD0E0F" w14:textId="77777777" w:rsidR="00D1581D" w:rsidRPr="00203470" w:rsidRDefault="00D1581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203470">
              <w:rPr>
                <w:rFonts w:ascii="Times New Roman" w:hAnsi="Times New Roman"/>
                <w:sz w:val="28"/>
              </w:rPr>
              <w:t>спектрофотометрический, 210 нм;</w:t>
            </w:r>
          </w:p>
        </w:tc>
      </w:tr>
      <w:tr w:rsidR="00D1581D" w:rsidRPr="00C52EEA" w14:paraId="75502E8D" w14:textId="77777777" w:rsidTr="003E7507">
        <w:tc>
          <w:tcPr>
            <w:tcW w:w="1611" w:type="pct"/>
          </w:tcPr>
          <w:p w14:paraId="07FD388C" w14:textId="77777777" w:rsidR="00D1581D" w:rsidRPr="00203470" w:rsidRDefault="00620A0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Объём</w:t>
            </w:r>
            <w:r w:rsidR="00D1581D" w:rsidRPr="00203470">
              <w:rPr>
                <w:rFonts w:ascii="Times New Roman" w:hAnsi="Times New Roman"/>
                <w:sz w:val="28"/>
              </w:rPr>
              <w:t xml:space="preserve"> пробы</w:t>
            </w:r>
          </w:p>
        </w:tc>
        <w:tc>
          <w:tcPr>
            <w:tcW w:w="3389" w:type="pct"/>
          </w:tcPr>
          <w:p w14:paraId="186EFF98" w14:textId="77777777" w:rsidR="00D1581D" w:rsidRPr="00203470" w:rsidRDefault="00D1581D" w:rsidP="003E7507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203470"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203470">
              <w:rPr>
                <w:rFonts w:ascii="Times New Roman" w:hAnsi="Times New Roman"/>
                <w:sz w:val="28"/>
              </w:rPr>
              <w:t>мкл.</w:t>
            </w:r>
          </w:p>
        </w:tc>
      </w:tr>
    </w:tbl>
    <w:p w14:paraId="2016CA3D" w14:textId="77777777" w:rsidR="00C21C82" w:rsidRPr="00780AFD" w:rsidRDefault="00780AFD" w:rsidP="0031644D">
      <w:pPr>
        <w:pStyle w:val="aa"/>
        <w:keepNext/>
        <w:tabs>
          <w:tab w:val="left" w:pos="1843"/>
        </w:tabs>
        <w:spacing w:before="120" w:after="120" w:line="240" w:lineRule="auto"/>
        <w:ind w:firstLine="709"/>
        <w:rPr>
          <w:szCs w:val="28"/>
        </w:rPr>
      </w:pPr>
      <w:r w:rsidRPr="00780AFD">
        <w:rPr>
          <w:i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780AFD" w:rsidRPr="00262C82" w14:paraId="547F4905" w14:textId="77777777" w:rsidTr="003E7507">
        <w:tc>
          <w:tcPr>
            <w:tcW w:w="1666" w:type="pct"/>
          </w:tcPr>
          <w:p w14:paraId="2559591C" w14:textId="77777777" w:rsidR="00780AFD" w:rsidRPr="00262C82" w:rsidRDefault="00780AFD" w:rsidP="003E7507">
            <w:pPr>
              <w:pStyle w:val="aa"/>
              <w:keepNext/>
              <w:tabs>
                <w:tab w:val="left" w:pos="1843"/>
              </w:tabs>
              <w:spacing w:after="120" w:line="240" w:lineRule="auto"/>
              <w:jc w:val="center"/>
              <w:rPr>
                <w:b/>
                <w:szCs w:val="28"/>
              </w:rPr>
            </w:pPr>
            <w:r w:rsidRPr="00262C82">
              <w:rPr>
                <w:szCs w:val="28"/>
              </w:rPr>
              <w:t>Время, мин</w:t>
            </w:r>
          </w:p>
        </w:tc>
        <w:tc>
          <w:tcPr>
            <w:tcW w:w="1667" w:type="pct"/>
          </w:tcPr>
          <w:p w14:paraId="6FBC3D91" w14:textId="77777777" w:rsidR="00780AFD" w:rsidRPr="00262C82" w:rsidRDefault="00780AFD" w:rsidP="003E7507">
            <w:pPr>
              <w:pStyle w:val="aa"/>
              <w:keepNext/>
              <w:tabs>
                <w:tab w:val="left" w:pos="1843"/>
              </w:tabs>
              <w:spacing w:after="120" w:line="240" w:lineRule="auto"/>
              <w:jc w:val="center"/>
              <w:rPr>
                <w:b/>
                <w:szCs w:val="28"/>
              </w:rPr>
            </w:pPr>
            <w:r w:rsidRPr="00262C82">
              <w:rPr>
                <w:szCs w:val="28"/>
              </w:rPr>
              <w:t>ПФА, %</w:t>
            </w:r>
          </w:p>
        </w:tc>
        <w:tc>
          <w:tcPr>
            <w:tcW w:w="1667" w:type="pct"/>
          </w:tcPr>
          <w:p w14:paraId="2392DEEF" w14:textId="77777777" w:rsidR="00780AFD" w:rsidRPr="00262C82" w:rsidRDefault="00780AFD" w:rsidP="003E7507">
            <w:pPr>
              <w:pStyle w:val="aa"/>
              <w:keepNext/>
              <w:tabs>
                <w:tab w:val="left" w:pos="1843"/>
              </w:tabs>
              <w:spacing w:after="120" w:line="240" w:lineRule="auto"/>
              <w:jc w:val="center"/>
              <w:rPr>
                <w:b/>
                <w:szCs w:val="28"/>
              </w:rPr>
            </w:pPr>
            <w:r w:rsidRPr="00262C82">
              <w:rPr>
                <w:szCs w:val="28"/>
              </w:rPr>
              <w:t>ПФБ, %</w:t>
            </w:r>
          </w:p>
        </w:tc>
      </w:tr>
      <w:tr w:rsidR="00780AFD" w:rsidRPr="00262C82" w14:paraId="0BE3BFDA" w14:textId="77777777" w:rsidTr="003E7507">
        <w:tc>
          <w:tcPr>
            <w:tcW w:w="1666" w:type="pct"/>
          </w:tcPr>
          <w:p w14:paraId="3221289F" w14:textId="77777777" w:rsidR="00780AFD" w:rsidRPr="00780AFD" w:rsidRDefault="00780AFD" w:rsidP="003E7507">
            <w:pPr>
              <w:pStyle w:val="aa"/>
              <w:tabs>
                <w:tab w:val="left" w:pos="1843"/>
              </w:tabs>
              <w:spacing w:after="120" w:line="240" w:lineRule="auto"/>
              <w:jc w:val="center"/>
              <w:rPr>
                <w:szCs w:val="28"/>
              </w:rPr>
            </w:pPr>
            <w:r w:rsidRPr="00780AFD">
              <w:rPr>
                <w:szCs w:val="28"/>
              </w:rPr>
              <w:t>0–50</w:t>
            </w:r>
          </w:p>
        </w:tc>
        <w:tc>
          <w:tcPr>
            <w:tcW w:w="1667" w:type="pct"/>
          </w:tcPr>
          <w:p w14:paraId="3D203381" w14:textId="77777777" w:rsidR="00780AFD" w:rsidRPr="00780AFD" w:rsidRDefault="00780AFD" w:rsidP="003E7507">
            <w:pPr>
              <w:pStyle w:val="aa"/>
              <w:tabs>
                <w:tab w:val="left" w:pos="1843"/>
              </w:tabs>
              <w:spacing w:after="120" w:line="240" w:lineRule="auto"/>
              <w:jc w:val="center"/>
              <w:rPr>
                <w:szCs w:val="28"/>
              </w:rPr>
            </w:pPr>
            <w:r w:rsidRPr="00780AFD">
              <w:rPr>
                <w:szCs w:val="28"/>
              </w:rPr>
              <w:t>100</w:t>
            </w:r>
          </w:p>
        </w:tc>
        <w:tc>
          <w:tcPr>
            <w:tcW w:w="1667" w:type="pct"/>
          </w:tcPr>
          <w:p w14:paraId="1764AA3E" w14:textId="77777777" w:rsidR="00780AFD" w:rsidRPr="00780AFD" w:rsidRDefault="00780AFD" w:rsidP="003E7507">
            <w:pPr>
              <w:pStyle w:val="aa"/>
              <w:tabs>
                <w:tab w:val="left" w:pos="1843"/>
              </w:tabs>
              <w:spacing w:after="120" w:line="240" w:lineRule="auto"/>
              <w:jc w:val="center"/>
              <w:rPr>
                <w:szCs w:val="28"/>
              </w:rPr>
            </w:pPr>
            <w:r w:rsidRPr="00780AFD">
              <w:rPr>
                <w:szCs w:val="28"/>
              </w:rPr>
              <w:t>0</w:t>
            </w:r>
          </w:p>
        </w:tc>
      </w:tr>
      <w:tr w:rsidR="00780AFD" w:rsidRPr="00262C82" w14:paraId="6A425FF5" w14:textId="77777777" w:rsidTr="003E7507">
        <w:tc>
          <w:tcPr>
            <w:tcW w:w="1666" w:type="pct"/>
          </w:tcPr>
          <w:p w14:paraId="3B43D1EE" w14:textId="77777777" w:rsidR="00780AFD" w:rsidRPr="00262C82" w:rsidRDefault="00780AFD" w:rsidP="003E7507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50–51</w:t>
            </w:r>
          </w:p>
        </w:tc>
        <w:tc>
          <w:tcPr>
            <w:tcW w:w="1667" w:type="pct"/>
          </w:tcPr>
          <w:p w14:paraId="33D97918" w14:textId="77777777" w:rsidR="00780AFD" w:rsidRPr="00262C82" w:rsidRDefault="00780AFD" w:rsidP="003E7507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3E7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C82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E7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39075B32" w14:textId="77777777" w:rsidR="00780AFD" w:rsidRPr="00262C82" w:rsidRDefault="00780AFD" w:rsidP="003E7507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E7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C82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E7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780AFD" w:rsidRPr="00262C82" w14:paraId="218CB8D5" w14:textId="77777777" w:rsidTr="003E7507">
        <w:tc>
          <w:tcPr>
            <w:tcW w:w="1666" w:type="pct"/>
          </w:tcPr>
          <w:p w14:paraId="0F682F32" w14:textId="77777777" w:rsidR="00780AFD" w:rsidRPr="00262C82" w:rsidRDefault="00780AFD" w:rsidP="003E7507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51–60</w:t>
            </w:r>
          </w:p>
        </w:tc>
        <w:tc>
          <w:tcPr>
            <w:tcW w:w="1667" w:type="pct"/>
          </w:tcPr>
          <w:p w14:paraId="2AE747F0" w14:textId="77777777" w:rsidR="00780AFD" w:rsidRPr="00262C82" w:rsidRDefault="00780AFD" w:rsidP="003E7507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05BF9390" w14:textId="77777777" w:rsidR="00780AFD" w:rsidRPr="00262C82" w:rsidRDefault="00780AFD" w:rsidP="003E7507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2E9B7BBA" w14:textId="77777777" w:rsidR="006F4B06" w:rsidRPr="00711470" w:rsidRDefault="006F4B06" w:rsidP="00191767">
      <w:pPr>
        <w:pStyle w:val="aa"/>
        <w:tabs>
          <w:tab w:val="left" w:pos="1843"/>
        </w:tabs>
        <w:spacing w:before="120" w:line="360" w:lineRule="auto"/>
        <w:ind w:firstLine="709"/>
        <w:jc w:val="both"/>
        <w:rPr>
          <w:szCs w:val="28"/>
        </w:rPr>
      </w:pPr>
      <w:r w:rsidRPr="00DC7F96">
        <w:rPr>
          <w:szCs w:val="28"/>
        </w:rPr>
        <w:lastRenderedPageBreak/>
        <w:t xml:space="preserve">Хроматографируют </w:t>
      </w:r>
      <w:r w:rsidR="00175B4B" w:rsidRPr="00122D26">
        <w:rPr>
          <w:szCs w:val="28"/>
        </w:rPr>
        <w:t>раствор для проверки пригодности хроматографической системы</w:t>
      </w:r>
      <w:r w:rsidR="00175B4B">
        <w:rPr>
          <w:szCs w:val="28"/>
        </w:rPr>
        <w:t xml:space="preserve">, </w:t>
      </w:r>
      <w:r w:rsidR="00175B4B" w:rsidRPr="00711470">
        <w:rPr>
          <w:szCs w:val="28"/>
        </w:rPr>
        <w:t xml:space="preserve">раствор </w:t>
      </w:r>
      <w:r w:rsidR="00DD76B7">
        <w:rPr>
          <w:szCs w:val="28"/>
        </w:rPr>
        <w:t>сравнения</w:t>
      </w:r>
      <w:r w:rsidR="00C65AA8">
        <w:rPr>
          <w:szCs w:val="28"/>
        </w:rPr>
        <w:t xml:space="preserve"> </w:t>
      </w:r>
      <w:r w:rsidR="00175B4B">
        <w:rPr>
          <w:szCs w:val="28"/>
        </w:rPr>
        <w:t xml:space="preserve">и </w:t>
      </w:r>
      <w:r w:rsidRPr="00DC7F96">
        <w:rPr>
          <w:szCs w:val="28"/>
        </w:rPr>
        <w:t>испытуемый раствор</w:t>
      </w:r>
      <w:r w:rsidR="00863B11">
        <w:rPr>
          <w:szCs w:val="28"/>
        </w:rPr>
        <w:t>.</w:t>
      </w:r>
    </w:p>
    <w:p w14:paraId="1DE658D4" w14:textId="77777777" w:rsidR="006F4B06" w:rsidRDefault="00711470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711470">
        <w:rPr>
          <w:i/>
          <w:szCs w:val="28"/>
        </w:rPr>
        <w:t>Относительное время удерживания соединений</w:t>
      </w:r>
      <w:r>
        <w:rPr>
          <w:szCs w:val="28"/>
        </w:rPr>
        <w:t xml:space="preserve">. Налоксон – 1 (около 50 мин), примесь </w:t>
      </w:r>
      <w:r>
        <w:rPr>
          <w:szCs w:val="28"/>
          <w:lang w:val="en-US"/>
        </w:rPr>
        <w:t>D</w:t>
      </w:r>
      <w:r w:rsidRPr="00711470">
        <w:rPr>
          <w:szCs w:val="28"/>
        </w:rPr>
        <w:t xml:space="preserve"> – </w:t>
      </w:r>
      <w:r>
        <w:rPr>
          <w:szCs w:val="28"/>
        </w:rPr>
        <w:t>около 0,8.</w:t>
      </w:r>
    </w:p>
    <w:p w14:paraId="28EA70B8" w14:textId="349B0E05" w:rsidR="00DD76B7" w:rsidRPr="00DD76B7" w:rsidRDefault="00FF60A8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 xml:space="preserve">Идентификация примесей. </w:t>
      </w:r>
      <w:r w:rsidR="00DD76B7">
        <w:rPr>
          <w:szCs w:val="28"/>
        </w:rPr>
        <w:t>Для идентификации пика примеси</w:t>
      </w:r>
      <w:r w:rsidR="00DD76B7">
        <w:rPr>
          <w:szCs w:val="28"/>
          <w:lang w:val="en-US"/>
        </w:rPr>
        <w:t> D</w:t>
      </w:r>
      <w:r w:rsidR="00DD76B7">
        <w:rPr>
          <w:szCs w:val="28"/>
        </w:rPr>
        <w:t xml:space="preserve"> используют относительное время удерживания соединений и хроматограмму раствора сравнения</w:t>
      </w:r>
      <w:r>
        <w:rPr>
          <w:szCs w:val="28"/>
        </w:rPr>
        <w:t>.</w:t>
      </w:r>
    </w:p>
    <w:p w14:paraId="44F3030F" w14:textId="77777777" w:rsidR="00BD2475" w:rsidRDefault="00711470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711470">
        <w:rPr>
          <w:i/>
          <w:szCs w:val="28"/>
        </w:rPr>
        <w:t>Пригодность хроматографической системы</w:t>
      </w:r>
      <w:r>
        <w:rPr>
          <w:i/>
          <w:szCs w:val="28"/>
        </w:rPr>
        <w:t xml:space="preserve">. </w:t>
      </w:r>
      <w:r w:rsidR="0057714F">
        <w:rPr>
          <w:szCs w:val="28"/>
        </w:rPr>
        <w:t xml:space="preserve">На хроматограмме </w:t>
      </w:r>
      <w:r w:rsidR="0057714F" w:rsidRPr="00AE2CD5">
        <w:rPr>
          <w:szCs w:val="28"/>
        </w:rPr>
        <w:t xml:space="preserve">раствора </w:t>
      </w:r>
      <w:r w:rsidR="00AE2CD5" w:rsidRPr="00AE2CD5">
        <w:rPr>
          <w:szCs w:val="28"/>
        </w:rPr>
        <w:t>для</w:t>
      </w:r>
      <w:r w:rsidR="00AE2CD5">
        <w:rPr>
          <w:szCs w:val="28"/>
        </w:rPr>
        <w:t xml:space="preserve"> проверки пригодности хроматографической системы</w:t>
      </w:r>
      <w:r w:rsidR="00BD2475">
        <w:rPr>
          <w:szCs w:val="28"/>
        </w:rPr>
        <w:t>:</w:t>
      </w:r>
    </w:p>
    <w:p w14:paraId="39C9237A" w14:textId="77777777" w:rsidR="00BD2475" w:rsidRDefault="00BD2475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CB1941">
        <w:rPr>
          <w:color w:val="000000"/>
          <w:szCs w:val="28"/>
        </w:rPr>
        <w:t>-</w:t>
      </w:r>
      <w:r w:rsidRPr="00CB1941">
        <w:rPr>
          <w:rFonts w:eastAsia="TimesNewRomanPSMT"/>
          <w:color w:val="000000"/>
          <w:szCs w:val="28"/>
        </w:rPr>
        <w:t> </w:t>
      </w:r>
      <w:r w:rsidRPr="00CB1941">
        <w:rPr>
          <w:i/>
          <w:color w:val="000000"/>
          <w:szCs w:val="28"/>
        </w:rPr>
        <w:t>разрешение (</w:t>
      </w:r>
      <w:r w:rsidRPr="00CB1941">
        <w:rPr>
          <w:i/>
          <w:color w:val="000000"/>
          <w:szCs w:val="28"/>
          <w:lang w:val="en-US"/>
        </w:rPr>
        <w:t>R</w:t>
      </w:r>
      <w:r w:rsidRPr="00CB1941">
        <w:rPr>
          <w:i/>
          <w:color w:val="000000"/>
          <w:szCs w:val="28"/>
          <w:vertAlign w:val="subscript"/>
          <w:lang w:val="en-US"/>
        </w:rPr>
        <w:t>S</w:t>
      </w:r>
      <w:r w:rsidRPr="00CB1941">
        <w:rPr>
          <w:i/>
          <w:color w:val="000000"/>
          <w:szCs w:val="28"/>
        </w:rPr>
        <w:t>)</w:t>
      </w:r>
      <w:r w:rsidRPr="00CB1941">
        <w:rPr>
          <w:color w:val="000000"/>
          <w:szCs w:val="28"/>
        </w:rPr>
        <w:t xml:space="preserve"> между пиками </w:t>
      </w:r>
      <w:r>
        <w:rPr>
          <w:color w:val="000000"/>
          <w:szCs w:val="28"/>
        </w:rPr>
        <w:t xml:space="preserve">примеси </w:t>
      </w:r>
      <w:r>
        <w:rPr>
          <w:color w:val="000000"/>
          <w:szCs w:val="28"/>
          <w:lang w:val="en-US"/>
        </w:rPr>
        <w:t>D</w:t>
      </w:r>
      <w:r w:rsidRPr="00CB19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налоксона</w:t>
      </w:r>
      <w:r w:rsidRPr="00CB1941">
        <w:rPr>
          <w:color w:val="000000"/>
          <w:szCs w:val="28"/>
        </w:rPr>
        <w:t xml:space="preserve"> должно быть не менее </w:t>
      </w:r>
      <w:r>
        <w:rPr>
          <w:color w:val="000000"/>
          <w:szCs w:val="28"/>
        </w:rPr>
        <w:t>5</w:t>
      </w:r>
      <w:r w:rsidRPr="00CB1941">
        <w:rPr>
          <w:color w:val="000000"/>
          <w:szCs w:val="28"/>
        </w:rPr>
        <w:t>;</w:t>
      </w:r>
    </w:p>
    <w:p w14:paraId="7462CEAB" w14:textId="77777777" w:rsidR="00BD2475" w:rsidRPr="00AE2CD5" w:rsidRDefault="00BD2475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 </w:t>
      </w:r>
      <w:r w:rsidR="0057714F" w:rsidRPr="008A2860">
        <w:rPr>
          <w:i/>
          <w:szCs w:val="28"/>
        </w:rPr>
        <w:t xml:space="preserve">фактор асимметрии пика </w:t>
      </w:r>
      <w:r w:rsidR="0057714F" w:rsidRPr="0057714F">
        <w:rPr>
          <w:szCs w:val="28"/>
        </w:rPr>
        <w:t>(</w:t>
      </w:r>
      <w:r w:rsidR="0057714F" w:rsidRPr="008A2860">
        <w:rPr>
          <w:i/>
          <w:szCs w:val="28"/>
        </w:rPr>
        <w:t>A</w:t>
      </w:r>
      <w:r w:rsidR="0057714F" w:rsidRPr="008A2860">
        <w:rPr>
          <w:i/>
          <w:szCs w:val="28"/>
          <w:vertAlign w:val="subscript"/>
        </w:rPr>
        <w:t>S</w:t>
      </w:r>
      <w:r w:rsidR="0057714F" w:rsidRPr="0057714F">
        <w:rPr>
          <w:szCs w:val="28"/>
        </w:rPr>
        <w:t xml:space="preserve">) </w:t>
      </w:r>
      <w:r w:rsidR="0057714F">
        <w:rPr>
          <w:szCs w:val="28"/>
        </w:rPr>
        <w:t xml:space="preserve">примеси </w:t>
      </w:r>
      <w:r w:rsidR="0057714F">
        <w:rPr>
          <w:szCs w:val="28"/>
          <w:lang w:val="en-US"/>
        </w:rPr>
        <w:t>D</w:t>
      </w:r>
      <w:r w:rsidR="0057714F" w:rsidRPr="0057714F">
        <w:rPr>
          <w:szCs w:val="28"/>
        </w:rPr>
        <w:t xml:space="preserve"> должен быть не более 1</w:t>
      </w:r>
      <w:r w:rsidR="0057714F" w:rsidRPr="00203470">
        <w:rPr>
          <w:szCs w:val="28"/>
        </w:rPr>
        <w:t>,</w:t>
      </w:r>
      <w:r>
        <w:rPr>
          <w:szCs w:val="28"/>
        </w:rPr>
        <w:t>8.</w:t>
      </w:r>
    </w:p>
    <w:p w14:paraId="0D9F5DAD" w14:textId="064CC697" w:rsidR="001F4A64" w:rsidRPr="001F4A64" w:rsidRDefault="001F4A64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1F4A64">
        <w:rPr>
          <w:i/>
          <w:szCs w:val="28"/>
        </w:rPr>
        <w:t>Допустимое содержание примес</w:t>
      </w:r>
      <w:r w:rsidR="00645F7D">
        <w:rPr>
          <w:i/>
          <w:szCs w:val="28"/>
        </w:rPr>
        <w:t xml:space="preserve">ей. </w:t>
      </w:r>
      <w:r w:rsidRPr="001F4A64">
        <w:rPr>
          <w:szCs w:val="28"/>
        </w:rPr>
        <w:t>На хроматограмме испытуемого раствора</w:t>
      </w:r>
      <w:r>
        <w:rPr>
          <w:szCs w:val="28"/>
        </w:rPr>
        <w:t xml:space="preserve"> </w:t>
      </w:r>
      <w:r w:rsidRPr="001F4A64">
        <w:rPr>
          <w:szCs w:val="28"/>
        </w:rPr>
        <w:t xml:space="preserve">площадь пика примеси </w:t>
      </w:r>
      <w:r>
        <w:rPr>
          <w:szCs w:val="28"/>
          <w:lang w:val="en-US"/>
        </w:rPr>
        <w:t>D</w:t>
      </w:r>
      <w:r w:rsidRPr="001F4A64">
        <w:rPr>
          <w:szCs w:val="28"/>
        </w:rPr>
        <w:t xml:space="preserve"> не должна превышать 1,5 площад</w:t>
      </w:r>
      <w:r>
        <w:rPr>
          <w:szCs w:val="28"/>
        </w:rPr>
        <w:t>и</w:t>
      </w:r>
      <w:r w:rsidRPr="001F4A64">
        <w:rPr>
          <w:szCs w:val="28"/>
        </w:rPr>
        <w:t xml:space="preserve"> пика</w:t>
      </w:r>
      <w:r w:rsidR="00645F7D">
        <w:rPr>
          <w:szCs w:val="28"/>
        </w:rPr>
        <w:t xml:space="preserve"> </w:t>
      </w:r>
      <w:r w:rsidR="00645F7D" w:rsidRPr="001F4A64">
        <w:rPr>
          <w:szCs w:val="28"/>
        </w:rPr>
        <w:t xml:space="preserve">примеси </w:t>
      </w:r>
      <w:r w:rsidR="00645F7D">
        <w:rPr>
          <w:szCs w:val="28"/>
          <w:lang w:val="en-US"/>
        </w:rPr>
        <w:t>D</w:t>
      </w:r>
      <w:r w:rsidRPr="001F4A64">
        <w:rPr>
          <w:szCs w:val="28"/>
        </w:rPr>
        <w:t xml:space="preserve"> на хроматограмме раствора </w:t>
      </w:r>
      <w:r w:rsidR="00DD76B7">
        <w:rPr>
          <w:szCs w:val="28"/>
        </w:rPr>
        <w:t>сравнения</w:t>
      </w:r>
      <w:r w:rsidRPr="001F4A64">
        <w:rPr>
          <w:szCs w:val="28"/>
        </w:rPr>
        <w:t xml:space="preserve"> (не более </w:t>
      </w:r>
      <w:r>
        <w:rPr>
          <w:szCs w:val="28"/>
        </w:rPr>
        <w:t>0,</w:t>
      </w:r>
      <w:r w:rsidR="00E36516">
        <w:rPr>
          <w:szCs w:val="28"/>
        </w:rPr>
        <w:t>00</w:t>
      </w:r>
      <w:r>
        <w:rPr>
          <w:szCs w:val="28"/>
        </w:rPr>
        <w:t>75 %</w:t>
      </w:r>
      <w:r w:rsidR="00B5124D">
        <w:rPr>
          <w:szCs w:val="28"/>
        </w:rPr>
        <w:t>).</w:t>
      </w:r>
    </w:p>
    <w:p w14:paraId="35D96A86" w14:textId="77777777" w:rsidR="006F4B06" w:rsidRPr="00822E76" w:rsidRDefault="00D323E3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  <w:highlight w:val="yellow"/>
        </w:rPr>
      </w:pPr>
      <w:r>
        <w:rPr>
          <w:b/>
          <w:i/>
          <w:szCs w:val="28"/>
        </w:rPr>
        <w:t>2. </w:t>
      </w:r>
      <w:r w:rsidR="006F4B06" w:rsidRPr="00845290">
        <w:rPr>
          <w:b/>
          <w:i/>
          <w:szCs w:val="28"/>
        </w:rPr>
        <w:t>Другие примеси.</w:t>
      </w:r>
      <w:r w:rsidR="006F4B06" w:rsidRPr="00845290">
        <w:rPr>
          <w:szCs w:val="28"/>
        </w:rPr>
        <w:t xml:space="preserve"> </w:t>
      </w:r>
      <w:r w:rsidR="00845290" w:rsidRPr="00845290">
        <w:t>Определение проводят методом ВЭЖХ (ОФС «Высокоэффективная жидкостная хроматография»).</w:t>
      </w:r>
    </w:p>
    <w:p w14:paraId="70D864C1" w14:textId="269E5DB4" w:rsidR="007E0F29" w:rsidRDefault="00880989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>Буферный раствор</w:t>
      </w:r>
      <w:r w:rsidR="007E0F29" w:rsidRPr="005C62A2">
        <w:rPr>
          <w:szCs w:val="28"/>
        </w:rPr>
        <w:t xml:space="preserve">. </w:t>
      </w:r>
      <w:r w:rsidR="00FF60A8">
        <w:rPr>
          <w:szCs w:val="28"/>
        </w:rPr>
        <w:t>Растворяют 1,1 г натрия октансульфоната в 950 мл воды и</w:t>
      </w:r>
      <w:r w:rsidR="007E0F29" w:rsidRPr="005C62A2">
        <w:rPr>
          <w:szCs w:val="28"/>
        </w:rPr>
        <w:t xml:space="preserve"> доводят </w:t>
      </w:r>
      <w:r>
        <w:rPr>
          <w:szCs w:val="28"/>
        </w:rPr>
        <w:t xml:space="preserve">значение </w:t>
      </w:r>
      <w:r w:rsidR="007E0F29" w:rsidRPr="005C62A2">
        <w:rPr>
          <w:szCs w:val="28"/>
          <w:lang w:val="en-US"/>
        </w:rPr>
        <w:t>pH</w:t>
      </w:r>
      <w:r w:rsidR="007E0F29" w:rsidRPr="005C62A2">
        <w:rPr>
          <w:szCs w:val="28"/>
        </w:rPr>
        <w:t xml:space="preserve"> </w:t>
      </w:r>
      <w:r w:rsidR="00125BD3" w:rsidRPr="00E024B3">
        <w:rPr>
          <w:szCs w:val="28"/>
        </w:rPr>
        <w:t>фосфорной кислотой разведённой 42,5 %</w:t>
      </w:r>
      <w:r w:rsidR="00FF60A8">
        <w:rPr>
          <w:szCs w:val="28"/>
        </w:rPr>
        <w:t xml:space="preserve"> </w:t>
      </w:r>
      <w:r w:rsidR="00FF60A8" w:rsidRPr="005C62A2">
        <w:rPr>
          <w:szCs w:val="28"/>
        </w:rPr>
        <w:t>до 2,0</w:t>
      </w:r>
      <w:r w:rsidR="00FF60A8">
        <w:rPr>
          <w:szCs w:val="28"/>
        </w:rPr>
        <w:t>,</w:t>
      </w:r>
      <w:r w:rsidR="00972379">
        <w:rPr>
          <w:szCs w:val="28"/>
        </w:rPr>
        <w:t xml:space="preserve"> </w:t>
      </w:r>
      <w:r w:rsidR="00FF60A8">
        <w:rPr>
          <w:szCs w:val="28"/>
        </w:rPr>
        <w:t xml:space="preserve">количественно </w:t>
      </w:r>
      <w:r w:rsidR="00972379">
        <w:rPr>
          <w:szCs w:val="28"/>
        </w:rPr>
        <w:t>п</w:t>
      </w:r>
      <w:r w:rsidR="00F61407">
        <w:rPr>
          <w:szCs w:val="28"/>
        </w:rPr>
        <w:t>ереносят полученный раствор в мерную колбу вместимостью 1000 мл</w:t>
      </w:r>
      <w:r w:rsidR="00125BD3">
        <w:rPr>
          <w:szCs w:val="28"/>
        </w:rPr>
        <w:t xml:space="preserve"> </w:t>
      </w:r>
      <w:r w:rsidR="007E0F29" w:rsidRPr="005C62A2">
        <w:rPr>
          <w:szCs w:val="28"/>
        </w:rPr>
        <w:t xml:space="preserve">и доводят </w:t>
      </w:r>
      <w:r w:rsidR="00620A0D">
        <w:rPr>
          <w:szCs w:val="28"/>
        </w:rPr>
        <w:t>объём</w:t>
      </w:r>
      <w:r w:rsidR="007E0F29" w:rsidRPr="005C62A2">
        <w:rPr>
          <w:szCs w:val="28"/>
        </w:rPr>
        <w:t xml:space="preserve"> раствора водой до метки.</w:t>
      </w:r>
    </w:p>
    <w:p w14:paraId="389E244B" w14:textId="77777777" w:rsidR="007E0F29" w:rsidRPr="00320565" w:rsidRDefault="007E0F29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5C62A2">
        <w:rPr>
          <w:i/>
          <w:szCs w:val="28"/>
        </w:rPr>
        <w:t>Подвижная фаза</w:t>
      </w:r>
      <w:r w:rsidR="00DB78A8">
        <w:rPr>
          <w:i/>
          <w:szCs w:val="28"/>
        </w:rPr>
        <w:t> </w:t>
      </w:r>
      <w:r w:rsidRPr="005C62A2">
        <w:rPr>
          <w:i/>
          <w:szCs w:val="28"/>
        </w:rPr>
        <w:t>А (ПФА)</w:t>
      </w:r>
      <w:r w:rsidRPr="005C62A2">
        <w:rPr>
          <w:szCs w:val="28"/>
        </w:rPr>
        <w:t>. Ацетонитрил—</w:t>
      </w:r>
      <w:r w:rsidR="00455569" w:rsidRPr="005C62A2">
        <w:rPr>
          <w:szCs w:val="28"/>
        </w:rPr>
        <w:t>тетрагидрофуран—</w:t>
      </w:r>
      <w:r w:rsidR="007B36C9">
        <w:rPr>
          <w:szCs w:val="28"/>
        </w:rPr>
        <w:t>буферный раствор</w:t>
      </w:r>
      <w:r w:rsidRPr="005C62A2">
        <w:rPr>
          <w:szCs w:val="28"/>
        </w:rPr>
        <w:t xml:space="preserve"> </w:t>
      </w:r>
      <w:r w:rsidR="00455569" w:rsidRPr="005C62A2">
        <w:rPr>
          <w:szCs w:val="28"/>
        </w:rPr>
        <w:t>2</w:t>
      </w:r>
      <w:r w:rsidR="007B36C9">
        <w:rPr>
          <w:szCs w:val="28"/>
        </w:rPr>
        <w:t>0</w:t>
      </w:r>
      <w:r w:rsidR="00455569" w:rsidRPr="00624E99">
        <w:rPr>
          <w:szCs w:val="28"/>
        </w:rPr>
        <w:t>:</w:t>
      </w:r>
      <w:r w:rsidR="00455569" w:rsidRPr="005C62A2">
        <w:rPr>
          <w:szCs w:val="28"/>
        </w:rPr>
        <w:t>4</w:t>
      </w:r>
      <w:r w:rsidR="007B36C9">
        <w:rPr>
          <w:szCs w:val="28"/>
        </w:rPr>
        <w:t>0</w:t>
      </w:r>
      <w:r w:rsidRPr="005C62A2">
        <w:rPr>
          <w:szCs w:val="28"/>
        </w:rPr>
        <w:t>:</w:t>
      </w:r>
      <w:r w:rsidR="00455569" w:rsidRPr="005C62A2">
        <w:rPr>
          <w:szCs w:val="28"/>
        </w:rPr>
        <w:t>94</w:t>
      </w:r>
      <w:r w:rsidR="007B36C9">
        <w:rPr>
          <w:szCs w:val="28"/>
        </w:rPr>
        <w:t>0</w:t>
      </w:r>
      <w:r w:rsidRPr="005C62A2">
        <w:rPr>
          <w:szCs w:val="28"/>
        </w:rPr>
        <w:t>.</w:t>
      </w:r>
    </w:p>
    <w:p w14:paraId="25E3258B" w14:textId="0DF99E48" w:rsidR="006F4B06" w:rsidRDefault="007E0F29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320565">
        <w:rPr>
          <w:i/>
          <w:szCs w:val="28"/>
        </w:rPr>
        <w:t>Подвижная фаза</w:t>
      </w:r>
      <w:r w:rsidR="00DB78A8">
        <w:rPr>
          <w:i/>
          <w:szCs w:val="28"/>
        </w:rPr>
        <w:t> </w:t>
      </w:r>
      <w:r w:rsidRPr="00320565">
        <w:rPr>
          <w:i/>
          <w:szCs w:val="28"/>
        </w:rPr>
        <w:t>Б (ПФБ)</w:t>
      </w:r>
      <w:r>
        <w:rPr>
          <w:szCs w:val="28"/>
        </w:rPr>
        <w:t xml:space="preserve">. </w:t>
      </w:r>
      <w:r w:rsidR="00F16D60">
        <w:rPr>
          <w:szCs w:val="28"/>
        </w:rPr>
        <w:t>Тетрагидрофуран</w:t>
      </w:r>
      <w:r>
        <w:rPr>
          <w:szCs w:val="28"/>
        </w:rPr>
        <w:t>—</w:t>
      </w:r>
      <w:r w:rsidR="00F16D60">
        <w:rPr>
          <w:szCs w:val="28"/>
        </w:rPr>
        <w:t>ацетонитрил</w:t>
      </w:r>
      <w:r w:rsidR="00455569" w:rsidRPr="005C62A2">
        <w:rPr>
          <w:szCs w:val="28"/>
        </w:rPr>
        <w:t>—</w:t>
      </w:r>
      <w:r w:rsidR="00F16D60">
        <w:rPr>
          <w:szCs w:val="28"/>
        </w:rPr>
        <w:t>буферный раствор</w:t>
      </w:r>
      <w:r w:rsidRPr="005C62A2">
        <w:rPr>
          <w:szCs w:val="28"/>
        </w:rPr>
        <w:t xml:space="preserve"> </w:t>
      </w:r>
      <w:r w:rsidR="00822E76">
        <w:rPr>
          <w:szCs w:val="28"/>
        </w:rPr>
        <w:t>40:170:790.</w:t>
      </w:r>
    </w:p>
    <w:p w14:paraId="1624063D" w14:textId="77777777" w:rsidR="00381A2D" w:rsidRDefault="00501C41" w:rsidP="00191767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501C41">
        <w:rPr>
          <w:i/>
          <w:szCs w:val="28"/>
        </w:rPr>
        <w:t>Испытуемый раствор</w:t>
      </w:r>
      <w:r>
        <w:rPr>
          <w:szCs w:val="28"/>
        </w:rPr>
        <w:t>.</w:t>
      </w:r>
      <w:r w:rsidR="00701573">
        <w:rPr>
          <w:szCs w:val="28"/>
        </w:rPr>
        <w:t xml:space="preserve"> В мерную колбу вместимостью 25 мл помещают 0,125 г субстанции, растворяют </w:t>
      </w:r>
      <w:r w:rsidR="00701573" w:rsidRPr="00CE7A33">
        <w:rPr>
          <w:szCs w:val="28"/>
        </w:rPr>
        <w:t xml:space="preserve">в хлористоводородной кислоты растворе </w:t>
      </w:r>
      <w:r w:rsidR="00B717DD" w:rsidRPr="00CE7A33">
        <w:rPr>
          <w:szCs w:val="28"/>
        </w:rPr>
        <w:t>1 </w:t>
      </w:r>
      <w:r w:rsidR="00CE7A33" w:rsidRPr="00CE7A33">
        <w:rPr>
          <w:szCs w:val="28"/>
        </w:rPr>
        <w:t>%</w:t>
      </w:r>
      <w:r w:rsidR="00701573" w:rsidRPr="00CE7A33">
        <w:rPr>
          <w:szCs w:val="28"/>
        </w:rPr>
        <w:t xml:space="preserve"> и доводят </w:t>
      </w:r>
      <w:r w:rsidR="00620A0D">
        <w:rPr>
          <w:szCs w:val="28"/>
        </w:rPr>
        <w:t>объём</w:t>
      </w:r>
      <w:r w:rsidR="00701573" w:rsidRPr="00CE7A33">
        <w:rPr>
          <w:szCs w:val="28"/>
        </w:rPr>
        <w:t xml:space="preserve"> раствора тем же</w:t>
      </w:r>
      <w:r w:rsidR="00701573">
        <w:rPr>
          <w:szCs w:val="28"/>
        </w:rPr>
        <w:t xml:space="preserve"> растворителем до метки.</w:t>
      </w:r>
    </w:p>
    <w:p w14:paraId="7F10033C" w14:textId="77777777" w:rsidR="005D4E3A" w:rsidRDefault="005D4E3A" w:rsidP="000E4EA5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E94258">
        <w:rPr>
          <w:i/>
          <w:szCs w:val="28"/>
        </w:rPr>
        <w:t>Раствор</w:t>
      </w:r>
      <w:r>
        <w:rPr>
          <w:i/>
          <w:szCs w:val="28"/>
        </w:rPr>
        <w:t xml:space="preserve"> сравнения</w:t>
      </w:r>
      <w:r>
        <w:rPr>
          <w:szCs w:val="28"/>
        </w:rPr>
        <w:t xml:space="preserve">. В мерную колбу вместимостью 20 мл помещают 1,0 мл испытуемого раствора и доводят </w:t>
      </w:r>
      <w:r w:rsidR="00620A0D">
        <w:rPr>
          <w:szCs w:val="28"/>
        </w:rPr>
        <w:t>объём</w:t>
      </w:r>
      <w:r w:rsidRPr="00CE7A33">
        <w:rPr>
          <w:szCs w:val="28"/>
        </w:rPr>
        <w:t xml:space="preserve"> раствора хлористоводородной </w:t>
      </w:r>
      <w:r w:rsidRPr="00CE7A33">
        <w:rPr>
          <w:szCs w:val="28"/>
        </w:rPr>
        <w:lastRenderedPageBreak/>
        <w:t xml:space="preserve">кислоты раствором </w:t>
      </w:r>
      <w:r w:rsidR="00B717DD" w:rsidRPr="00CE7A33">
        <w:rPr>
          <w:szCs w:val="28"/>
        </w:rPr>
        <w:t>1 </w:t>
      </w:r>
      <w:r w:rsidR="00CE7A33" w:rsidRPr="00CE7A33">
        <w:rPr>
          <w:szCs w:val="28"/>
        </w:rPr>
        <w:t>%</w:t>
      </w:r>
      <w:r w:rsidRPr="00CE7A33">
        <w:rPr>
          <w:szCs w:val="28"/>
        </w:rPr>
        <w:t xml:space="preserve"> до метки. В мерну</w:t>
      </w:r>
      <w:r>
        <w:rPr>
          <w:szCs w:val="28"/>
        </w:rPr>
        <w:t xml:space="preserve">ю колбу вместимостью 25 мл помещают 1,0 мл полученного </w:t>
      </w:r>
      <w:r w:rsidRPr="00CE7A33">
        <w:rPr>
          <w:szCs w:val="28"/>
        </w:rPr>
        <w:t xml:space="preserve">раствора и доводят </w:t>
      </w:r>
      <w:r w:rsidR="00620A0D">
        <w:rPr>
          <w:szCs w:val="28"/>
        </w:rPr>
        <w:t>объём</w:t>
      </w:r>
      <w:r w:rsidRPr="00CE7A33">
        <w:rPr>
          <w:szCs w:val="28"/>
        </w:rPr>
        <w:t xml:space="preserve"> раствора хлористоводородной кислоты раствором </w:t>
      </w:r>
      <w:r w:rsidR="00B717DD" w:rsidRPr="00CE7A33">
        <w:rPr>
          <w:szCs w:val="28"/>
        </w:rPr>
        <w:t>1 </w:t>
      </w:r>
      <w:r w:rsidR="00CE7A33" w:rsidRPr="00CE7A33">
        <w:rPr>
          <w:szCs w:val="28"/>
        </w:rPr>
        <w:t>%</w:t>
      </w:r>
      <w:r w:rsidRPr="00CE7A33">
        <w:rPr>
          <w:szCs w:val="28"/>
        </w:rPr>
        <w:t xml:space="preserve"> до метки.</w:t>
      </w:r>
    </w:p>
    <w:p w14:paraId="24591407" w14:textId="63F2FB20" w:rsidR="00E94258" w:rsidRPr="006A4F05" w:rsidRDefault="00FF60A8" w:rsidP="000E4EA5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>Раствор для идентификации</w:t>
      </w:r>
      <w:r w:rsidR="00E94258" w:rsidRPr="00B717DD">
        <w:rPr>
          <w:szCs w:val="28"/>
        </w:rPr>
        <w:t xml:space="preserve">. </w:t>
      </w:r>
      <w:r>
        <w:rPr>
          <w:szCs w:val="28"/>
        </w:rPr>
        <w:t>Растворяют с</w:t>
      </w:r>
      <w:r w:rsidR="00E94258" w:rsidRPr="00B717DD">
        <w:rPr>
          <w:szCs w:val="28"/>
        </w:rPr>
        <w:t xml:space="preserve">одержимое </w:t>
      </w:r>
      <w:r w:rsidR="006A4F05" w:rsidRPr="00B717DD">
        <w:rPr>
          <w:szCs w:val="28"/>
        </w:rPr>
        <w:t>флакона</w:t>
      </w:r>
      <w:r w:rsidR="00E94258" w:rsidRPr="00B717DD">
        <w:rPr>
          <w:szCs w:val="28"/>
        </w:rPr>
        <w:t xml:space="preserve"> </w:t>
      </w:r>
      <w:r w:rsidR="00307BB9">
        <w:rPr>
          <w:szCs w:val="28"/>
        </w:rPr>
        <w:t xml:space="preserve">фармакопейного </w:t>
      </w:r>
      <w:r w:rsidR="00E94258" w:rsidRPr="00B717DD">
        <w:rPr>
          <w:szCs w:val="28"/>
        </w:rPr>
        <w:t>стандартного образца налоксона для идентификации пи</w:t>
      </w:r>
      <w:r w:rsidR="00E94258" w:rsidRPr="00457C57">
        <w:rPr>
          <w:szCs w:val="28"/>
        </w:rPr>
        <w:t>ков</w:t>
      </w:r>
      <w:r>
        <w:rPr>
          <w:szCs w:val="28"/>
        </w:rPr>
        <w:t>, содержащего</w:t>
      </w:r>
      <w:r w:rsidR="00327141" w:rsidRPr="00457C57">
        <w:rPr>
          <w:szCs w:val="28"/>
        </w:rPr>
        <w:t xml:space="preserve"> примеси </w:t>
      </w:r>
      <w:r w:rsidR="00327141" w:rsidRPr="00457C57">
        <w:rPr>
          <w:szCs w:val="28"/>
          <w:lang w:val="en-US"/>
        </w:rPr>
        <w:t>A</w:t>
      </w:r>
      <w:r w:rsidR="00327141" w:rsidRPr="00457C57">
        <w:rPr>
          <w:szCs w:val="28"/>
        </w:rPr>
        <w:t xml:space="preserve">, </w:t>
      </w:r>
      <w:r w:rsidR="00327141" w:rsidRPr="00457C57">
        <w:rPr>
          <w:szCs w:val="28"/>
          <w:lang w:val="en-US"/>
        </w:rPr>
        <w:t>B</w:t>
      </w:r>
      <w:r w:rsidR="00327141" w:rsidRPr="00457C57">
        <w:rPr>
          <w:szCs w:val="28"/>
        </w:rPr>
        <w:t xml:space="preserve">, </w:t>
      </w:r>
      <w:r w:rsidR="00327141" w:rsidRPr="00457C57">
        <w:rPr>
          <w:szCs w:val="28"/>
          <w:lang w:val="en-US"/>
        </w:rPr>
        <w:t>C</w:t>
      </w:r>
      <w:r w:rsidR="00327141" w:rsidRPr="00457C57">
        <w:rPr>
          <w:szCs w:val="28"/>
        </w:rPr>
        <w:t xml:space="preserve">, </w:t>
      </w:r>
      <w:r w:rsidR="00327141" w:rsidRPr="00457C57">
        <w:rPr>
          <w:szCs w:val="28"/>
          <w:lang w:val="en-US"/>
        </w:rPr>
        <w:t>D</w:t>
      </w:r>
      <w:r w:rsidR="00327141" w:rsidRPr="00457C57">
        <w:rPr>
          <w:szCs w:val="28"/>
        </w:rPr>
        <w:t xml:space="preserve">, </w:t>
      </w:r>
      <w:r w:rsidR="00327141" w:rsidRPr="00457C57">
        <w:rPr>
          <w:szCs w:val="28"/>
          <w:lang w:val="en-US"/>
        </w:rPr>
        <w:t>E</w:t>
      </w:r>
      <w:r w:rsidR="00327141" w:rsidRPr="00457C57">
        <w:rPr>
          <w:szCs w:val="28"/>
        </w:rPr>
        <w:t xml:space="preserve"> и </w:t>
      </w:r>
      <w:r w:rsidR="00327141" w:rsidRPr="00457C57">
        <w:rPr>
          <w:szCs w:val="28"/>
          <w:lang w:val="en-US"/>
        </w:rPr>
        <w:t>F</w:t>
      </w:r>
      <w:r w:rsidR="00E94258" w:rsidRPr="00B717DD">
        <w:rPr>
          <w:szCs w:val="28"/>
        </w:rPr>
        <w:t xml:space="preserve"> в 1,0 </w:t>
      </w:r>
      <w:r w:rsidR="00E94258" w:rsidRPr="00CE7A33">
        <w:rPr>
          <w:szCs w:val="28"/>
        </w:rPr>
        <w:t xml:space="preserve">мл хлористоводородной кислоты раствора </w:t>
      </w:r>
      <w:r w:rsidR="00B717DD" w:rsidRPr="00CE7A33">
        <w:rPr>
          <w:szCs w:val="28"/>
        </w:rPr>
        <w:t>1 </w:t>
      </w:r>
      <w:r w:rsidR="00CE7A33" w:rsidRPr="00CE7A33">
        <w:rPr>
          <w:szCs w:val="28"/>
        </w:rPr>
        <w:t>%</w:t>
      </w:r>
      <w:r w:rsidR="00E94258" w:rsidRPr="00CE7A33">
        <w:rPr>
          <w:szCs w:val="28"/>
        </w:rPr>
        <w:t>.</w:t>
      </w:r>
    </w:p>
    <w:p w14:paraId="08621482" w14:textId="77777777" w:rsidR="00950674" w:rsidRPr="00950674" w:rsidRDefault="00950674" w:rsidP="000E4EA5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950674">
        <w:rPr>
          <w:i/>
          <w:szCs w:val="28"/>
        </w:rPr>
        <w:t>Раствор для проверки чувствительности хроматографической системы</w:t>
      </w:r>
      <w:r>
        <w:rPr>
          <w:szCs w:val="28"/>
        </w:rPr>
        <w:t xml:space="preserve">. В мерную колбу вместимостью </w:t>
      </w:r>
      <w:r w:rsidR="009A7DD0" w:rsidRPr="009A7DD0">
        <w:rPr>
          <w:szCs w:val="28"/>
        </w:rPr>
        <w:t>1</w:t>
      </w:r>
      <w:r>
        <w:rPr>
          <w:szCs w:val="28"/>
        </w:rPr>
        <w:t xml:space="preserve">0 мл помещают </w:t>
      </w:r>
      <w:r w:rsidR="009A7DD0" w:rsidRPr="009A7DD0">
        <w:rPr>
          <w:szCs w:val="28"/>
        </w:rPr>
        <w:t>2</w:t>
      </w:r>
      <w:r>
        <w:rPr>
          <w:szCs w:val="28"/>
        </w:rPr>
        <w:t>,</w:t>
      </w:r>
      <w:r w:rsidR="009A7DD0" w:rsidRPr="009A7DD0">
        <w:rPr>
          <w:szCs w:val="28"/>
        </w:rPr>
        <w:t>5</w:t>
      </w:r>
      <w:r>
        <w:rPr>
          <w:szCs w:val="28"/>
        </w:rPr>
        <w:t> мл раствора</w:t>
      </w:r>
      <w:r w:rsidR="009A7DD0" w:rsidRPr="009A7DD0">
        <w:rPr>
          <w:szCs w:val="28"/>
        </w:rPr>
        <w:t xml:space="preserve"> </w:t>
      </w:r>
      <w:r w:rsidR="009A7DD0">
        <w:rPr>
          <w:szCs w:val="28"/>
        </w:rPr>
        <w:t>сравнения</w:t>
      </w:r>
      <w:r>
        <w:rPr>
          <w:szCs w:val="28"/>
        </w:rPr>
        <w:t xml:space="preserve"> и доводят </w:t>
      </w:r>
      <w:r w:rsidR="00620A0D">
        <w:rPr>
          <w:szCs w:val="28"/>
        </w:rPr>
        <w:t>объём</w:t>
      </w:r>
      <w:r>
        <w:rPr>
          <w:szCs w:val="28"/>
        </w:rPr>
        <w:t xml:space="preserve"> </w:t>
      </w:r>
      <w:r w:rsidRPr="00CE7A33">
        <w:rPr>
          <w:szCs w:val="28"/>
        </w:rPr>
        <w:t>раствора хлористоводородной кислоты раств</w:t>
      </w:r>
      <w:r w:rsidR="00C86CBC" w:rsidRPr="00CE7A33">
        <w:rPr>
          <w:szCs w:val="28"/>
        </w:rPr>
        <w:t>о</w:t>
      </w:r>
      <w:r w:rsidRPr="00CE7A33">
        <w:rPr>
          <w:szCs w:val="28"/>
        </w:rPr>
        <w:t>ром 1 </w:t>
      </w:r>
      <w:r w:rsidR="00CE7A33" w:rsidRPr="00CE7A33">
        <w:rPr>
          <w:szCs w:val="28"/>
        </w:rPr>
        <w:t>%</w:t>
      </w:r>
      <w:r w:rsidRPr="00CE7A33">
        <w:rPr>
          <w:szCs w:val="28"/>
        </w:rPr>
        <w:t xml:space="preserve"> до метки.</w:t>
      </w:r>
    </w:p>
    <w:p w14:paraId="35B9690A" w14:textId="77777777" w:rsidR="00EF14BF" w:rsidRPr="000E4EA5" w:rsidRDefault="006F4B06" w:rsidP="0031644D">
      <w:pPr>
        <w:pStyle w:val="aa"/>
        <w:tabs>
          <w:tab w:val="left" w:pos="1843"/>
        </w:tabs>
        <w:spacing w:line="240" w:lineRule="auto"/>
        <w:ind w:firstLine="709"/>
        <w:rPr>
          <w:szCs w:val="28"/>
        </w:rPr>
      </w:pPr>
      <w:r w:rsidRPr="000E4EA5">
        <w:rPr>
          <w:szCs w:val="28"/>
        </w:rPr>
        <w:t>Примечани</w:t>
      </w:r>
      <w:r w:rsidR="00DB78A8" w:rsidRPr="000E4EA5">
        <w:rPr>
          <w:szCs w:val="28"/>
        </w:rPr>
        <w:t>е</w:t>
      </w:r>
    </w:p>
    <w:p w14:paraId="24FF65BF" w14:textId="77777777" w:rsidR="00EF14BF" w:rsidRPr="000E4EA5" w:rsidRDefault="00C4782C" w:rsidP="0031644D">
      <w:pPr>
        <w:pStyle w:val="aa"/>
        <w:tabs>
          <w:tab w:val="left" w:pos="1843"/>
        </w:tabs>
        <w:spacing w:line="240" w:lineRule="auto"/>
        <w:ind w:firstLine="709"/>
        <w:rPr>
          <w:szCs w:val="24"/>
        </w:rPr>
      </w:pPr>
      <w:r w:rsidRPr="000E4EA5">
        <w:rPr>
          <w:szCs w:val="28"/>
        </w:rPr>
        <w:t>П</w:t>
      </w:r>
      <w:r w:rsidR="00EF14BF" w:rsidRPr="000E4EA5">
        <w:rPr>
          <w:szCs w:val="28"/>
        </w:rPr>
        <w:t>римесь</w:t>
      </w:r>
      <w:r w:rsidR="00DB78A8" w:rsidRPr="000E4EA5">
        <w:rPr>
          <w:szCs w:val="28"/>
        </w:rPr>
        <w:t> </w:t>
      </w:r>
      <w:r w:rsidR="004F647B" w:rsidRPr="000E4EA5">
        <w:rPr>
          <w:szCs w:val="28"/>
          <w:lang w:val="en-US"/>
        </w:rPr>
        <w:t>A</w:t>
      </w:r>
      <w:r w:rsidR="00BB1414" w:rsidRPr="000E4EA5">
        <w:rPr>
          <w:szCs w:val="28"/>
        </w:rPr>
        <w:t>: 3,14-</w:t>
      </w:r>
      <w:r w:rsidR="00DB78A8" w:rsidRPr="000E4EA5">
        <w:rPr>
          <w:szCs w:val="28"/>
        </w:rPr>
        <w:t>д</w:t>
      </w:r>
      <w:r w:rsidR="00BB1414" w:rsidRPr="000E4EA5">
        <w:rPr>
          <w:szCs w:val="28"/>
        </w:rPr>
        <w:t>игидрокси-4,5</w:t>
      </w:r>
      <w:r w:rsidR="00BB1414" w:rsidRPr="000E4EA5">
        <w:rPr>
          <w:szCs w:val="28"/>
          <w:lang w:val="el-GR"/>
        </w:rPr>
        <w:t>α</w:t>
      </w:r>
      <w:r w:rsidR="00BB1414" w:rsidRPr="000E4EA5">
        <w:rPr>
          <w:szCs w:val="28"/>
        </w:rPr>
        <w:t>-эпоксиморфинан-6-он</w:t>
      </w:r>
      <w:r w:rsidR="00EF14BF" w:rsidRPr="000E4EA5">
        <w:rPr>
          <w:szCs w:val="24"/>
        </w:rPr>
        <w:t xml:space="preserve"> </w:t>
      </w:r>
      <w:r w:rsidR="00A313D4">
        <w:rPr>
          <w:szCs w:val="24"/>
        </w:rPr>
        <w:t>[</w:t>
      </w:r>
      <w:r w:rsidR="00BB1414" w:rsidRPr="000E4EA5">
        <w:rPr>
          <w:szCs w:val="24"/>
        </w:rPr>
        <w:t>33522-95-1</w:t>
      </w:r>
      <w:r w:rsidR="00A313D4">
        <w:rPr>
          <w:szCs w:val="24"/>
        </w:rPr>
        <w:t>]</w:t>
      </w:r>
      <w:r w:rsidRPr="000E4EA5">
        <w:rPr>
          <w:szCs w:val="24"/>
        </w:rPr>
        <w:t>.</w:t>
      </w:r>
    </w:p>
    <w:p w14:paraId="74EF244E" w14:textId="77777777" w:rsidR="00EF14BF" w:rsidRPr="000E4EA5" w:rsidRDefault="00C4782C" w:rsidP="0031644D">
      <w:pPr>
        <w:pStyle w:val="aa"/>
        <w:tabs>
          <w:tab w:val="left" w:pos="1843"/>
        </w:tabs>
        <w:spacing w:line="240" w:lineRule="auto"/>
        <w:ind w:firstLine="709"/>
        <w:rPr>
          <w:szCs w:val="24"/>
        </w:rPr>
      </w:pPr>
      <w:r w:rsidRPr="000E4EA5">
        <w:rPr>
          <w:szCs w:val="28"/>
        </w:rPr>
        <w:t>П</w:t>
      </w:r>
      <w:r w:rsidR="00EF14BF" w:rsidRPr="000E4EA5">
        <w:rPr>
          <w:szCs w:val="28"/>
        </w:rPr>
        <w:t>римесь</w:t>
      </w:r>
      <w:r w:rsidR="00DB78A8" w:rsidRPr="000E4EA5">
        <w:rPr>
          <w:szCs w:val="28"/>
        </w:rPr>
        <w:t> </w:t>
      </w:r>
      <w:r w:rsidR="004F647B" w:rsidRPr="000E4EA5">
        <w:rPr>
          <w:szCs w:val="28"/>
          <w:lang w:val="en-US"/>
        </w:rPr>
        <w:t>B</w:t>
      </w:r>
      <w:r w:rsidR="00EF14BF" w:rsidRPr="000E4EA5">
        <w:rPr>
          <w:szCs w:val="28"/>
        </w:rPr>
        <w:t>:</w:t>
      </w:r>
      <w:r w:rsidR="00BB1414" w:rsidRPr="000E4EA5">
        <w:rPr>
          <w:szCs w:val="28"/>
        </w:rPr>
        <w:t xml:space="preserve"> 14-</w:t>
      </w:r>
      <w:r w:rsidR="00DB78A8" w:rsidRPr="000E4EA5">
        <w:rPr>
          <w:szCs w:val="28"/>
        </w:rPr>
        <w:t>д</w:t>
      </w:r>
      <w:r w:rsidR="00BB1414" w:rsidRPr="000E4EA5">
        <w:rPr>
          <w:szCs w:val="28"/>
        </w:rPr>
        <w:t>игидрокси-17-(проп-2-ен-1-ил)-3-[(проп-2-ен-1-ил)окси]-4,5</w:t>
      </w:r>
      <w:r w:rsidR="00BB1414" w:rsidRPr="000E4EA5">
        <w:rPr>
          <w:szCs w:val="28"/>
          <w:lang w:val="el-GR"/>
        </w:rPr>
        <w:t>α</w:t>
      </w:r>
      <w:r w:rsidR="00BB1414" w:rsidRPr="000E4EA5">
        <w:rPr>
          <w:szCs w:val="28"/>
        </w:rPr>
        <w:t>-эпоксиморфинан-6-он</w:t>
      </w:r>
      <w:r w:rsidR="00EF14BF" w:rsidRPr="000E4EA5">
        <w:rPr>
          <w:szCs w:val="24"/>
        </w:rPr>
        <w:t xml:space="preserve"> </w:t>
      </w:r>
      <w:r w:rsidR="00A313D4">
        <w:rPr>
          <w:szCs w:val="24"/>
        </w:rPr>
        <w:t>[</w:t>
      </w:r>
      <w:r w:rsidR="00BB1414" w:rsidRPr="000E4EA5">
        <w:rPr>
          <w:szCs w:val="24"/>
        </w:rPr>
        <w:t>1352085-46-1</w:t>
      </w:r>
      <w:r w:rsidR="00A313D4">
        <w:rPr>
          <w:szCs w:val="24"/>
        </w:rPr>
        <w:t>]</w:t>
      </w:r>
      <w:r w:rsidRPr="000E4EA5">
        <w:rPr>
          <w:szCs w:val="24"/>
        </w:rPr>
        <w:t>.</w:t>
      </w:r>
    </w:p>
    <w:p w14:paraId="1550AEF6" w14:textId="77777777" w:rsidR="00EF14BF" w:rsidRPr="00822E76" w:rsidRDefault="00C4782C" w:rsidP="0031644D">
      <w:pPr>
        <w:tabs>
          <w:tab w:val="left" w:pos="1843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0E4EA5">
        <w:rPr>
          <w:rFonts w:ascii="Times New Roman" w:hAnsi="Times New Roman"/>
          <w:sz w:val="28"/>
        </w:rPr>
        <w:t>П</w:t>
      </w:r>
      <w:r w:rsidR="00EF14BF" w:rsidRPr="000E4EA5">
        <w:rPr>
          <w:rFonts w:ascii="Times New Roman" w:hAnsi="Times New Roman"/>
          <w:sz w:val="28"/>
        </w:rPr>
        <w:t>римесь</w:t>
      </w:r>
      <w:r w:rsidR="00DB78A8" w:rsidRPr="000E4EA5">
        <w:rPr>
          <w:rFonts w:ascii="Times New Roman" w:hAnsi="Times New Roman"/>
          <w:sz w:val="28"/>
        </w:rPr>
        <w:t> </w:t>
      </w:r>
      <w:r w:rsidR="004F647B" w:rsidRPr="000E4EA5">
        <w:rPr>
          <w:rFonts w:ascii="Times New Roman" w:hAnsi="Times New Roman"/>
          <w:sz w:val="28"/>
        </w:rPr>
        <w:t>C</w:t>
      </w:r>
      <w:r w:rsidR="00EF14BF" w:rsidRPr="000E4EA5">
        <w:rPr>
          <w:rFonts w:ascii="Times New Roman" w:hAnsi="Times New Roman"/>
          <w:sz w:val="28"/>
        </w:rPr>
        <w:t>:</w:t>
      </w:r>
      <w:r w:rsidR="00BB1414" w:rsidRPr="000E4EA5">
        <w:rPr>
          <w:rFonts w:ascii="Times New Roman" w:hAnsi="Times New Roman"/>
          <w:sz w:val="28"/>
        </w:rPr>
        <w:t xml:space="preserve"> 3,10α,14-</w:t>
      </w:r>
      <w:r w:rsidR="00DB78A8" w:rsidRPr="000E4EA5">
        <w:rPr>
          <w:rFonts w:ascii="Times New Roman" w:hAnsi="Times New Roman"/>
          <w:sz w:val="28"/>
        </w:rPr>
        <w:t>т</w:t>
      </w:r>
      <w:r w:rsidR="00BB1414" w:rsidRPr="000E4EA5">
        <w:rPr>
          <w:rFonts w:ascii="Times New Roman" w:hAnsi="Times New Roman"/>
          <w:sz w:val="28"/>
        </w:rPr>
        <w:t>ригидрокси-17-(проп-2-ен-1-ил)-4,5α-эпоксиморфинан-6-он</w:t>
      </w:r>
      <w:r w:rsidR="00EC5CB4" w:rsidRPr="000E4EA5">
        <w:rPr>
          <w:rFonts w:ascii="Times New Roman" w:hAnsi="Times New Roman"/>
          <w:sz w:val="28"/>
        </w:rPr>
        <w:t xml:space="preserve"> </w:t>
      </w:r>
      <w:r w:rsidR="00A313D4">
        <w:rPr>
          <w:rFonts w:ascii="Times New Roman" w:hAnsi="Times New Roman"/>
          <w:sz w:val="28"/>
        </w:rPr>
        <w:t>[</w:t>
      </w:r>
      <w:r w:rsidR="00EC5CB4" w:rsidRPr="000E4EA5">
        <w:rPr>
          <w:rFonts w:ascii="Times New Roman" w:hAnsi="Times New Roman"/>
          <w:sz w:val="28"/>
        </w:rPr>
        <w:t>2139253-68-0</w:t>
      </w:r>
      <w:r w:rsidR="00A313D4">
        <w:rPr>
          <w:rFonts w:ascii="Times New Roman" w:hAnsi="Times New Roman"/>
          <w:sz w:val="28"/>
        </w:rPr>
        <w:t>]</w:t>
      </w:r>
      <w:r w:rsidRPr="000E4EA5">
        <w:rPr>
          <w:rFonts w:ascii="Times New Roman" w:hAnsi="Times New Roman"/>
          <w:sz w:val="28"/>
          <w:szCs w:val="28"/>
        </w:rPr>
        <w:t>.</w:t>
      </w:r>
    </w:p>
    <w:p w14:paraId="5354D920" w14:textId="77777777" w:rsidR="00EF14BF" w:rsidRPr="000E4EA5" w:rsidRDefault="00C4782C" w:rsidP="0031644D">
      <w:pPr>
        <w:pStyle w:val="aa"/>
        <w:tabs>
          <w:tab w:val="left" w:pos="1843"/>
        </w:tabs>
        <w:spacing w:line="240" w:lineRule="auto"/>
        <w:ind w:firstLine="709"/>
        <w:rPr>
          <w:szCs w:val="24"/>
        </w:rPr>
      </w:pPr>
      <w:r w:rsidRPr="000E4EA5">
        <w:rPr>
          <w:szCs w:val="28"/>
        </w:rPr>
        <w:t>П</w:t>
      </w:r>
      <w:r w:rsidR="00EF14BF" w:rsidRPr="000E4EA5">
        <w:rPr>
          <w:szCs w:val="28"/>
        </w:rPr>
        <w:t>римесь</w:t>
      </w:r>
      <w:r w:rsidR="00DB78A8" w:rsidRPr="000E4EA5">
        <w:rPr>
          <w:szCs w:val="28"/>
        </w:rPr>
        <w:t> </w:t>
      </w:r>
      <w:r w:rsidR="004F647B" w:rsidRPr="000E4EA5">
        <w:rPr>
          <w:szCs w:val="28"/>
          <w:lang w:val="en-US"/>
        </w:rPr>
        <w:t>E</w:t>
      </w:r>
      <w:r w:rsidR="00EF14BF" w:rsidRPr="000E4EA5">
        <w:rPr>
          <w:szCs w:val="28"/>
        </w:rPr>
        <w:t>:</w:t>
      </w:r>
      <w:r w:rsidR="00BB1414" w:rsidRPr="000E4EA5">
        <w:rPr>
          <w:szCs w:val="28"/>
        </w:rPr>
        <w:t xml:space="preserve"> 3,3',14,14'-</w:t>
      </w:r>
      <w:r w:rsidR="00DB78A8" w:rsidRPr="000E4EA5">
        <w:rPr>
          <w:szCs w:val="28"/>
        </w:rPr>
        <w:t>т</w:t>
      </w:r>
      <w:r w:rsidR="00BB1414" w:rsidRPr="000E4EA5">
        <w:rPr>
          <w:szCs w:val="28"/>
        </w:rPr>
        <w:t>етрагидрокси-17,17'-бис(проп-2-ен-1-ил)-4,5</w:t>
      </w:r>
      <w:r w:rsidR="00BB1414" w:rsidRPr="000E4EA5">
        <w:rPr>
          <w:szCs w:val="28"/>
          <w:lang w:val="el-GR"/>
        </w:rPr>
        <w:t>α</w:t>
      </w:r>
      <w:r w:rsidR="00BB1414" w:rsidRPr="000E4EA5">
        <w:rPr>
          <w:szCs w:val="28"/>
        </w:rPr>
        <w:t>:4',5'</w:t>
      </w:r>
      <w:r w:rsidR="00BB1414" w:rsidRPr="000E4EA5">
        <w:rPr>
          <w:szCs w:val="28"/>
          <w:lang w:val="el-GR"/>
        </w:rPr>
        <w:t>α</w:t>
      </w:r>
      <w:r w:rsidR="00BB1414" w:rsidRPr="000E4EA5">
        <w:rPr>
          <w:szCs w:val="28"/>
        </w:rPr>
        <w:t>-диэпокси[2,2'-биморфинан]-6,6'-дион</w:t>
      </w:r>
      <w:r w:rsidR="00EF14BF" w:rsidRPr="000E4EA5">
        <w:rPr>
          <w:szCs w:val="24"/>
        </w:rPr>
        <w:t xml:space="preserve"> </w:t>
      </w:r>
      <w:r w:rsidR="003B700C">
        <w:rPr>
          <w:szCs w:val="24"/>
        </w:rPr>
        <w:t>[</w:t>
      </w:r>
      <w:r w:rsidR="00BB1414" w:rsidRPr="000E4EA5">
        <w:rPr>
          <w:szCs w:val="24"/>
        </w:rPr>
        <w:t>211738-08-8</w:t>
      </w:r>
      <w:r w:rsidR="003B700C">
        <w:rPr>
          <w:szCs w:val="24"/>
        </w:rPr>
        <w:t>]</w:t>
      </w:r>
      <w:r w:rsidRPr="000E4EA5">
        <w:rPr>
          <w:szCs w:val="24"/>
        </w:rPr>
        <w:t>.</w:t>
      </w:r>
    </w:p>
    <w:p w14:paraId="791A7E95" w14:textId="77777777" w:rsidR="004F647B" w:rsidRPr="00822E76" w:rsidRDefault="00C4782C" w:rsidP="0031644D">
      <w:pPr>
        <w:tabs>
          <w:tab w:val="left" w:pos="1843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0E4EA5">
        <w:rPr>
          <w:rFonts w:ascii="Times New Roman" w:hAnsi="Times New Roman"/>
          <w:sz w:val="28"/>
        </w:rPr>
        <w:t>П</w:t>
      </w:r>
      <w:r w:rsidR="004F647B" w:rsidRPr="000E4EA5">
        <w:rPr>
          <w:rFonts w:ascii="Times New Roman" w:hAnsi="Times New Roman"/>
          <w:sz w:val="28"/>
        </w:rPr>
        <w:t>римесь</w:t>
      </w:r>
      <w:r w:rsidR="00DB78A8" w:rsidRPr="000E4EA5">
        <w:rPr>
          <w:rFonts w:ascii="Times New Roman" w:hAnsi="Times New Roman"/>
          <w:sz w:val="28"/>
        </w:rPr>
        <w:t> </w:t>
      </w:r>
      <w:r w:rsidR="004F647B" w:rsidRPr="000E4EA5">
        <w:rPr>
          <w:rFonts w:ascii="Times New Roman" w:hAnsi="Times New Roman"/>
          <w:sz w:val="28"/>
        </w:rPr>
        <w:t>F:</w:t>
      </w:r>
      <w:r w:rsidR="00BB1414" w:rsidRPr="000E4EA5">
        <w:rPr>
          <w:rFonts w:ascii="Times New Roman" w:hAnsi="Times New Roman"/>
          <w:sz w:val="28"/>
        </w:rPr>
        <w:t xml:space="preserve"> 3,10β,14-</w:t>
      </w:r>
      <w:r w:rsidR="00DB78A8" w:rsidRPr="000E4EA5">
        <w:rPr>
          <w:rFonts w:ascii="Times New Roman" w:hAnsi="Times New Roman"/>
          <w:sz w:val="28"/>
        </w:rPr>
        <w:t>т</w:t>
      </w:r>
      <w:r w:rsidR="00BB1414" w:rsidRPr="000E4EA5">
        <w:rPr>
          <w:rFonts w:ascii="Times New Roman" w:hAnsi="Times New Roman"/>
          <w:sz w:val="28"/>
        </w:rPr>
        <w:t>ригидрокси-17-(проп-2-ен-1-ил)-4,5α-эпоксиморфинан-6-о</w:t>
      </w:r>
      <w:r w:rsidR="00EC5CB4" w:rsidRPr="000E4EA5">
        <w:rPr>
          <w:rFonts w:ascii="Times New Roman" w:hAnsi="Times New Roman"/>
          <w:sz w:val="28"/>
        </w:rPr>
        <w:t>н</w:t>
      </w:r>
      <w:r w:rsidR="002D51FF">
        <w:rPr>
          <w:rFonts w:ascii="Times New Roman" w:hAnsi="Times New Roman"/>
          <w:sz w:val="28"/>
        </w:rPr>
        <w:t xml:space="preserve"> [</w:t>
      </w:r>
      <w:r w:rsidR="00EC5CB4" w:rsidRPr="000E4EA5">
        <w:rPr>
          <w:rFonts w:ascii="Times New Roman" w:hAnsi="Times New Roman"/>
          <w:sz w:val="28"/>
        </w:rPr>
        <w:t>2139253-69-1</w:t>
      </w:r>
      <w:r w:rsidR="002D51FF">
        <w:rPr>
          <w:rFonts w:ascii="Times New Roman" w:hAnsi="Times New Roman"/>
          <w:sz w:val="28"/>
        </w:rPr>
        <w:t>]</w:t>
      </w:r>
      <w:r w:rsidR="00EC5CB4" w:rsidRPr="000E4EA5">
        <w:rPr>
          <w:rFonts w:ascii="Times New Roman" w:hAnsi="Times New Roman"/>
          <w:sz w:val="28"/>
        </w:rPr>
        <w:t>.</w:t>
      </w:r>
    </w:p>
    <w:p w14:paraId="087711CB" w14:textId="77777777" w:rsidR="006F4B06" w:rsidRPr="008E6F5D" w:rsidRDefault="006F4B06" w:rsidP="0031644D">
      <w:pPr>
        <w:keepNext/>
        <w:tabs>
          <w:tab w:val="left" w:pos="1843"/>
        </w:tabs>
        <w:spacing w:before="120" w:after="120"/>
        <w:ind w:firstLine="709"/>
        <w:jc w:val="left"/>
        <w:rPr>
          <w:rFonts w:ascii="Times New Roman" w:hAnsi="Times New Roman"/>
          <w:i/>
          <w:sz w:val="28"/>
        </w:rPr>
      </w:pPr>
      <w:r w:rsidRPr="008E6F5D">
        <w:rPr>
          <w:rFonts w:ascii="Times New Roman" w:hAnsi="Times New Roman"/>
          <w:i/>
          <w:sz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84"/>
        <w:gridCol w:w="6487"/>
      </w:tblGrid>
      <w:tr w:rsidR="00BB668A" w:rsidRPr="008E6F5D" w14:paraId="336CDA09" w14:textId="77777777" w:rsidTr="00B80D18">
        <w:trPr>
          <w:cantSplit/>
        </w:trPr>
        <w:tc>
          <w:tcPr>
            <w:tcW w:w="1611" w:type="pct"/>
          </w:tcPr>
          <w:p w14:paraId="5AF24F5E" w14:textId="77777777" w:rsidR="00BB668A" w:rsidRPr="008E6F5D" w:rsidRDefault="00BB668A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F5D">
              <w:rPr>
                <w:rFonts w:ascii="Times New Roman" w:hAnsi="Times New Roman"/>
                <w:sz w:val="28"/>
              </w:rPr>
              <w:t>Колонка</w:t>
            </w:r>
          </w:p>
        </w:tc>
        <w:tc>
          <w:tcPr>
            <w:tcW w:w="3389" w:type="pct"/>
          </w:tcPr>
          <w:p w14:paraId="1CDBB2F3" w14:textId="77777777" w:rsidR="00BB668A" w:rsidRPr="008E6F5D" w:rsidRDefault="00BB668A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F5D">
              <w:rPr>
                <w:rFonts w:ascii="Times New Roman" w:hAnsi="Times New Roman"/>
                <w:sz w:val="28"/>
              </w:rPr>
              <w:t>125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8E6F5D">
              <w:rPr>
                <w:rFonts w:ascii="Times New Roman" w:hAnsi="Times New Roman"/>
                <w:sz w:val="28"/>
              </w:rPr>
              <w:t>×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8E6F5D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8E6F5D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 м</w:t>
            </w:r>
            <w:r w:rsidRPr="008E6F5D">
              <w:rPr>
                <w:rFonts w:ascii="Times New Roman" w:hAnsi="Times New Roman"/>
                <w:sz w:val="28"/>
              </w:rPr>
              <w:t>м, силикагель октилсилильный, эндкепированный для хроматографии, 5 мкм;</w:t>
            </w:r>
          </w:p>
        </w:tc>
      </w:tr>
      <w:tr w:rsidR="00BB668A" w:rsidRPr="008E6F5D" w14:paraId="282B5BEC" w14:textId="77777777" w:rsidTr="00B80D18">
        <w:trPr>
          <w:cantSplit/>
        </w:trPr>
        <w:tc>
          <w:tcPr>
            <w:tcW w:w="1611" w:type="pct"/>
          </w:tcPr>
          <w:p w14:paraId="71F5693A" w14:textId="77777777" w:rsidR="00BB668A" w:rsidRPr="008E6F5D" w:rsidRDefault="00BB668A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F5D">
              <w:rPr>
                <w:rFonts w:ascii="Times New Roman" w:hAnsi="Times New Roman"/>
                <w:sz w:val="28"/>
              </w:rPr>
              <w:t xml:space="preserve">Температура </w:t>
            </w:r>
          </w:p>
        </w:tc>
        <w:tc>
          <w:tcPr>
            <w:tcW w:w="3389" w:type="pct"/>
          </w:tcPr>
          <w:p w14:paraId="6ED2CDBA" w14:textId="21D03DF8" w:rsidR="00BB668A" w:rsidRPr="008E6F5D" w:rsidRDefault="00BB668A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 w:rsidRPr="008E6F5D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 °</w:t>
            </w:r>
            <w:r w:rsidRPr="008E6F5D">
              <w:rPr>
                <w:rFonts w:ascii="Times New Roman" w:hAnsi="Times New Roman"/>
                <w:sz w:val="28"/>
              </w:rPr>
              <w:t>С</w:t>
            </w:r>
            <w:r w:rsidR="00822E76">
              <w:rPr>
                <w:rFonts w:ascii="Times New Roman" w:hAnsi="Times New Roman"/>
                <w:sz w:val="28"/>
              </w:rPr>
              <w:t>;</w:t>
            </w:r>
          </w:p>
        </w:tc>
      </w:tr>
      <w:tr w:rsidR="00BB668A" w:rsidRPr="008E6F5D" w14:paraId="685E39DF" w14:textId="77777777" w:rsidTr="00B80D18">
        <w:trPr>
          <w:cantSplit/>
        </w:trPr>
        <w:tc>
          <w:tcPr>
            <w:tcW w:w="1611" w:type="pct"/>
          </w:tcPr>
          <w:p w14:paraId="2272303F" w14:textId="77777777" w:rsidR="00BB668A" w:rsidRPr="008E6F5D" w:rsidRDefault="00BB668A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F5D">
              <w:rPr>
                <w:rFonts w:ascii="Times New Roman" w:hAnsi="Times New Roman"/>
                <w:sz w:val="28"/>
              </w:rPr>
              <w:t>Скорость потока</w:t>
            </w:r>
          </w:p>
        </w:tc>
        <w:tc>
          <w:tcPr>
            <w:tcW w:w="3389" w:type="pct"/>
          </w:tcPr>
          <w:p w14:paraId="11B1AD9E" w14:textId="77777777" w:rsidR="00BB668A" w:rsidRPr="008E6F5D" w:rsidRDefault="00BB668A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F5D">
              <w:rPr>
                <w:rFonts w:ascii="Times New Roman" w:hAnsi="Times New Roman"/>
                <w:sz w:val="28"/>
              </w:rPr>
              <w:t>1,5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8E6F5D">
              <w:rPr>
                <w:rFonts w:ascii="Times New Roman" w:hAnsi="Times New Roman"/>
                <w:sz w:val="28"/>
              </w:rPr>
              <w:t>мл/мин;</w:t>
            </w:r>
          </w:p>
        </w:tc>
      </w:tr>
      <w:tr w:rsidR="00BB668A" w:rsidRPr="008E6F5D" w14:paraId="30DB5CFB" w14:textId="77777777" w:rsidTr="00B80D18">
        <w:trPr>
          <w:cantSplit/>
        </w:trPr>
        <w:tc>
          <w:tcPr>
            <w:tcW w:w="1611" w:type="pct"/>
          </w:tcPr>
          <w:p w14:paraId="01DF180D" w14:textId="77777777" w:rsidR="00BB668A" w:rsidRPr="008E6F5D" w:rsidRDefault="00BB668A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F5D">
              <w:rPr>
                <w:rFonts w:ascii="Times New Roman" w:hAnsi="Times New Roman"/>
                <w:sz w:val="28"/>
              </w:rPr>
              <w:t>Детектор</w:t>
            </w:r>
          </w:p>
        </w:tc>
        <w:tc>
          <w:tcPr>
            <w:tcW w:w="3389" w:type="pct"/>
          </w:tcPr>
          <w:p w14:paraId="66AA5DBF" w14:textId="77777777" w:rsidR="00BB668A" w:rsidRPr="008E6F5D" w:rsidRDefault="00BB668A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F5D">
              <w:rPr>
                <w:rFonts w:ascii="Times New Roman" w:hAnsi="Times New Roman"/>
                <w:sz w:val="28"/>
              </w:rPr>
              <w:t>спектрофотометрический, 230 нм;</w:t>
            </w:r>
          </w:p>
        </w:tc>
      </w:tr>
      <w:tr w:rsidR="00BB668A" w:rsidRPr="008E6F5D" w14:paraId="3BDDAB8E" w14:textId="77777777" w:rsidTr="00B80D18">
        <w:trPr>
          <w:cantSplit/>
        </w:trPr>
        <w:tc>
          <w:tcPr>
            <w:tcW w:w="1611" w:type="pct"/>
          </w:tcPr>
          <w:p w14:paraId="6A8AC593" w14:textId="77777777" w:rsidR="00BB668A" w:rsidRPr="008E6F5D" w:rsidRDefault="00620A0D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Объём</w:t>
            </w:r>
            <w:r w:rsidR="00BB668A" w:rsidRPr="008E6F5D">
              <w:rPr>
                <w:rFonts w:ascii="Times New Roman" w:hAnsi="Times New Roman"/>
                <w:sz w:val="28"/>
              </w:rPr>
              <w:t xml:space="preserve"> пробы</w:t>
            </w:r>
          </w:p>
        </w:tc>
        <w:tc>
          <w:tcPr>
            <w:tcW w:w="3389" w:type="pct"/>
          </w:tcPr>
          <w:p w14:paraId="68CA81AD" w14:textId="77777777" w:rsidR="00BB668A" w:rsidRPr="008E6F5D" w:rsidRDefault="00BB668A" w:rsidP="0031644D">
            <w:pPr>
              <w:tabs>
                <w:tab w:val="left" w:pos="1843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F5D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8E6F5D">
              <w:rPr>
                <w:rFonts w:ascii="Times New Roman" w:hAnsi="Times New Roman"/>
                <w:sz w:val="28"/>
              </w:rPr>
              <w:t>мкл.</w:t>
            </w:r>
          </w:p>
        </w:tc>
      </w:tr>
    </w:tbl>
    <w:p w14:paraId="420B3B08" w14:textId="77777777" w:rsidR="00A647BC" w:rsidRPr="00780AFD" w:rsidRDefault="00A647BC" w:rsidP="0031644D">
      <w:pPr>
        <w:pStyle w:val="aa"/>
        <w:keepNext/>
        <w:tabs>
          <w:tab w:val="left" w:pos="1843"/>
        </w:tabs>
        <w:spacing w:before="120" w:after="120" w:line="240" w:lineRule="auto"/>
        <w:ind w:firstLine="709"/>
        <w:rPr>
          <w:szCs w:val="28"/>
        </w:rPr>
      </w:pPr>
      <w:r w:rsidRPr="00780AFD">
        <w:rPr>
          <w:i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647BC" w:rsidRPr="00262C82" w14:paraId="3153301F" w14:textId="77777777" w:rsidTr="005D0746">
        <w:tc>
          <w:tcPr>
            <w:tcW w:w="1666" w:type="pct"/>
          </w:tcPr>
          <w:p w14:paraId="43E47095" w14:textId="77777777" w:rsidR="00A647BC" w:rsidRPr="00006F73" w:rsidRDefault="00A647BC" w:rsidP="005D0746">
            <w:pPr>
              <w:pStyle w:val="aa"/>
              <w:keepNext/>
              <w:tabs>
                <w:tab w:val="left" w:pos="1843"/>
              </w:tabs>
              <w:spacing w:after="120" w:line="240" w:lineRule="auto"/>
              <w:jc w:val="center"/>
              <w:rPr>
                <w:b/>
                <w:szCs w:val="28"/>
              </w:rPr>
            </w:pPr>
            <w:r w:rsidRPr="00006F73">
              <w:rPr>
                <w:szCs w:val="28"/>
              </w:rPr>
              <w:t>Время, мин</w:t>
            </w:r>
          </w:p>
        </w:tc>
        <w:tc>
          <w:tcPr>
            <w:tcW w:w="1667" w:type="pct"/>
          </w:tcPr>
          <w:p w14:paraId="2DBFD354" w14:textId="77777777" w:rsidR="00A647BC" w:rsidRPr="00006F73" w:rsidRDefault="00A647BC" w:rsidP="005D0746">
            <w:pPr>
              <w:pStyle w:val="aa"/>
              <w:keepNext/>
              <w:tabs>
                <w:tab w:val="left" w:pos="1843"/>
              </w:tabs>
              <w:spacing w:after="120" w:line="240" w:lineRule="auto"/>
              <w:jc w:val="center"/>
              <w:rPr>
                <w:b/>
                <w:szCs w:val="28"/>
              </w:rPr>
            </w:pPr>
            <w:r w:rsidRPr="00006F73">
              <w:rPr>
                <w:szCs w:val="28"/>
              </w:rPr>
              <w:t>ПФА, %</w:t>
            </w:r>
          </w:p>
        </w:tc>
        <w:tc>
          <w:tcPr>
            <w:tcW w:w="1667" w:type="pct"/>
          </w:tcPr>
          <w:p w14:paraId="331B1722" w14:textId="77777777" w:rsidR="00A647BC" w:rsidRPr="00006F73" w:rsidRDefault="00A647BC" w:rsidP="005D0746">
            <w:pPr>
              <w:pStyle w:val="aa"/>
              <w:keepNext/>
              <w:tabs>
                <w:tab w:val="left" w:pos="1843"/>
              </w:tabs>
              <w:spacing w:after="120" w:line="240" w:lineRule="auto"/>
              <w:jc w:val="center"/>
              <w:rPr>
                <w:b/>
                <w:szCs w:val="28"/>
              </w:rPr>
            </w:pPr>
            <w:r w:rsidRPr="00006F73">
              <w:rPr>
                <w:szCs w:val="28"/>
              </w:rPr>
              <w:t>ПФБ, %</w:t>
            </w:r>
          </w:p>
        </w:tc>
      </w:tr>
      <w:tr w:rsidR="00A647BC" w:rsidRPr="00262C82" w14:paraId="343E9F88" w14:textId="77777777" w:rsidTr="005D0746">
        <w:tc>
          <w:tcPr>
            <w:tcW w:w="1666" w:type="pct"/>
          </w:tcPr>
          <w:p w14:paraId="5F69D4A6" w14:textId="77777777" w:rsidR="00A647BC" w:rsidRPr="00006F73" w:rsidRDefault="00A647BC" w:rsidP="005D0746">
            <w:pPr>
              <w:pStyle w:val="aa"/>
              <w:tabs>
                <w:tab w:val="left" w:pos="1843"/>
              </w:tabs>
              <w:spacing w:after="120" w:line="240" w:lineRule="auto"/>
              <w:jc w:val="center"/>
              <w:rPr>
                <w:szCs w:val="28"/>
              </w:rPr>
            </w:pPr>
            <w:r w:rsidRPr="00006F73">
              <w:rPr>
                <w:szCs w:val="28"/>
              </w:rPr>
              <w:t>0</w:t>
            </w:r>
            <w:r w:rsidR="005D0746">
              <w:rPr>
                <w:szCs w:val="28"/>
              </w:rPr>
              <w:t>–</w:t>
            </w:r>
            <w:r w:rsidRPr="00006F73">
              <w:rPr>
                <w:szCs w:val="28"/>
                <w:lang w:val="en-US"/>
              </w:rPr>
              <w:t>4</w:t>
            </w:r>
            <w:r w:rsidRPr="00006F73">
              <w:rPr>
                <w:szCs w:val="28"/>
              </w:rPr>
              <w:t>0</w:t>
            </w:r>
          </w:p>
        </w:tc>
        <w:tc>
          <w:tcPr>
            <w:tcW w:w="1667" w:type="pct"/>
          </w:tcPr>
          <w:p w14:paraId="7A0FD7C4" w14:textId="77777777" w:rsidR="00A647BC" w:rsidRPr="00006F73" w:rsidRDefault="00A647BC" w:rsidP="005D0746">
            <w:pPr>
              <w:pStyle w:val="aa"/>
              <w:tabs>
                <w:tab w:val="left" w:pos="1843"/>
              </w:tabs>
              <w:spacing w:after="120" w:line="240" w:lineRule="auto"/>
              <w:jc w:val="center"/>
              <w:rPr>
                <w:szCs w:val="28"/>
                <w:lang w:val="en-US"/>
              </w:rPr>
            </w:pPr>
            <w:r w:rsidRPr="00006F73">
              <w:rPr>
                <w:szCs w:val="28"/>
              </w:rPr>
              <w:t>100</w:t>
            </w:r>
            <w:r w:rsidR="005D0746">
              <w:rPr>
                <w:szCs w:val="28"/>
              </w:rPr>
              <w:t xml:space="preserve"> </w:t>
            </w:r>
            <w:r w:rsidRPr="00006F73">
              <w:rPr>
                <w:color w:val="000000"/>
                <w:szCs w:val="28"/>
              </w:rPr>
              <w:t>→</w:t>
            </w:r>
            <w:r w:rsidR="005D0746">
              <w:rPr>
                <w:color w:val="000000"/>
                <w:szCs w:val="28"/>
              </w:rPr>
              <w:t xml:space="preserve"> </w:t>
            </w:r>
            <w:r w:rsidRPr="00006F73">
              <w:rPr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1667" w:type="pct"/>
          </w:tcPr>
          <w:p w14:paraId="4CD576E2" w14:textId="77777777" w:rsidR="00A647BC" w:rsidRPr="00006F73" w:rsidRDefault="00A647BC" w:rsidP="005D0746">
            <w:pPr>
              <w:pStyle w:val="aa"/>
              <w:tabs>
                <w:tab w:val="left" w:pos="1843"/>
              </w:tabs>
              <w:spacing w:after="120" w:line="240" w:lineRule="auto"/>
              <w:jc w:val="center"/>
              <w:rPr>
                <w:szCs w:val="28"/>
                <w:lang w:val="en-US"/>
              </w:rPr>
            </w:pPr>
            <w:r w:rsidRPr="00006F73">
              <w:rPr>
                <w:szCs w:val="28"/>
              </w:rPr>
              <w:t>0</w:t>
            </w:r>
            <w:r w:rsidR="005D0746">
              <w:rPr>
                <w:szCs w:val="28"/>
              </w:rPr>
              <w:t xml:space="preserve"> </w:t>
            </w:r>
            <w:r w:rsidRPr="00006F73">
              <w:rPr>
                <w:color w:val="000000"/>
                <w:szCs w:val="28"/>
              </w:rPr>
              <w:t>→</w:t>
            </w:r>
            <w:r w:rsidR="005D0746">
              <w:rPr>
                <w:color w:val="000000"/>
                <w:szCs w:val="28"/>
              </w:rPr>
              <w:t xml:space="preserve"> </w:t>
            </w:r>
            <w:r w:rsidRPr="00006F73">
              <w:rPr>
                <w:color w:val="000000"/>
                <w:szCs w:val="28"/>
                <w:lang w:val="en-US"/>
              </w:rPr>
              <w:t>100</w:t>
            </w:r>
          </w:p>
        </w:tc>
      </w:tr>
      <w:tr w:rsidR="00A647BC" w:rsidRPr="00262C82" w14:paraId="14CC5EB0" w14:textId="77777777" w:rsidTr="005D0746">
        <w:tc>
          <w:tcPr>
            <w:tcW w:w="1666" w:type="pct"/>
          </w:tcPr>
          <w:p w14:paraId="617AFFAB" w14:textId="77777777" w:rsidR="00A647BC" w:rsidRPr="00676D31" w:rsidRDefault="00A647BC" w:rsidP="005D0746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D31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="005D07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676D31">
              <w:rPr>
                <w:rFonts w:ascii="Times New Roman" w:hAnsi="Times New Roman"/>
                <w:sz w:val="28"/>
                <w:szCs w:val="28"/>
              </w:rPr>
              <w:t>5</w:t>
            </w:r>
            <w:r w:rsidRPr="00676D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67" w:type="pct"/>
          </w:tcPr>
          <w:p w14:paraId="46AF261A" w14:textId="77777777" w:rsidR="00A647BC" w:rsidRPr="00676D31" w:rsidRDefault="00A647BC" w:rsidP="005D0746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3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48558B43" w14:textId="77777777" w:rsidR="00A647BC" w:rsidRPr="00676D31" w:rsidRDefault="00A647BC" w:rsidP="005D0746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3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7609D8" w:rsidRPr="00262C82" w14:paraId="16292EFC" w14:textId="77777777" w:rsidTr="005D0746">
        <w:tc>
          <w:tcPr>
            <w:tcW w:w="1666" w:type="pct"/>
          </w:tcPr>
          <w:p w14:paraId="7F593524" w14:textId="77777777" w:rsidR="007609D8" w:rsidRPr="00676D31" w:rsidRDefault="00676D31" w:rsidP="005D0746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D31">
              <w:rPr>
                <w:rFonts w:ascii="Times New Roman" w:hAnsi="Times New Roman"/>
                <w:sz w:val="28"/>
                <w:szCs w:val="28"/>
              </w:rPr>
              <w:t>50</w:t>
            </w:r>
            <w:r w:rsidR="005D07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676D3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667" w:type="pct"/>
          </w:tcPr>
          <w:p w14:paraId="1C58908E" w14:textId="77777777" w:rsidR="007609D8" w:rsidRPr="00676D31" w:rsidRDefault="00676D31" w:rsidP="005D0746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D31">
              <w:rPr>
                <w:rFonts w:ascii="Times New Roman" w:hAnsi="Times New Roman"/>
                <w:sz w:val="28"/>
                <w:szCs w:val="28"/>
              </w:rPr>
              <w:t>0</w:t>
            </w:r>
            <w:r w:rsidR="005D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D31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5D0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6D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76D3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67" w:type="pct"/>
          </w:tcPr>
          <w:p w14:paraId="0CAE4F69" w14:textId="77777777" w:rsidR="007609D8" w:rsidRPr="00676D31" w:rsidRDefault="00676D31" w:rsidP="005D0746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D31">
              <w:rPr>
                <w:rFonts w:ascii="Times New Roman" w:hAnsi="Times New Roman"/>
                <w:sz w:val="28"/>
                <w:szCs w:val="28"/>
              </w:rPr>
              <w:t>100</w:t>
            </w:r>
            <w:r w:rsidR="005D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D31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5D0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6D3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676D31" w:rsidRPr="00262C82" w14:paraId="15E25B65" w14:textId="77777777" w:rsidTr="005D0746">
        <w:tc>
          <w:tcPr>
            <w:tcW w:w="1666" w:type="pct"/>
          </w:tcPr>
          <w:p w14:paraId="44FC4A18" w14:textId="77777777" w:rsidR="00676D31" w:rsidRPr="00676D31" w:rsidRDefault="00676D31" w:rsidP="005D0746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5D074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67" w:type="pct"/>
          </w:tcPr>
          <w:p w14:paraId="1DB35EAD" w14:textId="77777777" w:rsidR="00676D31" w:rsidRPr="00676D31" w:rsidRDefault="00676D31" w:rsidP="005D0746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14:paraId="0543D22A" w14:textId="77777777" w:rsidR="00676D31" w:rsidRPr="00676D31" w:rsidRDefault="00676D31" w:rsidP="005D0746">
            <w:pPr>
              <w:tabs>
                <w:tab w:val="left" w:pos="1843"/>
                <w:tab w:val="left" w:pos="3119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27D8E5C5" w14:textId="183E5698" w:rsidR="00FC648B" w:rsidRDefault="00FC648B" w:rsidP="00F8143C">
      <w:pPr>
        <w:pStyle w:val="aa"/>
        <w:tabs>
          <w:tab w:val="left" w:pos="1843"/>
        </w:tabs>
        <w:spacing w:before="120" w:line="360" w:lineRule="auto"/>
        <w:ind w:firstLine="709"/>
        <w:jc w:val="both"/>
        <w:rPr>
          <w:szCs w:val="28"/>
        </w:rPr>
      </w:pPr>
      <w:r w:rsidRPr="00FC648B">
        <w:rPr>
          <w:szCs w:val="28"/>
        </w:rPr>
        <w:lastRenderedPageBreak/>
        <w:t>Хроматографируют</w:t>
      </w:r>
      <w:r w:rsidR="003B2037" w:rsidRPr="003B2037">
        <w:rPr>
          <w:szCs w:val="28"/>
        </w:rPr>
        <w:t xml:space="preserve"> </w:t>
      </w:r>
      <w:r w:rsidR="003B2037">
        <w:rPr>
          <w:szCs w:val="28"/>
        </w:rPr>
        <w:t xml:space="preserve">раствор для проверки чувствительности хроматографической системы, </w:t>
      </w:r>
      <w:r w:rsidR="00721C59">
        <w:rPr>
          <w:szCs w:val="28"/>
        </w:rPr>
        <w:t>раствор для идентификации</w:t>
      </w:r>
      <w:r w:rsidR="003B2037">
        <w:rPr>
          <w:szCs w:val="28"/>
        </w:rPr>
        <w:t>,</w:t>
      </w:r>
      <w:r w:rsidR="00C65AA8">
        <w:rPr>
          <w:szCs w:val="28"/>
        </w:rPr>
        <w:t xml:space="preserve"> </w:t>
      </w:r>
      <w:r w:rsidR="003B2037" w:rsidRPr="00FC648B">
        <w:rPr>
          <w:szCs w:val="28"/>
        </w:rPr>
        <w:t xml:space="preserve">раствор сравнения </w:t>
      </w:r>
      <w:r w:rsidR="003B2037">
        <w:rPr>
          <w:szCs w:val="28"/>
        </w:rPr>
        <w:t>и испытуемый раствор</w:t>
      </w:r>
      <w:r w:rsidRPr="00FC648B">
        <w:rPr>
          <w:szCs w:val="28"/>
        </w:rPr>
        <w:t>.</w:t>
      </w:r>
    </w:p>
    <w:p w14:paraId="46F37342" w14:textId="4CE607C5" w:rsidR="00307BB9" w:rsidRDefault="00FC648B" w:rsidP="00F8143C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711470">
        <w:rPr>
          <w:i/>
          <w:szCs w:val="28"/>
        </w:rPr>
        <w:t>Относительное время удерживания соединений</w:t>
      </w:r>
      <w:r>
        <w:rPr>
          <w:szCs w:val="28"/>
        </w:rPr>
        <w:t xml:space="preserve">. Налоксон – 1 (около </w:t>
      </w:r>
      <w:r w:rsidR="00D437EF">
        <w:rPr>
          <w:szCs w:val="28"/>
        </w:rPr>
        <w:t>11</w:t>
      </w:r>
      <w:r>
        <w:rPr>
          <w:szCs w:val="28"/>
        </w:rPr>
        <w:t> мин)</w:t>
      </w:r>
      <w:r w:rsidR="00DD0664" w:rsidRPr="00DD0664">
        <w:rPr>
          <w:szCs w:val="28"/>
        </w:rPr>
        <w:t>;</w:t>
      </w:r>
      <w:r>
        <w:rPr>
          <w:szCs w:val="28"/>
        </w:rPr>
        <w:t xml:space="preserve"> </w:t>
      </w:r>
      <w:r w:rsidR="00666FE7">
        <w:rPr>
          <w:szCs w:val="28"/>
        </w:rPr>
        <w:t xml:space="preserve">примесь </w:t>
      </w:r>
      <w:r w:rsidR="00666FE7">
        <w:rPr>
          <w:szCs w:val="28"/>
          <w:lang w:val="en-US"/>
        </w:rPr>
        <w:t>C</w:t>
      </w:r>
      <w:r w:rsidR="00666FE7" w:rsidRPr="00711470">
        <w:rPr>
          <w:szCs w:val="28"/>
        </w:rPr>
        <w:t xml:space="preserve"> – </w:t>
      </w:r>
      <w:r w:rsidR="00666FE7">
        <w:rPr>
          <w:szCs w:val="28"/>
        </w:rPr>
        <w:t>около 0,</w:t>
      </w:r>
      <w:r w:rsidR="00666FE7" w:rsidRPr="00D437EF">
        <w:rPr>
          <w:szCs w:val="28"/>
        </w:rPr>
        <w:t>6</w:t>
      </w:r>
      <w:r w:rsidR="00DD0664" w:rsidRPr="00DD0664">
        <w:rPr>
          <w:szCs w:val="28"/>
        </w:rPr>
        <w:t>;</w:t>
      </w:r>
      <w:r w:rsidR="00666FE7">
        <w:rPr>
          <w:szCs w:val="28"/>
        </w:rPr>
        <w:t xml:space="preserve"> примесь </w:t>
      </w:r>
      <w:r w:rsidR="00666FE7">
        <w:rPr>
          <w:szCs w:val="28"/>
          <w:lang w:val="en-US"/>
        </w:rPr>
        <w:t>A</w:t>
      </w:r>
      <w:r w:rsidR="00666FE7" w:rsidRPr="00711470">
        <w:rPr>
          <w:szCs w:val="28"/>
        </w:rPr>
        <w:t xml:space="preserve"> – </w:t>
      </w:r>
      <w:r w:rsidR="00666FE7">
        <w:rPr>
          <w:szCs w:val="28"/>
        </w:rPr>
        <w:t>около 0,8</w:t>
      </w:r>
      <w:r w:rsidR="00DD0664" w:rsidRPr="00DD0664">
        <w:rPr>
          <w:szCs w:val="28"/>
        </w:rPr>
        <w:t>;</w:t>
      </w:r>
      <w:r w:rsidR="00666FE7">
        <w:rPr>
          <w:szCs w:val="28"/>
        </w:rPr>
        <w:t xml:space="preserve"> примесь </w:t>
      </w:r>
      <w:r w:rsidR="00666FE7">
        <w:rPr>
          <w:szCs w:val="28"/>
          <w:lang w:val="en-US"/>
        </w:rPr>
        <w:t>F</w:t>
      </w:r>
      <w:r w:rsidR="00666FE7" w:rsidRPr="00711470">
        <w:rPr>
          <w:szCs w:val="28"/>
        </w:rPr>
        <w:t xml:space="preserve"> – </w:t>
      </w:r>
      <w:r w:rsidR="00666FE7">
        <w:rPr>
          <w:szCs w:val="28"/>
        </w:rPr>
        <w:t>около 0,</w:t>
      </w:r>
      <w:r w:rsidR="00666FE7" w:rsidRPr="00D437EF">
        <w:rPr>
          <w:szCs w:val="28"/>
        </w:rPr>
        <w:t>9</w:t>
      </w:r>
      <w:r w:rsidR="00DD0664" w:rsidRPr="00DD0664">
        <w:rPr>
          <w:szCs w:val="28"/>
        </w:rPr>
        <w:t>;</w:t>
      </w:r>
      <w:r w:rsidR="00666FE7">
        <w:rPr>
          <w:szCs w:val="28"/>
        </w:rPr>
        <w:t xml:space="preserve"> </w:t>
      </w:r>
      <w:r w:rsidR="00DD0664">
        <w:rPr>
          <w:szCs w:val="28"/>
        </w:rPr>
        <w:t>примесь</w:t>
      </w:r>
      <w:r w:rsidR="00C65AA8">
        <w:rPr>
          <w:szCs w:val="28"/>
        </w:rPr>
        <w:t xml:space="preserve"> </w:t>
      </w:r>
      <w:r w:rsidR="00DD0664">
        <w:rPr>
          <w:szCs w:val="28"/>
          <w:lang w:val="en-US"/>
        </w:rPr>
        <w:t>D</w:t>
      </w:r>
      <w:r w:rsidR="00DD0664" w:rsidRPr="00DD0664">
        <w:rPr>
          <w:szCs w:val="28"/>
        </w:rPr>
        <w:t xml:space="preserve"> – </w:t>
      </w:r>
      <w:r w:rsidR="00DD0664">
        <w:rPr>
          <w:szCs w:val="28"/>
        </w:rPr>
        <w:t>около 1,1</w:t>
      </w:r>
      <w:r w:rsidR="00DD0664" w:rsidRPr="00DD0664">
        <w:rPr>
          <w:szCs w:val="28"/>
        </w:rPr>
        <w:t xml:space="preserve">; </w:t>
      </w:r>
      <w:r w:rsidR="00DD18FC">
        <w:rPr>
          <w:szCs w:val="28"/>
        </w:rPr>
        <w:t xml:space="preserve">примесь </w:t>
      </w:r>
      <w:r w:rsidR="00DD18FC">
        <w:rPr>
          <w:szCs w:val="28"/>
          <w:lang w:val="en-US"/>
        </w:rPr>
        <w:t>E</w:t>
      </w:r>
      <w:r w:rsidR="00DD18FC" w:rsidRPr="00711470">
        <w:rPr>
          <w:szCs w:val="28"/>
        </w:rPr>
        <w:t xml:space="preserve"> – </w:t>
      </w:r>
      <w:r w:rsidR="00DD18FC">
        <w:rPr>
          <w:szCs w:val="28"/>
        </w:rPr>
        <w:t xml:space="preserve">около </w:t>
      </w:r>
      <w:r w:rsidR="00DD18FC" w:rsidRPr="00D437EF">
        <w:rPr>
          <w:szCs w:val="28"/>
        </w:rPr>
        <w:t>3</w:t>
      </w:r>
      <w:r w:rsidR="00DD18FC">
        <w:rPr>
          <w:szCs w:val="28"/>
        </w:rPr>
        <w:t>,</w:t>
      </w:r>
      <w:r w:rsidR="00DD18FC" w:rsidRPr="00D437EF">
        <w:rPr>
          <w:szCs w:val="28"/>
        </w:rPr>
        <w:t>0</w:t>
      </w:r>
      <w:r w:rsidR="00DD0664" w:rsidRPr="00242F87">
        <w:rPr>
          <w:szCs w:val="28"/>
        </w:rPr>
        <w:t>;</w:t>
      </w:r>
      <w:r w:rsidR="00DD18FC">
        <w:rPr>
          <w:szCs w:val="28"/>
        </w:rPr>
        <w:t xml:space="preserve"> </w:t>
      </w:r>
      <w:r w:rsidR="00666FE7">
        <w:rPr>
          <w:szCs w:val="28"/>
        </w:rPr>
        <w:t xml:space="preserve">примесь </w:t>
      </w:r>
      <w:r w:rsidR="00666FE7">
        <w:rPr>
          <w:szCs w:val="28"/>
          <w:lang w:val="en-US"/>
        </w:rPr>
        <w:t>B</w:t>
      </w:r>
      <w:r w:rsidR="00666FE7" w:rsidRPr="00711470">
        <w:rPr>
          <w:szCs w:val="28"/>
        </w:rPr>
        <w:t xml:space="preserve"> – </w:t>
      </w:r>
      <w:r w:rsidR="00666FE7">
        <w:rPr>
          <w:szCs w:val="28"/>
        </w:rPr>
        <w:t xml:space="preserve">около </w:t>
      </w:r>
      <w:r w:rsidR="00666FE7" w:rsidRPr="00D437EF">
        <w:rPr>
          <w:szCs w:val="28"/>
        </w:rPr>
        <w:t>3</w:t>
      </w:r>
      <w:r w:rsidR="00666FE7">
        <w:rPr>
          <w:szCs w:val="28"/>
        </w:rPr>
        <w:t>,</w:t>
      </w:r>
      <w:r w:rsidR="00666FE7" w:rsidRPr="00D437EF">
        <w:rPr>
          <w:szCs w:val="28"/>
        </w:rPr>
        <w:t>2</w:t>
      </w:r>
      <w:r w:rsidR="00666FE7">
        <w:rPr>
          <w:szCs w:val="28"/>
        </w:rPr>
        <w:t>.</w:t>
      </w:r>
    </w:p>
    <w:p w14:paraId="049989C4" w14:textId="546F12F7" w:rsidR="00DD76B7" w:rsidRPr="00DD76B7" w:rsidRDefault="00721C59" w:rsidP="00F8143C">
      <w:pPr>
        <w:tabs>
          <w:tab w:val="left" w:pos="184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C59">
        <w:rPr>
          <w:rFonts w:ascii="Times New Roman" w:hAnsi="Times New Roman"/>
          <w:i/>
          <w:sz w:val="28"/>
          <w:szCs w:val="28"/>
        </w:rPr>
        <w:t>Идентификация примеси.</w:t>
      </w:r>
      <w:r>
        <w:rPr>
          <w:rFonts w:ascii="Times New Roman" w:hAnsi="Times New Roman"/>
          <w:sz w:val="28"/>
          <w:szCs w:val="28"/>
        </w:rPr>
        <w:t xml:space="preserve"> </w:t>
      </w:r>
      <w:r w:rsidR="00DD76B7" w:rsidRPr="00774731">
        <w:rPr>
          <w:rFonts w:ascii="Times New Roman" w:hAnsi="Times New Roman"/>
          <w:sz w:val="28"/>
          <w:szCs w:val="28"/>
        </w:rPr>
        <w:t xml:space="preserve">Для идентификации пиков </w:t>
      </w:r>
      <w:r>
        <w:rPr>
          <w:rFonts w:ascii="Times New Roman" w:hAnsi="Times New Roman"/>
          <w:sz w:val="28"/>
          <w:szCs w:val="28"/>
        </w:rPr>
        <w:t xml:space="preserve">примесей </w:t>
      </w:r>
      <w:r w:rsidRPr="00457C57">
        <w:rPr>
          <w:szCs w:val="28"/>
          <w:lang w:val="en-US"/>
        </w:rPr>
        <w:t>A</w:t>
      </w:r>
      <w:r w:rsidRPr="00457C57">
        <w:rPr>
          <w:szCs w:val="28"/>
        </w:rPr>
        <w:t xml:space="preserve">, </w:t>
      </w:r>
      <w:r w:rsidRPr="00457C57">
        <w:rPr>
          <w:szCs w:val="28"/>
          <w:lang w:val="en-US"/>
        </w:rPr>
        <w:t>B</w:t>
      </w:r>
      <w:r w:rsidRPr="00457C57">
        <w:rPr>
          <w:szCs w:val="28"/>
        </w:rPr>
        <w:t xml:space="preserve">, </w:t>
      </w:r>
      <w:r w:rsidRPr="00457C57">
        <w:rPr>
          <w:szCs w:val="28"/>
          <w:lang w:val="en-US"/>
        </w:rPr>
        <w:t>C</w:t>
      </w:r>
      <w:r w:rsidRPr="00457C57">
        <w:rPr>
          <w:szCs w:val="28"/>
        </w:rPr>
        <w:t xml:space="preserve">, </w:t>
      </w:r>
      <w:r w:rsidRPr="00457C57">
        <w:rPr>
          <w:szCs w:val="28"/>
          <w:lang w:val="en-US"/>
        </w:rPr>
        <w:t>D</w:t>
      </w:r>
      <w:r w:rsidRPr="00457C57">
        <w:rPr>
          <w:szCs w:val="28"/>
        </w:rPr>
        <w:t xml:space="preserve">, </w:t>
      </w:r>
      <w:r w:rsidRPr="00457C57">
        <w:rPr>
          <w:szCs w:val="28"/>
          <w:lang w:val="en-US"/>
        </w:rPr>
        <w:t>E</w:t>
      </w:r>
      <w:r w:rsidRPr="00457C57">
        <w:rPr>
          <w:szCs w:val="28"/>
        </w:rPr>
        <w:t xml:space="preserve"> и </w:t>
      </w:r>
      <w:r w:rsidRPr="00457C57">
        <w:rPr>
          <w:szCs w:val="28"/>
          <w:lang w:val="en-US"/>
        </w:rPr>
        <w:t>F</w:t>
      </w:r>
      <w:r w:rsidRPr="00B717DD">
        <w:rPr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>относительное время удерживания соединений</w:t>
      </w:r>
      <w:r w:rsidR="00966CDB" w:rsidRPr="00966CDB">
        <w:rPr>
          <w:rFonts w:ascii="Times New Roman" w:hAnsi="Times New Roman"/>
          <w:sz w:val="28"/>
          <w:szCs w:val="28"/>
        </w:rPr>
        <w:t xml:space="preserve"> </w:t>
      </w:r>
      <w:r w:rsidR="00966C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76B7" w:rsidRPr="00774731">
        <w:rPr>
          <w:rFonts w:ascii="Times New Roman" w:hAnsi="Times New Roman"/>
          <w:sz w:val="28"/>
          <w:szCs w:val="28"/>
        </w:rPr>
        <w:t>хроматограмм</w:t>
      </w:r>
      <w:r w:rsidR="00DD76B7">
        <w:rPr>
          <w:rFonts w:ascii="Times New Roman" w:hAnsi="Times New Roman"/>
          <w:sz w:val="28"/>
          <w:szCs w:val="28"/>
        </w:rPr>
        <w:t>у</w:t>
      </w:r>
      <w:r w:rsidR="00DD76B7" w:rsidRPr="00774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раствора для идентификации</w:t>
      </w:r>
      <w:r w:rsidR="00DD76B7">
        <w:rPr>
          <w:rFonts w:ascii="Times New Roman" w:hAnsi="Times New Roman"/>
          <w:sz w:val="28"/>
          <w:szCs w:val="28"/>
        </w:rPr>
        <w:t>.</w:t>
      </w:r>
    </w:p>
    <w:p w14:paraId="64826EC1" w14:textId="2A11DFCC" w:rsidR="008E1B2E" w:rsidRPr="008E1B2E" w:rsidRDefault="00935D6D" w:rsidP="00822E76">
      <w:pPr>
        <w:pStyle w:val="aa"/>
        <w:keepNext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8E1B2E">
        <w:rPr>
          <w:i/>
          <w:szCs w:val="28"/>
        </w:rPr>
        <w:t>Пригодность хроматографической системы</w:t>
      </w:r>
      <w:r w:rsidR="00822E76">
        <w:rPr>
          <w:szCs w:val="28"/>
        </w:rPr>
        <w:t xml:space="preserve">. </w:t>
      </w:r>
      <w:r w:rsidR="008E1B2E" w:rsidRPr="008E1B2E">
        <w:rPr>
          <w:szCs w:val="28"/>
        </w:rPr>
        <w:t>На хроматограмме раствора для проверки чувствительности хроматографической системы</w:t>
      </w:r>
      <w:r w:rsidR="008E1B2E">
        <w:rPr>
          <w:szCs w:val="28"/>
        </w:rPr>
        <w:t xml:space="preserve"> </w:t>
      </w:r>
      <w:r w:rsidR="008E1B2E" w:rsidRPr="008E1B2E">
        <w:rPr>
          <w:i/>
          <w:szCs w:val="28"/>
        </w:rPr>
        <w:t>отношение сигнал/шум (S/N)</w:t>
      </w:r>
      <w:r w:rsidR="008E1B2E" w:rsidRPr="008E1B2E">
        <w:rPr>
          <w:szCs w:val="28"/>
        </w:rPr>
        <w:t xml:space="preserve"> для пика налоксона должно быть не менее 10</w:t>
      </w:r>
      <w:r w:rsidR="00822E76">
        <w:rPr>
          <w:szCs w:val="28"/>
        </w:rPr>
        <w:t>.</w:t>
      </w:r>
    </w:p>
    <w:p w14:paraId="7ADFC910" w14:textId="77777777" w:rsidR="00935D6D" w:rsidRPr="008E1B2E" w:rsidRDefault="00935D6D" w:rsidP="00F8143C">
      <w:pPr>
        <w:pStyle w:val="aa"/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8E1B2E">
        <w:rPr>
          <w:szCs w:val="28"/>
        </w:rPr>
        <w:t xml:space="preserve">На хроматограмме раствора </w:t>
      </w:r>
      <w:r w:rsidR="00AF0078" w:rsidRPr="008E1B2E">
        <w:rPr>
          <w:szCs w:val="28"/>
        </w:rPr>
        <w:t xml:space="preserve">для идентификации пиков </w:t>
      </w:r>
      <w:r w:rsidRPr="00427514">
        <w:rPr>
          <w:i/>
          <w:szCs w:val="28"/>
        </w:rPr>
        <w:t xml:space="preserve">отношение </w:t>
      </w:r>
      <w:r w:rsidRPr="008E1B2E">
        <w:rPr>
          <w:i/>
          <w:szCs w:val="28"/>
        </w:rPr>
        <w:t>максимум/минимум</w:t>
      </w:r>
      <w:r w:rsidRPr="008E1B2E">
        <w:rPr>
          <w:szCs w:val="28"/>
        </w:rPr>
        <w:t xml:space="preserve"> (</w:t>
      </w:r>
      <w:r w:rsidRPr="008E1B2E">
        <w:rPr>
          <w:i/>
          <w:szCs w:val="28"/>
        </w:rPr>
        <w:t>p/v</w:t>
      </w:r>
      <w:r w:rsidRPr="008E1B2E">
        <w:rPr>
          <w:szCs w:val="28"/>
        </w:rPr>
        <w:t xml:space="preserve">) между </w:t>
      </w:r>
      <w:r w:rsidR="00427514">
        <w:rPr>
          <w:szCs w:val="28"/>
        </w:rPr>
        <w:t>высотой</w:t>
      </w:r>
      <w:r w:rsidRPr="008E1B2E">
        <w:rPr>
          <w:szCs w:val="28"/>
        </w:rPr>
        <w:t xml:space="preserve"> </w:t>
      </w:r>
      <w:r w:rsidR="00D56BBA">
        <w:rPr>
          <w:szCs w:val="28"/>
        </w:rPr>
        <w:t xml:space="preserve">пика </w:t>
      </w:r>
      <w:r w:rsidR="006F57EF">
        <w:rPr>
          <w:szCs w:val="28"/>
        </w:rPr>
        <w:t>примеси </w:t>
      </w:r>
      <w:r w:rsidR="00AF0078" w:rsidRPr="008E1B2E">
        <w:rPr>
          <w:szCs w:val="28"/>
          <w:lang w:val="en-US"/>
        </w:rPr>
        <w:t>D</w:t>
      </w:r>
      <w:r w:rsidR="00427514">
        <w:rPr>
          <w:szCs w:val="28"/>
        </w:rPr>
        <w:t xml:space="preserve"> над нулевой линией и </w:t>
      </w:r>
      <w:r w:rsidR="002B67FA">
        <w:rPr>
          <w:color w:val="000000"/>
          <w:szCs w:val="28"/>
        </w:rPr>
        <w:t>расстоянием от наиболее низко расположенной точки кривой, отделяющей пик примеси </w:t>
      </w:r>
      <w:r w:rsidR="00D56BBA">
        <w:rPr>
          <w:szCs w:val="28"/>
          <w:lang w:val="en-US"/>
        </w:rPr>
        <w:t>D</w:t>
      </w:r>
      <w:r w:rsidR="00D56BBA" w:rsidRPr="00D56BBA">
        <w:rPr>
          <w:szCs w:val="28"/>
        </w:rPr>
        <w:t xml:space="preserve"> </w:t>
      </w:r>
      <w:r w:rsidR="00D56BBA">
        <w:rPr>
          <w:szCs w:val="28"/>
        </w:rPr>
        <w:t>от пика налоксона, над нулевой линией</w:t>
      </w:r>
      <w:r w:rsidRPr="008E1B2E">
        <w:rPr>
          <w:szCs w:val="28"/>
        </w:rPr>
        <w:t xml:space="preserve"> должно быть не менее </w:t>
      </w:r>
      <w:r w:rsidR="00AF0078" w:rsidRPr="008E1B2E">
        <w:rPr>
          <w:szCs w:val="28"/>
        </w:rPr>
        <w:t>2,0.</w:t>
      </w:r>
    </w:p>
    <w:p w14:paraId="76315AAD" w14:textId="77777777" w:rsidR="008E1B2E" w:rsidRDefault="008E1B2E" w:rsidP="00190898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сравнения:</w:t>
      </w:r>
    </w:p>
    <w:p w14:paraId="5E70A664" w14:textId="77777777" w:rsidR="008E1B2E" w:rsidRDefault="00D323E3" w:rsidP="00F814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1B2E" w:rsidRPr="008E1B2E">
        <w:rPr>
          <w:rFonts w:ascii="Times New Roman" w:hAnsi="Times New Roman"/>
          <w:sz w:val="28"/>
          <w:szCs w:val="28"/>
        </w:rPr>
        <w:t> </w:t>
      </w:r>
      <w:r w:rsidR="008E1B2E" w:rsidRPr="008E1B2E">
        <w:rPr>
          <w:rFonts w:ascii="Times New Roman" w:hAnsi="Times New Roman"/>
          <w:i/>
          <w:sz w:val="28"/>
          <w:szCs w:val="28"/>
        </w:rPr>
        <w:t>фактор асимметрии пика (A</w:t>
      </w:r>
      <w:r w:rsidR="008E1B2E" w:rsidRPr="008E1B2E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="008E1B2E" w:rsidRPr="008E1B2E">
        <w:rPr>
          <w:rFonts w:ascii="Times New Roman" w:hAnsi="Times New Roman"/>
          <w:i/>
          <w:sz w:val="28"/>
          <w:szCs w:val="28"/>
        </w:rPr>
        <w:t>)</w:t>
      </w:r>
      <w:r w:rsidR="008E1B2E" w:rsidRPr="008E1B2E">
        <w:rPr>
          <w:rFonts w:ascii="Times New Roman" w:hAnsi="Times New Roman"/>
          <w:sz w:val="28"/>
          <w:szCs w:val="28"/>
        </w:rPr>
        <w:t xml:space="preserve"> налоксона должен быть не более 2,0</w:t>
      </w:r>
      <w:r w:rsidR="008E1B2E">
        <w:rPr>
          <w:rFonts w:ascii="Times New Roman" w:hAnsi="Times New Roman"/>
          <w:sz w:val="28"/>
          <w:szCs w:val="28"/>
        </w:rPr>
        <w:t>;</w:t>
      </w:r>
    </w:p>
    <w:p w14:paraId="22AC3ACC" w14:textId="04430C74" w:rsidR="00AF1AF9" w:rsidRPr="00822E76" w:rsidRDefault="00D323E3" w:rsidP="00F814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1B2E" w:rsidRPr="008E1B2E">
        <w:rPr>
          <w:rFonts w:ascii="Times New Roman" w:hAnsi="Times New Roman"/>
          <w:sz w:val="28"/>
          <w:szCs w:val="28"/>
        </w:rPr>
        <w:t> </w:t>
      </w:r>
      <w:r w:rsidR="00AF1AF9" w:rsidRPr="008E1B2E">
        <w:rPr>
          <w:rFonts w:ascii="Times New Roman" w:hAnsi="Times New Roman"/>
          <w:i/>
          <w:color w:val="000000"/>
          <w:sz w:val="28"/>
        </w:rPr>
        <w:t>относительное стандартное отклонение</w:t>
      </w:r>
      <w:r w:rsidR="00AF1AF9" w:rsidRPr="008E1B2E">
        <w:rPr>
          <w:rFonts w:ascii="Times New Roman" w:hAnsi="Times New Roman"/>
          <w:color w:val="000000"/>
          <w:sz w:val="28"/>
        </w:rPr>
        <w:t xml:space="preserve"> площади пика налоксона должно быть не более </w:t>
      </w:r>
      <w:r w:rsidR="009A7DD0" w:rsidRPr="008E1B2E">
        <w:rPr>
          <w:rFonts w:ascii="Times New Roman" w:hAnsi="Times New Roman"/>
          <w:color w:val="000000"/>
          <w:sz w:val="28"/>
        </w:rPr>
        <w:t>5</w:t>
      </w:r>
      <w:r w:rsidR="008E1B2E">
        <w:rPr>
          <w:rFonts w:ascii="Times New Roman" w:hAnsi="Times New Roman"/>
          <w:color w:val="000000"/>
          <w:sz w:val="28"/>
        </w:rPr>
        <w:t>,0</w:t>
      </w:r>
      <w:r w:rsidR="00747B83">
        <w:rPr>
          <w:rFonts w:ascii="Times New Roman" w:hAnsi="Times New Roman"/>
          <w:color w:val="000000"/>
          <w:sz w:val="28"/>
          <w:lang w:val="en-US"/>
        </w:rPr>
        <w:t> </w:t>
      </w:r>
      <w:r w:rsidR="00910C98">
        <w:rPr>
          <w:rFonts w:ascii="Times New Roman" w:hAnsi="Times New Roman"/>
          <w:color w:val="000000"/>
          <w:sz w:val="28"/>
        </w:rPr>
        <w:t>%</w:t>
      </w:r>
      <w:r w:rsidR="008E1B2E">
        <w:rPr>
          <w:rFonts w:ascii="Times New Roman" w:hAnsi="Times New Roman"/>
          <w:color w:val="000000"/>
          <w:sz w:val="28"/>
        </w:rPr>
        <w:t>.</w:t>
      </w:r>
    </w:p>
    <w:p w14:paraId="4458703D" w14:textId="385D2FD2" w:rsidR="00037745" w:rsidRPr="008E1B2E" w:rsidRDefault="00037745" w:rsidP="00F8143C">
      <w:pPr>
        <w:tabs>
          <w:tab w:val="left" w:pos="184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1B2E">
        <w:rPr>
          <w:rFonts w:ascii="Times New Roman" w:hAnsi="Times New Roman"/>
          <w:i/>
          <w:sz w:val="28"/>
          <w:szCs w:val="28"/>
        </w:rPr>
        <w:t>Поправочный коэффициент</w:t>
      </w:r>
      <w:r w:rsidRPr="008E1B2E">
        <w:rPr>
          <w:rFonts w:ascii="Times New Roman" w:hAnsi="Times New Roman"/>
          <w:sz w:val="28"/>
          <w:szCs w:val="28"/>
        </w:rPr>
        <w:t xml:space="preserve">. Для расчёта содержания площадь пика </w:t>
      </w:r>
      <w:r w:rsidR="00DC7AA1">
        <w:rPr>
          <w:rFonts w:ascii="Times New Roman" w:hAnsi="Times New Roman"/>
          <w:sz w:val="28"/>
          <w:szCs w:val="28"/>
        </w:rPr>
        <w:t xml:space="preserve">примеси </w:t>
      </w:r>
      <w:r w:rsidRPr="008E1B2E">
        <w:rPr>
          <w:rFonts w:ascii="Times New Roman" w:hAnsi="Times New Roman"/>
          <w:sz w:val="28"/>
          <w:szCs w:val="28"/>
          <w:lang w:val="en-US"/>
        </w:rPr>
        <w:t>E</w:t>
      </w:r>
      <w:r w:rsidRPr="008E1B2E">
        <w:rPr>
          <w:rFonts w:ascii="Times New Roman" w:hAnsi="Times New Roman"/>
          <w:sz w:val="28"/>
          <w:szCs w:val="28"/>
        </w:rPr>
        <w:t xml:space="preserve"> умножа</w:t>
      </w:r>
      <w:r w:rsidR="00DC7AA1">
        <w:rPr>
          <w:rFonts w:ascii="Times New Roman" w:hAnsi="Times New Roman"/>
          <w:sz w:val="28"/>
          <w:szCs w:val="28"/>
        </w:rPr>
        <w:t>ют</w:t>
      </w:r>
      <w:r w:rsidR="00822E76">
        <w:rPr>
          <w:rFonts w:ascii="Times New Roman" w:hAnsi="Times New Roman"/>
          <w:sz w:val="28"/>
          <w:szCs w:val="28"/>
        </w:rPr>
        <w:t xml:space="preserve"> на 0,5.</w:t>
      </w:r>
    </w:p>
    <w:p w14:paraId="0FD69C9E" w14:textId="77777777" w:rsidR="00182C72" w:rsidRPr="008E1B2E" w:rsidRDefault="00182C72" w:rsidP="00F8143C">
      <w:pPr>
        <w:tabs>
          <w:tab w:val="left" w:pos="1843"/>
        </w:tabs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8E1B2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8E1B2E">
        <w:rPr>
          <w:rFonts w:ascii="Times New Roman" w:hAnsi="Times New Roman"/>
          <w:sz w:val="28"/>
          <w:szCs w:val="28"/>
        </w:rPr>
        <w:t>.</w:t>
      </w:r>
      <w:r w:rsidR="00875942" w:rsidRPr="008E1B2E">
        <w:rPr>
          <w:rFonts w:ascii="Times New Roman" w:hAnsi="Times New Roman"/>
          <w:sz w:val="28"/>
          <w:szCs w:val="28"/>
        </w:rPr>
        <w:t xml:space="preserve"> </w:t>
      </w:r>
      <w:r w:rsidRPr="008E1B2E">
        <w:rPr>
          <w:rFonts w:ascii="Times New Roman" w:hAnsi="Times New Roman"/>
          <w:color w:val="000000"/>
          <w:sz w:val="28"/>
        </w:rPr>
        <w:t>На хроматограмме испытуемого раствора:</w:t>
      </w:r>
    </w:p>
    <w:p w14:paraId="374325AD" w14:textId="703104CF" w:rsidR="00182C72" w:rsidRPr="008E1B2E" w:rsidRDefault="00D323E3" w:rsidP="00F8143C">
      <w:pPr>
        <w:tabs>
          <w:tab w:val="left" w:pos="1843"/>
        </w:tabs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</w:t>
      </w:r>
      <w:r w:rsidR="008A61C6">
        <w:rPr>
          <w:rFonts w:ascii="Times New Roman" w:hAnsi="Times New Roman"/>
          <w:color w:val="000000"/>
          <w:sz w:val="28"/>
        </w:rPr>
        <w:t>площадь пика</w:t>
      </w:r>
      <w:r w:rsidR="00182C72" w:rsidRPr="008E1B2E">
        <w:rPr>
          <w:rFonts w:ascii="Times New Roman" w:hAnsi="Times New Roman"/>
          <w:color w:val="000000"/>
          <w:sz w:val="28"/>
        </w:rPr>
        <w:t xml:space="preserve"> каждой из примесей </w:t>
      </w:r>
      <w:r w:rsidR="00182C72" w:rsidRPr="008E1B2E">
        <w:rPr>
          <w:rFonts w:ascii="Times New Roman" w:hAnsi="Times New Roman"/>
          <w:color w:val="000000"/>
          <w:sz w:val="28"/>
          <w:lang w:val="en-US"/>
        </w:rPr>
        <w:t>A</w:t>
      </w:r>
      <w:r w:rsidR="00182C72" w:rsidRPr="008E1B2E">
        <w:rPr>
          <w:rFonts w:ascii="Times New Roman" w:hAnsi="Times New Roman"/>
          <w:color w:val="000000"/>
          <w:sz w:val="28"/>
        </w:rPr>
        <w:t xml:space="preserve">, </w:t>
      </w:r>
      <w:r w:rsidR="00182C72" w:rsidRPr="008E1B2E">
        <w:rPr>
          <w:rFonts w:ascii="Times New Roman" w:hAnsi="Times New Roman"/>
          <w:color w:val="000000"/>
          <w:sz w:val="28"/>
          <w:lang w:val="en-US"/>
        </w:rPr>
        <w:t>B</w:t>
      </w:r>
      <w:r w:rsidR="00182C72" w:rsidRPr="008E1B2E">
        <w:rPr>
          <w:rFonts w:ascii="Times New Roman" w:hAnsi="Times New Roman"/>
          <w:color w:val="000000"/>
          <w:sz w:val="28"/>
        </w:rPr>
        <w:t xml:space="preserve">, С, </w:t>
      </w:r>
      <w:r w:rsidR="00E432FE" w:rsidRPr="008E1B2E">
        <w:rPr>
          <w:rFonts w:ascii="Times New Roman" w:hAnsi="Times New Roman"/>
          <w:color w:val="000000"/>
          <w:sz w:val="28"/>
          <w:lang w:val="en-US"/>
        </w:rPr>
        <w:t>E</w:t>
      </w:r>
      <w:r w:rsidR="00E432FE" w:rsidRPr="008E1B2E">
        <w:rPr>
          <w:rFonts w:ascii="Times New Roman" w:hAnsi="Times New Roman"/>
          <w:color w:val="000000"/>
          <w:sz w:val="28"/>
        </w:rPr>
        <w:t xml:space="preserve"> и</w:t>
      </w:r>
      <w:r w:rsidR="00182C72" w:rsidRPr="008E1B2E">
        <w:rPr>
          <w:rFonts w:ascii="Times New Roman" w:hAnsi="Times New Roman"/>
          <w:color w:val="000000"/>
          <w:sz w:val="28"/>
        </w:rPr>
        <w:t xml:space="preserve"> </w:t>
      </w:r>
      <w:r w:rsidR="00182C72" w:rsidRPr="008E1B2E">
        <w:rPr>
          <w:rFonts w:ascii="Times New Roman" w:hAnsi="Times New Roman"/>
          <w:color w:val="000000"/>
          <w:sz w:val="28"/>
          <w:lang w:val="en-US"/>
        </w:rPr>
        <w:t>F</w:t>
      </w:r>
      <w:r w:rsidR="008A61C6">
        <w:rPr>
          <w:rFonts w:ascii="Times New Roman" w:hAnsi="Times New Roman"/>
          <w:color w:val="000000"/>
          <w:sz w:val="28"/>
        </w:rPr>
        <w:t xml:space="preserve"> не должна</w:t>
      </w:r>
      <w:r w:rsidR="00182C72" w:rsidRPr="008E1B2E">
        <w:rPr>
          <w:rFonts w:ascii="Times New Roman" w:hAnsi="Times New Roman"/>
          <w:color w:val="000000"/>
          <w:sz w:val="28"/>
        </w:rPr>
        <w:t xml:space="preserve"> превышать площадь пика </w:t>
      </w:r>
      <w:r w:rsidR="008A61C6">
        <w:rPr>
          <w:rFonts w:ascii="Times New Roman" w:hAnsi="Times New Roman"/>
          <w:color w:val="000000"/>
          <w:sz w:val="28"/>
        </w:rPr>
        <w:t xml:space="preserve">налоксона </w:t>
      </w:r>
      <w:r w:rsidR="00182C72" w:rsidRPr="008E1B2E">
        <w:rPr>
          <w:rFonts w:ascii="Times New Roman" w:hAnsi="Times New Roman"/>
          <w:color w:val="000000"/>
          <w:sz w:val="28"/>
        </w:rPr>
        <w:t>на хроматограмме раствора сравнения (не более 0,2</w:t>
      </w:r>
      <w:r w:rsidR="00747B83">
        <w:rPr>
          <w:rFonts w:ascii="Times New Roman" w:hAnsi="Times New Roman"/>
          <w:color w:val="000000"/>
          <w:sz w:val="28"/>
          <w:lang w:val="en-US"/>
        </w:rPr>
        <w:t> </w:t>
      </w:r>
      <w:r w:rsidR="00182C72" w:rsidRPr="008E1B2E">
        <w:rPr>
          <w:rFonts w:ascii="Times New Roman" w:hAnsi="Times New Roman"/>
          <w:color w:val="000000"/>
          <w:sz w:val="28"/>
        </w:rPr>
        <w:t>%);</w:t>
      </w:r>
    </w:p>
    <w:p w14:paraId="2609343E" w14:textId="6A006919" w:rsidR="00182C72" w:rsidRPr="008E1B2E" w:rsidRDefault="00D323E3" w:rsidP="002E4D87">
      <w:pPr>
        <w:tabs>
          <w:tab w:val="left" w:pos="1843"/>
        </w:tabs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</w:t>
      </w:r>
      <w:r w:rsidR="00182C72" w:rsidRPr="008E1B2E">
        <w:rPr>
          <w:rFonts w:ascii="Times New Roman" w:hAnsi="Times New Roman"/>
          <w:color w:val="000000"/>
          <w:sz w:val="28"/>
        </w:rPr>
        <w:t> площадь пика любой другой примеси не должна превышать</w:t>
      </w:r>
      <w:r w:rsidR="00A414EF" w:rsidRPr="008E1B2E">
        <w:rPr>
          <w:rFonts w:ascii="Times New Roman" w:hAnsi="Times New Roman"/>
          <w:color w:val="000000"/>
          <w:sz w:val="28"/>
        </w:rPr>
        <w:t xml:space="preserve"> 0,5</w:t>
      </w:r>
      <w:r w:rsidR="00182C72" w:rsidRPr="008E1B2E">
        <w:rPr>
          <w:rFonts w:ascii="Times New Roman" w:hAnsi="Times New Roman"/>
          <w:color w:val="000000"/>
          <w:sz w:val="28"/>
        </w:rPr>
        <w:t xml:space="preserve"> площад</w:t>
      </w:r>
      <w:r w:rsidR="00A414EF" w:rsidRPr="008E1B2E">
        <w:rPr>
          <w:rFonts w:ascii="Times New Roman" w:hAnsi="Times New Roman"/>
          <w:color w:val="000000"/>
          <w:sz w:val="28"/>
        </w:rPr>
        <w:t>и</w:t>
      </w:r>
      <w:r w:rsidR="00182C72" w:rsidRPr="008E1B2E">
        <w:rPr>
          <w:rFonts w:ascii="Times New Roman" w:hAnsi="Times New Roman"/>
          <w:color w:val="000000"/>
          <w:sz w:val="28"/>
        </w:rPr>
        <w:t xml:space="preserve"> пика </w:t>
      </w:r>
      <w:r w:rsidR="008A61C6" w:rsidRPr="008E1B2E">
        <w:rPr>
          <w:rFonts w:ascii="Times New Roman" w:hAnsi="Times New Roman"/>
          <w:color w:val="000000"/>
          <w:sz w:val="28"/>
        </w:rPr>
        <w:t xml:space="preserve">налоксона </w:t>
      </w:r>
      <w:r w:rsidR="00182C72" w:rsidRPr="008E1B2E">
        <w:rPr>
          <w:rFonts w:ascii="Times New Roman" w:hAnsi="Times New Roman"/>
          <w:color w:val="000000"/>
          <w:sz w:val="28"/>
        </w:rPr>
        <w:t>на х</w:t>
      </w:r>
      <w:r w:rsidR="009752A2">
        <w:rPr>
          <w:rFonts w:ascii="Times New Roman" w:hAnsi="Times New Roman"/>
          <w:color w:val="000000"/>
          <w:sz w:val="28"/>
        </w:rPr>
        <w:t xml:space="preserve">роматограмме раствора сравнения </w:t>
      </w:r>
      <w:r w:rsidR="00182C72" w:rsidRPr="008E1B2E">
        <w:rPr>
          <w:rFonts w:ascii="Times New Roman" w:hAnsi="Times New Roman"/>
          <w:color w:val="000000"/>
          <w:sz w:val="28"/>
        </w:rPr>
        <w:t>(не более 0,</w:t>
      </w:r>
      <w:r w:rsidR="00A414EF" w:rsidRPr="008E1B2E">
        <w:rPr>
          <w:rFonts w:ascii="Times New Roman" w:hAnsi="Times New Roman"/>
          <w:color w:val="000000"/>
          <w:sz w:val="28"/>
        </w:rPr>
        <w:t>1 </w:t>
      </w:r>
      <w:r w:rsidR="00182C72" w:rsidRPr="008E1B2E">
        <w:rPr>
          <w:rFonts w:ascii="Times New Roman" w:hAnsi="Times New Roman"/>
          <w:color w:val="000000"/>
          <w:sz w:val="28"/>
        </w:rPr>
        <w:t>%)</w:t>
      </w:r>
      <w:r w:rsidR="008A61C6">
        <w:rPr>
          <w:rFonts w:ascii="Times New Roman" w:hAnsi="Times New Roman"/>
          <w:color w:val="000000"/>
          <w:sz w:val="28"/>
        </w:rPr>
        <w:t>;</w:t>
      </w:r>
    </w:p>
    <w:p w14:paraId="4A25F28F" w14:textId="77777777" w:rsidR="00182C72" w:rsidRPr="00822E76" w:rsidRDefault="00D323E3" w:rsidP="002E4D87">
      <w:pPr>
        <w:pStyle w:val="aa"/>
        <w:tabs>
          <w:tab w:val="left" w:pos="1843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182C72" w:rsidRPr="008E1B2E">
        <w:rPr>
          <w:color w:val="000000"/>
        </w:rPr>
        <w:t> </w:t>
      </w:r>
      <w:r w:rsidR="008A61C6">
        <w:rPr>
          <w:color w:val="000000"/>
        </w:rPr>
        <w:t>сумма площадей</w:t>
      </w:r>
      <w:r w:rsidR="00182C72" w:rsidRPr="008E1B2E">
        <w:rPr>
          <w:color w:val="000000"/>
        </w:rPr>
        <w:t xml:space="preserve"> пиков всех примесей не должна превышать </w:t>
      </w:r>
      <w:r w:rsidR="00A00FFA">
        <w:rPr>
          <w:color w:val="000000"/>
        </w:rPr>
        <w:t>четырё</w:t>
      </w:r>
      <w:r w:rsidR="00A414EF" w:rsidRPr="008E1B2E">
        <w:rPr>
          <w:color w:val="000000"/>
        </w:rPr>
        <w:t>хкратную</w:t>
      </w:r>
      <w:r w:rsidR="00182C72" w:rsidRPr="008E1B2E">
        <w:rPr>
          <w:color w:val="000000"/>
        </w:rPr>
        <w:t xml:space="preserve"> площадь пика </w:t>
      </w:r>
      <w:r w:rsidR="008A61C6" w:rsidRPr="008E1B2E">
        <w:rPr>
          <w:color w:val="000000"/>
        </w:rPr>
        <w:t xml:space="preserve">налоксона </w:t>
      </w:r>
      <w:r w:rsidR="00182C72" w:rsidRPr="008E1B2E">
        <w:rPr>
          <w:color w:val="000000"/>
        </w:rPr>
        <w:t>на хромат</w:t>
      </w:r>
      <w:r w:rsidR="005A4D34" w:rsidRPr="008E1B2E">
        <w:rPr>
          <w:color w:val="000000"/>
        </w:rPr>
        <w:t>ограмме раствора</w:t>
      </w:r>
      <w:r w:rsidR="00A414EF" w:rsidRPr="008E1B2E">
        <w:rPr>
          <w:color w:val="000000"/>
        </w:rPr>
        <w:t xml:space="preserve"> сравнения</w:t>
      </w:r>
      <w:r w:rsidR="005A4D34" w:rsidRPr="008E1B2E">
        <w:rPr>
          <w:color w:val="000000"/>
        </w:rPr>
        <w:t xml:space="preserve"> (не более </w:t>
      </w:r>
      <w:r w:rsidR="00A414EF" w:rsidRPr="008E1B2E">
        <w:rPr>
          <w:color w:val="000000"/>
        </w:rPr>
        <w:t>0,8 %</w:t>
      </w:r>
      <w:r w:rsidR="005A4D34" w:rsidRPr="008E1B2E">
        <w:rPr>
          <w:color w:val="000000"/>
        </w:rPr>
        <w:t>)</w:t>
      </w:r>
      <w:r w:rsidR="00182C72" w:rsidRPr="008E1B2E">
        <w:rPr>
          <w:color w:val="000000"/>
        </w:rPr>
        <w:t>.</w:t>
      </w:r>
    </w:p>
    <w:p w14:paraId="2CD72F18" w14:textId="77777777" w:rsidR="00182C72" w:rsidRPr="00822E76" w:rsidRDefault="00182C72" w:rsidP="002E4D87">
      <w:pPr>
        <w:pStyle w:val="aa"/>
        <w:tabs>
          <w:tab w:val="left" w:pos="1843"/>
        </w:tabs>
        <w:spacing w:line="360" w:lineRule="auto"/>
        <w:ind w:firstLine="709"/>
        <w:jc w:val="both"/>
        <w:rPr>
          <w:color w:val="000000"/>
        </w:rPr>
      </w:pPr>
      <w:r w:rsidRPr="008E1B2E">
        <w:rPr>
          <w:color w:val="000000"/>
        </w:rPr>
        <w:t xml:space="preserve">Не учитывают пики, площадь которых менее площади основного пика на хроматограмме раствора </w:t>
      </w:r>
      <w:r w:rsidR="00BB750A" w:rsidRPr="008E1B2E">
        <w:rPr>
          <w:color w:val="000000"/>
        </w:rPr>
        <w:t>для проверки чувствительности хроматографической системы</w:t>
      </w:r>
      <w:r w:rsidRPr="008E1B2E">
        <w:rPr>
          <w:color w:val="000000"/>
        </w:rPr>
        <w:t xml:space="preserve"> (менее 0,05</w:t>
      </w:r>
      <w:r w:rsidR="00747B83">
        <w:rPr>
          <w:color w:val="000000"/>
          <w:lang w:val="en-US"/>
        </w:rPr>
        <w:t> </w:t>
      </w:r>
      <w:r w:rsidRPr="008E1B2E">
        <w:rPr>
          <w:color w:val="000000"/>
        </w:rPr>
        <w:t>%).</w:t>
      </w:r>
    </w:p>
    <w:p w14:paraId="563668B6" w14:textId="48003CFD" w:rsidR="008331DC" w:rsidRPr="00073749" w:rsidRDefault="00CD3B8C" w:rsidP="002E4D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Вода</w:t>
      </w:r>
      <w:r w:rsidR="00EF4DEC" w:rsidRPr="008331DC">
        <w:rPr>
          <w:rFonts w:ascii="Times New Roman" w:hAnsi="Times New Roman"/>
          <w:sz w:val="28"/>
          <w:szCs w:val="28"/>
        </w:rPr>
        <w:t xml:space="preserve">. </w:t>
      </w:r>
      <w:r w:rsidR="00073749" w:rsidRPr="00073749">
        <w:rPr>
          <w:rFonts w:ascii="Times New Roman" w:hAnsi="Times New Roman"/>
          <w:sz w:val="28"/>
          <w:szCs w:val="28"/>
        </w:rPr>
        <w:t xml:space="preserve">От </w:t>
      </w:r>
      <w:r w:rsidR="00453227">
        <w:rPr>
          <w:rFonts w:ascii="Times New Roman" w:hAnsi="Times New Roman"/>
          <w:sz w:val="28"/>
          <w:szCs w:val="28"/>
        </w:rPr>
        <w:t>7,5 </w:t>
      </w:r>
      <w:r w:rsidR="00073749" w:rsidRPr="00073749">
        <w:rPr>
          <w:rFonts w:ascii="Times New Roman" w:hAnsi="Times New Roman"/>
          <w:sz w:val="28"/>
          <w:szCs w:val="28"/>
        </w:rPr>
        <w:t>%</w:t>
      </w:r>
      <w:r w:rsidR="00C65AA8">
        <w:rPr>
          <w:rFonts w:ascii="Times New Roman" w:hAnsi="Times New Roman"/>
          <w:sz w:val="28"/>
          <w:szCs w:val="28"/>
        </w:rPr>
        <w:t xml:space="preserve"> </w:t>
      </w:r>
      <w:r w:rsidR="00073749" w:rsidRPr="00073749">
        <w:rPr>
          <w:rFonts w:ascii="Times New Roman" w:hAnsi="Times New Roman"/>
          <w:sz w:val="28"/>
          <w:szCs w:val="28"/>
        </w:rPr>
        <w:t xml:space="preserve">до </w:t>
      </w:r>
      <w:r w:rsidR="00453227">
        <w:rPr>
          <w:rFonts w:ascii="Times New Roman" w:hAnsi="Times New Roman"/>
          <w:sz w:val="28"/>
          <w:szCs w:val="28"/>
        </w:rPr>
        <w:t>11,0 </w:t>
      </w:r>
      <w:r w:rsidR="00073749" w:rsidRPr="00073749">
        <w:rPr>
          <w:rFonts w:ascii="Times New Roman" w:hAnsi="Times New Roman"/>
          <w:sz w:val="28"/>
          <w:szCs w:val="28"/>
        </w:rPr>
        <w:t>%</w:t>
      </w:r>
      <w:r w:rsidR="00453227">
        <w:rPr>
          <w:rFonts w:ascii="Times New Roman" w:hAnsi="Times New Roman"/>
          <w:sz w:val="28"/>
          <w:szCs w:val="28"/>
        </w:rPr>
        <w:t xml:space="preserve"> </w:t>
      </w:r>
      <w:r w:rsidR="00EA1785">
        <w:rPr>
          <w:rFonts w:ascii="Times New Roman" w:hAnsi="Times New Roman"/>
          <w:sz w:val="28"/>
          <w:szCs w:val="28"/>
        </w:rPr>
        <w:t>(ОФС «Определение воды»</w:t>
      </w:r>
      <w:r w:rsidR="00AD73E2">
        <w:rPr>
          <w:rFonts w:ascii="Times New Roman" w:hAnsi="Times New Roman"/>
          <w:sz w:val="28"/>
          <w:szCs w:val="28"/>
        </w:rPr>
        <w:t xml:space="preserve">, </w:t>
      </w:r>
      <w:r w:rsidR="00073749" w:rsidRPr="00073749">
        <w:rPr>
          <w:rFonts w:ascii="Times New Roman" w:hAnsi="Times New Roman"/>
          <w:sz w:val="28"/>
          <w:szCs w:val="28"/>
        </w:rPr>
        <w:t xml:space="preserve">метод </w:t>
      </w:r>
      <w:r w:rsidR="00453227">
        <w:rPr>
          <w:rFonts w:ascii="Times New Roman" w:hAnsi="Times New Roman"/>
          <w:sz w:val="28"/>
          <w:szCs w:val="28"/>
        </w:rPr>
        <w:t>1</w:t>
      </w:r>
      <w:r w:rsidR="00073749" w:rsidRPr="00073749">
        <w:rPr>
          <w:rFonts w:ascii="Times New Roman" w:hAnsi="Times New Roman"/>
          <w:sz w:val="28"/>
          <w:szCs w:val="28"/>
        </w:rPr>
        <w:t xml:space="preserve">). Для определения используют </w:t>
      </w:r>
      <w:r w:rsidR="00453227">
        <w:rPr>
          <w:rFonts w:ascii="Times New Roman" w:hAnsi="Times New Roman"/>
          <w:sz w:val="28"/>
          <w:szCs w:val="28"/>
        </w:rPr>
        <w:t>0,2</w:t>
      </w:r>
      <w:r w:rsidR="00747B83">
        <w:rPr>
          <w:rFonts w:ascii="Times New Roman" w:hAnsi="Times New Roman"/>
          <w:sz w:val="28"/>
          <w:szCs w:val="28"/>
          <w:lang w:val="en-US"/>
        </w:rPr>
        <w:t> </w:t>
      </w:r>
      <w:r w:rsidR="00073749" w:rsidRPr="00073749">
        <w:rPr>
          <w:rFonts w:ascii="Times New Roman" w:hAnsi="Times New Roman"/>
          <w:sz w:val="28"/>
          <w:szCs w:val="28"/>
        </w:rPr>
        <w:t>г (точная навеска) субстанции</w:t>
      </w:r>
      <w:r w:rsidR="00822E76">
        <w:rPr>
          <w:rFonts w:ascii="Times New Roman" w:hAnsi="Times New Roman"/>
          <w:sz w:val="28"/>
          <w:szCs w:val="28"/>
        </w:rPr>
        <w:t>.</w:t>
      </w:r>
    </w:p>
    <w:p w14:paraId="005BE26A" w14:textId="77777777" w:rsidR="008331DC" w:rsidRPr="006E05AE" w:rsidRDefault="00EF4DEC" w:rsidP="002E4D87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05AE">
        <w:rPr>
          <w:rFonts w:ascii="Times New Roman" w:hAnsi="Times New Roman"/>
          <w:b/>
          <w:sz w:val="28"/>
          <w:szCs w:val="28"/>
        </w:rPr>
        <w:t>Сульфатная зола</w:t>
      </w:r>
      <w:r w:rsidR="008331DC" w:rsidRPr="006E05AE">
        <w:rPr>
          <w:rFonts w:ascii="Times New Roman" w:hAnsi="Times New Roman"/>
          <w:b/>
          <w:sz w:val="28"/>
          <w:szCs w:val="28"/>
        </w:rPr>
        <w:t xml:space="preserve">. </w:t>
      </w:r>
      <w:r w:rsidR="008331DC" w:rsidRPr="00E02ADF">
        <w:rPr>
          <w:rFonts w:ascii="Times New Roman" w:hAnsi="Times New Roman"/>
          <w:sz w:val="28"/>
          <w:szCs w:val="28"/>
        </w:rPr>
        <w:t>Не более 0,</w:t>
      </w:r>
      <w:r w:rsidR="00E02ADF" w:rsidRPr="00E02ADF">
        <w:rPr>
          <w:rFonts w:ascii="Times New Roman" w:hAnsi="Times New Roman"/>
          <w:sz w:val="28"/>
          <w:szCs w:val="28"/>
        </w:rPr>
        <w:t>2</w:t>
      </w:r>
      <w:r w:rsidR="00747B83">
        <w:rPr>
          <w:rFonts w:ascii="Times New Roman" w:hAnsi="Times New Roman"/>
          <w:sz w:val="28"/>
          <w:szCs w:val="28"/>
          <w:lang w:val="en-US"/>
        </w:rPr>
        <w:t> </w:t>
      </w:r>
      <w:r w:rsidR="008331DC" w:rsidRPr="00E02ADF">
        <w:rPr>
          <w:rFonts w:ascii="Times New Roman" w:hAnsi="Times New Roman"/>
          <w:sz w:val="28"/>
          <w:szCs w:val="28"/>
        </w:rPr>
        <w:t xml:space="preserve">%. (ОФС «Сульфатная зола»). Для определения используют </w:t>
      </w:r>
      <w:r w:rsidR="002C63E0">
        <w:rPr>
          <w:rFonts w:ascii="Times New Roman" w:hAnsi="Times New Roman"/>
          <w:sz w:val="28"/>
          <w:szCs w:val="28"/>
        </w:rPr>
        <w:t>1</w:t>
      </w:r>
      <w:r w:rsidR="00513816">
        <w:rPr>
          <w:rFonts w:ascii="Times New Roman" w:hAnsi="Times New Roman"/>
          <w:sz w:val="28"/>
          <w:szCs w:val="28"/>
        </w:rPr>
        <w:t> </w:t>
      </w:r>
      <w:r w:rsidR="008331DC" w:rsidRPr="00E02ADF">
        <w:rPr>
          <w:rFonts w:ascii="Times New Roman" w:hAnsi="Times New Roman"/>
          <w:sz w:val="28"/>
          <w:szCs w:val="28"/>
        </w:rPr>
        <w:t>г (точная навеска) субстанции.</w:t>
      </w:r>
      <w:r w:rsidR="008331DC" w:rsidRPr="006E05AE">
        <w:rPr>
          <w:rFonts w:ascii="Times New Roman" w:hAnsi="Times New Roman"/>
          <w:sz w:val="28"/>
          <w:szCs w:val="28"/>
        </w:rPr>
        <w:t xml:space="preserve"> </w:t>
      </w:r>
    </w:p>
    <w:p w14:paraId="6009BD3F" w14:textId="77777777" w:rsidR="00EF4DEC" w:rsidRDefault="00EF4DEC" w:rsidP="002E4D87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E05AE">
        <w:rPr>
          <w:rFonts w:ascii="Times New Roman" w:hAnsi="Times New Roman"/>
          <w:b/>
          <w:sz w:val="28"/>
          <w:szCs w:val="28"/>
        </w:rPr>
        <w:t>Остаточные органические</w:t>
      </w:r>
      <w:r w:rsidRPr="009E17C0">
        <w:rPr>
          <w:rFonts w:ascii="Times New Roman" w:hAnsi="Times New Roman"/>
          <w:b/>
          <w:sz w:val="28"/>
        </w:rPr>
        <w:t xml:space="preserve"> растворители.</w:t>
      </w:r>
      <w:r w:rsidRPr="00DC51E1">
        <w:rPr>
          <w:rFonts w:ascii="Times New Roman" w:hAnsi="Times New Roman"/>
          <w:sz w:val="28"/>
        </w:rPr>
        <w:t xml:space="preserve"> </w:t>
      </w:r>
      <w:r w:rsidRPr="00CD3B8C">
        <w:rPr>
          <w:rFonts w:ascii="Times New Roman" w:hAnsi="Times New Roman"/>
          <w:sz w:val="28"/>
        </w:rPr>
        <w:t>В</w:t>
      </w:r>
      <w:r w:rsidRPr="00CD3B8C">
        <w:rPr>
          <w:rFonts w:ascii="Times New Roman" w:hAnsi="Times New Roman"/>
          <w:b/>
          <w:sz w:val="28"/>
        </w:rPr>
        <w:t xml:space="preserve"> </w:t>
      </w:r>
      <w:r w:rsidRPr="00CD3B8C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14:paraId="70ADF154" w14:textId="77777777" w:rsidR="00FD417E" w:rsidRPr="00FD417E" w:rsidRDefault="00B8236C" w:rsidP="002E4D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Бактериальные эндотоксины</w:t>
      </w:r>
      <w:r w:rsidR="00FD417E">
        <w:rPr>
          <w:rFonts w:ascii="Times New Roman" w:hAnsi="Times New Roman"/>
          <w:sz w:val="28"/>
        </w:rPr>
        <w:t>.</w:t>
      </w:r>
      <w:r w:rsidR="00FD417E" w:rsidRPr="00FD417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35</w:t>
      </w:r>
      <w:r w:rsidR="00747B83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ЕЭ на 1 мг налоксона гидрохлорида (ОФС «Бактериальные эндотоксины</w:t>
      </w:r>
      <w:r w:rsidRPr="000737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FD417E" w:rsidRPr="00FD417E">
        <w:rPr>
          <w:rFonts w:ascii="Times New Roman" w:hAnsi="Times New Roman"/>
          <w:sz w:val="28"/>
          <w:szCs w:val="28"/>
        </w:rPr>
        <w:t>.</w:t>
      </w:r>
    </w:p>
    <w:p w14:paraId="5C100AC4" w14:textId="77777777" w:rsidR="00914813" w:rsidRDefault="00914813" w:rsidP="002E4D8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E17C0">
        <w:rPr>
          <w:rFonts w:ascii="Times New Roman" w:hAnsi="Times New Roman"/>
          <w:b/>
          <w:sz w:val="28"/>
        </w:rPr>
        <w:t>Микробиологическая чистота</w:t>
      </w:r>
      <w:r w:rsidRPr="009E17C0">
        <w:rPr>
          <w:rFonts w:ascii="Times New Roman" w:hAnsi="Times New Roman"/>
          <w:sz w:val="28"/>
        </w:rPr>
        <w:t>.</w:t>
      </w:r>
      <w:r w:rsidRPr="009E17C0">
        <w:rPr>
          <w:rFonts w:ascii="Times New Roman" w:hAnsi="Times New Roman"/>
          <w:b/>
          <w:sz w:val="28"/>
        </w:rPr>
        <w:t xml:space="preserve"> </w:t>
      </w:r>
      <w:r w:rsidRPr="00CD3B8C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14:paraId="6E79E6BA" w14:textId="77777777" w:rsidR="00D323E3" w:rsidRPr="009E17C0" w:rsidRDefault="00D323E3" w:rsidP="002E4D87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323E3">
        <w:rPr>
          <w:rFonts w:ascii="Times New Roman" w:hAnsi="Times New Roman" w:hint="eastAsia"/>
          <w:sz w:val="28"/>
        </w:rPr>
        <w:t>КОЛИЧЕСТВЕННОЕ</w:t>
      </w:r>
      <w:r w:rsidRPr="00D323E3">
        <w:rPr>
          <w:rFonts w:ascii="Times New Roman" w:hAnsi="Times New Roman"/>
          <w:sz w:val="28"/>
        </w:rPr>
        <w:t xml:space="preserve"> </w:t>
      </w:r>
      <w:r w:rsidRPr="00D323E3">
        <w:rPr>
          <w:rFonts w:ascii="Times New Roman" w:hAnsi="Times New Roman" w:hint="eastAsia"/>
          <w:sz w:val="28"/>
        </w:rPr>
        <w:t>ОПРЕДЕЛЕНИЕ</w:t>
      </w:r>
    </w:p>
    <w:p w14:paraId="5595727E" w14:textId="77777777" w:rsidR="00E45443" w:rsidRDefault="003F0F55" w:rsidP="002E4D8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F55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F61407">
        <w:rPr>
          <w:rFonts w:ascii="Times New Roman" w:hAnsi="Times New Roman"/>
          <w:sz w:val="28"/>
          <w:szCs w:val="28"/>
        </w:rPr>
        <w:t>титриметрии (ОФС «Титриметрия (титриметрические методы анализа)»).</w:t>
      </w:r>
    </w:p>
    <w:p w14:paraId="61562E9A" w14:textId="4C3097FE" w:rsidR="00EF4DEC" w:rsidRPr="00E45443" w:rsidRDefault="00252543" w:rsidP="002E4D8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252543">
        <w:rPr>
          <w:rFonts w:ascii="Times New Roman" w:hAnsi="Times New Roman" w:hint="eastAsia"/>
          <w:sz w:val="28"/>
        </w:rPr>
        <w:t>астворяют</w:t>
      </w:r>
      <w:r w:rsidR="00EF4DEC" w:rsidRPr="008D4DAC">
        <w:rPr>
          <w:rFonts w:ascii="Times New Roman" w:hAnsi="Times New Roman"/>
          <w:sz w:val="28"/>
        </w:rPr>
        <w:t xml:space="preserve"> 0,</w:t>
      </w:r>
      <w:r w:rsidR="00BC38C3" w:rsidRPr="008D4DAC">
        <w:rPr>
          <w:rFonts w:ascii="Times New Roman" w:hAnsi="Times New Roman"/>
          <w:sz w:val="28"/>
        </w:rPr>
        <w:t>3</w:t>
      </w:r>
      <w:r w:rsidR="00747B83">
        <w:rPr>
          <w:rFonts w:ascii="Times New Roman" w:hAnsi="Times New Roman"/>
          <w:sz w:val="28"/>
          <w:lang w:val="en-US"/>
        </w:rPr>
        <w:t> </w:t>
      </w:r>
      <w:r w:rsidR="00EF4DEC" w:rsidRPr="008D4DAC">
        <w:rPr>
          <w:rFonts w:ascii="Times New Roman" w:hAnsi="Times New Roman"/>
          <w:sz w:val="28"/>
        </w:rPr>
        <w:t xml:space="preserve">г (точная навеска) </w:t>
      </w:r>
      <w:r w:rsidR="00A218F1" w:rsidRPr="008D4DAC">
        <w:rPr>
          <w:rFonts w:ascii="Times New Roman" w:hAnsi="Times New Roman"/>
          <w:sz w:val="28"/>
        </w:rPr>
        <w:t>субстанции</w:t>
      </w:r>
      <w:r w:rsidR="00EF4DEC" w:rsidRPr="008D4DAC">
        <w:rPr>
          <w:rFonts w:ascii="Times New Roman" w:hAnsi="Times New Roman"/>
          <w:sz w:val="28"/>
        </w:rPr>
        <w:t xml:space="preserve"> в </w:t>
      </w:r>
      <w:r w:rsidR="00EB4648">
        <w:rPr>
          <w:rFonts w:ascii="Times New Roman" w:hAnsi="Times New Roman"/>
          <w:sz w:val="28"/>
        </w:rPr>
        <w:t>50</w:t>
      </w:r>
      <w:r w:rsidR="00747B83">
        <w:rPr>
          <w:rFonts w:ascii="Times New Roman" w:hAnsi="Times New Roman"/>
          <w:sz w:val="28"/>
          <w:lang w:val="en-US"/>
        </w:rPr>
        <w:t> </w:t>
      </w:r>
      <w:r w:rsidR="00EF4DEC" w:rsidRPr="008D4DAC">
        <w:rPr>
          <w:rFonts w:ascii="Times New Roman" w:hAnsi="Times New Roman"/>
          <w:sz w:val="28"/>
        </w:rPr>
        <w:t xml:space="preserve">мл </w:t>
      </w:r>
      <w:r w:rsidR="002E3322">
        <w:rPr>
          <w:rFonts w:ascii="Times New Roman" w:hAnsi="Times New Roman"/>
          <w:sz w:val="28"/>
        </w:rPr>
        <w:t>спирта</w:t>
      </w:r>
      <w:r w:rsidR="00747B83">
        <w:rPr>
          <w:rFonts w:ascii="Times New Roman" w:hAnsi="Times New Roman"/>
          <w:sz w:val="28"/>
          <w:lang w:val="en-US"/>
        </w:rPr>
        <w:t> </w:t>
      </w:r>
      <w:r w:rsidR="002E3322">
        <w:rPr>
          <w:rFonts w:ascii="Times New Roman" w:hAnsi="Times New Roman"/>
          <w:sz w:val="28"/>
        </w:rPr>
        <w:t>96 %, прибавляют 5 </w:t>
      </w:r>
      <w:r w:rsidR="00EB4648">
        <w:rPr>
          <w:rFonts w:ascii="Times New Roman" w:hAnsi="Times New Roman"/>
          <w:sz w:val="28"/>
        </w:rPr>
        <w:t>мл хлористоводородной кислоты </w:t>
      </w:r>
      <w:r w:rsidR="00E45443">
        <w:rPr>
          <w:rFonts w:ascii="Times New Roman" w:hAnsi="Times New Roman"/>
          <w:sz w:val="28"/>
        </w:rPr>
        <w:t xml:space="preserve">раствора 0,01 М </w:t>
      </w:r>
      <w:r w:rsidR="00EF4DEC" w:rsidRPr="008D4DAC">
        <w:rPr>
          <w:rFonts w:ascii="Times New Roman" w:hAnsi="Times New Roman"/>
          <w:sz w:val="28"/>
        </w:rPr>
        <w:t>и титруют 0,</w:t>
      </w:r>
      <w:r w:rsidR="00EB4648">
        <w:rPr>
          <w:rFonts w:ascii="Times New Roman" w:hAnsi="Times New Roman"/>
          <w:sz w:val="28"/>
        </w:rPr>
        <w:t>1</w:t>
      </w:r>
      <w:r w:rsidR="006E05AE" w:rsidRPr="008D4DAC">
        <w:rPr>
          <w:rFonts w:ascii="Times New Roman" w:hAnsi="Times New Roman"/>
          <w:sz w:val="28"/>
        </w:rPr>
        <w:t> </w:t>
      </w:r>
      <w:r w:rsidR="00EF4DEC" w:rsidRPr="008D4DAC">
        <w:rPr>
          <w:rFonts w:ascii="Times New Roman" w:hAnsi="Times New Roman"/>
          <w:sz w:val="28"/>
        </w:rPr>
        <w:t xml:space="preserve">М </w:t>
      </w:r>
      <w:r w:rsidR="00EB4648">
        <w:rPr>
          <w:rFonts w:ascii="Times New Roman" w:hAnsi="Times New Roman"/>
          <w:sz w:val="28"/>
        </w:rPr>
        <w:t>раствором натрия гидроксида</w:t>
      </w:r>
      <w:r w:rsidR="00AD73E2">
        <w:rPr>
          <w:rFonts w:ascii="Times New Roman" w:hAnsi="Times New Roman"/>
          <w:sz w:val="28"/>
        </w:rPr>
        <w:t>, приготовленном в этаноле</w:t>
      </w:r>
      <w:r w:rsidR="00EB4648">
        <w:rPr>
          <w:rFonts w:ascii="Times New Roman" w:hAnsi="Times New Roman"/>
          <w:sz w:val="28"/>
        </w:rPr>
        <w:t xml:space="preserve">. </w:t>
      </w:r>
      <w:r w:rsidR="008D4DAC" w:rsidRPr="00E4287D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</w:t>
      </w:r>
      <w:r w:rsidR="008D4DAC" w:rsidRPr="00E45443">
        <w:rPr>
          <w:rFonts w:ascii="Times New Roman" w:hAnsi="Times New Roman"/>
          <w:color w:val="000000"/>
          <w:sz w:val="28"/>
          <w:szCs w:val="28"/>
        </w:rPr>
        <w:t>»)</w:t>
      </w:r>
      <w:r w:rsidR="00E454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737E2">
        <w:rPr>
          <w:rFonts w:ascii="Times New Roman" w:eastAsia="TimesNewRoman" w:hAnsi="Times New Roman"/>
          <w:sz w:val="28"/>
          <w:szCs w:val="28"/>
        </w:rPr>
        <w:t>Учитыва</w:t>
      </w:r>
      <w:r w:rsidR="00E45443" w:rsidRPr="00E45443">
        <w:rPr>
          <w:rFonts w:ascii="Times New Roman" w:eastAsia="TimesNewRoman" w:hAnsi="Times New Roman"/>
          <w:sz w:val="28"/>
          <w:szCs w:val="28"/>
        </w:rPr>
        <w:t>ют объём титранта между двумя точками перегиба на</w:t>
      </w:r>
      <w:r w:rsidR="00E45443" w:rsidRPr="00E45443">
        <w:rPr>
          <w:rFonts w:ascii="Times New Roman" w:hAnsi="Times New Roman"/>
          <w:sz w:val="28"/>
        </w:rPr>
        <w:t xml:space="preserve"> </w:t>
      </w:r>
      <w:r w:rsidR="00E45443" w:rsidRPr="00E45443">
        <w:rPr>
          <w:rFonts w:ascii="Times New Roman" w:eastAsia="TimesNewRoman" w:hAnsi="Times New Roman"/>
          <w:sz w:val="28"/>
          <w:szCs w:val="28"/>
        </w:rPr>
        <w:t>кривой титрования.</w:t>
      </w:r>
    </w:p>
    <w:p w14:paraId="4246BA30" w14:textId="77777777" w:rsidR="00EF4DEC" w:rsidRDefault="00EF4DEC" w:rsidP="002E4D8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0B55">
        <w:rPr>
          <w:rFonts w:ascii="Times New Roman" w:hAnsi="Times New Roman"/>
          <w:sz w:val="28"/>
        </w:rPr>
        <w:t>1</w:t>
      </w:r>
      <w:r w:rsidR="00DB78A8">
        <w:rPr>
          <w:rFonts w:ascii="Times New Roman" w:hAnsi="Times New Roman"/>
          <w:sz w:val="28"/>
        </w:rPr>
        <w:t> </w:t>
      </w:r>
      <w:r w:rsidRPr="00360B55">
        <w:rPr>
          <w:rFonts w:ascii="Times New Roman" w:hAnsi="Times New Roman"/>
          <w:sz w:val="28"/>
        </w:rPr>
        <w:t xml:space="preserve">мл </w:t>
      </w:r>
      <w:r w:rsidR="00EB4648" w:rsidRPr="008D4DAC">
        <w:rPr>
          <w:rFonts w:ascii="Times New Roman" w:hAnsi="Times New Roman"/>
          <w:sz w:val="28"/>
        </w:rPr>
        <w:t>0,</w:t>
      </w:r>
      <w:r w:rsidR="00EB4648">
        <w:rPr>
          <w:rFonts w:ascii="Times New Roman" w:hAnsi="Times New Roman"/>
          <w:sz w:val="28"/>
        </w:rPr>
        <w:t>1</w:t>
      </w:r>
      <w:r w:rsidR="00EB4648" w:rsidRPr="008D4DAC">
        <w:rPr>
          <w:rFonts w:ascii="Times New Roman" w:hAnsi="Times New Roman"/>
          <w:sz w:val="28"/>
        </w:rPr>
        <w:t xml:space="preserve"> М </w:t>
      </w:r>
      <w:r w:rsidR="00EB4648">
        <w:rPr>
          <w:rFonts w:ascii="Times New Roman" w:hAnsi="Times New Roman"/>
          <w:sz w:val="28"/>
        </w:rPr>
        <w:t>раствора натрия гидроксида этанольного</w:t>
      </w:r>
      <w:r w:rsidRPr="00360B55">
        <w:rPr>
          <w:rFonts w:ascii="Times New Roman" w:hAnsi="Times New Roman"/>
          <w:sz w:val="28"/>
        </w:rPr>
        <w:t xml:space="preserve"> соответствует </w:t>
      </w:r>
      <w:r w:rsidR="00EB4648">
        <w:rPr>
          <w:rFonts w:ascii="Times New Roman" w:hAnsi="Times New Roman"/>
          <w:sz w:val="28"/>
        </w:rPr>
        <w:t>36</w:t>
      </w:r>
      <w:r w:rsidR="00C92AD1" w:rsidRPr="00360B55">
        <w:rPr>
          <w:rFonts w:ascii="Times New Roman" w:hAnsi="Times New Roman"/>
          <w:sz w:val="28"/>
        </w:rPr>
        <w:t>,</w:t>
      </w:r>
      <w:r w:rsidR="00EB4648">
        <w:rPr>
          <w:rFonts w:ascii="Times New Roman" w:hAnsi="Times New Roman"/>
          <w:sz w:val="28"/>
        </w:rPr>
        <w:t>38</w:t>
      </w:r>
      <w:r w:rsidRPr="00360B55">
        <w:rPr>
          <w:rFonts w:ascii="Times New Roman" w:hAnsi="Times New Roman"/>
          <w:sz w:val="28"/>
        </w:rPr>
        <w:t xml:space="preserve"> </w:t>
      </w:r>
      <w:r w:rsidR="007D638D" w:rsidRPr="00360B55">
        <w:rPr>
          <w:rFonts w:ascii="Times New Roman" w:hAnsi="Times New Roman"/>
          <w:sz w:val="28"/>
        </w:rPr>
        <w:t>м</w:t>
      </w:r>
      <w:r w:rsidRPr="00360B55">
        <w:rPr>
          <w:rFonts w:ascii="Times New Roman" w:hAnsi="Times New Roman"/>
          <w:sz w:val="28"/>
        </w:rPr>
        <w:t xml:space="preserve">г </w:t>
      </w:r>
      <w:r w:rsidR="00EB4648" w:rsidRPr="00EB4648">
        <w:rPr>
          <w:rFonts w:ascii="Times New Roman" w:hAnsi="Times New Roman"/>
          <w:sz w:val="28"/>
        </w:rPr>
        <w:t>налоксона гидрохлорида</w:t>
      </w:r>
      <w:r w:rsidR="00EB4648" w:rsidRPr="008C1C76">
        <w:rPr>
          <w:szCs w:val="28"/>
        </w:rPr>
        <w:t xml:space="preserve"> </w:t>
      </w:r>
      <w:r w:rsidR="00EB4648" w:rsidRPr="008C1C76">
        <w:rPr>
          <w:rFonts w:ascii="Times New Roman" w:hAnsi="Times New Roman"/>
          <w:sz w:val="28"/>
          <w:szCs w:val="28"/>
        </w:rPr>
        <w:t>C</w:t>
      </w:r>
      <w:r w:rsidR="00EB4648" w:rsidRPr="008C1C76">
        <w:rPr>
          <w:rFonts w:ascii="Times New Roman" w:hAnsi="Times New Roman"/>
          <w:sz w:val="28"/>
          <w:szCs w:val="28"/>
          <w:vertAlign w:val="subscript"/>
        </w:rPr>
        <w:t>19</w:t>
      </w:r>
      <w:r w:rsidR="00EB4648" w:rsidRPr="008C1C76">
        <w:rPr>
          <w:rFonts w:ascii="Times New Roman" w:hAnsi="Times New Roman"/>
          <w:sz w:val="28"/>
          <w:szCs w:val="28"/>
        </w:rPr>
        <w:t>H</w:t>
      </w:r>
      <w:r w:rsidR="00EB4648" w:rsidRPr="008C1C76">
        <w:rPr>
          <w:rFonts w:ascii="Times New Roman" w:hAnsi="Times New Roman"/>
          <w:sz w:val="28"/>
          <w:szCs w:val="28"/>
          <w:vertAlign w:val="subscript"/>
        </w:rPr>
        <w:t>21</w:t>
      </w:r>
      <w:r w:rsidR="00EB4648" w:rsidRPr="008C1C76">
        <w:rPr>
          <w:rFonts w:ascii="Times New Roman" w:hAnsi="Times New Roman"/>
          <w:sz w:val="28"/>
          <w:szCs w:val="28"/>
        </w:rPr>
        <w:t>NO</w:t>
      </w:r>
      <w:r w:rsidR="00EB4648" w:rsidRPr="008C1C76">
        <w:rPr>
          <w:rFonts w:ascii="Times New Roman" w:hAnsi="Times New Roman"/>
          <w:sz w:val="28"/>
          <w:szCs w:val="28"/>
          <w:vertAlign w:val="subscript"/>
        </w:rPr>
        <w:t>4</w:t>
      </w:r>
      <w:r w:rsidR="00EB4648" w:rsidRPr="008C1C76">
        <w:rPr>
          <w:rFonts w:ascii="Times New Roman" w:hAnsi="Times New Roman"/>
          <w:sz w:val="28"/>
          <w:szCs w:val="28"/>
        </w:rPr>
        <w:t>·HCl</w:t>
      </w:r>
      <w:r w:rsidRPr="00360B55">
        <w:rPr>
          <w:rFonts w:ascii="Times New Roman" w:hAnsi="Times New Roman"/>
          <w:sz w:val="28"/>
        </w:rPr>
        <w:t>.</w:t>
      </w:r>
    </w:p>
    <w:p w14:paraId="2E61A106" w14:textId="77777777" w:rsidR="00D323E3" w:rsidRPr="00D323E3" w:rsidRDefault="00D323E3" w:rsidP="0031644D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323E3">
        <w:rPr>
          <w:rFonts w:ascii="Times New Roman" w:hAnsi="Times New Roman" w:hint="eastAsia"/>
          <w:sz w:val="28"/>
          <w:szCs w:val="28"/>
        </w:rPr>
        <w:lastRenderedPageBreak/>
        <w:t>ХРАНЕНИЕ</w:t>
      </w:r>
    </w:p>
    <w:p w14:paraId="726B37FF" w14:textId="77777777" w:rsidR="00EF4DEC" w:rsidRDefault="006E05AE" w:rsidP="003164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66A9">
        <w:rPr>
          <w:sz w:val="28"/>
          <w:szCs w:val="28"/>
        </w:rPr>
        <w:t xml:space="preserve">В </w:t>
      </w:r>
      <w:r w:rsidR="008B2C46">
        <w:rPr>
          <w:rFonts w:ascii="Times New Roman" w:hAnsi="Times New Roman"/>
          <w:sz w:val="28"/>
          <w:szCs w:val="28"/>
        </w:rPr>
        <w:t>герметично</w:t>
      </w:r>
      <w:r w:rsidR="00427514">
        <w:rPr>
          <w:rFonts w:ascii="Times New Roman" w:hAnsi="Times New Roman"/>
          <w:sz w:val="28"/>
          <w:szCs w:val="28"/>
        </w:rPr>
        <w:t xml:space="preserve"> укупоренно</w:t>
      </w:r>
      <w:r w:rsidR="008B2C46">
        <w:rPr>
          <w:rFonts w:ascii="Times New Roman" w:hAnsi="Times New Roman"/>
          <w:sz w:val="28"/>
          <w:szCs w:val="28"/>
        </w:rPr>
        <w:t>й упаковке</w:t>
      </w:r>
      <w:r w:rsidR="00B9659E" w:rsidRPr="00AF66A9">
        <w:rPr>
          <w:rFonts w:ascii="Times New Roman" w:hAnsi="Times New Roman"/>
          <w:sz w:val="28"/>
          <w:szCs w:val="28"/>
        </w:rPr>
        <w:t>,</w:t>
      </w:r>
      <w:r w:rsidR="008B2C46">
        <w:rPr>
          <w:rFonts w:ascii="Times New Roman" w:hAnsi="Times New Roman"/>
          <w:sz w:val="28"/>
          <w:szCs w:val="28"/>
        </w:rPr>
        <w:t xml:space="preserve"> в</w:t>
      </w:r>
      <w:r w:rsidR="00F71EC6" w:rsidRPr="00AF66A9">
        <w:rPr>
          <w:rFonts w:asciiTheme="minorHAnsi" w:hAnsiTheme="minorHAnsi"/>
          <w:sz w:val="28"/>
          <w:szCs w:val="28"/>
        </w:rPr>
        <w:t xml:space="preserve"> </w:t>
      </w:r>
      <w:r w:rsidRPr="00AF66A9">
        <w:rPr>
          <w:sz w:val="28"/>
          <w:szCs w:val="28"/>
        </w:rPr>
        <w:t>защищённом от света месте</w:t>
      </w:r>
      <w:r w:rsidR="00612B1E" w:rsidRPr="00AF66A9">
        <w:rPr>
          <w:rFonts w:ascii="Times New Roman" w:hAnsi="Times New Roman"/>
          <w:sz w:val="28"/>
          <w:szCs w:val="28"/>
        </w:rPr>
        <w:t>.</w:t>
      </w:r>
    </w:p>
    <w:p w14:paraId="16502328" w14:textId="77777777" w:rsidR="003211C3" w:rsidRDefault="003211C3" w:rsidP="003164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B617034" w14:textId="78B50BE1" w:rsidR="003211C3" w:rsidRPr="006E05AE" w:rsidRDefault="003211C3" w:rsidP="0031644D">
      <w:pPr>
        <w:pStyle w:val="ad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*Приводится для </w:t>
      </w:r>
      <w:r w:rsidR="00BE5000">
        <w:rPr>
          <w:rFonts w:ascii="Times New Roman" w:hAnsi="Times New Roman"/>
          <w:sz w:val="28"/>
          <w:szCs w:val="28"/>
        </w:rPr>
        <w:t>информации.</w:t>
      </w:r>
    </w:p>
    <w:sectPr w:rsidR="003211C3" w:rsidRPr="006E05AE" w:rsidSect="002C22C1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CD9E7" w14:textId="77777777" w:rsidR="00D02E18" w:rsidRDefault="00D02E18">
      <w:r>
        <w:separator/>
      </w:r>
    </w:p>
  </w:endnote>
  <w:endnote w:type="continuationSeparator" w:id="0">
    <w:p w14:paraId="19A3C26C" w14:textId="77777777" w:rsidR="00D02E18" w:rsidRDefault="00D0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034"/>
      <w:docPartObj>
        <w:docPartGallery w:val="Page Numbers (Bottom of Page)"/>
        <w:docPartUnique/>
      </w:docPartObj>
    </w:sdtPr>
    <w:sdtEndPr/>
    <w:sdtContent>
      <w:p w14:paraId="4B85A269" w14:textId="16818871" w:rsidR="003B700C" w:rsidRPr="00DB78A8" w:rsidRDefault="003B700C" w:rsidP="00DB78A8">
        <w:pPr>
          <w:pStyle w:val="a6"/>
          <w:jc w:val="center"/>
        </w:pPr>
        <w:r w:rsidRPr="006E05AE">
          <w:rPr>
            <w:sz w:val="28"/>
            <w:szCs w:val="28"/>
          </w:rPr>
          <w:fldChar w:fldCharType="begin"/>
        </w:r>
        <w:r w:rsidRPr="006E05AE">
          <w:rPr>
            <w:sz w:val="28"/>
            <w:szCs w:val="28"/>
          </w:rPr>
          <w:instrText xml:space="preserve"> PAGE   \* MERGEFORMAT </w:instrText>
        </w:r>
        <w:r w:rsidRPr="006E05AE">
          <w:rPr>
            <w:sz w:val="28"/>
            <w:szCs w:val="28"/>
          </w:rPr>
          <w:fldChar w:fldCharType="separate"/>
        </w:r>
        <w:r w:rsidR="009C605E">
          <w:rPr>
            <w:noProof/>
            <w:sz w:val="28"/>
            <w:szCs w:val="28"/>
          </w:rPr>
          <w:t>4</w:t>
        </w:r>
        <w:r w:rsidRPr="006E05AE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D9616" w14:textId="77777777" w:rsidR="00E74A4B" w:rsidRPr="00E74A4B" w:rsidRDefault="00E74A4B" w:rsidP="00E74A4B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19445" w14:textId="77777777" w:rsidR="00D02E18" w:rsidRDefault="00D02E18">
      <w:r>
        <w:separator/>
      </w:r>
    </w:p>
  </w:footnote>
  <w:footnote w:type="continuationSeparator" w:id="0">
    <w:p w14:paraId="18CE1381" w14:textId="77777777" w:rsidR="00D02E18" w:rsidRDefault="00D02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B9D6B" w14:textId="77777777" w:rsidR="003B700C" w:rsidRPr="003D6C2A" w:rsidRDefault="003B700C" w:rsidP="00E74A4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DFEE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B41BD8"/>
    <w:multiLevelType w:val="hybridMultilevel"/>
    <w:tmpl w:val="7CB00FEA"/>
    <w:lvl w:ilvl="0" w:tplc="8ED8827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6C2F"/>
    <w:multiLevelType w:val="multilevel"/>
    <w:tmpl w:val="D2269518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8">
    <w:nsid w:val="0DED7D5E"/>
    <w:multiLevelType w:val="singleLevel"/>
    <w:tmpl w:val="4F70CAC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1">
    <w:nsid w:val="1AC371A5"/>
    <w:multiLevelType w:val="multilevel"/>
    <w:tmpl w:val="00C03292"/>
    <w:lvl w:ilvl="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B335BD"/>
    <w:multiLevelType w:val="multilevel"/>
    <w:tmpl w:val="4A60B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007D4F"/>
    <w:multiLevelType w:val="multilevel"/>
    <w:tmpl w:val="9300D4BE"/>
    <w:lvl w:ilvl="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9">
    <w:nsid w:val="46CF356C"/>
    <w:multiLevelType w:val="multilevel"/>
    <w:tmpl w:val="AC388AB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46DD47B7"/>
    <w:multiLevelType w:val="multilevel"/>
    <w:tmpl w:val="B1467A0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0597A59"/>
    <w:multiLevelType w:val="multilevel"/>
    <w:tmpl w:val="EA429B62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F7665B"/>
    <w:multiLevelType w:val="hybridMultilevel"/>
    <w:tmpl w:val="8F52C8C0"/>
    <w:lvl w:ilvl="0" w:tplc="7DEE75AA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7"/>
  </w:num>
  <w:num w:numId="5">
    <w:abstractNumId w:val="10"/>
  </w:num>
  <w:num w:numId="6">
    <w:abstractNumId w:val="7"/>
  </w:num>
  <w:num w:numId="7">
    <w:abstractNumId w:val="6"/>
  </w:num>
  <w:num w:numId="8">
    <w:abstractNumId w:val="15"/>
  </w:num>
  <w:num w:numId="9">
    <w:abstractNumId w:val="24"/>
  </w:num>
  <w:num w:numId="10">
    <w:abstractNumId w:val="23"/>
  </w:num>
  <w:num w:numId="11">
    <w:abstractNumId w:val="5"/>
  </w:num>
  <w:num w:numId="12">
    <w:abstractNumId w:val="13"/>
  </w:num>
  <w:num w:numId="13">
    <w:abstractNumId w:val="9"/>
  </w:num>
  <w:num w:numId="14">
    <w:abstractNumId w:val="26"/>
  </w:num>
  <w:num w:numId="15">
    <w:abstractNumId w:val="28"/>
  </w:num>
  <w:num w:numId="16">
    <w:abstractNumId w:val="12"/>
  </w:num>
  <w:num w:numId="17">
    <w:abstractNumId w:val="0"/>
  </w:num>
  <w:num w:numId="18">
    <w:abstractNumId w:val="3"/>
  </w:num>
  <w:num w:numId="19">
    <w:abstractNumId w:val="16"/>
  </w:num>
  <w:num w:numId="20">
    <w:abstractNumId w:val="4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8"/>
  </w:num>
  <w:num w:numId="25">
    <w:abstractNumId w:val="11"/>
  </w:num>
  <w:num w:numId="26">
    <w:abstractNumId w:val="19"/>
  </w:num>
  <w:num w:numId="27">
    <w:abstractNumId w:val="2"/>
  </w:num>
  <w:num w:numId="28">
    <w:abstractNumId w:val="14"/>
  </w:num>
  <w:num w:numId="29">
    <w:abstractNumId w:val="25"/>
  </w:num>
  <w:num w:numId="30">
    <w:abstractNumId w:val="2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F1"/>
    <w:rsid w:val="00004464"/>
    <w:rsid w:val="0000534C"/>
    <w:rsid w:val="00005F88"/>
    <w:rsid w:val="00006F73"/>
    <w:rsid w:val="0000779E"/>
    <w:rsid w:val="00011F3F"/>
    <w:rsid w:val="0001226A"/>
    <w:rsid w:val="0001684D"/>
    <w:rsid w:val="00017DBE"/>
    <w:rsid w:val="00021A7F"/>
    <w:rsid w:val="00027397"/>
    <w:rsid w:val="0003230D"/>
    <w:rsid w:val="00034C66"/>
    <w:rsid w:val="00037745"/>
    <w:rsid w:val="00046BB1"/>
    <w:rsid w:val="00050093"/>
    <w:rsid w:val="00053A86"/>
    <w:rsid w:val="00067F76"/>
    <w:rsid w:val="00073749"/>
    <w:rsid w:val="00075E63"/>
    <w:rsid w:val="0008212F"/>
    <w:rsid w:val="00086F18"/>
    <w:rsid w:val="000A27A5"/>
    <w:rsid w:val="000A5D85"/>
    <w:rsid w:val="000B0359"/>
    <w:rsid w:val="000B083F"/>
    <w:rsid w:val="000C2535"/>
    <w:rsid w:val="000C40BF"/>
    <w:rsid w:val="000C792B"/>
    <w:rsid w:val="000D187F"/>
    <w:rsid w:val="000E06EB"/>
    <w:rsid w:val="000E1F8E"/>
    <w:rsid w:val="000E4EA5"/>
    <w:rsid w:val="000E6A9B"/>
    <w:rsid w:val="00112814"/>
    <w:rsid w:val="0011589E"/>
    <w:rsid w:val="001217CA"/>
    <w:rsid w:val="00122D26"/>
    <w:rsid w:val="0012599C"/>
    <w:rsid w:val="00125BD3"/>
    <w:rsid w:val="00130DA7"/>
    <w:rsid w:val="00136865"/>
    <w:rsid w:val="00140912"/>
    <w:rsid w:val="00141BB3"/>
    <w:rsid w:val="00152521"/>
    <w:rsid w:val="00155001"/>
    <w:rsid w:val="00175B4B"/>
    <w:rsid w:val="00180325"/>
    <w:rsid w:val="00181B4A"/>
    <w:rsid w:val="001820C5"/>
    <w:rsid w:val="00182C72"/>
    <w:rsid w:val="0018696D"/>
    <w:rsid w:val="00190898"/>
    <w:rsid w:val="00191767"/>
    <w:rsid w:val="001A5860"/>
    <w:rsid w:val="001B2530"/>
    <w:rsid w:val="001C1811"/>
    <w:rsid w:val="001E4C0A"/>
    <w:rsid w:val="001E6FE4"/>
    <w:rsid w:val="001F2DC9"/>
    <w:rsid w:val="001F4A64"/>
    <w:rsid w:val="00203470"/>
    <w:rsid w:val="0020404B"/>
    <w:rsid w:val="002111CA"/>
    <w:rsid w:val="00242F87"/>
    <w:rsid w:val="00244DD8"/>
    <w:rsid w:val="0024597A"/>
    <w:rsid w:val="0024613B"/>
    <w:rsid w:val="002506C3"/>
    <w:rsid w:val="00250947"/>
    <w:rsid w:val="00252543"/>
    <w:rsid w:val="00261DCD"/>
    <w:rsid w:val="002654E2"/>
    <w:rsid w:val="00267F16"/>
    <w:rsid w:val="002713A5"/>
    <w:rsid w:val="00275FC9"/>
    <w:rsid w:val="0028242A"/>
    <w:rsid w:val="00283EAE"/>
    <w:rsid w:val="002938BB"/>
    <w:rsid w:val="002A30D9"/>
    <w:rsid w:val="002A68BE"/>
    <w:rsid w:val="002B0B7D"/>
    <w:rsid w:val="002B67FA"/>
    <w:rsid w:val="002B7A5A"/>
    <w:rsid w:val="002C22C1"/>
    <w:rsid w:val="002C2BA8"/>
    <w:rsid w:val="002C63E0"/>
    <w:rsid w:val="002D3737"/>
    <w:rsid w:val="002D4D40"/>
    <w:rsid w:val="002D51FF"/>
    <w:rsid w:val="002E0D4D"/>
    <w:rsid w:val="002E3322"/>
    <w:rsid w:val="002E389B"/>
    <w:rsid w:val="002E4D87"/>
    <w:rsid w:val="002E5783"/>
    <w:rsid w:val="002F1367"/>
    <w:rsid w:val="003018F9"/>
    <w:rsid w:val="0030190B"/>
    <w:rsid w:val="003070C1"/>
    <w:rsid w:val="00307BB9"/>
    <w:rsid w:val="00315671"/>
    <w:rsid w:val="0031644D"/>
    <w:rsid w:val="00317B83"/>
    <w:rsid w:val="00320565"/>
    <w:rsid w:val="003211C3"/>
    <w:rsid w:val="00327141"/>
    <w:rsid w:val="00327774"/>
    <w:rsid w:val="00337447"/>
    <w:rsid w:val="00345247"/>
    <w:rsid w:val="0035062E"/>
    <w:rsid w:val="00356897"/>
    <w:rsid w:val="00360B55"/>
    <w:rsid w:val="003673E4"/>
    <w:rsid w:val="003675AD"/>
    <w:rsid w:val="003702AC"/>
    <w:rsid w:val="00372400"/>
    <w:rsid w:val="00377FE5"/>
    <w:rsid w:val="00381A2D"/>
    <w:rsid w:val="0039135F"/>
    <w:rsid w:val="003927CD"/>
    <w:rsid w:val="003933BB"/>
    <w:rsid w:val="003A0CB8"/>
    <w:rsid w:val="003B2037"/>
    <w:rsid w:val="003B700C"/>
    <w:rsid w:val="003D58C9"/>
    <w:rsid w:val="003D6C2A"/>
    <w:rsid w:val="003E7507"/>
    <w:rsid w:val="003F0F55"/>
    <w:rsid w:val="00402948"/>
    <w:rsid w:val="004056DA"/>
    <w:rsid w:val="004138EA"/>
    <w:rsid w:val="00425137"/>
    <w:rsid w:val="00427514"/>
    <w:rsid w:val="004278CB"/>
    <w:rsid w:val="00430E2F"/>
    <w:rsid w:val="004334C2"/>
    <w:rsid w:val="00440F6C"/>
    <w:rsid w:val="00453227"/>
    <w:rsid w:val="00455569"/>
    <w:rsid w:val="00457C57"/>
    <w:rsid w:val="004617C4"/>
    <w:rsid w:val="0047425A"/>
    <w:rsid w:val="004875D7"/>
    <w:rsid w:val="00494221"/>
    <w:rsid w:val="004965CA"/>
    <w:rsid w:val="004A6487"/>
    <w:rsid w:val="004A7709"/>
    <w:rsid w:val="004C28D1"/>
    <w:rsid w:val="004C5CF1"/>
    <w:rsid w:val="004D3C5D"/>
    <w:rsid w:val="004D5D78"/>
    <w:rsid w:val="004D7F3D"/>
    <w:rsid w:val="004F33EC"/>
    <w:rsid w:val="004F647B"/>
    <w:rsid w:val="00500CD1"/>
    <w:rsid w:val="00501C41"/>
    <w:rsid w:val="0050329D"/>
    <w:rsid w:val="00503E50"/>
    <w:rsid w:val="005114BF"/>
    <w:rsid w:val="0051258E"/>
    <w:rsid w:val="00513816"/>
    <w:rsid w:val="00515C4D"/>
    <w:rsid w:val="00525289"/>
    <w:rsid w:val="005339A0"/>
    <w:rsid w:val="00534EE3"/>
    <w:rsid w:val="00541C5D"/>
    <w:rsid w:val="0054541B"/>
    <w:rsid w:val="005530D1"/>
    <w:rsid w:val="005602BA"/>
    <w:rsid w:val="0057714F"/>
    <w:rsid w:val="00584A3D"/>
    <w:rsid w:val="00584E0D"/>
    <w:rsid w:val="0059006C"/>
    <w:rsid w:val="005A0E5F"/>
    <w:rsid w:val="005A4D34"/>
    <w:rsid w:val="005B53EC"/>
    <w:rsid w:val="005C62A2"/>
    <w:rsid w:val="005C7AFD"/>
    <w:rsid w:val="005D0746"/>
    <w:rsid w:val="005D40D2"/>
    <w:rsid w:val="005D4E3A"/>
    <w:rsid w:val="005E116D"/>
    <w:rsid w:val="005E1762"/>
    <w:rsid w:val="005E1D1D"/>
    <w:rsid w:val="005F7E26"/>
    <w:rsid w:val="006029F3"/>
    <w:rsid w:val="00603B7C"/>
    <w:rsid w:val="00603FE4"/>
    <w:rsid w:val="006059C8"/>
    <w:rsid w:val="00612B1E"/>
    <w:rsid w:val="0061716C"/>
    <w:rsid w:val="00620A0D"/>
    <w:rsid w:val="006242C2"/>
    <w:rsid w:val="00624E99"/>
    <w:rsid w:val="00635588"/>
    <w:rsid w:val="00637BB2"/>
    <w:rsid w:val="00637F0B"/>
    <w:rsid w:val="00643032"/>
    <w:rsid w:val="00645F7D"/>
    <w:rsid w:val="0065276A"/>
    <w:rsid w:val="0065454B"/>
    <w:rsid w:val="00664914"/>
    <w:rsid w:val="00666FE7"/>
    <w:rsid w:val="00672B57"/>
    <w:rsid w:val="00676D31"/>
    <w:rsid w:val="006813FD"/>
    <w:rsid w:val="00683CE5"/>
    <w:rsid w:val="006A14CF"/>
    <w:rsid w:val="006A4F05"/>
    <w:rsid w:val="006B0E0F"/>
    <w:rsid w:val="006B3378"/>
    <w:rsid w:val="006B570F"/>
    <w:rsid w:val="006B6954"/>
    <w:rsid w:val="006B6A89"/>
    <w:rsid w:val="006C772E"/>
    <w:rsid w:val="006D45ED"/>
    <w:rsid w:val="006D70AB"/>
    <w:rsid w:val="006E05AE"/>
    <w:rsid w:val="006F140C"/>
    <w:rsid w:val="006F2F96"/>
    <w:rsid w:val="006F4B06"/>
    <w:rsid w:val="006F57EF"/>
    <w:rsid w:val="00701573"/>
    <w:rsid w:val="00702E32"/>
    <w:rsid w:val="007070B8"/>
    <w:rsid w:val="00711470"/>
    <w:rsid w:val="00713626"/>
    <w:rsid w:val="00721C59"/>
    <w:rsid w:val="00725CC1"/>
    <w:rsid w:val="00730CBC"/>
    <w:rsid w:val="00744B77"/>
    <w:rsid w:val="00747B83"/>
    <w:rsid w:val="00751E40"/>
    <w:rsid w:val="007609D8"/>
    <w:rsid w:val="00774731"/>
    <w:rsid w:val="00780AFD"/>
    <w:rsid w:val="00782BA7"/>
    <w:rsid w:val="007831F2"/>
    <w:rsid w:val="00793FD2"/>
    <w:rsid w:val="007A57AE"/>
    <w:rsid w:val="007B36C9"/>
    <w:rsid w:val="007B7332"/>
    <w:rsid w:val="007C421C"/>
    <w:rsid w:val="007D0A0E"/>
    <w:rsid w:val="007D638D"/>
    <w:rsid w:val="007D6A69"/>
    <w:rsid w:val="007E0F29"/>
    <w:rsid w:val="007E1A8D"/>
    <w:rsid w:val="007F4521"/>
    <w:rsid w:val="00807759"/>
    <w:rsid w:val="00811140"/>
    <w:rsid w:val="00811B5E"/>
    <w:rsid w:val="0081385E"/>
    <w:rsid w:val="00821D2B"/>
    <w:rsid w:val="00822E76"/>
    <w:rsid w:val="008331DC"/>
    <w:rsid w:val="00836907"/>
    <w:rsid w:val="00845290"/>
    <w:rsid w:val="00845B92"/>
    <w:rsid w:val="008467E2"/>
    <w:rsid w:val="00853D33"/>
    <w:rsid w:val="008548D9"/>
    <w:rsid w:val="00861CEA"/>
    <w:rsid w:val="0086214D"/>
    <w:rsid w:val="00863B11"/>
    <w:rsid w:val="008649AB"/>
    <w:rsid w:val="00867E24"/>
    <w:rsid w:val="00870263"/>
    <w:rsid w:val="00870C5C"/>
    <w:rsid w:val="00875942"/>
    <w:rsid w:val="0087695D"/>
    <w:rsid w:val="00876F77"/>
    <w:rsid w:val="008801C3"/>
    <w:rsid w:val="00880989"/>
    <w:rsid w:val="00893074"/>
    <w:rsid w:val="00896D42"/>
    <w:rsid w:val="008A2860"/>
    <w:rsid w:val="008A61C6"/>
    <w:rsid w:val="008A632E"/>
    <w:rsid w:val="008B2C46"/>
    <w:rsid w:val="008B5282"/>
    <w:rsid w:val="008B5964"/>
    <w:rsid w:val="008C1C76"/>
    <w:rsid w:val="008C314E"/>
    <w:rsid w:val="008C5112"/>
    <w:rsid w:val="008D4DAC"/>
    <w:rsid w:val="008D5C9F"/>
    <w:rsid w:val="008E1B2E"/>
    <w:rsid w:val="008E6F5D"/>
    <w:rsid w:val="008F1777"/>
    <w:rsid w:val="008F291D"/>
    <w:rsid w:val="008F43F9"/>
    <w:rsid w:val="00900430"/>
    <w:rsid w:val="00900C7B"/>
    <w:rsid w:val="0090627A"/>
    <w:rsid w:val="00910C98"/>
    <w:rsid w:val="00911909"/>
    <w:rsid w:val="00914813"/>
    <w:rsid w:val="00920401"/>
    <w:rsid w:val="0093072C"/>
    <w:rsid w:val="009320E0"/>
    <w:rsid w:val="00935D6D"/>
    <w:rsid w:val="00941114"/>
    <w:rsid w:val="00942D87"/>
    <w:rsid w:val="00950674"/>
    <w:rsid w:val="0095154A"/>
    <w:rsid w:val="00952E8C"/>
    <w:rsid w:val="00961121"/>
    <w:rsid w:val="00966CDB"/>
    <w:rsid w:val="00972379"/>
    <w:rsid w:val="009752A2"/>
    <w:rsid w:val="00983A7A"/>
    <w:rsid w:val="0099032F"/>
    <w:rsid w:val="00992DF8"/>
    <w:rsid w:val="00995A98"/>
    <w:rsid w:val="00995C8C"/>
    <w:rsid w:val="009A1A06"/>
    <w:rsid w:val="009A7DD0"/>
    <w:rsid w:val="009B06A3"/>
    <w:rsid w:val="009B14C6"/>
    <w:rsid w:val="009B27A6"/>
    <w:rsid w:val="009B4499"/>
    <w:rsid w:val="009B4E26"/>
    <w:rsid w:val="009C11BF"/>
    <w:rsid w:val="009C279A"/>
    <w:rsid w:val="009C5EE0"/>
    <w:rsid w:val="009C605E"/>
    <w:rsid w:val="009D096D"/>
    <w:rsid w:val="009E17C0"/>
    <w:rsid w:val="009E7162"/>
    <w:rsid w:val="009F09F7"/>
    <w:rsid w:val="009F0B47"/>
    <w:rsid w:val="00A00FFA"/>
    <w:rsid w:val="00A0282F"/>
    <w:rsid w:val="00A20120"/>
    <w:rsid w:val="00A218F1"/>
    <w:rsid w:val="00A22F71"/>
    <w:rsid w:val="00A246C1"/>
    <w:rsid w:val="00A24B97"/>
    <w:rsid w:val="00A313D4"/>
    <w:rsid w:val="00A31896"/>
    <w:rsid w:val="00A31B14"/>
    <w:rsid w:val="00A328AD"/>
    <w:rsid w:val="00A414EF"/>
    <w:rsid w:val="00A647BC"/>
    <w:rsid w:val="00A64B6C"/>
    <w:rsid w:val="00A659A1"/>
    <w:rsid w:val="00A813FB"/>
    <w:rsid w:val="00A83444"/>
    <w:rsid w:val="00A84519"/>
    <w:rsid w:val="00A86A19"/>
    <w:rsid w:val="00A9235E"/>
    <w:rsid w:val="00A94812"/>
    <w:rsid w:val="00AA05C7"/>
    <w:rsid w:val="00AA16AE"/>
    <w:rsid w:val="00AA2125"/>
    <w:rsid w:val="00AA4415"/>
    <w:rsid w:val="00AB2F05"/>
    <w:rsid w:val="00AC139E"/>
    <w:rsid w:val="00AC17A0"/>
    <w:rsid w:val="00AC4C51"/>
    <w:rsid w:val="00AC72F1"/>
    <w:rsid w:val="00AD73E2"/>
    <w:rsid w:val="00AE2CD5"/>
    <w:rsid w:val="00AE2FC3"/>
    <w:rsid w:val="00AE30A6"/>
    <w:rsid w:val="00AE5D34"/>
    <w:rsid w:val="00AF0078"/>
    <w:rsid w:val="00AF1AF9"/>
    <w:rsid w:val="00AF40C0"/>
    <w:rsid w:val="00AF66A9"/>
    <w:rsid w:val="00B22438"/>
    <w:rsid w:val="00B270AC"/>
    <w:rsid w:val="00B30CE7"/>
    <w:rsid w:val="00B31274"/>
    <w:rsid w:val="00B34650"/>
    <w:rsid w:val="00B35EA6"/>
    <w:rsid w:val="00B40388"/>
    <w:rsid w:val="00B447C4"/>
    <w:rsid w:val="00B47B76"/>
    <w:rsid w:val="00B5124D"/>
    <w:rsid w:val="00B51B09"/>
    <w:rsid w:val="00B52CCA"/>
    <w:rsid w:val="00B645CA"/>
    <w:rsid w:val="00B717DD"/>
    <w:rsid w:val="00B778AF"/>
    <w:rsid w:val="00B80D18"/>
    <w:rsid w:val="00B820B1"/>
    <w:rsid w:val="00B8236C"/>
    <w:rsid w:val="00B82C88"/>
    <w:rsid w:val="00B87818"/>
    <w:rsid w:val="00B925F0"/>
    <w:rsid w:val="00B9659E"/>
    <w:rsid w:val="00B974FF"/>
    <w:rsid w:val="00BA13E5"/>
    <w:rsid w:val="00BA7B8A"/>
    <w:rsid w:val="00BB1414"/>
    <w:rsid w:val="00BB668A"/>
    <w:rsid w:val="00BB750A"/>
    <w:rsid w:val="00BC0C1E"/>
    <w:rsid w:val="00BC2AD3"/>
    <w:rsid w:val="00BC38C3"/>
    <w:rsid w:val="00BC49F4"/>
    <w:rsid w:val="00BC7CD4"/>
    <w:rsid w:val="00BD029C"/>
    <w:rsid w:val="00BD0B35"/>
    <w:rsid w:val="00BD2475"/>
    <w:rsid w:val="00BD5925"/>
    <w:rsid w:val="00BD721C"/>
    <w:rsid w:val="00BE2BAA"/>
    <w:rsid w:val="00BE3644"/>
    <w:rsid w:val="00BE5000"/>
    <w:rsid w:val="00BE7BE3"/>
    <w:rsid w:val="00BF5FA9"/>
    <w:rsid w:val="00C074B4"/>
    <w:rsid w:val="00C146B5"/>
    <w:rsid w:val="00C15A97"/>
    <w:rsid w:val="00C1664B"/>
    <w:rsid w:val="00C21C82"/>
    <w:rsid w:val="00C300E5"/>
    <w:rsid w:val="00C33191"/>
    <w:rsid w:val="00C33FD4"/>
    <w:rsid w:val="00C36E76"/>
    <w:rsid w:val="00C40967"/>
    <w:rsid w:val="00C418FC"/>
    <w:rsid w:val="00C4782C"/>
    <w:rsid w:val="00C524DC"/>
    <w:rsid w:val="00C52EEA"/>
    <w:rsid w:val="00C65AA8"/>
    <w:rsid w:val="00C70AFB"/>
    <w:rsid w:val="00C805A1"/>
    <w:rsid w:val="00C82431"/>
    <w:rsid w:val="00C8463E"/>
    <w:rsid w:val="00C84A8F"/>
    <w:rsid w:val="00C86CBC"/>
    <w:rsid w:val="00C876DF"/>
    <w:rsid w:val="00C92AD1"/>
    <w:rsid w:val="00C93639"/>
    <w:rsid w:val="00CA2B55"/>
    <w:rsid w:val="00CA2DD9"/>
    <w:rsid w:val="00CA7D60"/>
    <w:rsid w:val="00CB1A9D"/>
    <w:rsid w:val="00CB29B4"/>
    <w:rsid w:val="00CB39E1"/>
    <w:rsid w:val="00CC275B"/>
    <w:rsid w:val="00CC2FED"/>
    <w:rsid w:val="00CD3B8C"/>
    <w:rsid w:val="00CE3C53"/>
    <w:rsid w:val="00CE7A33"/>
    <w:rsid w:val="00CF41EA"/>
    <w:rsid w:val="00D01360"/>
    <w:rsid w:val="00D02E18"/>
    <w:rsid w:val="00D11A78"/>
    <w:rsid w:val="00D1581D"/>
    <w:rsid w:val="00D2117B"/>
    <w:rsid w:val="00D316E1"/>
    <w:rsid w:val="00D3216D"/>
    <w:rsid w:val="00D323E3"/>
    <w:rsid w:val="00D35700"/>
    <w:rsid w:val="00D41FA3"/>
    <w:rsid w:val="00D437EF"/>
    <w:rsid w:val="00D47115"/>
    <w:rsid w:val="00D516AA"/>
    <w:rsid w:val="00D551B5"/>
    <w:rsid w:val="00D56BBA"/>
    <w:rsid w:val="00D71E3E"/>
    <w:rsid w:val="00D737E2"/>
    <w:rsid w:val="00D739A1"/>
    <w:rsid w:val="00D8740C"/>
    <w:rsid w:val="00DA392E"/>
    <w:rsid w:val="00DA443E"/>
    <w:rsid w:val="00DA49CF"/>
    <w:rsid w:val="00DB375B"/>
    <w:rsid w:val="00DB5C80"/>
    <w:rsid w:val="00DB78A8"/>
    <w:rsid w:val="00DC51E1"/>
    <w:rsid w:val="00DC7AA1"/>
    <w:rsid w:val="00DC7F96"/>
    <w:rsid w:val="00DD0664"/>
    <w:rsid w:val="00DD18FC"/>
    <w:rsid w:val="00DD1D8B"/>
    <w:rsid w:val="00DD28A9"/>
    <w:rsid w:val="00DD76B7"/>
    <w:rsid w:val="00DD7B45"/>
    <w:rsid w:val="00DE0EBC"/>
    <w:rsid w:val="00DF2CD1"/>
    <w:rsid w:val="00E024B3"/>
    <w:rsid w:val="00E02ADF"/>
    <w:rsid w:val="00E14748"/>
    <w:rsid w:val="00E21ABB"/>
    <w:rsid w:val="00E36516"/>
    <w:rsid w:val="00E37AA8"/>
    <w:rsid w:val="00E40694"/>
    <w:rsid w:val="00E432FE"/>
    <w:rsid w:val="00E45443"/>
    <w:rsid w:val="00E4572B"/>
    <w:rsid w:val="00E46153"/>
    <w:rsid w:val="00E502CC"/>
    <w:rsid w:val="00E5057D"/>
    <w:rsid w:val="00E50749"/>
    <w:rsid w:val="00E50CE2"/>
    <w:rsid w:val="00E5515F"/>
    <w:rsid w:val="00E566A2"/>
    <w:rsid w:val="00E56C85"/>
    <w:rsid w:val="00E62C61"/>
    <w:rsid w:val="00E7108F"/>
    <w:rsid w:val="00E74A4B"/>
    <w:rsid w:val="00E81C58"/>
    <w:rsid w:val="00E86D5A"/>
    <w:rsid w:val="00E9276A"/>
    <w:rsid w:val="00E929F6"/>
    <w:rsid w:val="00E94258"/>
    <w:rsid w:val="00E96D12"/>
    <w:rsid w:val="00E96F6C"/>
    <w:rsid w:val="00EA15D4"/>
    <w:rsid w:val="00EA1785"/>
    <w:rsid w:val="00EA1927"/>
    <w:rsid w:val="00EA218E"/>
    <w:rsid w:val="00EA3FD5"/>
    <w:rsid w:val="00EA7EB0"/>
    <w:rsid w:val="00EB21F9"/>
    <w:rsid w:val="00EB4648"/>
    <w:rsid w:val="00EB4858"/>
    <w:rsid w:val="00EC0468"/>
    <w:rsid w:val="00EC5CB4"/>
    <w:rsid w:val="00EC672D"/>
    <w:rsid w:val="00ED2A55"/>
    <w:rsid w:val="00EE1A6E"/>
    <w:rsid w:val="00EE6BA2"/>
    <w:rsid w:val="00EF14BF"/>
    <w:rsid w:val="00EF4DEC"/>
    <w:rsid w:val="00EF6371"/>
    <w:rsid w:val="00EF75C0"/>
    <w:rsid w:val="00F12DFC"/>
    <w:rsid w:val="00F16D60"/>
    <w:rsid w:val="00F17EBB"/>
    <w:rsid w:val="00F24DF8"/>
    <w:rsid w:val="00F325EF"/>
    <w:rsid w:val="00F32CD7"/>
    <w:rsid w:val="00F401DD"/>
    <w:rsid w:val="00F43291"/>
    <w:rsid w:val="00F44737"/>
    <w:rsid w:val="00F501B6"/>
    <w:rsid w:val="00F549FB"/>
    <w:rsid w:val="00F61407"/>
    <w:rsid w:val="00F614E5"/>
    <w:rsid w:val="00F62CD8"/>
    <w:rsid w:val="00F65975"/>
    <w:rsid w:val="00F71C38"/>
    <w:rsid w:val="00F71EC6"/>
    <w:rsid w:val="00F8143C"/>
    <w:rsid w:val="00FA0943"/>
    <w:rsid w:val="00FA5DE4"/>
    <w:rsid w:val="00FA652C"/>
    <w:rsid w:val="00FB6782"/>
    <w:rsid w:val="00FC648B"/>
    <w:rsid w:val="00FD151B"/>
    <w:rsid w:val="00FD417E"/>
    <w:rsid w:val="00FD4C44"/>
    <w:rsid w:val="00FD68E9"/>
    <w:rsid w:val="00FD75B7"/>
    <w:rsid w:val="00FE1E87"/>
    <w:rsid w:val="00FE46B5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973F57"/>
  <w15:docId w15:val="{7861EDC2-FBE1-443E-B101-D040662F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1E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BC0C1E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C0C1E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BC0C1E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BC0C1E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BC0C1E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BC0C1E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BC0C1E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BC0C1E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BC0C1E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C0C1E"/>
  </w:style>
  <w:style w:type="paragraph" w:styleId="a4">
    <w:name w:val="header"/>
    <w:basedOn w:val="a"/>
    <w:link w:val="a5"/>
    <w:uiPriority w:val="99"/>
    <w:rsid w:val="00BC0C1E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6">
    <w:name w:val="footer"/>
    <w:basedOn w:val="a"/>
    <w:link w:val="a7"/>
    <w:uiPriority w:val="99"/>
    <w:rsid w:val="00BC0C1E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8">
    <w:name w:val="Block Text"/>
    <w:basedOn w:val="a"/>
    <w:rsid w:val="00BC0C1E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BC0C1E"/>
    <w:rPr>
      <w:sz w:val="24"/>
    </w:rPr>
  </w:style>
  <w:style w:type="paragraph" w:styleId="a9">
    <w:name w:val="Body Text Indent"/>
    <w:basedOn w:val="a"/>
    <w:rsid w:val="00BC0C1E"/>
    <w:pPr>
      <w:shd w:val="clear" w:color="auto" w:fill="FFFFFF"/>
      <w:tabs>
        <w:tab w:val="left" w:pos="8789"/>
      </w:tabs>
      <w:spacing w:line="360" w:lineRule="auto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BC0C1E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BC0C1E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a">
    <w:name w:val="Body Text"/>
    <w:basedOn w:val="a"/>
    <w:rsid w:val="00BC0C1E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BC0C1E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BC0C1E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uiPriority w:val="99"/>
    <w:rsid w:val="00BC0C1E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BC0C1E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BC0C1E"/>
    <w:pPr>
      <w:ind w:left="720"/>
      <w:jc w:val="left"/>
    </w:pPr>
    <w:rPr>
      <w:rFonts w:ascii="Times New Roman" w:hAnsi="Times New Roman"/>
      <w:sz w:val="28"/>
    </w:rPr>
  </w:style>
  <w:style w:type="paragraph" w:styleId="21">
    <w:name w:val="List Bullet 2"/>
    <w:basedOn w:val="a"/>
    <w:autoRedefine/>
    <w:rsid w:val="00BC0C1E"/>
    <w:pPr>
      <w:ind w:left="5125" w:hanging="283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BC0C1E"/>
    <w:pPr>
      <w:spacing w:after="120"/>
      <w:jc w:val="left"/>
    </w:pPr>
    <w:rPr>
      <w:rFonts w:ascii="NTHarmonica" w:hAnsi="NTHarmonica"/>
    </w:rPr>
  </w:style>
  <w:style w:type="paragraph" w:styleId="af1">
    <w:name w:val="Title"/>
    <w:basedOn w:val="a"/>
    <w:qFormat/>
    <w:rsid w:val="00136865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paragraph" w:styleId="af2">
    <w:name w:val="Balloon Text"/>
    <w:basedOn w:val="a"/>
    <w:link w:val="af3"/>
    <w:uiPriority w:val="99"/>
    <w:rsid w:val="00BF5FA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BF5FA9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BF5FA9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BF5FA9"/>
    <w:pPr>
      <w:spacing w:after="120"/>
      <w:jc w:val="left"/>
    </w:pPr>
    <w:rPr>
      <w:rFonts w:ascii="NTHarmonica" w:hAnsi="NTHarmonica"/>
    </w:rPr>
  </w:style>
  <w:style w:type="table" w:styleId="af4">
    <w:name w:val="Table Grid"/>
    <w:basedOn w:val="a1"/>
    <w:uiPriority w:val="59"/>
    <w:rsid w:val="00BF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6E05AE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6E05AE"/>
    <w:rPr>
      <w:sz w:val="24"/>
    </w:rPr>
  </w:style>
  <w:style w:type="character" w:styleId="af5">
    <w:name w:val="annotation reference"/>
    <w:basedOn w:val="a0"/>
    <w:rsid w:val="00612B1E"/>
    <w:rPr>
      <w:sz w:val="16"/>
      <w:szCs w:val="16"/>
    </w:rPr>
  </w:style>
  <w:style w:type="paragraph" w:styleId="af6">
    <w:name w:val="annotation text"/>
    <w:basedOn w:val="a"/>
    <w:link w:val="af7"/>
    <w:rsid w:val="00612B1E"/>
    <w:rPr>
      <w:sz w:val="20"/>
    </w:rPr>
  </w:style>
  <w:style w:type="character" w:customStyle="1" w:styleId="af7">
    <w:name w:val="Текст примечания Знак"/>
    <w:basedOn w:val="a0"/>
    <w:link w:val="af6"/>
    <w:rsid w:val="00612B1E"/>
    <w:rPr>
      <w:rFonts w:ascii="TimesET" w:hAnsi="TimesET"/>
    </w:rPr>
  </w:style>
  <w:style w:type="paragraph" w:styleId="af8">
    <w:name w:val="annotation subject"/>
    <w:basedOn w:val="af6"/>
    <w:next w:val="af6"/>
    <w:link w:val="af9"/>
    <w:rsid w:val="00612B1E"/>
    <w:rPr>
      <w:b/>
      <w:bCs/>
    </w:rPr>
  </w:style>
  <w:style w:type="character" w:customStyle="1" w:styleId="af9">
    <w:name w:val="Тема примечания Знак"/>
    <w:basedOn w:val="af7"/>
    <w:link w:val="af8"/>
    <w:rsid w:val="00612B1E"/>
    <w:rPr>
      <w:rFonts w:ascii="TimesET" w:hAnsi="TimesET"/>
      <w:b/>
      <w:bCs/>
    </w:rPr>
  </w:style>
  <w:style w:type="character" w:customStyle="1" w:styleId="80">
    <w:name w:val="Основной текст8"/>
    <w:basedOn w:val="a0"/>
    <w:rsid w:val="003211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10"/>
    <w:rsid w:val="004056DA"/>
    <w:pPr>
      <w:jc w:val="both"/>
    </w:pPr>
    <w:rPr>
      <w:rFonts w:ascii="Aria Cyr" w:hAnsi="Aria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5954-2DB5-45B8-A5BB-1CADE973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97</cp:revision>
  <cp:lastPrinted>2018-10-25T14:10:00Z</cp:lastPrinted>
  <dcterms:created xsi:type="dcterms:W3CDTF">2022-07-26T13:26:00Z</dcterms:created>
  <dcterms:modified xsi:type="dcterms:W3CDTF">2023-07-04T10:51:00Z</dcterms:modified>
</cp:coreProperties>
</file>