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2B" w:rsidRPr="004B34E2" w:rsidRDefault="0030332B" w:rsidP="0030332B">
      <w:pPr>
        <w:pStyle w:val="a9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4B34E2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0332B" w:rsidRPr="00F604D6" w:rsidRDefault="0030332B" w:rsidP="0030332B">
      <w:pPr>
        <w:pStyle w:val="a9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30332B" w:rsidRPr="00F604D6" w:rsidRDefault="0030332B" w:rsidP="0030332B">
      <w:pPr>
        <w:pStyle w:val="a9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30332B" w:rsidRDefault="0030332B" w:rsidP="0030332B">
      <w:pPr>
        <w:pStyle w:val="a9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30332B" w:rsidRPr="00231C17" w:rsidRDefault="0030332B" w:rsidP="0030332B">
      <w:pPr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0332B" w:rsidTr="00BF49A1">
        <w:tc>
          <w:tcPr>
            <w:tcW w:w="9356" w:type="dxa"/>
          </w:tcPr>
          <w:p w:rsidR="0030332B" w:rsidRDefault="0030332B" w:rsidP="00BF4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332B" w:rsidRDefault="0030332B" w:rsidP="0030332B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0332B" w:rsidRPr="00F57AED" w:rsidTr="00BF49A1">
        <w:tc>
          <w:tcPr>
            <w:tcW w:w="5920" w:type="dxa"/>
          </w:tcPr>
          <w:p w:rsidR="0030332B" w:rsidRPr="00121CB3" w:rsidRDefault="0030332B" w:rsidP="00BF49A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61FB2">
              <w:rPr>
                <w:rFonts w:ascii="Times New Roman" w:hAnsi="Times New Roman"/>
                <w:b/>
                <w:sz w:val="28"/>
                <w:szCs w:val="28"/>
              </w:rPr>
              <w:t>Метронидазол</w:t>
            </w:r>
          </w:p>
        </w:tc>
        <w:tc>
          <w:tcPr>
            <w:tcW w:w="460" w:type="dxa"/>
          </w:tcPr>
          <w:p w:rsidR="0030332B" w:rsidRPr="00121CB3" w:rsidRDefault="0030332B" w:rsidP="00BF49A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332B" w:rsidRPr="00F57AED" w:rsidRDefault="0030332B" w:rsidP="00BF49A1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E1AB4">
              <w:rPr>
                <w:rFonts w:ascii="Times New Roman" w:hAnsi="Times New Roman" w:hint="eastAsia"/>
                <w:b/>
                <w:sz w:val="28"/>
                <w:szCs w:val="28"/>
              </w:rPr>
              <w:t>ФС</w:t>
            </w:r>
            <w:r w:rsidR="00737F6D">
              <w:rPr>
                <w:rFonts w:ascii="Times New Roman" w:hAnsi="Times New Roman"/>
                <w:b/>
                <w:sz w:val="28"/>
                <w:szCs w:val="28"/>
              </w:rPr>
              <w:t>.2.1.0136</w:t>
            </w:r>
          </w:p>
        </w:tc>
      </w:tr>
      <w:tr w:rsidR="0030332B" w:rsidRPr="00121CB3" w:rsidTr="00BF49A1">
        <w:tc>
          <w:tcPr>
            <w:tcW w:w="5920" w:type="dxa"/>
          </w:tcPr>
          <w:p w:rsidR="0030332B" w:rsidRPr="00121CB3" w:rsidRDefault="0030332B" w:rsidP="00BF49A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61FB2">
              <w:rPr>
                <w:rFonts w:ascii="Times New Roman" w:hAnsi="Times New Roman"/>
                <w:b/>
                <w:sz w:val="28"/>
                <w:szCs w:val="28"/>
              </w:rPr>
              <w:t>Метронидазол</w:t>
            </w:r>
          </w:p>
        </w:tc>
        <w:tc>
          <w:tcPr>
            <w:tcW w:w="460" w:type="dxa"/>
          </w:tcPr>
          <w:p w:rsidR="0030332B" w:rsidRPr="00121CB3" w:rsidRDefault="0030332B" w:rsidP="00BF49A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332B" w:rsidRPr="00121CB3" w:rsidRDefault="0030332B" w:rsidP="00BF49A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332B" w:rsidRPr="00A70813" w:rsidTr="00BF49A1">
        <w:tc>
          <w:tcPr>
            <w:tcW w:w="5920" w:type="dxa"/>
          </w:tcPr>
          <w:p w:rsidR="0030332B" w:rsidRPr="00121CB3" w:rsidRDefault="0030332B" w:rsidP="00BF49A1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61FB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Metronidazolum</w:t>
            </w:r>
          </w:p>
        </w:tc>
        <w:tc>
          <w:tcPr>
            <w:tcW w:w="460" w:type="dxa"/>
          </w:tcPr>
          <w:p w:rsidR="0030332B" w:rsidRPr="00121CB3" w:rsidRDefault="0030332B" w:rsidP="00BF49A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0332B" w:rsidRPr="00A70813" w:rsidRDefault="0030332B" w:rsidP="00BF49A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61FB2">
              <w:rPr>
                <w:rFonts w:ascii="Times New Roman" w:hAnsi="Times New Roman"/>
                <w:b/>
                <w:sz w:val="28"/>
                <w:szCs w:val="28"/>
              </w:rPr>
              <w:t>Взамен</w:t>
            </w:r>
            <w:r w:rsidRPr="001A04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1AB4">
              <w:rPr>
                <w:rFonts w:ascii="Times New Roman" w:hAnsi="Times New Roman" w:hint="eastAsia"/>
                <w:b/>
                <w:sz w:val="28"/>
                <w:szCs w:val="28"/>
              </w:rPr>
              <w:t>ФС</w:t>
            </w:r>
            <w:r w:rsidRPr="00AE1AB4">
              <w:rPr>
                <w:rFonts w:ascii="Times New Roman" w:hAnsi="Times New Roman"/>
                <w:b/>
                <w:sz w:val="28"/>
                <w:szCs w:val="28"/>
              </w:rPr>
              <w:t>.2.1.0136.18</w:t>
            </w:r>
          </w:p>
        </w:tc>
      </w:tr>
    </w:tbl>
    <w:p w:rsidR="0030332B" w:rsidRDefault="0030332B" w:rsidP="0030332B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0332B" w:rsidTr="00BF49A1">
        <w:tc>
          <w:tcPr>
            <w:tcW w:w="9356" w:type="dxa"/>
          </w:tcPr>
          <w:p w:rsidR="0030332B" w:rsidRDefault="0030332B" w:rsidP="00BF4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332B" w:rsidRDefault="0030332B" w:rsidP="0030332B">
      <w:pPr>
        <w:spacing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332B" w:rsidTr="0081048D">
        <w:tc>
          <w:tcPr>
            <w:tcW w:w="9571" w:type="dxa"/>
            <w:gridSpan w:val="2"/>
          </w:tcPr>
          <w:p w:rsidR="0030332B" w:rsidRDefault="00B00A45" w:rsidP="00BF4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FAE">
              <w:rPr>
                <w:rFonts w:ascii="Times New Roman" w:hAnsi="Times New Roman"/>
                <w:sz w:val="28"/>
                <w:szCs w:val="28"/>
              </w:rPr>
              <w:object w:dxaOrig="207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1in" o:ole="">
                  <v:imagedata r:id="rId7" o:title=""/>
                </v:shape>
                <o:OLEObject Type="Embed" ProgID="ChemWindow.Document" ShapeID="_x0000_i1025" DrawAspect="Content" ObjectID="_1749911436" r:id="rId8"/>
              </w:object>
            </w:r>
          </w:p>
          <w:p w:rsidR="00E82FAE" w:rsidRPr="00E82FAE" w:rsidRDefault="00E82FAE" w:rsidP="00BF4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32B" w:rsidTr="0081048D">
        <w:tc>
          <w:tcPr>
            <w:tcW w:w="4785" w:type="dxa"/>
          </w:tcPr>
          <w:p w:rsidR="0030332B" w:rsidRPr="0030332B" w:rsidRDefault="0030332B" w:rsidP="00BF49A1">
            <w:pPr>
              <w:rPr>
                <w:rFonts w:ascii="Times New Roman" w:hAnsi="Times New Roman"/>
                <w:sz w:val="28"/>
                <w:szCs w:val="28"/>
              </w:rPr>
            </w:pPr>
            <w:r w:rsidRPr="00761FB2">
              <w:rPr>
                <w:rFonts w:ascii="Times New Roman" w:hAnsi="Times New Roman"/>
                <w:sz w:val="28"/>
                <w:szCs w:val="28"/>
              </w:rPr>
              <w:t>C</w:t>
            </w:r>
            <w:r w:rsidRPr="00761FB2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761FB2">
              <w:rPr>
                <w:rFonts w:ascii="Times New Roman" w:hAnsi="Times New Roman"/>
                <w:sz w:val="28"/>
                <w:szCs w:val="28"/>
              </w:rPr>
              <w:t>H</w:t>
            </w:r>
            <w:r w:rsidRPr="00761FB2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761FB2">
              <w:rPr>
                <w:rFonts w:ascii="Times New Roman" w:hAnsi="Times New Roman"/>
                <w:sz w:val="28"/>
                <w:szCs w:val="28"/>
              </w:rPr>
              <w:t>N</w:t>
            </w:r>
            <w:r w:rsidRPr="00761FB2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761FB2">
              <w:rPr>
                <w:rFonts w:ascii="Times New Roman" w:hAnsi="Times New Roman"/>
                <w:sz w:val="28"/>
                <w:szCs w:val="28"/>
              </w:rPr>
              <w:t>O</w:t>
            </w:r>
            <w:r w:rsidRPr="00761FB2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30332B" w:rsidRPr="00B83B19" w:rsidRDefault="0030332B" w:rsidP="00B00A45">
            <w:pPr>
              <w:ind w:left="11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1FB2">
              <w:rPr>
                <w:rFonts w:ascii="Times New Roman" w:hAnsi="Times New Roman"/>
                <w:sz w:val="28"/>
                <w:szCs w:val="28"/>
              </w:rPr>
              <w:t>М.м. 171,</w:t>
            </w:r>
            <w:r w:rsidR="00B00A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82FAE" w:rsidTr="0081048D">
        <w:tc>
          <w:tcPr>
            <w:tcW w:w="4785" w:type="dxa"/>
          </w:tcPr>
          <w:p w:rsidR="00E82FAE" w:rsidRPr="00761FB2" w:rsidRDefault="00E82FAE" w:rsidP="00BF49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</w:t>
            </w:r>
            <w:r w:rsidR="00572707" w:rsidRPr="0057270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443-48-1</w:t>
            </w:r>
            <w:r w:rsidRPr="00572707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E82FAE" w:rsidRPr="00761FB2" w:rsidRDefault="00E82FAE" w:rsidP="00B00A45">
            <w:pPr>
              <w:ind w:left="11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1FB2" w:rsidRDefault="00761FB2" w:rsidP="0081048D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4B34E2" w:rsidRDefault="0081048D" w:rsidP="000F7CBA">
      <w:pPr>
        <w:keepNext/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1048D">
        <w:rPr>
          <w:rFonts w:ascii="Times New Roman" w:eastAsia="Calibri" w:hAnsi="Times New Roman"/>
          <w:sz w:val="28"/>
          <w:szCs w:val="28"/>
          <w:lang w:eastAsia="en-US"/>
        </w:rPr>
        <w:t>ОПРЕДЕЛЕНИЕ</w:t>
      </w:r>
      <w:bookmarkStart w:id="0" w:name="_GoBack"/>
      <w:bookmarkEnd w:id="0"/>
    </w:p>
    <w:p w:rsidR="004B34E2" w:rsidRPr="00761FB2" w:rsidRDefault="004B34E2" w:rsidP="0081048D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B00A45">
        <w:rPr>
          <w:rFonts w:ascii="Times New Roman" w:hAnsi="Times New Roman"/>
          <w:sz w:val="28"/>
          <w:szCs w:val="28"/>
        </w:rPr>
        <w:t>2-(2-</w:t>
      </w:r>
      <w:r w:rsidRPr="00B00A45">
        <w:rPr>
          <w:rFonts w:ascii="Times New Roman" w:hAnsi="Times New Roman" w:hint="eastAsia"/>
          <w:sz w:val="28"/>
          <w:szCs w:val="28"/>
        </w:rPr>
        <w:t>Метил</w:t>
      </w:r>
      <w:r w:rsidRPr="00B00A45">
        <w:rPr>
          <w:rFonts w:ascii="Times New Roman" w:hAnsi="Times New Roman"/>
          <w:sz w:val="28"/>
          <w:szCs w:val="28"/>
        </w:rPr>
        <w:t>-5-</w:t>
      </w:r>
      <w:r w:rsidRPr="00B00A45">
        <w:rPr>
          <w:rFonts w:ascii="Times New Roman" w:hAnsi="Times New Roman" w:hint="eastAsia"/>
          <w:sz w:val="28"/>
          <w:szCs w:val="28"/>
        </w:rPr>
        <w:t>нитро</w:t>
      </w:r>
      <w:r w:rsidRPr="00B00A45">
        <w:rPr>
          <w:rFonts w:ascii="Times New Roman" w:hAnsi="Times New Roman"/>
          <w:sz w:val="28"/>
          <w:szCs w:val="28"/>
        </w:rPr>
        <w:t>-1H-</w:t>
      </w:r>
      <w:r w:rsidRPr="00B00A45">
        <w:rPr>
          <w:rFonts w:ascii="Times New Roman" w:hAnsi="Times New Roman" w:hint="eastAsia"/>
          <w:sz w:val="28"/>
          <w:szCs w:val="28"/>
        </w:rPr>
        <w:t>имидазол</w:t>
      </w:r>
      <w:r w:rsidRPr="00B00A45">
        <w:rPr>
          <w:rFonts w:ascii="Times New Roman" w:hAnsi="Times New Roman"/>
          <w:sz w:val="28"/>
          <w:szCs w:val="28"/>
        </w:rPr>
        <w:t>-1-</w:t>
      </w:r>
      <w:r w:rsidRPr="00B00A45">
        <w:rPr>
          <w:rFonts w:ascii="Times New Roman" w:hAnsi="Times New Roman" w:hint="eastAsia"/>
          <w:sz w:val="28"/>
          <w:szCs w:val="28"/>
        </w:rPr>
        <w:t>ил</w:t>
      </w:r>
      <w:r w:rsidRPr="00B00A45">
        <w:rPr>
          <w:rFonts w:ascii="Times New Roman" w:hAnsi="Times New Roman"/>
          <w:sz w:val="28"/>
          <w:szCs w:val="28"/>
        </w:rPr>
        <w:t>)</w:t>
      </w:r>
      <w:r w:rsidRPr="00B00A45">
        <w:rPr>
          <w:rFonts w:ascii="Times New Roman" w:hAnsi="Times New Roman" w:hint="eastAsia"/>
          <w:sz w:val="28"/>
          <w:szCs w:val="28"/>
        </w:rPr>
        <w:t>этан</w:t>
      </w:r>
      <w:r w:rsidRPr="00B00A45">
        <w:rPr>
          <w:rFonts w:ascii="Times New Roman" w:hAnsi="Times New Roman"/>
          <w:sz w:val="28"/>
          <w:szCs w:val="28"/>
        </w:rPr>
        <w:t>-1-</w:t>
      </w:r>
      <w:r w:rsidRPr="00B00A45">
        <w:rPr>
          <w:rFonts w:ascii="Times New Roman" w:hAnsi="Times New Roman" w:hint="eastAsia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.</w:t>
      </w:r>
    </w:p>
    <w:p w:rsidR="00761FB2" w:rsidRPr="00761FB2" w:rsidRDefault="00761FB2" w:rsidP="00F73BCF">
      <w:pPr>
        <w:pStyle w:val="a9"/>
        <w:spacing w:line="360" w:lineRule="auto"/>
        <w:ind w:firstLine="709"/>
        <w:jc w:val="both"/>
        <w:rPr>
          <w:b/>
          <w:szCs w:val="28"/>
        </w:rPr>
      </w:pPr>
      <w:r w:rsidRPr="00761FB2">
        <w:rPr>
          <w:szCs w:val="28"/>
          <w:lang w:val="en-US"/>
        </w:rPr>
        <w:t>C</w:t>
      </w:r>
      <w:r w:rsidR="00F31FAD">
        <w:rPr>
          <w:szCs w:val="28"/>
        </w:rPr>
        <w:t>одержит не менее 99,0 % и не более 101,0 </w:t>
      </w:r>
      <w:r w:rsidRPr="00761FB2">
        <w:rPr>
          <w:szCs w:val="28"/>
        </w:rPr>
        <w:t>% метронидазола C</w:t>
      </w:r>
      <w:r w:rsidRPr="00761FB2">
        <w:rPr>
          <w:szCs w:val="28"/>
          <w:vertAlign w:val="subscript"/>
        </w:rPr>
        <w:t>6</w:t>
      </w:r>
      <w:r w:rsidRPr="00761FB2">
        <w:rPr>
          <w:szCs w:val="28"/>
        </w:rPr>
        <w:t>H</w:t>
      </w:r>
      <w:r w:rsidRPr="00761FB2">
        <w:rPr>
          <w:szCs w:val="28"/>
          <w:vertAlign w:val="subscript"/>
        </w:rPr>
        <w:t>9</w:t>
      </w:r>
      <w:r w:rsidRPr="00761FB2">
        <w:rPr>
          <w:szCs w:val="28"/>
        </w:rPr>
        <w:t>N</w:t>
      </w:r>
      <w:r w:rsidRPr="00761FB2">
        <w:rPr>
          <w:szCs w:val="28"/>
          <w:vertAlign w:val="subscript"/>
        </w:rPr>
        <w:t>3</w:t>
      </w:r>
      <w:r w:rsidRPr="00761FB2">
        <w:rPr>
          <w:szCs w:val="28"/>
        </w:rPr>
        <w:t>O</w:t>
      </w:r>
      <w:r w:rsidRPr="00761FB2">
        <w:rPr>
          <w:szCs w:val="28"/>
          <w:vertAlign w:val="subscript"/>
        </w:rPr>
        <w:t>3</w:t>
      </w:r>
      <w:r w:rsidRPr="00761FB2">
        <w:rPr>
          <w:szCs w:val="28"/>
        </w:rPr>
        <w:t xml:space="preserve"> в пересч</w:t>
      </w:r>
      <w:r w:rsidR="00A37A01">
        <w:rPr>
          <w:szCs w:val="28"/>
        </w:rPr>
        <w:t>ё</w:t>
      </w:r>
      <w:r w:rsidRPr="00761FB2">
        <w:rPr>
          <w:szCs w:val="28"/>
        </w:rPr>
        <w:t>те на сухое вещество.</w:t>
      </w:r>
    </w:p>
    <w:p w:rsidR="00BB627B" w:rsidRPr="00761FB2" w:rsidRDefault="0081048D" w:rsidP="00F73BCF">
      <w:pPr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1048D">
        <w:rPr>
          <w:rFonts w:ascii="Times New Roman" w:hAnsi="Times New Roman" w:hint="eastAsia"/>
          <w:sz w:val="28"/>
          <w:szCs w:val="28"/>
        </w:rPr>
        <w:t>СВОЙСТВА</w:t>
      </w:r>
    </w:p>
    <w:p w:rsidR="009029AD" w:rsidRPr="00761FB2" w:rsidRDefault="009029AD" w:rsidP="00F73BCF">
      <w:pPr>
        <w:pStyle w:val="a9"/>
        <w:tabs>
          <w:tab w:val="left" w:pos="4962"/>
        </w:tabs>
        <w:spacing w:line="360" w:lineRule="auto"/>
        <w:ind w:firstLine="709"/>
        <w:jc w:val="both"/>
        <w:rPr>
          <w:b/>
          <w:szCs w:val="28"/>
        </w:rPr>
      </w:pPr>
      <w:r w:rsidRPr="00761FB2">
        <w:rPr>
          <w:b/>
          <w:szCs w:val="28"/>
        </w:rPr>
        <w:t>Описание</w:t>
      </w:r>
      <w:r w:rsidRPr="00761FB2">
        <w:rPr>
          <w:szCs w:val="28"/>
        </w:rPr>
        <w:t xml:space="preserve">. </w:t>
      </w:r>
      <w:r w:rsidR="00A64D61">
        <w:rPr>
          <w:szCs w:val="28"/>
        </w:rPr>
        <w:t>От белого до светло-жё</w:t>
      </w:r>
      <w:r w:rsidR="001B3FC6">
        <w:rPr>
          <w:szCs w:val="28"/>
        </w:rPr>
        <w:t xml:space="preserve">лтого цвета </w:t>
      </w:r>
      <w:r w:rsidRPr="00761FB2">
        <w:rPr>
          <w:szCs w:val="28"/>
        </w:rPr>
        <w:t>кристаллический порошок.</w:t>
      </w:r>
    </w:p>
    <w:p w:rsidR="009029AD" w:rsidRPr="001B4F10" w:rsidRDefault="009029AD" w:rsidP="00F73BCF">
      <w:pPr>
        <w:spacing w:line="360" w:lineRule="auto"/>
        <w:ind w:firstLine="709"/>
        <w:rPr>
          <w:rFonts w:ascii="Times New Roman" w:hAnsi="Times New Roman"/>
          <w:snapToGrid w:val="0"/>
          <w:sz w:val="28"/>
        </w:rPr>
      </w:pPr>
      <w:r w:rsidRPr="0053031D">
        <w:rPr>
          <w:rFonts w:ascii="Times New Roman" w:hAnsi="Times New Roman"/>
          <w:b/>
          <w:sz w:val="28"/>
          <w:szCs w:val="28"/>
        </w:rPr>
        <w:t>Растворимость</w:t>
      </w:r>
      <w:r w:rsidRPr="0053031D">
        <w:rPr>
          <w:rFonts w:ascii="Times New Roman" w:hAnsi="Times New Roman"/>
          <w:sz w:val="28"/>
          <w:szCs w:val="28"/>
        </w:rPr>
        <w:t>. Мало растворим в воде,</w:t>
      </w:r>
      <w:r w:rsidR="00976DC5">
        <w:rPr>
          <w:rFonts w:ascii="Times New Roman" w:hAnsi="Times New Roman"/>
          <w:sz w:val="28"/>
        </w:rPr>
        <w:t xml:space="preserve"> ацетоне, </w:t>
      </w:r>
      <w:r w:rsidR="00F31FAD" w:rsidRPr="0053031D">
        <w:rPr>
          <w:rFonts w:ascii="Times New Roman" w:hAnsi="Times New Roman"/>
          <w:snapToGrid w:val="0"/>
          <w:sz w:val="28"/>
        </w:rPr>
        <w:t>спирте 96 </w:t>
      </w:r>
      <w:r w:rsidRPr="0053031D">
        <w:rPr>
          <w:rFonts w:ascii="Times New Roman" w:hAnsi="Times New Roman"/>
          <w:snapToGrid w:val="0"/>
          <w:sz w:val="28"/>
        </w:rPr>
        <w:t>%</w:t>
      </w:r>
      <w:r w:rsidR="00976DC5">
        <w:rPr>
          <w:rFonts w:ascii="Times New Roman" w:hAnsi="Times New Roman"/>
          <w:snapToGrid w:val="0"/>
          <w:sz w:val="28"/>
        </w:rPr>
        <w:t xml:space="preserve"> и </w:t>
      </w:r>
      <w:r w:rsidR="00976DC5" w:rsidRPr="001B4F10">
        <w:rPr>
          <w:rFonts w:ascii="Times New Roman" w:hAnsi="Times New Roman"/>
          <w:snapToGrid w:val="0"/>
          <w:sz w:val="28"/>
        </w:rPr>
        <w:t>метиленхлориде</w:t>
      </w:r>
      <w:r w:rsidRPr="001B4F10">
        <w:rPr>
          <w:rFonts w:ascii="Times New Roman" w:hAnsi="Times New Roman"/>
          <w:snapToGrid w:val="0"/>
          <w:sz w:val="28"/>
        </w:rPr>
        <w:t>.</w:t>
      </w:r>
    </w:p>
    <w:p w:rsidR="00FB6782" w:rsidRPr="001B4F10" w:rsidRDefault="0081048D" w:rsidP="00F73BCF">
      <w:pPr>
        <w:pStyle w:val="ad"/>
        <w:keepNext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 w:rsidRPr="001B4F10">
        <w:rPr>
          <w:rFonts w:ascii="Times New Roman" w:eastAsia="Calibri" w:hAnsi="Times New Roman"/>
          <w:sz w:val="28"/>
          <w:szCs w:val="28"/>
          <w:lang w:eastAsia="en-US"/>
        </w:rPr>
        <w:t>ИДЕНТИФИКАЦИЯ</w:t>
      </w:r>
    </w:p>
    <w:p w:rsidR="00443F7B" w:rsidRPr="0053031D" w:rsidRDefault="000F7CBA" w:rsidP="00F73BCF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10">
        <w:rPr>
          <w:rFonts w:ascii="Times New Roman" w:hAnsi="Times New Roman"/>
          <w:i/>
          <w:spacing w:val="-2"/>
          <w:sz w:val="28"/>
        </w:rPr>
        <w:t>1. </w:t>
      </w:r>
      <w:r w:rsidR="00443F7B" w:rsidRPr="001B4F10">
        <w:rPr>
          <w:rFonts w:ascii="Times New Roman" w:hAnsi="Times New Roman"/>
          <w:i/>
          <w:spacing w:val="-2"/>
          <w:sz w:val="28"/>
        </w:rPr>
        <w:t>ИК-спектр</w:t>
      </w:r>
      <w:r w:rsidR="00A37A01" w:rsidRPr="001B4F10">
        <w:rPr>
          <w:rFonts w:ascii="Times New Roman" w:hAnsi="Times New Roman"/>
          <w:i/>
          <w:spacing w:val="-2"/>
          <w:sz w:val="28"/>
        </w:rPr>
        <w:t>ометрия</w:t>
      </w:r>
      <w:r w:rsidR="00443F7B" w:rsidRPr="001B4F10">
        <w:rPr>
          <w:rFonts w:ascii="Times New Roman" w:hAnsi="Times New Roman"/>
          <w:i/>
          <w:spacing w:val="-2"/>
          <w:sz w:val="28"/>
        </w:rPr>
        <w:t>.</w:t>
      </w:r>
      <w:r w:rsidR="00443F7B" w:rsidRPr="001B4F10">
        <w:rPr>
          <w:rFonts w:ascii="Times New Roman" w:hAnsi="Times New Roman"/>
          <w:spacing w:val="-2"/>
          <w:sz w:val="28"/>
        </w:rPr>
        <w:t xml:space="preserve"> </w:t>
      </w:r>
      <w:r w:rsidR="00C852F0" w:rsidRPr="001B4F10">
        <w:rPr>
          <w:rFonts w:ascii="Times New Roman" w:hAnsi="Times New Roman"/>
          <w:sz w:val="28"/>
          <w:szCs w:val="28"/>
        </w:rPr>
        <w:t>(</w:t>
      </w:r>
      <w:r w:rsidR="00C852F0" w:rsidRPr="001B4F10">
        <w:rPr>
          <w:rFonts w:ascii="Times New Roman" w:eastAsia="TimesNewRoman" w:hAnsi="Times New Roman"/>
          <w:sz w:val="28"/>
          <w:szCs w:val="28"/>
        </w:rPr>
        <w:t xml:space="preserve">ОФС </w:t>
      </w:r>
      <w:r w:rsidR="00C852F0" w:rsidRPr="001B4F10">
        <w:rPr>
          <w:rFonts w:ascii="Times New Roman" w:hAnsi="Times New Roman"/>
          <w:sz w:val="28"/>
          <w:szCs w:val="28"/>
        </w:rPr>
        <w:t>«</w:t>
      </w:r>
      <w:r w:rsidR="00950B73" w:rsidRPr="001B4F10">
        <w:rPr>
          <w:rFonts w:ascii="Times New Roman" w:hAnsi="Times New Roman" w:hint="eastAsia"/>
          <w:sz w:val="28"/>
          <w:szCs w:val="28"/>
        </w:rPr>
        <w:t>Спектрометрия</w:t>
      </w:r>
      <w:r w:rsidR="00950B73" w:rsidRPr="001B4F10">
        <w:rPr>
          <w:rFonts w:ascii="Times New Roman" w:hAnsi="Times New Roman"/>
          <w:sz w:val="28"/>
          <w:szCs w:val="28"/>
        </w:rPr>
        <w:t xml:space="preserve"> </w:t>
      </w:r>
      <w:r w:rsidR="00950B73" w:rsidRPr="001B4F10">
        <w:rPr>
          <w:rFonts w:ascii="Times New Roman" w:hAnsi="Times New Roman" w:hint="eastAsia"/>
          <w:sz w:val="28"/>
          <w:szCs w:val="28"/>
        </w:rPr>
        <w:t>в</w:t>
      </w:r>
      <w:r w:rsidR="00950B73" w:rsidRPr="001B4F10">
        <w:rPr>
          <w:rFonts w:ascii="Times New Roman" w:hAnsi="Times New Roman"/>
          <w:sz w:val="28"/>
          <w:szCs w:val="28"/>
        </w:rPr>
        <w:t xml:space="preserve"> </w:t>
      </w:r>
      <w:r w:rsidR="00950B73" w:rsidRPr="001B4F10">
        <w:rPr>
          <w:rFonts w:ascii="Times New Roman" w:hAnsi="Times New Roman" w:hint="eastAsia"/>
          <w:sz w:val="28"/>
          <w:szCs w:val="28"/>
        </w:rPr>
        <w:t>средней</w:t>
      </w:r>
      <w:r w:rsidR="00950B73" w:rsidRPr="001B4F10">
        <w:rPr>
          <w:rFonts w:ascii="Times New Roman" w:hAnsi="Times New Roman"/>
          <w:sz w:val="28"/>
          <w:szCs w:val="28"/>
        </w:rPr>
        <w:t xml:space="preserve"> </w:t>
      </w:r>
      <w:r w:rsidR="00950B73" w:rsidRPr="001B4F10">
        <w:rPr>
          <w:rFonts w:ascii="Times New Roman" w:hAnsi="Times New Roman" w:hint="eastAsia"/>
          <w:sz w:val="28"/>
          <w:szCs w:val="28"/>
        </w:rPr>
        <w:t>инфракрасной</w:t>
      </w:r>
      <w:r w:rsidR="00950B73" w:rsidRPr="001B4F10">
        <w:rPr>
          <w:rFonts w:ascii="Times New Roman" w:hAnsi="Times New Roman"/>
          <w:sz w:val="28"/>
          <w:szCs w:val="28"/>
        </w:rPr>
        <w:t xml:space="preserve"> </w:t>
      </w:r>
      <w:r w:rsidR="00950B73" w:rsidRPr="001B4F10">
        <w:rPr>
          <w:rFonts w:ascii="Times New Roman" w:hAnsi="Times New Roman" w:hint="eastAsia"/>
          <w:sz w:val="28"/>
          <w:szCs w:val="28"/>
        </w:rPr>
        <w:t>области</w:t>
      </w:r>
      <w:r w:rsidR="00C852F0" w:rsidRPr="001B4F10">
        <w:rPr>
          <w:rFonts w:ascii="Times New Roman" w:hAnsi="Times New Roman"/>
          <w:sz w:val="28"/>
          <w:szCs w:val="28"/>
        </w:rPr>
        <w:t>»)</w:t>
      </w:r>
      <w:r w:rsidR="00C852F0" w:rsidRPr="001B4F10">
        <w:rPr>
          <w:rFonts w:ascii="Times New Roman" w:hAnsi="Times New Roman"/>
          <w:i/>
          <w:sz w:val="28"/>
          <w:szCs w:val="28"/>
        </w:rPr>
        <w:t>.</w:t>
      </w:r>
      <w:r w:rsidR="00F31FAD" w:rsidRPr="001B4F10">
        <w:rPr>
          <w:rFonts w:ascii="Times New Roman" w:hAnsi="Times New Roman"/>
          <w:i/>
          <w:sz w:val="28"/>
          <w:szCs w:val="28"/>
        </w:rPr>
        <w:t xml:space="preserve"> </w:t>
      </w:r>
      <w:r w:rsidR="009029AD" w:rsidRPr="001B4F10">
        <w:rPr>
          <w:rFonts w:ascii="Times New Roman" w:hAnsi="Times New Roman"/>
          <w:spacing w:val="-2"/>
          <w:sz w:val="28"/>
        </w:rPr>
        <w:t xml:space="preserve">Инфракрасный спектр </w:t>
      </w:r>
      <w:r w:rsidR="00BB627B" w:rsidRPr="001B4F10">
        <w:rPr>
          <w:rFonts w:ascii="Times New Roman" w:hAnsi="Times New Roman"/>
          <w:spacing w:val="-2"/>
          <w:sz w:val="28"/>
        </w:rPr>
        <w:t>субстанции</w:t>
      </w:r>
      <w:r w:rsidR="009029AD" w:rsidRPr="001B4F10">
        <w:rPr>
          <w:rFonts w:ascii="Times New Roman" w:hAnsi="Times New Roman"/>
          <w:spacing w:val="-2"/>
          <w:sz w:val="28"/>
        </w:rPr>
        <w:t xml:space="preserve">, снятый в диске с калия бромидом, </w:t>
      </w:r>
      <w:r w:rsidR="00F31FAD" w:rsidRPr="001B4F10">
        <w:rPr>
          <w:rFonts w:ascii="Times New Roman" w:hAnsi="Times New Roman"/>
          <w:sz w:val="28"/>
          <w:szCs w:val="28"/>
        </w:rPr>
        <w:t>в области от 4000 до 400 </w:t>
      </w:r>
      <w:r w:rsidR="00443F7B" w:rsidRPr="001B4F10">
        <w:rPr>
          <w:rFonts w:ascii="Times New Roman" w:hAnsi="Times New Roman"/>
          <w:sz w:val="28"/>
          <w:szCs w:val="28"/>
        </w:rPr>
        <w:t>см</w:t>
      </w:r>
      <w:r w:rsidR="004332A5" w:rsidRPr="001B4F10">
        <w:rPr>
          <w:rFonts w:ascii="Times New Roman" w:hAnsi="Times New Roman"/>
          <w:sz w:val="28"/>
          <w:szCs w:val="28"/>
          <w:vertAlign w:val="superscript"/>
        </w:rPr>
        <w:t>–</w:t>
      </w:r>
      <w:r w:rsidR="00443F7B" w:rsidRPr="001B4F10">
        <w:rPr>
          <w:rFonts w:ascii="Times New Roman" w:hAnsi="Times New Roman"/>
          <w:sz w:val="28"/>
          <w:szCs w:val="28"/>
          <w:vertAlign w:val="superscript"/>
        </w:rPr>
        <w:t>1</w:t>
      </w:r>
      <w:r w:rsidR="00443F7B" w:rsidRPr="001B4F10">
        <w:rPr>
          <w:rFonts w:ascii="Times New Roman" w:hAnsi="Times New Roman"/>
        </w:rPr>
        <w:t xml:space="preserve"> </w:t>
      </w:r>
      <w:r w:rsidR="009029AD" w:rsidRPr="001B4F10">
        <w:rPr>
          <w:rFonts w:ascii="Times New Roman" w:hAnsi="Times New Roman"/>
          <w:spacing w:val="-2"/>
          <w:sz w:val="28"/>
        </w:rPr>
        <w:t xml:space="preserve">по положению полос поглощения </w:t>
      </w:r>
      <w:r w:rsidR="00443F7B" w:rsidRPr="001B4F10">
        <w:rPr>
          <w:rFonts w:ascii="Times New Roman" w:hAnsi="Times New Roman"/>
          <w:spacing w:val="-2"/>
          <w:sz w:val="28"/>
        </w:rPr>
        <w:t xml:space="preserve">должен </w:t>
      </w:r>
      <w:r w:rsidR="00443F7B" w:rsidRPr="001B4F10">
        <w:rPr>
          <w:rFonts w:ascii="Times New Roman" w:hAnsi="Times New Roman"/>
          <w:spacing w:val="-2"/>
          <w:sz w:val="28"/>
          <w:szCs w:val="28"/>
        </w:rPr>
        <w:t>соответствовать</w:t>
      </w:r>
      <w:r w:rsidR="009029AD" w:rsidRPr="001B4F1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3F7B" w:rsidRPr="001B4F10">
        <w:rPr>
          <w:rFonts w:ascii="Times New Roman" w:hAnsi="Times New Roman"/>
          <w:sz w:val="28"/>
          <w:szCs w:val="28"/>
        </w:rPr>
        <w:t xml:space="preserve">спектру </w:t>
      </w:r>
      <w:r w:rsidR="00C852F0" w:rsidRPr="001B4F10">
        <w:rPr>
          <w:rFonts w:ascii="Times New Roman" w:hAnsi="Times New Roman"/>
          <w:sz w:val="28"/>
          <w:szCs w:val="28"/>
        </w:rPr>
        <w:t xml:space="preserve">фармакопейного </w:t>
      </w:r>
      <w:r w:rsidR="00443F7B" w:rsidRPr="001B4F10">
        <w:rPr>
          <w:rFonts w:ascii="Times New Roman" w:hAnsi="Times New Roman"/>
          <w:sz w:val="28"/>
          <w:szCs w:val="28"/>
        </w:rPr>
        <w:t>стандартного образца метронидазола.</w:t>
      </w:r>
    </w:p>
    <w:p w:rsidR="004A39BD" w:rsidRPr="0053031D" w:rsidRDefault="000F7CBA" w:rsidP="003310A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2. </w:t>
      </w:r>
      <w:r w:rsidR="00A37A01" w:rsidRPr="0053031D">
        <w:rPr>
          <w:rFonts w:ascii="Times New Roman" w:hAnsi="Times New Roman"/>
          <w:i/>
          <w:sz w:val="28"/>
        </w:rPr>
        <w:t>Спектрофотометрия</w:t>
      </w:r>
      <w:r w:rsidR="001B3F35" w:rsidRPr="0053031D">
        <w:rPr>
          <w:rFonts w:ascii="Times New Roman" w:hAnsi="Times New Roman"/>
          <w:i/>
          <w:sz w:val="28"/>
        </w:rPr>
        <w:t>.</w:t>
      </w:r>
      <w:r w:rsidR="00A468E5" w:rsidRPr="0053031D">
        <w:rPr>
          <w:rFonts w:ascii="Times New Roman" w:hAnsi="Times New Roman"/>
          <w:sz w:val="28"/>
          <w:szCs w:val="28"/>
        </w:rPr>
        <w:t xml:space="preserve"> (ОФС «</w:t>
      </w:r>
      <w:r w:rsidR="006F4F67" w:rsidRPr="006F4F67">
        <w:rPr>
          <w:rFonts w:ascii="Times New Roman" w:hAnsi="Times New Roman" w:hint="eastAsia"/>
          <w:sz w:val="28"/>
          <w:szCs w:val="28"/>
        </w:rPr>
        <w:t>Спектрофотометрия</w:t>
      </w:r>
      <w:r w:rsidR="006F4F67" w:rsidRPr="006F4F67">
        <w:rPr>
          <w:rFonts w:ascii="Times New Roman" w:hAnsi="Times New Roman"/>
          <w:sz w:val="28"/>
          <w:szCs w:val="28"/>
        </w:rPr>
        <w:t xml:space="preserve"> </w:t>
      </w:r>
      <w:r w:rsidR="006F4F67" w:rsidRPr="006F4F67">
        <w:rPr>
          <w:rFonts w:ascii="Times New Roman" w:hAnsi="Times New Roman" w:hint="eastAsia"/>
          <w:sz w:val="28"/>
          <w:szCs w:val="28"/>
        </w:rPr>
        <w:t>в</w:t>
      </w:r>
      <w:r w:rsidR="006F4F67" w:rsidRPr="006F4F67">
        <w:rPr>
          <w:rFonts w:ascii="Times New Roman" w:hAnsi="Times New Roman"/>
          <w:sz w:val="28"/>
          <w:szCs w:val="28"/>
        </w:rPr>
        <w:t xml:space="preserve"> </w:t>
      </w:r>
      <w:r w:rsidR="006F4F67" w:rsidRPr="006F4F67">
        <w:rPr>
          <w:rFonts w:ascii="Times New Roman" w:hAnsi="Times New Roman" w:hint="eastAsia"/>
          <w:sz w:val="28"/>
          <w:szCs w:val="28"/>
        </w:rPr>
        <w:t>ультрафиолетовой</w:t>
      </w:r>
      <w:r w:rsidR="006F4F67" w:rsidRPr="006F4F67">
        <w:rPr>
          <w:rFonts w:ascii="Times New Roman" w:hAnsi="Times New Roman"/>
          <w:sz w:val="28"/>
          <w:szCs w:val="28"/>
        </w:rPr>
        <w:t xml:space="preserve"> </w:t>
      </w:r>
      <w:r w:rsidR="006F4F67" w:rsidRPr="006F4F67">
        <w:rPr>
          <w:rFonts w:ascii="Times New Roman" w:hAnsi="Times New Roman" w:hint="eastAsia"/>
          <w:sz w:val="28"/>
          <w:szCs w:val="28"/>
        </w:rPr>
        <w:t>и</w:t>
      </w:r>
      <w:r w:rsidR="006F4F67" w:rsidRPr="006F4F67">
        <w:rPr>
          <w:rFonts w:ascii="Times New Roman" w:hAnsi="Times New Roman"/>
          <w:sz w:val="28"/>
          <w:szCs w:val="28"/>
        </w:rPr>
        <w:t xml:space="preserve"> </w:t>
      </w:r>
      <w:r w:rsidR="006F4F67" w:rsidRPr="006F4F67">
        <w:rPr>
          <w:rFonts w:ascii="Times New Roman" w:hAnsi="Times New Roman" w:hint="eastAsia"/>
          <w:sz w:val="28"/>
          <w:szCs w:val="28"/>
        </w:rPr>
        <w:t>видимой</w:t>
      </w:r>
      <w:r w:rsidR="006F4F67" w:rsidRPr="006F4F67">
        <w:rPr>
          <w:rFonts w:ascii="Times New Roman" w:hAnsi="Times New Roman"/>
          <w:sz w:val="28"/>
          <w:szCs w:val="28"/>
        </w:rPr>
        <w:t xml:space="preserve"> </w:t>
      </w:r>
      <w:r w:rsidR="006F4F67" w:rsidRPr="006F4F67">
        <w:rPr>
          <w:rFonts w:ascii="Times New Roman" w:hAnsi="Times New Roman" w:hint="eastAsia"/>
          <w:sz w:val="28"/>
          <w:szCs w:val="28"/>
        </w:rPr>
        <w:t>областях</w:t>
      </w:r>
      <w:r w:rsidR="00A468E5" w:rsidRPr="0053031D">
        <w:rPr>
          <w:rFonts w:ascii="Times New Roman" w:hAnsi="Times New Roman"/>
          <w:sz w:val="28"/>
          <w:szCs w:val="28"/>
        </w:rPr>
        <w:t>»)</w:t>
      </w:r>
      <w:r w:rsidR="001B3F35" w:rsidRPr="0053031D">
        <w:rPr>
          <w:rFonts w:ascii="Times New Roman" w:hAnsi="Times New Roman"/>
          <w:sz w:val="28"/>
        </w:rPr>
        <w:t xml:space="preserve"> </w:t>
      </w:r>
    </w:p>
    <w:p w:rsidR="004A39BD" w:rsidRPr="0053031D" w:rsidRDefault="004A39BD" w:rsidP="003310A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031D">
        <w:rPr>
          <w:rFonts w:ascii="Times New Roman" w:hAnsi="Times New Roman"/>
          <w:i/>
          <w:sz w:val="28"/>
        </w:rPr>
        <w:t>Испытуемый раствор</w:t>
      </w:r>
      <w:r w:rsidR="00106DFB" w:rsidRPr="0053031D">
        <w:rPr>
          <w:rFonts w:ascii="Times New Roman" w:hAnsi="Times New Roman"/>
          <w:i/>
          <w:sz w:val="28"/>
        </w:rPr>
        <w:t>.</w:t>
      </w:r>
      <w:r w:rsidR="00106DFB" w:rsidRPr="0053031D">
        <w:rPr>
          <w:rFonts w:ascii="Times New Roman" w:hAnsi="Times New Roman"/>
          <w:sz w:val="28"/>
          <w:szCs w:val="28"/>
        </w:rPr>
        <w:t xml:space="preserve"> </w:t>
      </w:r>
      <w:r w:rsidR="00F31FAD" w:rsidRPr="0053031D">
        <w:rPr>
          <w:rFonts w:ascii="Times New Roman" w:hAnsi="Times New Roman"/>
          <w:sz w:val="28"/>
          <w:szCs w:val="28"/>
        </w:rPr>
        <w:t>В мерную колбу вместимостью 100 </w:t>
      </w:r>
      <w:r w:rsidR="00106DFB" w:rsidRPr="0053031D">
        <w:rPr>
          <w:rFonts w:ascii="Times New Roman" w:hAnsi="Times New Roman"/>
          <w:sz w:val="28"/>
          <w:szCs w:val="28"/>
        </w:rPr>
        <w:t xml:space="preserve">мл помещают </w:t>
      </w:r>
      <w:r w:rsidR="00F31FAD" w:rsidRPr="0053031D">
        <w:rPr>
          <w:rFonts w:ascii="Times New Roman" w:hAnsi="Times New Roman"/>
          <w:sz w:val="28"/>
        </w:rPr>
        <w:t>40 </w:t>
      </w:r>
      <w:r w:rsidR="00106DFB" w:rsidRPr="0053031D">
        <w:rPr>
          <w:rFonts w:ascii="Times New Roman" w:hAnsi="Times New Roman"/>
          <w:sz w:val="28"/>
        </w:rPr>
        <w:t xml:space="preserve">мг субстанции, растворяют в растворе кислоты хлористоводородной </w:t>
      </w:r>
      <w:r w:rsidR="00F31FAD" w:rsidRPr="0053031D">
        <w:rPr>
          <w:rFonts w:ascii="Times New Roman" w:hAnsi="Times New Roman"/>
          <w:sz w:val="28"/>
        </w:rPr>
        <w:t>0,1 </w:t>
      </w:r>
      <w:r w:rsidR="009F611A" w:rsidRPr="0053031D">
        <w:rPr>
          <w:rFonts w:ascii="Times New Roman" w:hAnsi="Times New Roman"/>
          <w:sz w:val="28"/>
        </w:rPr>
        <w:t xml:space="preserve">М </w:t>
      </w:r>
      <w:r w:rsidR="00106DFB" w:rsidRPr="0053031D">
        <w:rPr>
          <w:rFonts w:ascii="Times New Roman" w:hAnsi="Times New Roman"/>
          <w:sz w:val="28"/>
        </w:rPr>
        <w:t xml:space="preserve">и </w:t>
      </w:r>
      <w:r w:rsidR="00E53CF0">
        <w:rPr>
          <w:rFonts w:ascii="Times New Roman" w:hAnsi="Times New Roman"/>
          <w:sz w:val="28"/>
          <w:szCs w:val="28"/>
        </w:rPr>
        <w:t xml:space="preserve">доводят </w:t>
      </w:r>
      <w:r w:rsidR="00E53CF0" w:rsidRPr="00EB6C0D">
        <w:rPr>
          <w:rFonts w:ascii="Times New Roman" w:hAnsi="Times New Roman"/>
          <w:sz w:val="28"/>
          <w:szCs w:val="28"/>
        </w:rPr>
        <w:t>объём</w:t>
      </w:r>
      <w:r w:rsidR="00E53CF0">
        <w:rPr>
          <w:rFonts w:ascii="Times New Roman" w:hAnsi="Times New Roman"/>
          <w:sz w:val="28"/>
          <w:szCs w:val="28"/>
        </w:rPr>
        <w:t xml:space="preserve"> раствора</w:t>
      </w:r>
      <w:r w:rsidR="003261E9">
        <w:rPr>
          <w:rFonts w:ascii="Times New Roman" w:hAnsi="Times New Roman"/>
          <w:sz w:val="28"/>
        </w:rPr>
        <w:t xml:space="preserve"> </w:t>
      </w:r>
      <w:r w:rsidR="00106DFB" w:rsidRPr="0053031D">
        <w:rPr>
          <w:rFonts w:ascii="Times New Roman" w:hAnsi="Times New Roman"/>
          <w:sz w:val="28"/>
        </w:rPr>
        <w:t xml:space="preserve">тем же растворителем до метки. </w:t>
      </w:r>
      <w:r w:rsidR="00F31FAD" w:rsidRPr="0053031D">
        <w:rPr>
          <w:rFonts w:ascii="Times New Roman" w:hAnsi="Times New Roman"/>
          <w:sz w:val="28"/>
          <w:szCs w:val="28"/>
        </w:rPr>
        <w:t>В мерную колбу вместимостью 100 мл помещают 5,0 </w:t>
      </w:r>
      <w:r w:rsidR="00106DFB" w:rsidRPr="0053031D">
        <w:rPr>
          <w:rFonts w:ascii="Times New Roman" w:hAnsi="Times New Roman"/>
          <w:sz w:val="28"/>
          <w:szCs w:val="28"/>
        </w:rPr>
        <w:t xml:space="preserve">мл полученного раствора и доводят </w:t>
      </w:r>
      <w:r w:rsidR="00E53CF0" w:rsidRPr="00EB6C0D">
        <w:rPr>
          <w:rFonts w:ascii="Times New Roman" w:hAnsi="Times New Roman"/>
          <w:sz w:val="28"/>
          <w:szCs w:val="28"/>
        </w:rPr>
        <w:t>объём</w:t>
      </w:r>
      <w:r w:rsidR="003261E9">
        <w:rPr>
          <w:rFonts w:ascii="Times New Roman" w:hAnsi="Times New Roman"/>
          <w:sz w:val="28"/>
        </w:rPr>
        <w:t xml:space="preserve"> раствора </w:t>
      </w:r>
      <w:r w:rsidR="00106DFB" w:rsidRPr="0053031D">
        <w:rPr>
          <w:rFonts w:ascii="Times New Roman" w:hAnsi="Times New Roman"/>
          <w:sz w:val="28"/>
          <w:szCs w:val="28"/>
        </w:rPr>
        <w:t xml:space="preserve">раствором кислоты хлористоводородной </w:t>
      </w:r>
      <w:r w:rsidR="00F31FAD" w:rsidRPr="0053031D">
        <w:rPr>
          <w:rFonts w:ascii="Times New Roman" w:hAnsi="Times New Roman"/>
          <w:sz w:val="28"/>
          <w:szCs w:val="28"/>
        </w:rPr>
        <w:t>0,1 </w:t>
      </w:r>
      <w:r w:rsidR="009F611A" w:rsidRPr="0053031D">
        <w:rPr>
          <w:rFonts w:ascii="Times New Roman" w:hAnsi="Times New Roman"/>
          <w:sz w:val="28"/>
          <w:szCs w:val="28"/>
        </w:rPr>
        <w:t xml:space="preserve">М </w:t>
      </w:r>
      <w:r w:rsidR="00106DFB" w:rsidRPr="0053031D">
        <w:rPr>
          <w:rFonts w:ascii="Times New Roman" w:hAnsi="Times New Roman"/>
          <w:sz w:val="28"/>
          <w:szCs w:val="28"/>
        </w:rPr>
        <w:t>до метки.</w:t>
      </w:r>
    </w:p>
    <w:p w:rsidR="004A39BD" w:rsidRPr="00A849D7" w:rsidRDefault="004A39BD" w:rsidP="00A849D7">
      <w:pPr>
        <w:pStyle w:val="ad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A0501">
        <w:rPr>
          <w:rFonts w:ascii="Times New Roman" w:hAnsi="Times New Roman"/>
          <w:sz w:val="28"/>
        </w:rPr>
        <w:t xml:space="preserve">Спектр поглощения испытуемого раствора в </w:t>
      </w:r>
      <w:r w:rsidR="00BD50D5">
        <w:rPr>
          <w:rFonts w:ascii="Times New Roman" w:hAnsi="Times New Roman"/>
          <w:sz w:val="28"/>
        </w:rPr>
        <w:t>области длин волн от 230 до 350 </w:t>
      </w:r>
      <w:r w:rsidRPr="007A0501">
        <w:rPr>
          <w:rFonts w:ascii="Times New Roman" w:hAnsi="Times New Roman"/>
          <w:sz w:val="28"/>
        </w:rPr>
        <w:t>нм должен иметь максимум</w:t>
      </w:r>
      <w:r w:rsidR="00106DFB" w:rsidRPr="007A0501">
        <w:rPr>
          <w:rFonts w:ascii="Times New Roman" w:hAnsi="Times New Roman"/>
          <w:sz w:val="28"/>
        </w:rPr>
        <w:t xml:space="preserve"> поглощения</w:t>
      </w:r>
      <w:r w:rsidR="00F31FAD" w:rsidRPr="007A0501">
        <w:rPr>
          <w:rFonts w:ascii="Times New Roman" w:hAnsi="Times New Roman"/>
          <w:sz w:val="28"/>
        </w:rPr>
        <w:t xml:space="preserve"> при 277 </w:t>
      </w:r>
      <w:r w:rsidRPr="007A0501">
        <w:rPr>
          <w:rFonts w:ascii="Times New Roman" w:hAnsi="Times New Roman"/>
          <w:sz w:val="28"/>
        </w:rPr>
        <w:t>нм и минимум поглощения при</w:t>
      </w:r>
      <w:r w:rsidR="00106DFB" w:rsidRPr="007A0501">
        <w:rPr>
          <w:rFonts w:ascii="Times New Roman" w:hAnsi="Times New Roman"/>
          <w:sz w:val="28"/>
        </w:rPr>
        <w:t xml:space="preserve"> длине волны</w:t>
      </w:r>
      <w:r w:rsidR="00AD4D8B">
        <w:rPr>
          <w:rFonts w:ascii="Times New Roman" w:hAnsi="Times New Roman"/>
          <w:sz w:val="28"/>
        </w:rPr>
        <w:t xml:space="preserve"> 240 </w:t>
      </w:r>
      <w:r w:rsidRPr="007A0501">
        <w:rPr>
          <w:rFonts w:ascii="Times New Roman" w:hAnsi="Times New Roman"/>
          <w:sz w:val="28"/>
        </w:rPr>
        <w:t>нм</w:t>
      </w:r>
      <w:r w:rsidR="00106DFB" w:rsidRPr="007A0501">
        <w:rPr>
          <w:rFonts w:ascii="Times New Roman" w:hAnsi="Times New Roman"/>
          <w:sz w:val="28"/>
        </w:rPr>
        <w:t>.</w:t>
      </w:r>
      <w:r w:rsidR="007A0501" w:rsidRPr="007A0501">
        <w:rPr>
          <w:rFonts w:ascii="Times New Roman" w:hAnsi="Times New Roman"/>
          <w:iCs/>
          <w:sz w:val="28"/>
          <w:szCs w:val="28"/>
        </w:rPr>
        <w:t xml:space="preserve"> </w:t>
      </w:r>
      <w:r w:rsidR="00A849D7" w:rsidRPr="00A849D7">
        <w:rPr>
          <w:rFonts w:ascii="Times New Roman" w:hAnsi="Times New Roman"/>
          <w:iCs/>
          <w:sz w:val="28"/>
          <w:szCs w:val="28"/>
        </w:rPr>
        <w:t>Удельный показатель погл</w:t>
      </w:r>
      <w:r w:rsidR="00A849D7">
        <w:rPr>
          <w:rFonts w:ascii="Times New Roman" w:hAnsi="Times New Roman"/>
          <w:iCs/>
          <w:sz w:val="28"/>
          <w:szCs w:val="28"/>
        </w:rPr>
        <w:t>о</w:t>
      </w:r>
      <w:r w:rsidR="00A849D7" w:rsidRPr="00A849D7">
        <w:rPr>
          <w:rFonts w:ascii="Times New Roman" w:hAnsi="Times New Roman"/>
          <w:iCs/>
          <w:sz w:val="28"/>
          <w:szCs w:val="28"/>
        </w:rPr>
        <w:t>щения</w:t>
      </w:r>
      <w:r w:rsidR="00A849D7" w:rsidRPr="0013398B">
        <w:rPr>
          <w:color w:val="000000" w:themeColor="text1"/>
          <w:sz w:val="28"/>
          <w:szCs w:val="28"/>
        </w:rPr>
        <w:t xml:space="preserve"> </w:t>
      </w:r>
      <w:r w:rsidR="007A0501" w:rsidRPr="007A0501">
        <w:rPr>
          <w:rFonts w:ascii="Times New Roman" w:hAnsi="Times New Roman"/>
          <w:iCs/>
          <w:sz w:val="28"/>
          <w:szCs w:val="28"/>
        </w:rPr>
        <w:t xml:space="preserve">в максимуме </w:t>
      </w:r>
      <w:r w:rsidR="00A849D7" w:rsidRPr="00A849D7">
        <w:rPr>
          <w:rFonts w:ascii="Times New Roman" w:hAnsi="Times New Roman"/>
          <w:iCs/>
          <w:sz w:val="28"/>
          <w:szCs w:val="28"/>
        </w:rPr>
        <w:t xml:space="preserve">должен быть от </w:t>
      </w:r>
      <w:r w:rsidR="00A849D7">
        <w:rPr>
          <w:rFonts w:ascii="Times New Roman" w:hAnsi="Times New Roman"/>
          <w:iCs/>
          <w:sz w:val="28"/>
          <w:szCs w:val="28"/>
        </w:rPr>
        <w:t>365</w:t>
      </w:r>
      <w:r w:rsidR="00A849D7" w:rsidRPr="00A849D7">
        <w:rPr>
          <w:rFonts w:ascii="Times New Roman" w:hAnsi="Times New Roman"/>
          <w:iCs/>
          <w:sz w:val="28"/>
          <w:szCs w:val="28"/>
        </w:rPr>
        <w:t xml:space="preserve"> до</w:t>
      </w:r>
      <w:r w:rsidR="00A849D7">
        <w:rPr>
          <w:rFonts w:ascii="Times New Roman" w:hAnsi="Times New Roman"/>
          <w:iCs/>
          <w:sz w:val="28"/>
          <w:szCs w:val="28"/>
        </w:rPr>
        <w:t xml:space="preserve"> 395</w:t>
      </w:r>
      <w:r w:rsidR="007A0501" w:rsidRPr="007A0501">
        <w:rPr>
          <w:rFonts w:ascii="Times New Roman" w:hAnsi="Times New Roman"/>
          <w:iCs/>
          <w:sz w:val="28"/>
          <w:szCs w:val="28"/>
        </w:rPr>
        <w:t>.</w:t>
      </w:r>
    </w:p>
    <w:p w:rsidR="00106DFB" w:rsidRPr="0053031D" w:rsidRDefault="00E002C0" w:rsidP="003310A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031D">
        <w:rPr>
          <w:rFonts w:ascii="Times New Roman" w:hAnsi="Times New Roman"/>
          <w:sz w:val="28"/>
        </w:rPr>
        <w:t>В качестве раствора сравн</w:t>
      </w:r>
      <w:r w:rsidR="005D76C7">
        <w:rPr>
          <w:rFonts w:ascii="Times New Roman" w:hAnsi="Times New Roman"/>
          <w:sz w:val="28"/>
        </w:rPr>
        <w:t>ения используют раствор кислоты</w:t>
      </w:r>
      <w:r w:rsidR="003A1124">
        <w:rPr>
          <w:rFonts w:ascii="Times New Roman" w:hAnsi="Times New Roman"/>
          <w:sz w:val="28"/>
        </w:rPr>
        <w:t xml:space="preserve"> хлористоводородной 0,1 </w:t>
      </w:r>
      <w:r w:rsidR="009F611A" w:rsidRPr="0053031D">
        <w:rPr>
          <w:rFonts w:ascii="Times New Roman" w:hAnsi="Times New Roman"/>
          <w:sz w:val="28"/>
        </w:rPr>
        <w:t>М.</w:t>
      </w:r>
    </w:p>
    <w:p w:rsidR="00C8489B" w:rsidRDefault="000F7CBA" w:rsidP="003310A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3. </w:t>
      </w:r>
      <w:r w:rsidR="001B3F35" w:rsidRPr="001B3F35">
        <w:rPr>
          <w:rFonts w:ascii="Times New Roman" w:hAnsi="Times New Roman"/>
          <w:i/>
          <w:sz w:val="28"/>
        </w:rPr>
        <w:t>Качественная реакция.</w:t>
      </w:r>
      <w:r w:rsidR="001B3F35">
        <w:rPr>
          <w:rFonts w:ascii="Times New Roman" w:hAnsi="Times New Roman"/>
          <w:sz w:val="28"/>
        </w:rPr>
        <w:t xml:space="preserve"> </w:t>
      </w:r>
    </w:p>
    <w:p w:rsidR="009029AD" w:rsidRDefault="009029AD" w:rsidP="003310A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88D">
        <w:rPr>
          <w:rFonts w:ascii="Times New Roman" w:hAnsi="Times New Roman"/>
          <w:sz w:val="28"/>
        </w:rPr>
        <w:t xml:space="preserve">К </w:t>
      </w:r>
      <w:r w:rsidR="00670C5A" w:rsidRPr="00670C5A">
        <w:rPr>
          <w:rFonts w:ascii="Times New Roman" w:hAnsi="Times New Roman"/>
          <w:sz w:val="28"/>
        </w:rPr>
        <w:t>1</w:t>
      </w:r>
      <w:r w:rsidR="00670C5A" w:rsidRPr="00976DC5">
        <w:rPr>
          <w:rFonts w:ascii="Times New Roman" w:hAnsi="Times New Roman"/>
          <w:sz w:val="28"/>
        </w:rPr>
        <w:t>0</w:t>
      </w:r>
      <w:r w:rsidR="00F31FAD">
        <w:rPr>
          <w:rFonts w:ascii="Times New Roman" w:hAnsi="Times New Roman"/>
          <w:sz w:val="28"/>
        </w:rPr>
        <w:t> </w:t>
      </w:r>
      <w:r w:rsidR="001B3F35">
        <w:rPr>
          <w:rFonts w:ascii="Times New Roman" w:hAnsi="Times New Roman"/>
          <w:sz w:val="28"/>
        </w:rPr>
        <w:t>мг</w:t>
      </w:r>
      <w:r w:rsidRPr="0052188D">
        <w:rPr>
          <w:rFonts w:ascii="Times New Roman" w:hAnsi="Times New Roman"/>
          <w:sz w:val="28"/>
        </w:rPr>
        <w:t xml:space="preserve"> </w:t>
      </w:r>
      <w:r w:rsidR="00BB627B" w:rsidRPr="0052188D">
        <w:rPr>
          <w:rFonts w:ascii="Times New Roman" w:hAnsi="Times New Roman"/>
          <w:sz w:val="28"/>
        </w:rPr>
        <w:t>субстанции</w:t>
      </w:r>
      <w:r w:rsidRPr="0052188D">
        <w:rPr>
          <w:rFonts w:ascii="Times New Roman" w:hAnsi="Times New Roman"/>
          <w:sz w:val="28"/>
        </w:rPr>
        <w:t xml:space="preserve"> прибавляют </w:t>
      </w:r>
      <w:r w:rsidR="00F31FAD">
        <w:rPr>
          <w:rFonts w:ascii="Times New Roman" w:hAnsi="Times New Roman"/>
          <w:sz w:val="28"/>
        </w:rPr>
        <w:t>10 </w:t>
      </w:r>
      <w:r w:rsidR="001B3F35">
        <w:rPr>
          <w:rFonts w:ascii="Times New Roman" w:hAnsi="Times New Roman"/>
          <w:sz w:val="28"/>
        </w:rPr>
        <w:t>мг</w:t>
      </w:r>
      <w:r w:rsidR="00F31FAD">
        <w:rPr>
          <w:rFonts w:ascii="Times New Roman" w:hAnsi="Times New Roman"/>
          <w:sz w:val="28"/>
        </w:rPr>
        <w:t xml:space="preserve"> цинковой пыли, 1 </w:t>
      </w:r>
      <w:r w:rsidRPr="0052188D">
        <w:rPr>
          <w:rFonts w:ascii="Times New Roman" w:hAnsi="Times New Roman"/>
          <w:sz w:val="28"/>
        </w:rPr>
        <w:t xml:space="preserve">мл воды и </w:t>
      </w:r>
      <w:r w:rsidR="00C8489B">
        <w:rPr>
          <w:rFonts w:ascii="Times New Roman" w:hAnsi="Times New Roman"/>
          <w:sz w:val="28"/>
        </w:rPr>
        <w:t>0,25 </w:t>
      </w:r>
      <w:r w:rsidRPr="0052188D">
        <w:rPr>
          <w:rFonts w:ascii="Times New Roman" w:hAnsi="Times New Roman"/>
          <w:sz w:val="28"/>
        </w:rPr>
        <w:t>мл хл</w:t>
      </w:r>
      <w:r w:rsidR="00116D26">
        <w:rPr>
          <w:rFonts w:ascii="Times New Roman" w:hAnsi="Times New Roman"/>
          <w:sz w:val="28"/>
        </w:rPr>
        <w:t>ористоводородной кислоты разведённой 8,3 </w:t>
      </w:r>
      <w:r w:rsidRPr="0052188D">
        <w:rPr>
          <w:rFonts w:ascii="Times New Roman" w:hAnsi="Times New Roman"/>
          <w:sz w:val="28"/>
        </w:rPr>
        <w:t>%</w:t>
      </w:r>
      <w:r w:rsidR="001B3F35">
        <w:rPr>
          <w:rFonts w:ascii="Times New Roman" w:hAnsi="Times New Roman"/>
          <w:sz w:val="28"/>
        </w:rPr>
        <w:t>, после чего</w:t>
      </w:r>
      <w:r w:rsidRPr="0052188D">
        <w:rPr>
          <w:rFonts w:ascii="Times New Roman" w:hAnsi="Times New Roman"/>
          <w:sz w:val="28"/>
        </w:rPr>
        <w:t xml:space="preserve"> нагрев</w:t>
      </w:r>
      <w:r w:rsidR="00116D26">
        <w:rPr>
          <w:rFonts w:ascii="Times New Roman" w:hAnsi="Times New Roman"/>
          <w:sz w:val="28"/>
        </w:rPr>
        <w:t>ают на водяной бане в течение 5 </w:t>
      </w:r>
      <w:r w:rsidRPr="0052188D">
        <w:rPr>
          <w:rFonts w:ascii="Times New Roman" w:hAnsi="Times New Roman"/>
          <w:sz w:val="28"/>
        </w:rPr>
        <w:t xml:space="preserve">мин. </w:t>
      </w:r>
      <w:r w:rsidR="00E85687" w:rsidRPr="00E85687">
        <w:rPr>
          <w:rFonts w:ascii="Times New Roman" w:hAnsi="Times New Roman"/>
          <w:sz w:val="28"/>
          <w:szCs w:val="28"/>
        </w:rPr>
        <w:t>Далее поступают в соответствии с ОФС «Общие реакции на подлинность</w:t>
      </w:r>
      <w:r w:rsidR="00B63413">
        <w:rPr>
          <w:rFonts w:ascii="Times New Roman" w:hAnsi="Times New Roman"/>
          <w:sz w:val="28"/>
          <w:szCs w:val="28"/>
        </w:rPr>
        <w:t>»</w:t>
      </w:r>
      <w:r w:rsidR="00E85687" w:rsidRPr="00E85687">
        <w:rPr>
          <w:rFonts w:ascii="Times New Roman" w:hAnsi="Times New Roman"/>
          <w:sz w:val="28"/>
          <w:szCs w:val="28"/>
        </w:rPr>
        <w:t xml:space="preserve"> (реакция на амины ароматические первичные)</w:t>
      </w:r>
      <w:r w:rsidR="003A5904" w:rsidRPr="00E85687">
        <w:rPr>
          <w:rFonts w:ascii="Times New Roman" w:hAnsi="Times New Roman"/>
          <w:sz w:val="28"/>
          <w:szCs w:val="28"/>
        </w:rPr>
        <w:t>.</w:t>
      </w:r>
    </w:p>
    <w:p w:rsidR="000F7CBA" w:rsidRPr="00C8489B" w:rsidRDefault="000F7CBA" w:rsidP="003310AB">
      <w:pPr>
        <w:pStyle w:val="ad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F7CBA">
        <w:rPr>
          <w:rFonts w:ascii="Times New Roman" w:eastAsia="Calibri" w:hAnsi="Times New Roman"/>
          <w:sz w:val="28"/>
          <w:szCs w:val="28"/>
          <w:lang w:eastAsia="en-US"/>
        </w:rPr>
        <w:t>ИСПЫТАНИЯ</w:t>
      </w:r>
    </w:p>
    <w:p w:rsidR="009029AD" w:rsidRPr="00EC38D3" w:rsidRDefault="009029AD" w:rsidP="003310A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C1F">
        <w:rPr>
          <w:rFonts w:ascii="Times New Roman" w:hAnsi="Times New Roman"/>
          <w:b/>
          <w:sz w:val="28"/>
        </w:rPr>
        <w:t>Температура плавления</w:t>
      </w:r>
      <w:r w:rsidRPr="0052188D">
        <w:rPr>
          <w:rFonts w:ascii="Times New Roman" w:hAnsi="Times New Roman"/>
          <w:sz w:val="28"/>
        </w:rPr>
        <w:t>. От 1</w:t>
      </w:r>
      <w:r w:rsidR="00C80306" w:rsidRPr="00FD415C">
        <w:rPr>
          <w:rFonts w:ascii="Times New Roman" w:hAnsi="Times New Roman"/>
          <w:sz w:val="28"/>
        </w:rPr>
        <w:t>59</w:t>
      </w:r>
      <w:r w:rsidRPr="0052188D">
        <w:rPr>
          <w:rFonts w:ascii="Times New Roman" w:hAnsi="Times New Roman"/>
          <w:sz w:val="28"/>
        </w:rPr>
        <w:t xml:space="preserve"> до 16</w:t>
      </w:r>
      <w:r w:rsidR="00C80306" w:rsidRPr="00FD415C">
        <w:rPr>
          <w:rFonts w:ascii="Times New Roman" w:hAnsi="Times New Roman"/>
          <w:sz w:val="28"/>
        </w:rPr>
        <w:t>3</w:t>
      </w:r>
      <w:r w:rsidR="009E071F">
        <w:rPr>
          <w:rFonts w:ascii="Times New Roman" w:hAnsi="Times New Roman"/>
          <w:sz w:val="28"/>
        </w:rPr>
        <w:t> °</w:t>
      </w:r>
      <w:r w:rsidR="00617E09" w:rsidRPr="0052188D">
        <w:rPr>
          <w:rFonts w:ascii="Times New Roman" w:hAnsi="Times New Roman"/>
          <w:sz w:val="28"/>
        </w:rPr>
        <w:t>С</w:t>
      </w:r>
      <w:r w:rsidRPr="0052188D">
        <w:rPr>
          <w:rFonts w:ascii="Times New Roman" w:hAnsi="Times New Roman"/>
          <w:sz w:val="28"/>
        </w:rPr>
        <w:t xml:space="preserve"> (</w:t>
      </w:r>
      <w:r w:rsidR="00EC38D3" w:rsidRPr="00EC38D3">
        <w:rPr>
          <w:rFonts w:ascii="Times New Roman" w:hAnsi="Times New Roman"/>
          <w:sz w:val="28"/>
          <w:szCs w:val="28"/>
        </w:rPr>
        <w:t>ОФС «Температура плавления»</w:t>
      </w:r>
      <w:r w:rsidR="00387134">
        <w:rPr>
          <w:rFonts w:ascii="Times New Roman" w:hAnsi="Times New Roman"/>
          <w:sz w:val="28"/>
          <w:szCs w:val="28"/>
        </w:rPr>
        <w:t xml:space="preserve">, </w:t>
      </w:r>
      <w:r w:rsidR="00DF4C1F" w:rsidRPr="00DC4728">
        <w:rPr>
          <w:rFonts w:ascii="Times New Roman" w:hAnsi="Times New Roman"/>
          <w:color w:val="000000" w:themeColor="text1"/>
          <w:sz w:val="28"/>
          <w:szCs w:val="28"/>
        </w:rPr>
        <w:t>метод 1</w:t>
      </w:r>
      <w:r w:rsidR="00EC38D3" w:rsidRPr="00DC472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DC472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029AD" w:rsidRPr="002B65E8" w:rsidRDefault="009029AD" w:rsidP="003310A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5E8">
        <w:rPr>
          <w:rFonts w:ascii="Times New Roman" w:hAnsi="Times New Roman"/>
          <w:b/>
          <w:sz w:val="28"/>
          <w:szCs w:val="28"/>
        </w:rPr>
        <w:t>Прозрачность раствора</w:t>
      </w:r>
      <w:r w:rsidR="00C74A59" w:rsidRPr="002B65E8">
        <w:rPr>
          <w:rFonts w:ascii="Times New Roman" w:hAnsi="Times New Roman"/>
          <w:sz w:val="28"/>
          <w:szCs w:val="28"/>
        </w:rPr>
        <w:t xml:space="preserve">. </w:t>
      </w:r>
      <w:r w:rsidR="002B65E8" w:rsidRPr="002B65E8">
        <w:rPr>
          <w:rFonts w:ascii="Times New Roman" w:hAnsi="Times New Roman"/>
          <w:sz w:val="28"/>
          <w:szCs w:val="28"/>
        </w:rPr>
        <w:t>Растворяют</w:t>
      </w:r>
      <w:r w:rsidRPr="002B65E8">
        <w:rPr>
          <w:rFonts w:ascii="Times New Roman" w:hAnsi="Times New Roman"/>
          <w:sz w:val="28"/>
          <w:szCs w:val="28"/>
        </w:rPr>
        <w:t xml:space="preserve"> </w:t>
      </w:r>
      <w:r w:rsidR="002B65E8" w:rsidRPr="002B65E8">
        <w:rPr>
          <w:rFonts w:ascii="Times New Roman" w:hAnsi="Times New Roman"/>
          <w:sz w:val="28"/>
          <w:szCs w:val="28"/>
        </w:rPr>
        <w:t>1,0</w:t>
      </w:r>
      <w:r w:rsidR="005D0E7E">
        <w:rPr>
          <w:rFonts w:ascii="Times New Roman" w:hAnsi="Times New Roman"/>
          <w:sz w:val="28"/>
          <w:szCs w:val="28"/>
        </w:rPr>
        <w:t> </w:t>
      </w:r>
      <w:r w:rsidRPr="002B65E8">
        <w:rPr>
          <w:rFonts w:ascii="Times New Roman" w:hAnsi="Times New Roman"/>
          <w:sz w:val="28"/>
          <w:szCs w:val="28"/>
        </w:rPr>
        <w:t xml:space="preserve">г </w:t>
      </w:r>
      <w:r w:rsidR="00BB627B" w:rsidRPr="002B65E8">
        <w:rPr>
          <w:rFonts w:ascii="Times New Roman" w:hAnsi="Times New Roman"/>
          <w:sz w:val="28"/>
          <w:szCs w:val="28"/>
        </w:rPr>
        <w:t>субстанции</w:t>
      </w:r>
      <w:r w:rsidRPr="002B65E8">
        <w:rPr>
          <w:rFonts w:ascii="Times New Roman" w:hAnsi="Times New Roman"/>
          <w:sz w:val="28"/>
          <w:szCs w:val="28"/>
        </w:rPr>
        <w:t xml:space="preserve"> в </w:t>
      </w:r>
      <w:r w:rsidR="005D0E7E">
        <w:rPr>
          <w:rFonts w:ascii="Times New Roman" w:hAnsi="Times New Roman"/>
          <w:sz w:val="28"/>
          <w:szCs w:val="28"/>
        </w:rPr>
        <w:t>20 мл 1 </w:t>
      </w:r>
      <w:r w:rsidRPr="002B65E8">
        <w:rPr>
          <w:rFonts w:ascii="Times New Roman" w:hAnsi="Times New Roman"/>
          <w:sz w:val="28"/>
          <w:szCs w:val="28"/>
        </w:rPr>
        <w:t>М раствора хлористоводородной кислоты</w:t>
      </w:r>
      <w:r w:rsidR="002B65E8" w:rsidRPr="002B65E8">
        <w:rPr>
          <w:rFonts w:ascii="Times New Roman" w:hAnsi="Times New Roman"/>
          <w:sz w:val="28"/>
          <w:szCs w:val="28"/>
        </w:rPr>
        <w:t>.</w:t>
      </w:r>
      <w:r w:rsidRPr="002B65E8">
        <w:rPr>
          <w:rFonts w:ascii="Times New Roman" w:hAnsi="Times New Roman"/>
          <w:sz w:val="28"/>
          <w:szCs w:val="28"/>
        </w:rPr>
        <w:t xml:space="preserve"> </w:t>
      </w:r>
      <w:r w:rsidR="002B65E8" w:rsidRPr="002B65E8">
        <w:rPr>
          <w:rFonts w:ascii="Times New Roman" w:hAnsi="Times New Roman"/>
          <w:sz w:val="28"/>
          <w:szCs w:val="28"/>
        </w:rPr>
        <w:t>Опалесценция полученного раствора не должна превышать эталон сравнения </w:t>
      </w:r>
      <w:r w:rsidRPr="002B65E8">
        <w:rPr>
          <w:rFonts w:ascii="Times New Roman" w:hAnsi="Times New Roman"/>
          <w:sz w:val="28"/>
          <w:szCs w:val="28"/>
          <w:lang w:val="en-US"/>
        </w:rPr>
        <w:t>II</w:t>
      </w:r>
      <w:r w:rsidR="00BC3730" w:rsidRPr="002B65E8">
        <w:rPr>
          <w:rFonts w:ascii="Times New Roman" w:hAnsi="Times New Roman"/>
          <w:sz w:val="28"/>
          <w:szCs w:val="28"/>
        </w:rPr>
        <w:t xml:space="preserve"> (ОФС «</w:t>
      </w:r>
      <w:r w:rsidR="00BB51F6" w:rsidRPr="00BB51F6">
        <w:rPr>
          <w:rFonts w:ascii="Times New Roman" w:hAnsi="Times New Roman" w:hint="eastAsia"/>
          <w:sz w:val="28"/>
          <w:szCs w:val="28"/>
        </w:rPr>
        <w:t>Прозрачность</w:t>
      </w:r>
      <w:r w:rsidR="00BB51F6" w:rsidRPr="00BB51F6">
        <w:rPr>
          <w:rFonts w:ascii="Times New Roman" w:hAnsi="Times New Roman"/>
          <w:sz w:val="28"/>
          <w:szCs w:val="28"/>
        </w:rPr>
        <w:t xml:space="preserve"> </w:t>
      </w:r>
      <w:r w:rsidR="00BB51F6" w:rsidRPr="00BB51F6">
        <w:rPr>
          <w:rFonts w:ascii="Times New Roman" w:hAnsi="Times New Roman" w:hint="eastAsia"/>
          <w:sz w:val="28"/>
          <w:szCs w:val="28"/>
        </w:rPr>
        <w:t>и</w:t>
      </w:r>
      <w:r w:rsidR="00BB51F6" w:rsidRPr="00BB51F6">
        <w:rPr>
          <w:rFonts w:ascii="Times New Roman" w:hAnsi="Times New Roman"/>
          <w:sz w:val="28"/>
          <w:szCs w:val="28"/>
        </w:rPr>
        <w:t xml:space="preserve"> </w:t>
      </w:r>
      <w:r w:rsidR="00BB51F6" w:rsidRPr="00BB51F6">
        <w:rPr>
          <w:rFonts w:ascii="Times New Roman" w:hAnsi="Times New Roman" w:hint="eastAsia"/>
          <w:sz w:val="28"/>
          <w:szCs w:val="28"/>
        </w:rPr>
        <w:t>степень</w:t>
      </w:r>
      <w:r w:rsidR="00BB51F6" w:rsidRPr="00BB51F6">
        <w:rPr>
          <w:rFonts w:ascii="Times New Roman" w:hAnsi="Times New Roman"/>
          <w:sz w:val="28"/>
          <w:szCs w:val="28"/>
        </w:rPr>
        <w:t xml:space="preserve"> </w:t>
      </w:r>
      <w:r w:rsidR="00BB51F6" w:rsidRPr="00BB51F6">
        <w:rPr>
          <w:rFonts w:ascii="Times New Roman" w:hAnsi="Times New Roman" w:hint="eastAsia"/>
          <w:sz w:val="28"/>
          <w:szCs w:val="28"/>
        </w:rPr>
        <w:t>опалесценции</w:t>
      </w:r>
      <w:r w:rsidR="00BB51F6" w:rsidRPr="00BB51F6">
        <w:rPr>
          <w:rFonts w:ascii="Times New Roman" w:hAnsi="Times New Roman"/>
          <w:sz w:val="28"/>
          <w:szCs w:val="28"/>
        </w:rPr>
        <w:t xml:space="preserve"> (</w:t>
      </w:r>
      <w:r w:rsidR="00BB51F6" w:rsidRPr="00BB51F6">
        <w:rPr>
          <w:rFonts w:ascii="Times New Roman" w:hAnsi="Times New Roman" w:hint="eastAsia"/>
          <w:sz w:val="28"/>
          <w:szCs w:val="28"/>
        </w:rPr>
        <w:t>мутности</w:t>
      </w:r>
      <w:r w:rsidR="00BB51F6" w:rsidRPr="00BB51F6">
        <w:rPr>
          <w:rFonts w:ascii="Times New Roman" w:hAnsi="Times New Roman"/>
          <w:sz w:val="28"/>
          <w:szCs w:val="28"/>
        </w:rPr>
        <w:t xml:space="preserve">) </w:t>
      </w:r>
      <w:r w:rsidR="00BB51F6" w:rsidRPr="00BB51F6">
        <w:rPr>
          <w:rFonts w:ascii="Times New Roman" w:hAnsi="Times New Roman" w:hint="eastAsia"/>
          <w:sz w:val="28"/>
          <w:szCs w:val="28"/>
        </w:rPr>
        <w:t>жидкостей</w:t>
      </w:r>
      <w:r w:rsidR="00BC3730" w:rsidRPr="002B65E8">
        <w:rPr>
          <w:rFonts w:ascii="Times New Roman" w:hAnsi="Times New Roman"/>
          <w:sz w:val="28"/>
          <w:szCs w:val="28"/>
        </w:rPr>
        <w:t>»)</w:t>
      </w:r>
      <w:r w:rsidRPr="002B65E8">
        <w:rPr>
          <w:rFonts w:ascii="Times New Roman" w:hAnsi="Times New Roman"/>
          <w:sz w:val="28"/>
          <w:szCs w:val="28"/>
        </w:rPr>
        <w:t>.</w:t>
      </w:r>
    </w:p>
    <w:p w:rsidR="009029AD" w:rsidRPr="0053031D" w:rsidRDefault="009029AD" w:rsidP="003310A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031D">
        <w:rPr>
          <w:rFonts w:ascii="Times New Roman" w:hAnsi="Times New Roman"/>
          <w:b/>
          <w:sz w:val="28"/>
        </w:rPr>
        <w:t>Цветность раствора</w:t>
      </w:r>
      <w:r w:rsidRPr="0053031D">
        <w:rPr>
          <w:rFonts w:ascii="Times New Roman" w:hAnsi="Times New Roman"/>
          <w:sz w:val="28"/>
        </w:rPr>
        <w:t xml:space="preserve">. </w:t>
      </w:r>
      <w:r w:rsidR="002B65E8">
        <w:rPr>
          <w:rFonts w:ascii="Times New Roman" w:hAnsi="Times New Roman"/>
          <w:bCs/>
          <w:spacing w:val="-6"/>
          <w:sz w:val="28"/>
          <w:szCs w:val="28"/>
        </w:rPr>
        <w:t>Раствор</w:t>
      </w:r>
      <w:r w:rsidR="00BF49A1">
        <w:rPr>
          <w:rFonts w:ascii="Times New Roman" w:hAnsi="Times New Roman"/>
          <w:bCs/>
          <w:spacing w:val="-6"/>
          <w:sz w:val="28"/>
          <w:szCs w:val="28"/>
        </w:rPr>
        <w:t>,</w:t>
      </w:r>
      <w:r w:rsidR="00C74A59" w:rsidRPr="0053031D">
        <w:rPr>
          <w:rFonts w:ascii="Times New Roman" w:hAnsi="Times New Roman"/>
          <w:sz w:val="28"/>
        </w:rPr>
        <w:t xml:space="preserve"> </w:t>
      </w:r>
      <w:r w:rsidR="002B65E8">
        <w:rPr>
          <w:rFonts w:ascii="Times New Roman" w:hAnsi="Times New Roman"/>
          <w:sz w:val="28"/>
        </w:rPr>
        <w:t>полученный</w:t>
      </w:r>
      <w:r w:rsidR="00C74A59" w:rsidRPr="0053031D">
        <w:rPr>
          <w:rFonts w:ascii="Times New Roman" w:hAnsi="Times New Roman"/>
          <w:sz w:val="28"/>
        </w:rPr>
        <w:t xml:space="preserve"> в испытании «Прозрачность раствора», </w:t>
      </w:r>
      <w:r w:rsidR="002B65E8">
        <w:rPr>
          <w:rFonts w:ascii="Times New Roman" w:hAnsi="Times New Roman"/>
          <w:sz w:val="28"/>
        </w:rPr>
        <w:t>должен выдерживать сравнение с эталоном</w:t>
      </w:r>
      <w:r w:rsidR="00DF4C1F" w:rsidRPr="0053031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3031D">
        <w:rPr>
          <w:rFonts w:ascii="Times New Roman" w:hAnsi="Times New Roman"/>
          <w:sz w:val="28"/>
          <w:lang w:val="en-US"/>
        </w:rPr>
        <w:t>GY</w:t>
      </w:r>
      <w:r w:rsidRPr="0053031D">
        <w:rPr>
          <w:rFonts w:ascii="Times New Roman" w:hAnsi="Times New Roman"/>
          <w:sz w:val="28"/>
          <w:vertAlign w:val="subscript"/>
        </w:rPr>
        <w:t>6</w:t>
      </w:r>
      <w:r w:rsidR="00A24D54" w:rsidRPr="0053031D">
        <w:rPr>
          <w:rFonts w:ascii="Times New Roman" w:hAnsi="Times New Roman"/>
          <w:sz w:val="28"/>
        </w:rPr>
        <w:t xml:space="preserve"> (</w:t>
      </w:r>
      <w:r w:rsidR="00BB51F6">
        <w:rPr>
          <w:rFonts w:ascii="Times New Roman" w:hAnsi="Times New Roman"/>
          <w:sz w:val="28"/>
        </w:rPr>
        <w:t>ОФС «Степень окраски жидкостей»</w:t>
      </w:r>
      <w:r w:rsidR="00FA6CCD">
        <w:rPr>
          <w:rFonts w:ascii="Times New Roman" w:hAnsi="Times New Roman"/>
          <w:sz w:val="28"/>
        </w:rPr>
        <w:t>,</w:t>
      </w:r>
      <w:r w:rsidR="00A24D54" w:rsidRPr="0053031D">
        <w:rPr>
          <w:rFonts w:ascii="Times New Roman" w:hAnsi="Times New Roman"/>
          <w:sz w:val="28"/>
        </w:rPr>
        <w:t xml:space="preserve"> метод 2)</w:t>
      </w:r>
      <w:r w:rsidRPr="0053031D">
        <w:rPr>
          <w:rFonts w:ascii="Times New Roman" w:hAnsi="Times New Roman"/>
          <w:sz w:val="28"/>
        </w:rPr>
        <w:t>.</w:t>
      </w:r>
    </w:p>
    <w:p w:rsidR="00BC3730" w:rsidRDefault="00C74A59" w:rsidP="00A0258E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Родственные </w:t>
      </w:r>
      <w:r w:rsidR="00FD415C">
        <w:rPr>
          <w:rFonts w:ascii="Times New Roman" w:hAnsi="Times New Roman"/>
          <w:b/>
          <w:sz w:val="28"/>
        </w:rPr>
        <w:t>примеси</w:t>
      </w:r>
      <w:r w:rsidR="009029AD" w:rsidRPr="0052188D">
        <w:rPr>
          <w:rFonts w:ascii="Times New Roman" w:hAnsi="Times New Roman"/>
          <w:sz w:val="28"/>
        </w:rPr>
        <w:t xml:space="preserve">. </w:t>
      </w:r>
      <w:r w:rsidR="00BC3730">
        <w:rPr>
          <w:rFonts w:ascii="Times New Roman" w:hAnsi="Times New Roman"/>
          <w:sz w:val="28"/>
        </w:rPr>
        <w:t>Определение проводят методом ВЭЖХ</w:t>
      </w:r>
      <w:r w:rsidR="00A37A01">
        <w:rPr>
          <w:rFonts w:ascii="Times New Roman" w:hAnsi="Times New Roman"/>
          <w:sz w:val="28"/>
        </w:rPr>
        <w:t xml:space="preserve"> (ОФС</w:t>
      </w:r>
      <w:r w:rsidR="00593702">
        <w:rPr>
          <w:rFonts w:ascii="Times New Roman" w:hAnsi="Times New Roman"/>
          <w:sz w:val="28"/>
        </w:rPr>
        <w:t> </w:t>
      </w:r>
      <w:r w:rsidR="00A37A01">
        <w:rPr>
          <w:rFonts w:ascii="Times New Roman" w:hAnsi="Times New Roman"/>
          <w:sz w:val="28"/>
        </w:rPr>
        <w:t>«Высокоэффективная жидкостная хроматография»).</w:t>
      </w:r>
      <w:r w:rsidR="00E8263A">
        <w:rPr>
          <w:rFonts w:ascii="Times New Roman" w:hAnsi="Times New Roman"/>
          <w:sz w:val="28"/>
        </w:rPr>
        <w:t xml:space="preserve"> </w:t>
      </w:r>
      <w:r w:rsidR="00463C85">
        <w:rPr>
          <w:rFonts w:ascii="Times New Roman" w:hAnsi="Times New Roman"/>
          <w:sz w:val="28"/>
        </w:rPr>
        <w:t>Растворы готов</w:t>
      </w:r>
      <w:r w:rsidR="00F67E0D">
        <w:rPr>
          <w:rFonts w:ascii="Times New Roman" w:hAnsi="Times New Roman"/>
          <w:sz w:val="28"/>
        </w:rPr>
        <w:t>ят в защищё</w:t>
      </w:r>
      <w:r w:rsidR="00463C85">
        <w:rPr>
          <w:rFonts w:ascii="Times New Roman" w:hAnsi="Times New Roman"/>
          <w:sz w:val="28"/>
        </w:rPr>
        <w:t>нном от света месте.</w:t>
      </w:r>
    </w:p>
    <w:p w:rsidR="00C8489B" w:rsidRDefault="00981F47" w:rsidP="00A0258E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031D">
        <w:rPr>
          <w:rFonts w:ascii="Times New Roman" w:hAnsi="Times New Roman"/>
          <w:i/>
          <w:sz w:val="28"/>
        </w:rPr>
        <w:t>Раствор калия дигидрофосфата</w:t>
      </w:r>
      <w:r w:rsidR="00BC3730" w:rsidRPr="0053031D">
        <w:rPr>
          <w:rFonts w:ascii="Times New Roman" w:hAnsi="Times New Roman"/>
          <w:i/>
          <w:sz w:val="28"/>
        </w:rPr>
        <w:t>.</w:t>
      </w:r>
      <w:r w:rsidR="00BC3730" w:rsidRPr="0053031D">
        <w:rPr>
          <w:rFonts w:ascii="Times New Roman" w:hAnsi="Times New Roman"/>
          <w:sz w:val="28"/>
        </w:rPr>
        <w:t xml:space="preserve"> </w:t>
      </w:r>
      <w:r w:rsidR="00C8489B">
        <w:rPr>
          <w:rFonts w:ascii="Times New Roman" w:hAnsi="Times New Roman"/>
          <w:sz w:val="28"/>
        </w:rPr>
        <w:t>В мерную колбу вместимостью 1000</w:t>
      </w:r>
      <w:r w:rsidR="00E53CF0">
        <w:rPr>
          <w:rFonts w:ascii="Times New Roman" w:hAnsi="Times New Roman"/>
          <w:sz w:val="28"/>
        </w:rPr>
        <w:t> </w:t>
      </w:r>
      <w:r w:rsidR="00C8489B">
        <w:rPr>
          <w:rFonts w:ascii="Times New Roman" w:hAnsi="Times New Roman"/>
          <w:sz w:val="28"/>
        </w:rPr>
        <w:t>мл помещают 1,36 г</w:t>
      </w:r>
      <w:r w:rsidR="00C8489B" w:rsidRPr="00C8489B">
        <w:rPr>
          <w:rFonts w:ascii="Times New Roman" w:hAnsi="Times New Roman"/>
          <w:sz w:val="28"/>
        </w:rPr>
        <w:t xml:space="preserve"> </w:t>
      </w:r>
      <w:r w:rsidR="00C8489B" w:rsidRPr="0053031D">
        <w:rPr>
          <w:rFonts w:ascii="Times New Roman" w:hAnsi="Times New Roman"/>
          <w:sz w:val="28"/>
        </w:rPr>
        <w:t>калия дигидрофосфата</w:t>
      </w:r>
      <w:r w:rsidR="00E01DA4">
        <w:rPr>
          <w:rFonts w:ascii="Times New Roman" w:hAnsi="Times New Roman"/>
          <w:sz w:val="28"/>
        </w:rPr>
        <w:t>, растворяют в 800 </w:t>
      </w:r>
      <w:r w:rsidR="00E53CF0">
        <w:rPr>
          <w:rFonts w:ascii="Times New Roman" w:hAnsi="Times New Roman"/>
          <w:sz w:val="28"/>
        </w:rPr>
        <w:t>мл воды</w:t>
      </w:r>
      <w:r w:rsidR="00E53CF0" w:rsidRPr="00E53CF0">
        <w:rPr>
          <w:rFonts w:ascii="Times New Roman" w:hAnsi="Times New Roman"/>
          <w:sz w:val="28"/>
          <w:szCs w:val="28"/>
        </w:rPr>
        <w:t xml:space="preserve"> </w:t>
      </w:r>
      <w:r w:rsidR="00E53CF0" w:rsidRPr="0053031D">
        <w:rPr>
          <w:rFonts w:ascii="Times New Roman" w:hAnsi="Times New Roman"/>
          <w:sz w:val="28"/>
          <w:szCs w:val="28"/>
        </w:rPr>
        <w:t xml:space="preserve">и </w:t>
      </w:r>
      <w:r w:rsidR="00572707">
        <w:rPr>
          <w:rFonts w:ascii="Times New Roman" w:hAnsi="Times New Roman"/>
          <w:sz w:val="28"/>
          <w:szCs w:val="28"/>
        </w:rPr>
        <w:t xml:space="preserve">доводят </w:t>
      </w:r>
      <w:r w:rsidR="00E53CF0" w:rsidRPr="00EB6C0D">
        <w:rPr>
          <w:rFonts w:ascii="Times New Roman" w:hAnsi="Times New Roman"/>
          <w:sz w:val="28"/>
          <w:szCs w:val="28"/>
        </w:rPr>
        <w:t>объём</w:t>
      </w:r>
      <w:r w:rsidR="00E53CF0" w:rsidRPr="0053031D">
        <w:rPr>
          <w:rFonts w:ascii="Times New Roman" w:hAnsi="Times New Roman"/>
          <w:sz w:val="28"/>
          <w:szCs w:val="28"/>
        </w:rPr>
        <w:t xml:space="preserve"> </w:t>
      </w:r>
      <w:r w:rsidR="00E53CF0">
        <w:rPr>
          <w:rFonts w:ascii="Times New Roman" w:hAnsi="Times New Roman"/>
          <w:sz w:val="28"/>
          <w:szCs w:val="28"/>
        </w:rPr>
        <w:t xml:space="preserve">раствора </w:t>
      </w:r>
      <w:r w:rsidR="00E53CF0" w:rsidRPr="0053031D">
        <w:rPr>
          <w:rFonts w:ascii="Times New Roman" w:hAnsi="Times New Roman"/>
          <w:sz w:val="28"/>
          <w:szCs w:val="28"/>
        </w:rPr>
        <w:t>водой до метки.</w:t>
      </w:r>
    </w:p>
    <w:p w:rsidR="00EE7387" w:rsidRDefault="00EE7387" w:rsidP="00A0258E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2188D">
        <w:rPr>
          <w:rFonts w:ascii="Times New Roman" w:hAnsi="Times New Roman"/>
          <w:i/>
          <w:sz w:val="28"/>
        </w:rPr>
        <w:t>Подвижная фаза (ПФ)</w:t>
      </w:r>
      <w:r w:rsidRPr="0052188D">
        <w:rPr>
          <w:rFonts w:ascii="Times New Roman" w:hAnsi="Times New Roman"/>
          <w:sz w:val="28"/>
        </w:rPr>
        <w:t>. Метанол</w:t>
      </w:r>
      <w:r>
        <w:rPr>
          <w:rFonts w:ascii="Times New Roman" w:hAnsi="Times New Roman"/>
          <w:sz w:val="28"/>
        </w:rPr>
        <w:t>—</w:t>
      </w:r>
      <w:r w:rsidRPr="0052188D">
        <w:rPr>
          <w:rFonts w:ascii="Times New Roman" w:hAnsi="Times New Roman"/>
          <w:sz w:val="28"/>
        </w:rPr>
        <w:t xml:space="preserve">раствор калия </w:t>
      </w:r>
      <w:r>
        <w:rPr>
          <w:rFonts w:ascii="Times New Roman" w:hAnsi="Times New Roman"/>
          <w:sz w:val="28"/>
        </w:rPr>
        <w:t>дигидрофосфата</w:t>
      </w:r>
      <w:r w:rsidRPr="0052188D">
        <w:rPr>
          <w:rFonts w:ascii="Times New Roman" w:hAnsi="Times New Roman"/>
          <w:sz w:val="28"/>
        </w:rPr>
        <w:t xml:space="preserve"> 3</w:t>
      </w:r>
      <w:r w:rsidR="001F24B8">
        <w:rPr>
          <w:rFonts w:ascii="Times New Roman" w:hAnsi="Times New Roman"/>
          <w:sz w:val="28"/>
        </w:rPr>
        <w:t>0</w:t>
      </w:r>
      <w:r w:rsidR="007F3707">
        <w:rPr>
          <w:rFonts w:ascii="Times New Roman" w:hAnsi="Times New Roman"/>
          <w:sz w:val="28"/>
        </w:rPr>
        <w:t>0</w:t>
      </w:r>
      <w:r w:rsidRPr="0052188D">
        <w:rPr>
          <w:rFonts w:ascii="Times New Roman" w:hAnsi="Times New Roman"/>
          <w:sz w:val="28"/>
        </w:rPr>
        <w:t>:7</w:t>
      </w:r>
      <w:r w:rsidR="001F24B8">
        <w:rPr>
          <w:rFonts w:ascii="Times New Roman" w:hAnsi="Times New Roman"/>
          <w:sz w:val="28"/>
        </w:rPr>
        <w:t>0</w:t>
      </w:r>
      <w:r w:rsidR="007F3707">
        <w:rPr>
          <w:rFonts w:ascii="Times New Roman" w:hAnsi="Times New Roman"/>
          <w:sz w:val="28"/>
        </w:rPr>
        <w:t>0</w:t>
      </w:r>
      <w:r w:rsidRPr="0052188D">
        <w:rPr>
          <w:rFonts w:ascii="Times New Roman" w:hAnsi="Times New Roman"/>
          <w:sz w:val="28"/>
        </w:rPr>
        <w:t>.</w:t>
      </w:r>
    </w:p>
    <w:p w:rsidR="009029AD" w:rsidRPr="0052188D" w:rsidRDefault="009029AD" w:rsidP="00A0258E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2188D">
        <w:rPr>
          <w:rFonts w:ascii="Times New Roman" w:hAnsi="Times New Roman"/>
          <w:i/>
          <w:sz w:val="28"/>
        </w:rPr>
        <w:t>Испытуемый раствор</w:t>
      </w:r>
      <w:r w:rsidRPr="0052188D">
        <w:rPr>
          <w:rFonts w:ascii="Times New Roman" w:hAnsi="Times New Roman"/>
          <w:sz w:val="28"/>
        </w:rPr>
        <w:t>.</w:t>
      </w:r>
      <w:r w:rsidR="00DC648A">
        <w:rPr>
          <w:rFonts w:ascii="Times New Roman" w:hAnsi="Times New Roman"/>
          <w:sz w:val="28"/>
        </w:rPr>
        <w:t xml:space="preserve"> </w:t>
      </w:r>
      <w:r w:rsidR="00076B1D">
        <w:rPr>
          <w:rFonts w:ascii="Times New Roman" w:hAnsi="Times New Roman"/>
          <w:sz w:val="28"/>
        </w:rPr>
        <w:t>В мерную колбу</w:t>
      </w:r>
      <w:r w:rsidR="00F31FAD">
        <w:rPr>
          <w:rFonts w:ascii="Times New Roman" w:hAnsi="Times New Roman"/>
          <w:sz w:val="28"/>
        </w:rPr>
        <w:t xml:space="preserve"> вместимостью 100 </w:t>
      </w:r>
      <w:r w:rsidR="00076B1D">
        <w:rPr>
          <w:rFonts w:ascii="Times New Roman" w:hAnsi="Times New Roman"/>
          <w:sz w:val="28"/>
        </w:rPr>
        <w:t>мл помещают</w:t>
      </w:r>
      <w:r w:rsidRPr="0052188D">
        <w:rPr>
          <w:rFonts w:ascii="Times New Roman" w:hAnsi="Times New Roman"/>
          <w:sz w:val="28"/>
        </w:rPr>
        <w:t xml:space="preserve"> </w:t>
      </w:r>
      <w:r w:rsidR="00076B1D" w:rsidRPr="0052188D">
        <w:rPr>
          <w:rFonts w:ascii="Times New Roman" w:hAnsi="Times New Roman"/>
          <w:sz w:val="28"/>
        </w:rPr>
        <w:t>5</w:t>
      </w:r>
      <w:r w:rsidR="00F31FAD">
        <w:rPr>
          <w:rFonts w:ascii="Times New Roman" w:hAnsi="Times New Roman"/>
          <w:sz w:val="28"/>
        </w:rPr>
        <w:t>0 </w:t>
      </w:r>
      <w:r w:rsidR="00076B1D">
        <w:rPr>
          <w:rFonts w:ascii="Times New Roman" w:hAnsi="Times New Roman"/>
          <w:sz w:val="28"/>
        </w:rPr>
        <w:t>мг</w:t>
      </w:r>
      <w:r w:rsidR="00076B1D" w:rsidRPr="0052188D">
        <w:rPr>
          <w:rFonts w:ascii="Times New Roman" w:hAnsi="Times New Roman"/>
          <w:sz w:val="28"/>
        </w:rPr>
        <w:t xml:space="preserve"> </w:t>
      </w:r>
      <w:r w:rsidR="00572707">
        <w:rPr>
          <w:rFonts w:ascii="Times New Roman" w:hAnsi="Times New Roman"/>
          <w:sz w:val="28"/>
        </w:rPr>
        <w:t xml:space="preserve">(точная навеска) </w:t>
      </w:r>
      <w:r w:rsidR="00076B1D" w:rsidRPr="0052188D">
        <w:rPr>
          <w:rFonts w:ascii="Times New Roman" w:hAnsi="Times New Roman"/>
          <w:sz w:val="28"/>
        </w:rPr>
        <w:t>субстанции</w:t>
      </w:r>
      <w:r w:rsidR="00076B1D">
        <w:rPr>
          <w:rFonts w:ascii="Times New Roman" w:hAnsi="Times New Roman"/>
          <w:sz w:val="28"/>
        </w:rPr>
        <w:t xml:space="preserve">, </w:t>
      </w:r>
      <w:r w:rsidR="00C74A59">
        <w:rPr>
          <w:rFonts w:ascii="Times New Roman" w:hAnsi="Times New Roman"/>
          <w:sz w:val="28"/>
        </w:rPr>
        <w:t xml:space="preserve">растворяют в </w:t>
      </w:r>
      <w:r w:rsidR="00D43927">
        <w:rPr>
          <w:rFonts w:ascii="Times New Roman" w:hAnsi="Times New Roman"/>
          <w:sz w:val="28"/>
        </w:rPr>
        <w:t xml:space="preserve">ПФ и доводят </w:t>
      </w:r>
      <w:r w:rsidR="00E53CF0" w:rsidRPr="00EB6C0D">
        <w:rPr>
          <w:rFonts w:ascii="Times New Roman" w:hAnsi="Times New Roman"/>
          <w:sz w:val="28"/>
          <w:szCs w:val="28"/>
        </w:rPr>
        <w:t>объём</w:t>
      </w:r>
      <w:r w:rsidR="00D43927">
        <w:rPr>
          <w:rFonts w:ascii="Times New Roman" w:hAnsi="Times New Roman"/>
          <w:sz w:val="28"/>
        </w:rPr>
        <w:t xml:space="preserve"> </w:t>
      </w:r>
      <w:r w:rsidR="00CE4C5E">
        <w:rPr>
          <w:rFonts w:ascii="Times New Roman" w:hAnsi="Times New Roman"/>
          <w:sz w:val="28"/>
        </w:rPr>
        <w:t xml:space="preserve">раствора </w:t>
      </w:r>
      <w:r w:rsidR="00D43927">
        <w:rPr>
          <w:rFonts w:ascii="Times New Roman" w:hAnsi="Times New Roman"/>
          <w:sz w:val="28"/>
        </w:rPr>
        <w:t xml:space="preserve">ПФ до </w:t>
      </w:r>
      <w:r w:rsidR="00076B1D">
        <w:rPr>
          <w:rFonts w:ascii="Times New Roman" w:hAnsi="Times New Roman"/>
          <w:sz w:val="28"/>
        </w:rPr>
        <w:t>метки</w:t>
      </w:r>
      <w:r w:rsidRPr="0052188D">
        <w:rPr>
          <w:rFonts w:ascii="Times New Roman" w:hAnsi="Times New Roman"/>
          <w:sz w:val="28"/>
        </w:rPr>
        <w:t xml:space="preserve">. </w:t>
      </w:r>
    </w:p>
    <w:p w:rsidR="00076B1D" w:rsidRPr="0053031D" w:rsidRDefault="009029AD" w:rsidP="00A0258E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031D">
        <w:rPr>
          <w:rFonts w:ascii="Times New Roman" w:hAnsi="Times New Roman"/>
          <w:i/>
          <w:sz w:val="28"/>
        </w:rPr>
        <w:t>Раствор сравнения</w:t>
      </w:r>
      <w:r w:rsidR="006645A1">
        <w:rPr>
          <w:rFonts w:ascii="Times New Roman" w:hAnsi="Times New Roman"/>
          <w:i/>
          <w:sz w:val="28"/>
        </w:rPr>
        <w:t>.</w:t>
      </w:r>
      <w:r w:rsidR="00D835DC" w:rsidRPr="0053031D">
        <w:rPr>
          <w:rFonts w:ascii="Times New Roman" w:hAnsi="Times New Roman"/>
          <w:i/>
          <w:sz w:val="28"/>
        </w:rPr>
        <w:t xml:space="preserve"> </w:t>
      </w:r>
      <w:r w:rsidR="00F31FAD" w:rsidRPr="0053031D">
        <w:rPr>
          <w:rFonts w:ascii="Times New Roman" w:hAnsi="Times New Roman"/>
          <w:sz w:val="28"/>
          <w:szCs w:val="28"/>
        </w:rPr>
        <w:t>В мерную колбу вместимостью 100 </w:t>
      </w:r>
      <w:r w:rsidR="00076B1D" w:rsidRPr="0053031D">
        <w:rPr>
          <w:rFonts w:ascii="Times New Roman" w:hAnsi="Times New Roman"/>
          <w:sz w:val="28"/>
          <w:szCs w:val="28"/>
        </w:rPr>
        <w:t xml:space="preserve">мл помещают </w:t>
      </w:r>
      <w:r w:rsidR="00C55931">
        <w:rPr>
          <w:rFonts w:ascii="Times New Roman" w:hAnsi="Times New Roman"/>
          <w:sz w:val="28"/>
        </w:rPr>
        <w:t>1,0 </w:t>
      </w:r>
      <w:r w:rsidR="00076B1D" w:rsidRPr="0053031D">
        <w:rPr>
          <w:rFonts w:ascii="Times New Roman" w:hAnsi="Times New Roman"/>
          <w:sz w:val="28"/>
        </w:rPr>
        <w:t>мл испытуемого раствора и доводят</w:t>
      </w:r>
      <w:r w:rsidR="006645A1" w:rsidRPr="006645A1">
        <w:rPr>
          <w:rFonts w:ascii="Times New Roman" w:hAnsi="Times New Roman"/>
          <w:sz w:val="28"/>
          <w:szCs w:val="28"/>
        </w:rPr>
        <w:t xml:space="preserve"> </w:t>
      </w:r>
      <w:r w:rsidR="006645A1" w:rsidRPr="00EB6C0D">
        <w:rPr>
          <w:rFonts w:ascii="Times New Roman" w:hAnsi="Times New Roman"/>
          <w:sz w:val="28"/>
          <w:szCs w:val="28"/>
        </w:rPr>
        <w:t>объём</w:t>
      </w:r>
      <w:r w:rsidR="006645A1">
        <w:rPr>
          <w:rFonts w:ascii="Times New Roman" w:hAnsi="Times New Roman"/>
          <w:sz w:val="28"/>
        </w:rPr>
        <w:t xml:space="preserve"> раствора</w:t>
      </w:r>
      <w:r w:rsidR="00076B1D" w:rsidRPr="0053031D">
        <w:rPr>
          <w:rFonts w:ascii="Times New Roman" w:hAnsi="Times New Roman"/>
          <w:sz w:val="28"/>
        </w:rPr>
        <w:t xml:space="preserve"> ПФ до метки.</w:t>
      </w:r>
      <w:r w:rsidR="00CB776A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 </w:t>
      </w:r>
      <w:r w:rsidR="00076B1D" w:rsidRPr="0053031D">
        <w:rPr>
          <w:rFonts w:ascii="Times New Roman" w:hAnsi="Times New Roman"/>
          <w:sz w:val="28"/>
          <w:szCs w:val="28"/>
        </w:rPr>
        <w:t xml:space="preserve">мл полученного раствора и доводят </w:t>
      </w:r>
      <w:r w:rsidR="00E53CF0" w:rsidRPr="00EB6C0D">
        <w:rPr>
          <w:rFonts w:ascii="Times New Roman" w:hAnsi="Times New Roman"/>
          <w:sz w:val="28"/>
          <w:szCs w:val="28"/>
        </w:rPr>
        <w:t>объём</w:t>
      </w:r>
      <w:r w:rsidR="00CE4C5E">
        <w:rPr>
          <w:rFonts w:ascii="Times New Roman" w:hAnsi="Times New Roman"/>
          <w:sz w:val="28"/>
        </w:rPr>
        <w:t xml:space="preserve"> раствора </w:t>
      </w:r>
      <w:r w:rsidR="00076B1D" w:rsidRPr="0053031D">
        <w:rPr>
          <w:rFonts w:ascii="Times New Roman" w:hAnsi="Times New Roman"/>
          <w:sz w:val="28"/>
          <w:szCs w:val="28"/>
        </w:rPr>
        <w:t>ПФ до метки.</w:t>
      </w:r>
    </w:p>
    <w:p w:rsidR="00761CFF" w:rsidRPr="00FB3964" w:rsidRDefault="00FB3964" w:rsidP="00A0258E">
      <w:pPr>
        <w:pStyle w:val="af6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B3964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F31FAD" w:rsidRPr="00FB3964">
        <w:rPr>
          <w:rFonts w:ascii="Times New Roman" w:hAnsi="Times New Roman"/>
          <w:sz w:val="28"/>
          <w:szCs w:val="28"/>
        </w:rPr>
        <w:t>В мерную колбу вместимостью 100 </w:t>
      </w:r>
      <w:r w:rsidR="00761CFF" w:rsidRPr="00FB3964">
        <w:rPr>
          <w:rFonts w:ascii="Times New Roman" w:hAnsi="Times New Roman"/>
          <w:sz w:val="28"/>
          <w:szCs w:val="28"/>
        </w:rPr>
        <w:t>мл помещают</w:t>
      </w:r>
      <w:r w:rsidR="002D34C7">
        <w:rPr>
          <w:rFonts w:ascii="Times New Roman" w:hAnsi="Times New Roman"/>
          <w:sz w:val="28"/>
          <w:szCs w:val="28"/>
        </w:rPr>
        <w:t xml:space="preserve"> 5 мг</w:t>
      </w:r>
      <w:r w:rsidR="00572707">
        <w:rPr>
          <w:rFonts w:ascii="Times New Roman" w:hAnsi="Times New Roman"/>
          <w:sz w:val="28"/>
          <w:szCs w:val="28"/>
        </w:rPr>
        <w:t xml:space="preserve"> (точная навеска)</w:t>
      </w:r>
      <w:r w:rsidR="002D3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="00C61E32" w:rsidRPr="0053031D">
        <w:rPr>
          <w:rFonts w:ascii="Times New Roman" w:hAnsi="Times New Roman"/>
          <w:sz w:val="28"/>
          <w:szCs w:val="28"/>
        </w:rPr>
        <w:t>стандартного образца примеси А,</w:t>
      </w:r>
      <w:r w:rsidR="00F31FAD" w:rsidRPr="0053031D">
        <w:rPr>
          <w:rFonts w:ascii="Times New Roman" w:hAnsi="Times New Roman"/>
          <w:sz w:val="28"/>
          <w:szCs w:val="28"/>
        </w:rPr>
        <w:t xml:space="preserve"> растворяют в 10 </w:t>
      </w:r>
      <w:r w:rsidR="00761CFF" w:rsidRPr="0053031D">
        <w:rPr>
          <w:rFonts w:ascii="Times New Roman" w:hAnsi="Times New Roman"/>
          <w:sz w:val="28"/>
          <w:szCs w:val="28"/>
        </w:rPr>
        <w:t xml:space="preserve">мл испытуемого раствора и доводят </w:t>
      </w:r>
      <w:r w:rsidR="000E522E" w:rsidRPr="00EB6C0D">
        <w:rPr>
          <w:rFonts w:ascii="Times New Roman" w:hAnsi="Times New Roman"/>
          <w:sz w:val="28"/>
          <w:szCs w:val="28"/>
        </w:rPr>
        <w:t>объём</w:t>
      </w:r>
      <w:r w:rsidR="000E522E">
        <w:rPr>
          <w:rFonts w:ascii="Times New Roman" w:hAnsi="Times New Roman"/>
          <w:sz w:val="28"/>
        </w:rPr>
        <w:t xml:space="preserve"> раствора</w:t>
      </w:r>
      <w:r w:rsidR="000E522E" w:rsidRPr="0053031D">
        <w:rPr>
          <w:rFonts w:ascii="Times New Roman" w:hAnsi="Times New Roman"/>
          <w:sz w:val="28"/>
          <w:szCs w:val="28"/>
        </w:rPr>
        <w:t xml:space="preserve"> </w:t>
      </w:r>
      <w:r w:rsidR="00761CFF" w:rsidRPr="0053031D">
        <w:rPr>
          <w:rFonts w:ascii="Times New Roman" w:hAnsi="Times New Roman"/>
          <w:sz w:val="28"/>
          <w:szCs w:val="28"/>
        </w:rPr>
        <w:t>ПФ до метки.</w:t>
      </w:r>
      <w:r w:rsidR="000E522E">
        <w:rPr>
          <w:rFonts w:ascii="Times New Roman" w:hAnsi="Times New Roman"/>
          <w:sz w:val="28"/>
          <w:szCs w:val="28"/>
        </w:rPr>
        <w:t xml:space="preserve"> </w:t>
      </w:r>
      <w:r w:rsidR="00976DC5" w:rsidRPr="0053031D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976DC5">
        <w:rPr>
          <w:rFonts w:ascii="Times New Roman" w:hAnsi="Times New Roman"/>
          <w:sz w:val="28"/>
          <w:szCs w:val="28"/>
        </w:rPr>
        <w:t>100</w:t>
      </w:r>
      <w:r w:rsidR="00976DC5" w:rsidRPr="0053031D">
        <w:rPr>
          <w:rFonts w:ascii="Times New Roman" w:hAnsi="Times New Roman"/>
          <w:sz w:val="28"/>
          <w:szCs w:val="28"/>
        </w:rPr>
        <w:t xml:space="preserve"> мл помещают </w:t>
      </w:r>
      <w:r w:rsidR="00976DC5">
        <w:rPr>
          <w:rFonts w:ascii="Times New Roman" w:hAnsi="Times New Roman"/>
          <w:sz w:val="28"/>
          <w:szCs w:val="28"/>
        </w:rPr>
        <w:t>1</w:t>
      </w:r>
      <w:r w:rsidR="00976DC5" w:rsidRPr="0053031D">
        <w:rPr>
          <w:rFonts w:ascii="Times New Roman" w:hAnsi="Times New Roman"/>
          <w:sz w:val="28"/>
          <w:szCs w:val="28"/>
        </w:rPr>
        <w:t xml:space="preserve">,0 мл полученного раствора и доводят </w:t>
      </w:r>
      <w:r w:rsidR="001F275B">
        <w:rPr>
          <w:rFonts w:ascii="Times New Roman" w:hAnsi="Times New Roman"/>
          <w:sz w:val="28"/>
        </w:rPr>
        <w:t>объё</w:t>
      </w:r>
      <w:r w:rsidR="00976DC5">
        <w:rPr>
          <w:rFonts w:ascii="Times New Roman" w:hAnsi="Times New Roman"/>
          <w:sz w:val="28"/>
        </w:rPr>
        <w:t xml:space="preserve">м раствора </w:t>
      </w:r>
      <w:r w:rsidR="00976DC5" w:rsidRPr="0053031D">
        <w:rPr>
          <w:rFonts w:ascii="Times New Roman" w:hAnsi="Times New Roman"/>
          <w:sz w:val="28"/>
          <w:szCs w:val="28"/>
        </w:rPr>
        <w:t>ПФ до метки.</w:t>
      </w:r>
    </w:p>
    <w:p w:rsidR="00C61E32" w:rsidRPr="0053031D" w:rsidRDefault="00C61E32" w:rsidP="00A0258E">
      <w:pPr>
        <w:shd w:val="clear" w:color="auto" w:fill="FFFFFF"/>
        <w:tabs>
          <w:tab w:val="left" w:pos="-3119"/>
          <w:tab w:val="left" w:pos="8789"/>
        </w:tabs>
        <w:ind w:firstLine="709"/>
        <w:rPr>
          <w:rFonts w:ascii="Times New Roman" w:hAnsi="Times New Roman"/>
          <w:snapToGrid w:val="0"/>
          <w:sz w:val="28"/>
        </w:rPr>
      </w:pPr>
      <w:r w:rsidRPr="0053031D">
        <w:rPr>
          <w:rFonts w:ascii="Times New Roman" w:hAnsi="Times New Roman"/>
          <w:snapToGrid w:val="0"/>
          <w:sz w:val="28"/>
        </w:rPr>
        <w:t>Примечание.</w:t>
      </w:r>
    </w:p>
    <w:p w:rsidR="00C61E32" w:rsidRPr="0053031D" w:rsidRDefault="00C61E32" w:rsidP="00A0258E">
      <w:pPr>
        <w:pStyle w:val="ad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3031D">
        <w:rPr>
          <w:rFonts w:ascii="Times New Roman" w:hAnsi="Times New Roman"/>
          <w:snapToGrid w:val="0"/>
          <w:sz w:val="28"/>
        </w:rPr>
        <w:t>Примесь А:</w:t>
      </w:r>
      <w:r w:rsidRPr="0053031D">
        <w:rPr>
          <w:rFonts w:ascii="Times New Roman" w:hAnsi="Times New Roman"/>
          <w:sz w:val="28"/>
          <w:szCs w:val="28"/>
        </w:rPr>
        <w:t xml:space="preserve"> </w:t>
      </w:r>
      <w:r w:rsidR="00CF426A" w:rsidRPr="0053031D">
        <w:rPr>
          <w:rFonts w:ascii="Times New Roman" w:hAnsi="Times New Roman"/>
          <w:sz w:val="28"/>
          <w:szCs w:val="28"/>
        </w:rPr>
        <w:t>2-Метил-5-нитро-1</w:t>
      </w:r>
      <w:r w:rsidR="00CF426A" w:rsidRPr="0053031D">
        <w:rPr>
          <w:rFonts w:ascii="Times New Roman" w:hAnsi="Times New Roman"/>
          <w:i/>
          <w:sz w:val="28"/>
          <w:szCs w:val="28"/>
          <w:lang w:val="en-US"/>
        </w:rPr>
        <w:t>H</w:t>
      </w:r>
      <w:r w:rsidR="00837F6D">
        <w:rPr>
          <w:rFonts w:ascii="Times New Roman" w:hAnsi="Times New Roman"/>
          <w:sz w:val="28"/>
          <w:szCs w:val="28"/>
        </w:rPr>
        <w:t>-имидазол [696-23-1]</w:t>
      </w:r>
      <w:r w:rsidR="00A0258E">
        <w:rPr>
          <w:rFonts w:ascii="Times New Roman" w:hAnsi="Times New Roman"/>
          <w:sz w:val="28"/>
          <w:szCs w:val="28"/>
        </w:rPr>
        <w:t>.</w:t>
      </w:r>
    </w:p>
    <w:p w:rsidR="009029AD" w:rsidRPr="0053031D" w:rsidRDefault="009029AD" w:rsidP="00BB51F6">
      <w:pPr>
        <w:pStyle w:val="ad"/>
        <w:keepNext/>
        <w:spacing w:before="120" w:after="120"/>
        <w:ind w:firstLine="709"/>
        <w:jc w:val="both"/>
        <w:rPr>
          <w:rFonts w:ascii="Times New Roman" w:hAnsi="Times New Roman"/>
          <w:i/>
          <w:sz w:val="28"/>
        </w:rPr>
      </w:pPr>
      <w:r w:rsidRPr="0053031D">
        <w:rPr>
          <w:rFonts w:ascii="Times New Roman" w:hAnsi="Times New Roman"/>
          <w:i/>
          <w:sz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69"/>
        <w:gridCol w:w="6202"/>
      </w:tblGrid>
      <w:tr w:rsidR="000F7CBA" w:rsidRPr="0053031D" w:rsidTr="00A0258E">
        <w:tc>
          <w:tcPr>
            <w:tcW w:w="3369" w:type="dxa"/>
          </w:tcPr>
          <w:p w:rsidR="000F7CBA" w:rsidRPr="0053031D" w:rsidRDefault="000F7CBA" w:rsidP="00A0258E">
            <w:pPr>
              <w:pStyle w:val="a9"/>
              <w:spacing w:after="120" w:line="240" w:lineRule="auto"/>
            </w:pPr>
            <w:r w:rsidRPr="0053031D">
              <w:t>Колонка</w:t>
            </w:r>
          </w:p>
        </w:tc>
        <w:tc>
          <w:tcPr>
            <w:tcW w:w="6201" w:type="dxa"/>
          </w:tcPr>
          <w:p w:rsidR="000F7CBA" w:rsidRPr="0053031D" w:rsidRDefault="000F7CBA" w:rsidP="00A0258E">
            <w:pPr>
              <w:pStyle w:val="a9"/>
              <w:spacing w:after="120" w:line="240" w:lineRule="auto"/>
            </w:pPr>
            <w:r w:rsidRPr="0053031D">
              <w:rPr>
                <w:szCs w:val="28"/>
              </w:rPr>
              <w:t xml:space="preserve">250 × 4,6 мм, </w:t>
            </w:r>
            <w:r w:rsidRPr="0053031D">
              <w:rPr>
                <w:bCs/>
                <w:szCs w:val="28"/>
              </w:rPr>
              <w:t>силикагель октадецилсилильный, для хроматографии</w:t>
            </w:r>
            <w:r w:rsidRPr="0053031D">
              <w:rPr>
                <w:szCs w:val="28"/>
              </w:rPr>
              <w:t>, 5 мкм;</w:t>
            </w:r>
          </w:p>
        </w:tc>
      </w:tr>
      <w:tr w:rsidR="000F7CBA" w:rsidRPr="0052188D" w:rsidTr="00A0258E">
        <w:tc>
          <w:tcPr>
            <w:tcW w:w="3369" w:type="dxa"/>
          </w:tcPr>
          <w:p w:rsidR="000F7CBA" w:rsidRPr="0052188D" w:rsidRDefault="000F7CBA" w:rsidP="00A0258E">
            <w:pPr>
              <w:pStyle w:val="a9"/>
              <w:spacing w:after="120" w:line="240" w:lineRule="auto"/>
            </w:pPr>
            <w:r w:rsidRPr="0052188D">
              <w:t>Скорость потока</w:t>
            </w:r>
          </w:p>
        </w:tc>
        <w:tc>
          <w:tcPr>
            <w:tcW w:w="6201" w:type="dxa"/>
          </w:tcPr>
          <w:p w:rsidR="000F7CBA" w:rsidRPr="0052188D" w:rsidRDefault="00A0258E" w:rsidP="00A0258E">
            <w:pPr>
              <w:pStyle w:val="a9"/>
              <w:spacing w:after="120" w:line="240" w:lineRule="auto"/>
              <w:jc w:val="both"/>
            </w:pPr>
            <w:r>
              <w:t>1,0 </w:t>
            </w:r>
            <w:r w:rsidR="000F7CBA" w:rsidRPr="0052188D">
              <w:t>мл/мин;</w:t>
            </w:r>
          </w:p>
        </w:tc>
      </w:tr>
      <w:tr w:rsidR="000F7CBA" w:rsidRPr="0052188D" w:rsidTr="00A0258E">
        <w:tc>
          <w:tcPr>
            <w:tcW w:w="3369" w:type="dxa"/>
          </w:tcPr>
          <w:p w:rsidR="000F7CBA" w:rsidRPr="0052188D" w:rsidRDefault="000F7CBA" w:rsidP="00A0258E">
            <w:pPr>
              <w:pStyle w:val="a9"/>
              <w:spacing w:after="120" w:line="240" w:lineRule="auto"/>
            </w:pPr>
            <w:r w:rsidRPr="0052188D">
              <w:t>Детектор</w:t>
            </w:r>
          </w:p>
        </w:tc>
        <w:tc>
          <w:tcPr>
            <w:tcW w:w="6201" w:type="dxa"/>
          </w:tcPr>
          <w:p w:rsidR="000F7CBA" w:rsidRPr="0052188D" w:rsidRDefault="000F7CBA" w:rsidP="00A0258E">
            <w:pPr>
              <w:pStyle w:val="a9"/>
              <w:tabs>
                <w:tab w:val="left" w:pos="2835"/>
              </w:tabs>
              <w:spacing w:after="120" w:line="240" w:lineRule="auto"/>
              <w:jc w:val="both"/>
            </w:pPr>
            <w:r>
              <w:t>спектрофотометрический, 315 </w:t>
            </w:r>
            <w:r w:rsidRPr="0052188D">
              <w:t>нм;</w:t>
            </w:r>
          </w:p>
        </w:tc>
      </w:tr>
      <w:tr w:rsidR="000F7CBA" w:rsidRPr="0052188D" w:rsidTr="00A0258E">
        <w:tc>
          <w:tcPr>
            <w:tcW w:w="3369" w:type="dxa"/>
          </w:tcPr>
          <w:p w:rsidR="000F7CBA" w:rsidRPr="0053031D" w:rsidRDefault="000F7CBA" w:rsidP="00A0258E">
            <w:pPr>
              <w:pStyle w:val="a9"/>
              <w:spacing w:after="120" w:line="240" w:lineRule="auto"/>
            </w:pPr>
            <w:r w:rsidRPr="00EB6C0D">
              <w:rPr>
                <w:szCs w:val="28"/>
              </w:rPr>
              <w:t>Объём</w:t>
            </w:r>
            <w:r w:rsidRPr="0052188D">
              <w:t xml:space="preserve"> пробы</w:t>
            </w:r>
          </w:p>
        </w:tc>
        <w:tc>
          <w:tcPr>
            <w:tcW w:w="6201" w:type="dxa"/>
          </w:tcPr>
          <w:p w:rsidR="000F7CBA" w:rsidRPr="0053031D" w:rsidRDefault="000F7CBA" w:rsidP="00A0258E">
            <w:pPr>
              <w:pStyle w:val="a9"/>
              <w:tabs>
                <w:tab w:val="left" w:pos="2835"/>
              </w:tabs>
              <w:spacing w:after="120" w:line="240" w:lineRule="auto"/>
              <w:jc w:val="both"/>
              <w:rPr>
                <w:spacing w:val="-10"/>
              </w:rPr>
            </w:pPr>
            <w:r w:rsidRPr="0053031D">
              <w:rPr>
                <w:spacing w:val="-10"/>
              </w:rPr>
              <w:t>10 мкл;</w:t>
            </w:r>
          </w:p>
        </w:tc>
      </w:tr>
      <w:tr w:rsidR="000F7CBA" w:rsidRPr="0052188D" w:rsidTr="00A0258E">
        <w:tc>
          <w:tcPr>
            <w:tcW w:w="3369" w:type="dxa"/>
          </w:tcPr>
          <w:p w:rsidR="000F7CBA" w:rsidRPr="0053031D" w:rsidRDefault="000F7CBA" w:rsidP="00A0258E">
            <w:pPr>
              <w:pStyle w:val="a9"/>
              <w:spacing w:after="120" w:line="240" w:lineRule="auto"/>
              <w:rPr>
                <w:b/>
                <w:szCs w:val="28"/>
              </w:rPr>
            </w:pPr>
            <w:r w:rsidRPr="00FC7E76">
              <w:rPr>
                <w:szCs w:val="28"/>
              </w:rPr>
              <w:t>Время</w:t>
            </w:r>
            <w:r>
              <w:rPr>
                <w:szCs w:val="28"/>
              </w:rPr>
              <w:t xml:space="preserve"> </w:t>
            </w:r>
            <w:r w:rsidRPr="00FC7E76">
              <w:rPr>
                <w:szCs w:val="28"/>
              </w:rPr>
              <w:t>хроматографирования</w:t>
            </w:r>
          </w:p>
        </w:tc>
        <w:tc>
          <w:tcPr>
            <w:tcW w:w="6201" w:type="dxa"/>
          </w:tcPr>
          <w:p w:rsidR="000F7CBA" w:rsidRPr="0053031D" w:rsidRDefault="000F7CBA" w:rsidP="00A0258E">
            <w:pPr>
              <w:pStyle w:val="a9"/>
              <w:tabs>
                <w:tab w:val="left" w:pos="2835"/>
              </w:tabs>
              <w:spacing w:after="120" w:line="240" w:lineRule="auto"/>
              <w:jc w:val="both"/>
              <w:rPr>
                <w:spacing w:val="-10"/>
                <w:szCs w:val="28"/>
              </w:rPr>
            </w:pPr>
            <w:r w:rsidRPr="0053031D">
              <w:rPr>
                <w:szCs w:val="28"/>
              </w:rPr>
              <w:t>3-кратное от времени удерживания пика метранидазола.</w:t>
            </w:r>
          </w:p>
        </w:tc>
      </w:tr>
    </w:tbl>
    <w:p w:rsidR="00A853D7" w:rsidRPr="00FB3964" w:rsidRDefault="009029AD" w:rsidP="008B422C">
      <w:pPr>
        <w:pStyle w:val="ad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964">
        <w:rPr>
          <w:rFonts w:ascii="Times New Roman" w:hAnsi="Times New Roman"/>
          <w:sz w:val="28"/>
          <w:szCs w:val="28"/>
        </w:rPr>
        <w:lastRenderedPageBreak/>
        <w:t xml:space="preserve">Хроматографируют раствор </w:t>
      </w:r>
      <w:r w:rsidR="00A853D7" w:rsidRPr="00FB3964">
        <w:rPr>
          <w:rFonts w:ascii="Times New Roman" w:hAnsi="Times New Roman"/>
          <w:sz w:val="28"/>
          <w:szCs w:val="28"/>
        </w:rPr>
        <w:t>сравнения</w:t>
      </w:r>
      <w:r w:rsidR="00D835DC" w:rsidRPr="00FB3964">
        <w:rPr>
          <w:rFonts w:ascii="Times New Roman" w:hAnsi="Times New Roman"/>
          <w:sz w:val="28"/>
          <w:szCs w:val="28"/>
        </w:rPr>
        <w:t xml:space="preserve">, </w:t>
      </w:r>
      <w:r w:rsidR="00FB3964" w:rsidRPr="00FB3964">
        <w:rPr>
          <w:rFonts w:ascii="Times New Roman" w:hAnsi="Times New Roman"/>
          <w:sz w:val="28"/>
          <w:szCs w:val="28"/>
        </w:rPr>
        <w:t xml:space="preserve">раствор для проверки разделительной способности хроматографической системы </w:t>
      </w:r>
      <w:r w:rsidR="00A853D7" w:rsidRPr="00FB3964">
        <w:rPr>
          <w:rFonts w:ascii="Times New Roman" w:hAnsi="Times New Roman"/>
          <w:sz w:val="28"/>
          <w:szCs w:val="28"/>
        </w:rPr>
        <w:t>и испытуемый раствор</w:t>
      </w:r>
      <w:r w:rsidR="00572707">
        <w:rPr>
          <w:rFonts w:ascii="Times New Roman" w:hAnsi="Times New Roman"/>
          <w:sz w:val="28"/>
          <w:szCs w:val="28"/>
        </w:rPr>
        <w:t>.</w:t>
      </w:r>
    </w:p>
    <w:p w:rsidR="00D05836" w:rsidRDefault="00275FCD" w:rsidP="008B42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5FCD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3E67CD">
        <w:rPr>
          <w:rFonts w:ascii="Times New Roman" w:hAnsi="Times New Roman"/>
          <w:i/>
          <w:sz w:val="28"/>
          <w:szCs w:val="28"/>
        </w:rPr>
        <w:t>.</w:t>
      </w:r>
      <w:r w:rsidRPr="00275FCD">
        <w:rPr>
          <w:rFonts w:ascii="Times New Roman" w:hAnsi="Times New Roman"/>
          <w:sz w:val="28"/>
          <w:szCs w:val="28"/>
        </w:rPr>
        <w:t xml:space="preserve"> </w:t>
      </w:r>
      <w:r w:rsidR="003E67CD">
        <w:rPr>
          <w:rFonts w:ascii="Times New Roman" w:hAnsi="Times New Roman"/>
          <w:iCs/>
          <w:sz w:val="28"/>
          <w:szCs w:val="28"/>
        </w:rPr>
        <w:t>Н</w:t>
      </w:r>
      <w:r w:rsidR="003E67CD" w:rsidRPr="00D05836">
        <w:rPr>
          <w:rFonts w:ascii="Times New Roman" w:hAnsi="Times New Roman"/>
          <w:iCs/>
          <w:sz w:val="28"/>
          <w:szCs w:val="28"/>
        </w:rPr>
        <w:t xml:space="preserve">а хроматограмме </w:t>
      </w:r>
      <w:r w:rsidR="00FB3964" w:rsidRPr="00FB3964">
        <w:rPr>
          <w:rFonts w:ascii="Times New Roman" w:hAnsi="Times New Roman"/>
          <w:sz w:val="28"/>
          <w:szCs w:val="28"/>
        </w:rPr>
        <w:t>раствор</w:t>
      </w:r>
      <w:r w:rsidR="00FB3964">
        <w:rPr>
          <w:rFonts w:ascii="Times New Roman" w:hAnsi="Times New Roman"/>
          <w:sz w:val="28"/>
          <w:szCs w:val="28"/>
        </w:rPr>
        <w:t>а</w:t>
      </w:r>
      <w:r w:rsidR="00FB3964" w:rsidRPr="00FB3964">
        <w:rPr>
          <w:rFonts w:ascii="Times New Roman" w:hAnsi="Times New Roman"/>
          <w:sz w:val="28"/>
          <w:szCs w:val="28"/>
        </w:rPr>
        <w:t xml:space="preserve"> для проверки разделительной способно</w:t>
      </w:r>
      <w:r w:rsidR="009D6694">
        <w:rPr>
          <w:rFonts w:ascii="Times New Roman" w:hAnsi="Times New Roman"/>
          <w:sz w:val="28"/>
          <w:szCs w:val="28"/>
        </w:rPr>
        <w:t>сти хроматографической системы</w:t>
      </w:r>
      <w:r w:rsidR="003E67CD">
        <w:rPr>
          <w:rFonts w:ascii="Times New Roman" w:hAnsi="Times New Roman"/>
          <w:iCs/>
          <w:sz w:val="28"/>
          <w:szCs w:val="28"/>
        </w:rPr>
        <w:t>:</w:t>
      </w:r>
    </w:p>
    <w:p w:rsidR="00D05836" w:rsidRPr="00D05836" w:rsidRDefault="00D05836" w:rsidP="008B42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05836">
        <w:rPr>
          <w:rFonts w:ascii="Times New Roman" w:hAnsi="Times New Roman"/>
          <w:sz w:val="28"/>
          <w:szCs w:val="28"/>
        </w:rPr>
        <w:t>-</w:t>
      </w:r>
      <w:r w:rsidR="009D6694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р</w:t>
      </w:r>
      <w:r w:rsidRPr="00D05836">
        <w:rPr>
          <w:rFonts w:ascii="Times New Roman" w:hAnsi="Times New Roman"/>
          <w:iCs/>
          <w:sz w:val="28"/>
          <w:szCs w:val="28"/>
        </w:rPr>
        <w:t>а</w:t>
      </w:r>
      <w:r w:rsidR="002D6F5E">
        <w:rPr>
          <w:rFonts w:ascii="Times New Roman" w:hAnsi="Times New Roman"/>
          <w:iCs/>
          <w:sz w:val="28"/>
          <w:szCs w:val="28"/>
        </w:rPr>
        <w:t>зрешение между пиками примеси А</w:t>
      </w:r>
      <w:r w:rsidRPr="00D05836">
        <w:rPr>
          <w:rFonts w:ascii="Times New Roman" w:hAnsi="Times New Roman"/>
          <w:iCs/>
          <w:sz w:val="28"/>
          <w:szCs w:val="28"/>
        </w:rPr>
        <w:t xml:space="preserve"> и метронидазола долж</w:t>
      </w:r>
      <w:r>
        <w:rPr>
          <w:rFonts w:ascii="Times New Roman" w:hAnsi="Times New Roman"/>
          <w:iCs/>
          <w:sz w:val="28"/>
          <w:szCs w:val="28"/>
        </w:rPr>
        <w:t>н</w:t>
      </w:r>
      <w:r w:rsidRPr="00D05836">
        <w:rPr>
          <w:rFonts w:ascii="Times New Roman" w:hAnsi="Times New Roman"/>
          <w:iCs/>
          <w:sz w:val="28"/>
          <w:szCs w:val="28"/>
        </w:rPr>
        <w:t>о быть не менее 2,0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73AF2" w:rsidRPr="00275FCD" w:rsidRDefault="00373AF2" w:rsidP="008B42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5FCD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="009029AD" w:rsidRPr="00275FCD">
        <w:rPr>
          <w:rFonts w:ascii="Times New Roman" w:hAnsi="Times New Roman"/>
          <w:sz w:val="28"/>
          <w:szCs w:val="28"/>
        </w:rPr>
        <w:t>На хроматограмме испытуемого раствора</w:t>
      </w:r>
      <w:r w:rsidRPr="00275FCD">
        <w:rPr>
          <w:rFonts w:ascii="Times New Roman" w:hAnsi="Times New Roman"/>
          <w:sz w:val="28"/>
          <w:szCs w:val="28"/>
        </w:rPr>
        <w:t>:</w:t>
      </w:r>
    </w:p>
    <w:p w:rsidR="008E37FA" w:rsidRPr="0053031D" w:rsidRDefault="009D6694" w:rsidP="008B42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029AD" w:rsidRPr="0053031D">
        <w:rPr>
          <w:rFonts w:ascii="Times New Roman" w:hAnsi="Times New Roman"/>
          <w:sz w:val="28"/>
          <w:szCs w:val="28"/>
        </w:rPr>
        <w:t xml:space="preserve">площадь пика любой </w:t>
      </w:r>
      <w:r w:rsidR="00373AF2" w:rsidRPr="0053031D">
        <w:rPr>
          <w:rFonts w:ascii="Times New Roman" w:hAnsi="Times New Roman"/>
          <w:sz w:val="28"/>
          <w:szCs w:val="28"/>
        </w:rPr>
        <w:t xml:space="preserve">единичной </w:t>
      </w:r>
      <w:r w:rsidR="009029AD" w:rsidRPr="0053031D">
        <w:rPr>
          <w:rFonts w:ascii="Times New Roman" w:hAnsi="Times New Roman"/>
          <w:sz w:val="28"/>
          <w:szCs w:val="28"/>
        </w:rPr>
        <w:t>примеси</w:t>
      </w:r>
      <w:r w:rsidR="008E37FA" w:rsidRPr="0053031D">
        <w:rPr>
          <w:rFonts w:ascii="Times New Roman" w:hAnsi="Times New Roman"/>
          <w:sz w:val="28"/>
          <w:szCs w:val="28"/>
        </w:rPr>
        <w:t xml:space="preserve"> не должна превышать площадь пика метранидазола на хроматограмме р</w:t>
      </w:r>
      <w:r w:rsidR="00356944">
        <w:rPr>
          <w:rFonts w:ascii="Times New Roman" w:hAnsi="Times New Roman"/>
          <w:sz w:val="28"/>
          <w:szCs w:val="28"/>
        </w:rPr>
        <w:t>аствора сравнения (не более 0,1 </w:t>
      </w:r>
      <w:r w:rsidR="008E37FA" w:rsidRPr="0053031D">
        <w:rPr>
          <w:rFonts w:ascii="Times New Roman" w:hAnsi="Times New Roman"/>
          <w:sz w:val="28"/>
          <w:szCs w:val="28"/>
        </w:rPr>
        <w:t>%);</w:t>
      </w:r>
    </w:p>
    <w:p w:rsidR="008B05F9" w:rsidRPr="0053031D" w:rsidRDefault="009D6694" w:rsidP="008B422C">
      <w:pPr>
        <w:pStyle w:val="a9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 </w:t>
      </w:r>
      <w:r w:rsidR="008D1A7A" w:rsidRPr="0053031D">
        <w:rPr>
          <w:szCs w:val="28"/>
        </w:rPr>
        <w:t xml:space="preserve">сумма площадей пиков всех примесей </w:t>
      </w:r>
      <w:r w:rsidR="008B05F9" w:rsidRPr="0053031D">
        <w:rPr>
          <w:szCs w:val="28"/>
        </w:rPr>
        <w:t>не должна</w:t>
      </w:r>
      <w:r w:rsidR="008D1A7A" w:rsidRPr="0053031D">
        <w:rPr>
          <w:szCs w:val="28"/>
        </w:rPr>
        <w:t xml:space="preserve"> превышать</w:t>
      </w:r>
      <w:r w:rsidR="008B05F9" w:rsidRPr="0053031D">
        <w:rPr>
          <w:szCs w:val="28"/>
        </w:rPr>
        <w:t xml:space="preserve"> более чем в 2 раза площадь пика</w:t>
      </w:r>
      <w:r w:rsidR="00761CFF" w:rsidRPr="0053031D">
        <w:rPr>
          <w:szCs w:val="28"/>
        </w:rPr>
        <w:t xml:space="preserve"> метранидазола</w:t>
      </w:r>
      <w:r w:rsidR="008B05F9" w:rsidRPr="0053031D">
        <w:rPr>
          <w:szCs w:val="28"/>
        </w:rPr>
        <w:t xml:space="preserve"> на хроматограмме раствора</w:t>
      </w:r>
      <w:r w:rsidR="008B05F9" w:rsidRPr="0053031D">
        <w:rPr>
          <w:i/>
          <w:szCs w:val="28"/>
        </w:rPr>
        <w:t xml:space="preserve"> </w:t>
      </w:r>
      <w:r w:rsidR="008B05F9" w:rsidRPr="0053031D">
        <w:rPr>
          <w:szCs w:val="28"/>
        </w:rPr>
        <w:t>сравнения</w:t>
      </w:r>
      <w:r w:rsidR="00CB7A3C" w:rsidRPr="0053031D">
        <w:rPr>
          <w:szCs w:val="28"/>
        </w:rPr>
        <w:t xml:space="preserve"> </w:t>
      </w:r>
      <w:r w:rsidR="008B05F9" w:rsidRPr="0053031D">
        <w:rPr>
          <w:szCs w:val="28"/>
        </w:rPr>
        <w:t>(не более 0,2 %).</w:t>
      </w:r>
    </w:p>
    <w:p w:rsidR="00AF7B52" w:rsidRPr="0053031D" w:rsidRDefault="006D03E9" w:rsidP="008B42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3031D">
        <w:rPr>
          <w:rFonts w:ascii="Times New Roman" w:hAnsi="Times New Roman"/>
          <w:sz w:val="28"/>
          <w:szCs w:val="28"/>
        </w:rPr>
        <w:t>Н</w:t>
      </w:r>
      <w:r w:rsidR="00AF7B52" w:rsidRPr="0053031D">
        <w:rPr>
          <w:rFonts w:ascii="Times New Roman" w:hAnsi="Times New Roman"/>
          <w:sz w:val="28"/>
          <w:szCs w:val="28"/>
        </w:rPr>
        <w:t>е учитывают пики, площадь которых менее 0,1 площади пика метронидазола на хромато</w:t>
      </w:r>
      <w:r w:rsidR="00F31FAD" w:rsidRPr="0053031D">
        <w:rPr>
          <w:rFonts w:ascii="Times New Roman" w:hAnsi="Times New Roman"/>
          <w:sz w:val="28"/>
          <w:szCs w:val="28"/>
        </w:rPr>
        <w:t>грамме раствора сравнения (0,01 </w:t>
      </w:r>
      <w:r w:rsidR="00AF7B52" w:rsidRPr="0053031D">
        <w:rPr>
          <w:rFonts w:ascii="Times New Roman" w:hAnsi="Times New Roman"/>
          <w:sz w:val="28"/>
          <w:szCs w:val="28"/>
        </w:rPr>
        <w:t xml:space="preserve">%). </w:t>
      </w:r>
    </w:p>
    <w:p w:rsidR="00E253A9" w:rsidRPr="00E253A9" w:rsidRDefault="009029AD" w:rsidP="008B42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253A9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E253A9">
        <w:rPr>
          <w:rFonts w:ascii="Times New Roman" w:hAnsi="Times New Roman"/>
          <w:sz w:val="28"/>
          <w:szCs w:val="28"/>
        </w:rPr>
        <w:t xml:space="preserve">. </w:t>
      </w:r>
      <w:r w:rsidR="00F31FAD">
        <w:rPr>
          <w:rFonts w:ascii="Times New Roman" w:hAnsi="Times New Roman"/>
          <w:sz w:val="28"/>
          <w:szCs w:val="28"/>
        </w:rPr>
        <w:t>Не более 0,5 </w:t>
      </w:r>
      <w:r w:rsidR="00E253A9" w:rsidRPr="00E253A9">
        <w:rPr>
          <w:rFonts w:ascii="Times New Roman" w:hAnsi="Times New Roman"/>
          <w:sz w:val="28"/>
          <w:szCs w:val="28"/>
        </w:rPr>
        <w:t>% (ОФС «Потеря в массе при высушивани</w:t>
      </w:r>
      <w:r w:rsidR="006A19FE">
        <w:rPr>
          <w:rFonts w:ascii="Times New Roman" w:hAnsi="Times New Roman"/>
          <w:sz w:val="28"/>
          <w:szCs w:val="28"/>
        </w:rPr>
        <w:t>и»</w:t>
      </w:r>
      <w:r w:rsidR="00EE0A0D">
        <w:rPr>
          <w:rFonts w:ascii="Times New Roman" w:hAnsi="Times New Roman"/>
          <w:sz w:val="28"/>
          <w:szCs w:val="28"/>
        </w:rPr>
        <w:t>,</w:t>
      </w:r>
      <w:r w:rsidR="00E253A9" w:rsidRPr="00E253A9">
        <w:rPr>
          <w:rFonts w:ascii="Times New Roman" w:hAnsi="Times New Roman"/>
          <w:sz w:val="28"/>
          <w:szCs w:val="28"/>
        </w:rPr>
        <w:t xml:space="preserve"> способ 1). Для</w:t>
      </w:r>
      <w:r w:rsidR="00043C8E">
        <w:rPr>
          <w:rFonts w:ascii="Times New Roman" w:hAnsi="Times New Roman"/>
          <w:sz w:val="28"/>
          <w:szCs w:val="28"/>
        </w:rPr>
        <w:t xml:space="preserve"> определения используют</w:t>
      </w:r>
      <w:r w:rsidR="00F31FAD">
        <w:rPr>
          <w:rFonts w:ascii="Times New Roman" w:hAnsi="Times New Roman"/>
          <w:sz w:val="28"/>
          <w:szCs w:val="28"/>
        </w:rPr>
        <w:t xml:space="preserve"> 1 </w:t>
      </w:r>
      <w:r w:rsidR="00EE0A0D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E253A9" w:rsidRPr="0053031D" w:rsidRDefault="009029AD" w:rsidP="008B422C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53A9">
        <w:rPr>
          <w:rFonts w:ascii="Times New Roman" w:hAnsi="Times New Roman"/>
          <w:b/>
          <w:sz w:val="28"/>
          <w:szCs w:val="28"/>
        </w:rPr>
        <w:t>Сульфатная зола</w:t>
      </w:r>
      <w:r w:rsidR="00E253A9" w:rsidRPr="00E253A9">
        <w:rPr>
          <w:rFonts w:ascii="Times New Roman" w:hAnsi="Times New Roman"/>
          <w:b/>
          <w:sz w:val="28"/>
          <w:szCs w:val="28"/>
        </w:rPr>
        <w:t xml:space="preserve">. </w:t>
      </w:r>
      <w:r w:rsidR="00F31FAD">
        <w:rPr>
          <w:rFonts w:ascii="Times New Roman" w:hAnsi="Times New Roman"/>
          <w:sz w:val="28"/>
          <w:szCs w:val="28"/>
        </w:rPr>
        <w:t>Не более 0,1 </w:t>
      </w:r>
      <w:r w:rsidR="00E253A9" w:rsidRPr="00E253A9">
        <w:rPr>
          <w:rFonts w:ascii="Times New Roman" w:hAnsi="Times New Roman"/>
          <w:sz w:val="28"/>
          <w:szCs w:val="28"/>
        </w:rPr>
        <w:t xml:space="preserve">% (ОФС «Сульфатная зола»). Для </w:t>
      </w:r>
      <w:r w:rsidR="00C97639">
        <w:rPr>
          <w:rFonts w:ascii="Times New Roman" w:hAnsi="Times New Roman"/>
          <w:sz w:val="28"/>
          <w:szCs w:val="28"/>
        </w:rPr>
        <w:t>определения используют</w:t>
      </w:r>
      <w:r w:rsidR="009D7DAE">
        <w:rPr>
          <w:rFonts w:ascii="Times New Roman" w:hAnsi="Times New Roman"/>
          <w:sz w:val="28"/>
          <w:szCs w:val="28"/>
        </w:rPr>
        <w:t xml:space="preserve"> 1 </w:t>
      </w:r>
      <w:r w:rsidR="00E253A9" w:rsidRPr="0053031D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E253A9" w:rsidRPr="00FB3964" w:rsidRDefault="00E253A9" w:rsidP="008B422C">
      <w:pPr>
        <w:pStyle w:val="af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B3964">
        <w:rPr>
          <w:rFonts w:ascii="Times New Roman" w:hAnsi="Times New Roman"/>
          <w:b/>
          <w:sz w:val="28"/>
          <w:szCs w:val="28"/>
        </w:rPr>
        <w:t>Т</w:t>
      </w:r>
      <w:r w:rsidR="009D6694">
        <w:rPr>
          <w:rFonts w:ascii="Times New Roman" w:hAnsi="Times New Roman"/>
          <w:b/>
          <w:sz w:val="28"/>
          <w:szCs w:val="28"/>
        </w:rPr>
        <w:t>яжё</w:t>
      </w:r>
      <w:r w:rsidR="009029AD" w:rsidRPr="00FB3964">
        <w:rPr>
          <w:rFonts w:ascii="Times New Roman" w:hAnsi="Times New Roman"/>
          <w:b/>
          <w:sz w:val="28"/>
          <w:szCs w:val="28"/>
        </w:rPr>
        <w:t>лые металлы</w:t>
      </w:r>
      <w:r w:rsidR="009029AD" w:rsidRPr="00FB3964">
        <w:rPr>
          <w:rFonts w:ascii="Times New Roman" w:hAnsi="Times New Roman"/>
          <w:sz w:val="28"/>
          <w:szCs w:val="28"/>
        </w:rPr>
        <w:t xml:space="preserve">. </w:t>
      </w:r>
      <w:r w:rsidRPr="00FB3964">
        <w:rPr>
          <w:rFonts w:ascii="Times New Roman" w:hAnsi="Times New Roman"/>
          <w:sz w:val="28"/>
          <w:szCs w:val="28"/>
        </w:rPr>
        <w:t>Не более 0,00</w:t>
      </w:r>
      <w:r w:rsidR="00D51F95" w:rsidRPr="00FB3964">
        <w:rPr>
          <w:rFonts w:ascii="Times New Roman" w:hAnsi="Times New Roman"/>
          <w:sz w:val="28"/>
          <w:szCs w:val="28"/>
        </w:rPr>
        <w:t>2</w:t>
      </w:r>
      <w:r w:rsidR="00F31FAD" w:rsidRPr="00FB3964">
        <w:rPr>
          <w:rFonts w:ascii="Times New Roman" w:hAnsi="Times New Roman"/>
          <w:sz w:val="28"/>
          <w:szCs w:val="28"/>
        </w:rPr>
        <w:t> </w:t>
      </w:r>
      <w:r w:rsidRPr="00FB3964">
        <w:rPr>
          <w:rFonts w:ascii="Times New Roman" w:hAnsi="Times New Roman"/>
          <w:sz w:val="28"/>
          <w:szCs w:val="28"/>
        </w:rPr>
        <w:t xml:space="preserve">%. Определение проводят в соответствии с </w:t>
      </w:r>
      <w:r w:rsidR="008D5B81">
        <w:rPr>
          <w:rFonts w:ascii="Times New Roman" w:hAnsi="Times New Roman"/>
          <w:sz w:val="28"/>
          <w:szCs w:val="28"/>
        </w:rPr>
        <w:t>ОФС «Тяжёлые металлы»</w:t>
      </w:r>
      <w:r w:rsidRPr="00FB3964">
        <w:rPr>
          <w:rFonts w:ascii="Times New Roman" w:hAnsi="Times New Roman"/>
          <w:sz w:val="28"/>
          <w:szCs w:val="28"/>
        </w:rPr>
        <w:t xml:space="preserve"> </w:t>
      </w:r>
      <w:r w:rsidR="008D5B81">
        <w:rPr>
          <w:rFonts w:ascii="Times New Roman" w:hAnsi="Times New Roman"/>
          <w:sz w:val="28"/>
          <w:szCs w:val="28"/>
        </w:rPr>
        <w:t>(</w:t>
      </w:r>
      <w:r w:rsidR="00C8477F" w:rsidRPr="00FB3964">
        <w:rPr>
          <w:rFonts w:ascii="Times New Roman" w:hAnsi="Times New Roman"/>
          <w:sz w:val="28"/>
          <w:szCs w:val="28"/>
        </w:rPr>
        <w:t>метод 3А или 3Б</w:t>
      </w:r>
      <w:r w:rsidR="008D5B81">
        <w:rPr>
          <w:rFonts w:ascii="Times New Roman" w:hAnsi="Times New Roman"/>
          <w:sz w:val="28"/>
          <w:szCs w:val="28"/>
        </w:rPr>
        <w:t>)</w:t>
      </w:r>
      <w:r w:rsidRPr="00FB3964">
        <w:rPr>
          <w:rFonts w:ascii="Times New Roman" w:hAnsi="Times New Roman"/>
          <w:sz w:val="28"/>
          <w:szCs w:val="28"/>
        </w:rPr>
        <w:t xml:space="preserve"> в зольном остатке, полученном </w:t>
      </w:r>
      <w:r w:rsidR="00FB3964" w:rsidRPr="00FB3964">
        <w:rPr>
          <w:rFonts w:ascii="Times New Roman" w:hAnsi="Times New Roman"/>
          <w:sz w:val="28"/>
          <w:szCs w:val="28"/>
        </w:rPr>
        <w:t>в испытании «Сульфатная зола»</w:t>
      </w:r>
      <w:r w:rsidRPr="00FB3964">
        <w:rPr>
          <w:rFonts w:ascii="Times New Roman" w:hAnsi="Times New Roman"/>
          <w:sz w:val="28"/>
          <w:szCs w:val="28"/>
        </w:rPr>
        <w:t xml:space="preserve">, с использованием эталонного раствора </w:t>
      </w:r>
      <w:r w:rsidR="00D51F95" w:rsidRPr="00FB3964">
        <w:rPr>
          <w:rFonts w:ascii="Times New Roman" w:hAnsi="Times New Roman"/>
          <w:sz w:val="28"/>
          <w:szCs w:val="28"/>
        </w:rPr>
        <w:t>2</w:t>
      </w:r>
      <w:r w:rsidRPr="00FB3964">
        <w:rPr>
          <w:rFonts w:ascii="Times New Roman" w:hAnsi="Times New Roman"/>
          <w:sz w:val="28"/>
          <w:szCs w:val="28"/>
        </w:rPr>
        <w:t xml:space="preserve">. </w:t>
      </w:r>
    </w:p>
    <w:p w:rsidR="009029AD" w:rsidRPr="0052188D" w:rsidRDefault="009029AD" w:rsidP="008B422C">
      <w:pPr>
        <w:spacing w:line="360" w:lineRule="auto"/>
        <w:ind w:firstLine="709"/>
        <w:rPr>
          <w:rFonts w:ascii="Times New Roman" w:hAnsi="Times New Roman"/>
          <w:sz w:val="28"/>
        </w:rPr>
      </w:pPr>
      <w:r w:rsidRPr="00FB3964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FB3964">
        <w:rPr>
          <w:rFonts w:ascii="Times New Roman" w:hAnsi="Times New Roman"/>
          <w:sz w:val="28"/>
          <w:szCs w:val="28"/>
        </w:rPr>
        <w:t>В</w:t>
      </w:r>
      <w:r w:rsidRPr="0052188D">
        <w:rPr>
          <w:rFonts w:ascii="Times New Roman" w:hAnsi="Times New Roman"/>
          <w:b/>
          <w:sz w:val="28"/>
        </w:rPr>
        <w:t xml:space="preserve"> </w:t>
      </w:r>
      <w:r w:rsidRPr="0052188D">
        <w:rPr>
          <w:rFonts w:ascii="Times New Roman" w:hAnsi="Times New Roman"/>
          <w:sz w:val="28"/>
        </w:rPr>
        <w:t>соответствии с ОФС</w:t>
      </w:r>
      <w:r w:rsidR="00593702">
        <w:rPr>
          <w:rFonts w:ascii="Times New Roman" w:hAnsi="Times New Roman"/>
          <w:sz w:val="28"/>
        </w:rPr>
        <w:t> </w:t>
      </w:r>
      <w:r w:rsidRPr="0052188D">
        <w:rPr>
          <w:rFonts w:ascii="Times New Roman" w:hAnsi="Times New Roman"/>
          <w:sz w:val="28"/>
        </w:rPr>
        <w:t>«Остаточные органические растворители»</w:t>
      </w:r>
    </w:p>
    <w:p w:rsidR="00E45B8C" w:rsidRPr="00320E03" w:rsidRDefault="00B6482D" w:rsidP="00F97A0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20E03">
        <w:rPr>
          <w:rFonts w:ascii="Times New Roman" w:hAnsi="Times New Roman"/>
          <w:sz w:val="28"/>
          <w:szCs w:val="28"/>
        </w:rPr>
        <w:lastRenderedPageBreak/>
        <w:t>*</w:t>
      </w:r>
      <w:r w:rsidR="009029AD" w:rsidRPr="00320E03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="009029AD" w:rsidRPr="007532B5">
        <w:rPr>
          <w:rFonts w:ascii="Times New Roman" w:hAnsi="Times New Roman"/>
          <w:sz w:val="28"/>
          <w:szCs w:val="28"/>
        </w:rPr>
        <w:t xml:space="preserve"> </w:t>
      </w:r>
      <w:r w:rsidR="00E45B8C">
        <w:rPr>
          <w:rFonts w:ascii="Times New Roman" w:hAnsi="Times New Roman"/>
          <w:sz w:val="28"/>
          <w:szCs w:val="28"/>
        </w:rPr>
        <w:t xml:space="preserve">Не более 0,35 ЕЭ на 1 мг </w:t>
      </w:r>
      <w:r w:rsidR="00E45B8C" w:rsidRPr="007532B5">
        <w:rPr>
          <w:rFonts w:ascii="Times New Roman" w:hAnsi="Times New Roman"/>
          <w:sz w:val="28"/>
          <w:szCs w:val="28"/>
        </w:rPr>
        <w:t>метронидазола</w:t>
      </w:r>
      <w:r w:rsidR="007532B5">
        <w:rPr>
          <w:rFonts w:ascii="Times New Roman" w:hAnsi="Times New Roman"/>
          <w:sz w:val="28"/>
          <w:szCs w:val="28"/>
        </w:rPr>
        <w:t xml:space="preserve"> и не более 0,035 </w:t>
      </w:r>
      <w:r w:rsidR="00E45B8C">
        <w:rPr>
          <w:rFonts w:ascii="Times New Roman" w:hAnsi="Times New Roman"/>
          <w:sz w:val="28"/>
          <w:szCs w:val="28"/>
        </w:rPr>
        <w:t xml:space="preserve">ЕЭ на 1 мг </w:t>
      </w:r>
      <w:r w:rsidR="00E45B8C" w:rsidRPr="007532B5">
        <w:rPr>
          <w:rFonts w:ascii="Times New Roman" w:hAnsi="Times New Roman"/>
          <w:sz w:val="28"/>
          <w:szCs w:val="28"/>
        </w:rPr>
        <w:t>метронидазола</w:t>
      </w:r>
      <w:r w:rsidR="00E45B8C">
        <w:rPr>
          <w:rFonts w:ascii="Times New Roman" w:hAnsi="Times New Roman"/>
          <w:sz w:val="28"/>
          <w:szCs w:val="28"/>
        </w:rPr>
        <w:t>, используемо</w:t>
      </w:r>
      <w:r w:rsidR="007532B5">
        <w:rPr>
          <w:rFonts w:ascii="Times New Roman" w:hAnsi="Times New Roman"/>
          <w:sz w:val="28"/>
          <w:szCs w:val="28"/>
        </w:rPr>
        <w:t>го</w:t>
      </w:r>
      <w:r w:rsidR="00E45B8C">
        <w:rPr>
          <w:rFonts w:ascii="Times New Roman" w:hAnsi="Times New Roman"/>
          <w:sz w:val="28"/>
          <w:szCs w:val="28"/>
        </w:rPr>
        <w:t xml:space="preserve"> в приготовлении радиосенсибилизирующей субстанции (ОФС «Бактериальные эндотоксины»)</w:t>
      </w:r>
      <w:r w:rsidR="00E45B8C" w:rsidRPr="007532B5">
        <w:rPr>
          <w:rFonts w:ascii="Times New Roman" w:hAnsi="Times New Roman"/>
          <w:sz w:val="28"/>
          <w:szCs w:val="28"/>
        </w:rPr>
        <w:t>.</w:t>
      </w:r>
      <w:r w:rsidR="00E45B8C">
        <w:rPr>
          <w:rFonts w:ascii="Times New Roman" w:hAnsi="Times New Roman"/>
          <w:sz w:val="28"/>
          <w:szCs w:val="28"/>
        </w:rPr>
        <w:t xml:space="preserve"> Для проведения испытания готовят исходный раствор субстанции с концентрацией метронидазола 5 мг/мл при нагревании до полного растворения.</w:t>
      </w:r>
    </w:p>
    <w:p w:rsidR="00B33BB6" w:rsidRPr="00320E03" w:rsidRDefault="00B33BB6" w:rsidP="00F97A0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0E03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320E03">
        <w:rPr>
          <w:rFonts w:ascii="Times New Roman" w:hAnsi="Times New Roman"/>
          <w:sz w:val="28"/>
          <w:szCs w:val="28"/>
        </w:rPr>
        <w:t>.</w:t>
      </w:r>
      <w:r w:rsidRPr="00320E03">
        <w:rPr>
          <w:rFonts w:ascii="Times New Roman" w:hAnsi="Times New Roman"/>
          <w:b/>
          <w:sz w:val="28"/>
          <w:szCs w:val="28"/>
        </w:rPr>
        <w:t xml:space="preserve"> </w:t>
      </w:r>
      <w:r w:rsidRPr="00320E03">
        <w:rPr>
          <w:rFonts w:ascii="Times New Roman" w:hAnsi="Times New Roman"/>
          <w:sz w:val="28"/>
          <w:szCs w:val="28"/>
        </w:rPr>
        <w:t>В соответствии с ОФС</w:t>
      </w:r>
      <w:r w:rsidR="00593702">
        <w:rPr>
          <w:rFonts w:ascii="Times New Roman" w:hAnsi="Times New Roman"/>
          <w:sz w:val="28"/>
          <w:szCs w:val="28"/>
        </w:rPr>
        <w:t> </w:t>
      </w:r>
      <w:r w:rsidRPr="00320E03">
        <w:rPr>
          <w:rFonts w:ascii="Times New Roman" w:hAnsi="Times New Roman"/>
          <w:sz w:val="28"/>
          <w:szCs w:val="28"/>
        </w:rPr>
        <w:t>«Микробиологическая чистота</w:t>
      </w:r>
      <w:r w:rsidRPr="00320E03">
        <w:rPr>
          <w:rFonts w:ascii="Times New Roman" w:hAnsi="Times New Roman"/>
          <w:sz w:val="28"/>
        </w:rPr>
        <w:t>».</w:t>
      </w:r>
    </w:p>
    <w:p w:rsidR="009D6694" w:rsidRPr="00320E03" w:rsidRDefault="009D6694" w:rsidP="00F97A08">
      <w:pPr>
        <w:pStyle w:val="ad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0E03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D60688" w:rsidRPr="002D3AC9" w:rsidRDefault="00D60688" w:rsidP="00F97A08">
      <w:pPr>
        <w:spacing w:line="360" w:lineRule="auto"/>
        <w:ind w:firstLine="709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2D3AC9">
        <w:rPr>
          <w:rFonts w:ascii="Times New Roman" w:eastAsiaTheme="minorEastAsia" w:hAnsi="Times New Roman"/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иметрические методы анализа)»).</w:t>
      </w:r>
    </w:p>
    <w:p w:rsidR="00F73EE6" w:rsidRPr="00320E03" w:rsidRDefault="00724909" w:rsidP="00F97A0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Pr="00724909">
        <w:rPr>
          <w:rFonts w:ascii="Times New Roman" w:hAnsi="Times New Roman" w:hint="eastAsia"/>
          <w:sz w:val="28"/>
        </w:rPr>
        <w:t>астворяют</w:t>
      </w:r>
      <w:r w:rsidR="00F31FAD" w:rsidRPr="00320E03">
        <w:rPr>
          <w:rFonts w:ascii="Times New Roman" w:hAnsi="Times New Roman"/>
          <w:sz w:val="28"/>
        </w:rPr>
        <w:t xml:space="preserve"> 0,15 </w:t>
      </w:r>
      <w:r w:rsidR="009029AD" w:rsidRPr="00320E03">
        <w:rPr>
          <w:rFonts w:ascii="Times New Roman" w:hAnsi="Times New Roman"/>
          <w:sz w:val="28"/>
        </w:rPr>
        <w:t xml:space="preserve">г (точная навеска) </w:t>
      </w:r>
      <w:r w:rsidR="00BB627B" w:rsidRPr="00320E03">
        <w:rPr>
          <w:rFonts w:ascii="Times New Roman" w:hAnsi="Times New Roman"/>
          <w:sz w:val="28"/>
        </w:rPr>
        <w:t>субстанции</w:t>
      </w:r>
      <w:r w:rsidR="009029AD" w:rsidRPr="00320E03">
        <w:rPr>
          <w:rFonts w:ascii="Times New Roman" w:hAnsi="Times New Roman"/>
          <w:sz w:val="28"/>
        </w:rPr>
        <w:t xml:space="preserve"> в </w:t>
      </w:r>
      <w:r w:rsidR="00D51F95" w:rsidRPr="00320E03">
        <w:rPr>
          <w:rFonts w:ascii="Times New Roman" w:hAnsi="Times New Roman"/>
          <w:sz w:val="28"/>
        </w:rPr>
        <w:t>50</w:t>
      </w:r>
      <w:r w:rsidR="00F31FAD" w:rsidRPr="00320E03">
        <w:rPr>
          <w:rFonts w:ascii="Times New Roman" w:hAnsi="Times New Roman"/>
          <w:sz w:val="28"/>
        </w:rPr>
        <w:t> </w:t>
      </w:r>
      <w:r w:rsidR="009029AD" w:rsidRPr="00320E03">
        <w:rPr>
          <w:rFonts w:ascii="Times New Roman" w:hAnsi="Times New Roman"/>
          <w:sz w:val="28"/>
        </w:rPr>
        <w:t xml:space="preserve">мл уксусной кислоты </w:t>
      </w:r>
      <w:r w:rsidR="00F73EE6" w:rsidRPr="00320E03">
        <w:rPr>
          <w:rFonts w:ascii="Times New Roman" w:hAnsi="Times New Roman"/>
          <w:sz w:val="28"/>
        </w:rPr>
        <w:t>безводной</w:t>
      </w:r>
      <w:r w:rsidR="00C14854">
        <w:rPr>
          <w:rFonts w:ascii="Times New Roman" w:hAnsi="Times New Roman"/>
          <w:sz w:val="28"/>
        </w:rPr>
        <w:t xml:space="preserve"> и титруют 0,1 </w:t>
      </w:r>
      <w:r w:rsidR="009029AD" w:rsidRPr="00320E03">
        <w:rPr>
          <w:rFonts w:ascii="Times New Roman" w:hAnsi="Times New Roman"/>
          <w:sz w:val="28"/>
        </w:rPr>
        <w:t xml:space="preserve">М </w:t>
      </w:r>
      <w:r w:rsidR="009029AD" w:rsidRPr="00320E03">
        <w:rPr>
          <w:rFonts w:ascii="Times New Roman" w:hAnsi="Times New Roman"/>
          <w:sz w:val="28"/>
          <w:szCs w:val="28"/>
        </w:rPr>
        <w:t>раствором хлорной кислоты</w:t>
      </w:r>
      <w:r w:rsidR="00F73EE6" w:rsidRPr="00320E03">
        <w:rPr>
          <w:rFonts w:ascii="Times New Roman" w:hAnsi="Times New Roman"/>
          <w:sz w:val="28"/>
          <w:szCs w:val="28"/>
        </w:rPr>
        <w:t>. Конечную точку титрования определяют потенциометрически (ОФС</w:t>
      </w:r>
      <w:r w:rsidR="00593702">
        <w:rPr>
          <w:rFonts w:ascii="Times New Roman" w:hAnsi="Times New Roman"/>
          <w:sz w:val="28"/>
          <w:szCs w:val="28"/>
        </w:rPr>
        <w:t> </w:t>
      </w:r>
      <w:r w:rsidR="00F73EE6" w:rsidRPr="00320E03">
        <w:rPr>
          <w:rFonts w:ascii="Times New Roman" w:hAnsi="Times New Roman"/>
          <w:sz w:val="28"/>
          <w:szCs w:val="28"/>
        </w:rPr>
        <w:t>«Потенциометрическое титрование»).</w:t>
      </w:r>
    </w:p>
    <w:p w:rsidR="009029AD" w:rsidRPr="00320E03" w:rsidRDefault="009029AD" w:rsidP="00F97A0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0E03">
        <w:rPr>
          <w:rFonts w:ascii="Times New Roman" w:hAnsi="Times New Roman"/>
          <w:sz w:val="28"/>
          <w:szCs w:val="28"/>
        </w:rPr>
        <w:t>Параллельно</w:t>
      </w:r>
      <w:r w:rsidRPr="00320E03">
        <w:rPr>
          <w:rFonts w:ascii="Times New Roman" w:hAnsi="Times New Roman"/>
          <w:sz w:val="28"/>
        </w:rPr>
        <w:t xml:space="preserve"> проводят контрольный опыт.</w:t>
      </w:r>
    </w:p>
    <w:p w:rsidR="009029AD" w:rsidRPr="00320E03" w:rsidRDefault="00F31FAD" w:rsidP="00F97A0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0E03">
        <w:rPr>
          <w:rFonts w:ascii="Times New Roman" w:hAnsi="Times New Roman"/>
          <w:sz w:val="28"/>
        </w:rPr>
        <w:t>1 мл 0,1 </w:t>
      </w:r>
      <w:r w:rsidR="009029AD" w:rsidRPr="00320E03">
        <w:rPr>
          <w:rFonts w:ascii="Times New Roman" w:hAnsi="Times New Roman"/>
          <w:sz w:val="28"/>
        </w:rPr>
        <w:t>М раствора хлорной кислоты соответствует 17</w:t>
      </w:r>
      <w:r w:rsidR="001F393D" w:rsidRPr="00320E03">
        <w:rPr>
          <w:rFonts w:ascii="Times New Roman" w:hAnsi="Times New Roman"/>
          <w:sz w:val="28"/>
        </w:rPr>
        <w:t>,</w:t>
      </w:r>
      <w:r w:rsidRPr="00320E03">
        <w:rPr>
          <w:rFonts w:ascii="Times New Roman" w:hAnsi="Times New Roman"/>
          <w:sz w:val="28"/>
        </w:rPr>
        <w:t>12 </w:t>
      </w:r>
      <w:r w:rsidR="001F393D" w:rsidRPr="00320E03">
        <w:rPr>
          <w:rFonts w:ascii="Times New Roman" w:hAnsi="Times New Roman"/>
          <w:sz w:val="28"/>
        </w:rPr>
        <w:t>м</w:t>
      </w:r>
      <w:r w:rsidR="009029AD" w:rsidRPr="00320E03">
        <w:rPr>
          <w:rFonts w:ascii="Times New Roman" w:hAnsi="Times New Roman"/>
          <w:sz w:val="28"/>
        </w:rPr>
        <w:t xml:space="preserve">г </w:t>
      </w:r>
      <w:r w:rsidR="00F73EE6" w:rsidRPr="00320E03">
        <w:rPr>
          <w:rFonts w:ascii="Times New Roman" w:hAnsi="Times New Roman"/>
          <w:sz w:val="28"/>
        </w:rPr>
        <w:t xml:space="preserve">метронидазола </w:t>
      </w:r>
      <w:r w:rsidR="009029AD" w:rsidRPr="00320E03">
        <w:rPr>
          <w:rFonts w:ascii="Times New Roman" w:hAnsi="Times New Roman"/>
          <w:sz w:val="28"/>
          <w:lang w:val="en-US"/>
        </w:rPr>
        <w:t>C</w:t>
      </w:r>
      <w:r w:rsidR="009029AD" w:rsidRPr="00320E03">
        <w:rPr>
          <w:rFonts w:ascii="Times New Roman" w:hAnsi="Times New Roman"/>
          <w:sz w:val="28"/>
          <w:vertAlign w:val="subscript"/>
        </w:rPr>
        <w:t>6</w:t>
      </w:r>
      <w:r w:rsidR="009029AD" w:rsidRPr="00320E03">
        <w:rPr>
          <w:rFonts w:ascii="Times New Roman" w:hAnsi="Times New Roman"/>
          <w:sz w:val="28"/>
          <w:lang w:val="en-US"/>
        </w:rPr>
        <w:t>H</w:t>
      </w:r>
      <w:r w:rsidR="009029AD" w:rsidRPr="00320E03">
        <w:rPr>
          <w:rFonts w:ascii="Times New Roman" w:hAnsi="Times New Roman"/>
          <w:sz w:val="28"/>
          <w:vertAlign w:val="subscript"/>
        </w:rPr>
        <w:t>9</w:t>
      </w:r>
      <w:r w:rsidR="009029AD" w:rsidRPr="00320E03">
        <w:rPr>
          <w:rFonts w:ascii="Times New Roman" w:hAnsi="Times New Roman"/>
          <w:sz w:val="28"/>
          <w:lang w:val="en-US"/>
        </w:rPr>
        <w:t>N</w:t>
      </w:r>
      <w:r w:rsidR="009029AD" w:rsidRPr="00320E03">
        <w:rPr>
          <w:rFonts w:ascii="Times New Roman" w:hAnsi="Times New Roman"/>
          <w:sz w:val="28"/>
          <w:vertAlign w:val="subscript"/>
        </w:rPr>
        <w:t>3</w:t>
      </w:r>
      <w:r w:rsidR="009029AD" w:rsidRPr="00320E03">
        <w:rPr>
          <w:rFonts w:ascii="Times New Roman" w:hAnsi="Times New Roman"/>
          <w:sz w:val="28"/>
          <w:lang w:val="en-US"/>
        </w:rPr>
        <w:t>O</w:t>
      </w:r>
      <w:r w:rsidR="009029AD" w:rsidRPr="00320E03">
        <w:rPr>
          <w:rFonts w:ascii="Times New Roman" w:hAnsi="Times New Roman"/>
          <w:sz w:val="28"/>
          <w:vertAlign w:val="subscript"/>
        </w:rPr>
        <w:t>3</w:t>
      </w:r>
      <w:r w:rsidR="009029AD" w:rsidRPr="00320E03">
        <w:rPr>
          <w:rFonts w:ascii="Times New Roman" w:hAnsi="Times New Roman"/>
          <w:sz w:val="28"/>
        </w:rPr>
        <w:t>.</w:t>
      </w:r>
    </w:p>
    <w:p w:rsidR="009D6694" w:rsidRPr="00320E03" w:rsidRDefault="00E60A36" w:rsidP="00F97A08">
      <w:pPr>
        <w:pStyle w:val="ad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0E03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9029AD" w:rsidRPr="00320E03" w:rsidRDefault="00D60688" w:rsidP="00F97A0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B4F10">
        <w:rPr>
          <w:rFonts w:ascii="Times New Roman" w:hAnsi="Times New Roman"/>
          <w:sz w:val="28"/>
          <w:szCs w:val="28"/>
        </w:rPr>
        <w:t xml:space="preserve">плотно укупоренной упаковке, в </w:t>
      </w:r>
      <w:r>
        <w:rPr>
          <w:rFonts w:ascii="Times New Roman" w:hAnsi="Times New Roman"/>
          <w:sz w:val="28"/>
          <w:szCs w:val="28"/>
        </w:rPr>
        <w:t>защищённом от света месте.</w:t>
      </w:r>
    </w:p>
    <w:p w:rsidR="009D6694" w:rsidRPr="00320E03" w:rsidRDefault="009D6694" w:rsidP="00F97A0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F49A1" w:rsidRDefault="00B6482D" w:rsidP="00F97A08">
      <w:pPr>
        <w:pStyle w:val="a9"/>
        <w:spacing w:line="240" w:lineRule="auto"/>
        <w:ind w:firstLine="709"/>
        <w:jc w:val="both"/>
        <w:rPr>
          <w:i/>
          <w:szCs w:val="28"/>
        </w:rPr>
      </w:pPr>
      <w:r>
        <w:rPr>
          <w:szCs w:val="28"/>
        </w:rPr>
        <w:t>*</w:t>
      </w:r>
      <w:r w:rsidR="00BF49A1">
        <w:rPr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102A45" w:rsidRDefault="00102A45" w:rsidP="00F97A08">
      <w:pPr>
        <w:ind w:firstLine="709"/>
        <w:rPr>
          <w:rFonts w:ascii="Times New Roman" w:hAnsi="Times New Roman"/>
          <w:sz w:val="28"/>
        </w:rPr>
      </w:pPr>
    </w:p>
    <w:sectPr w:rsidR="00102A45" w:rsidSect="00357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8C" w:rsidRDefault="00E45B8C">
      <w:r>
        <w:separator/>
      </w:r>
    </w:p>
  </w:endnote>
  <w:endnote w:type="continuationSeparator" w:id="0">
    <w:p w:rsidR="00E45B8C" w:rsidRDefault="00E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8C" w:rsidRDefault="00FC0885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45B8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5B8C" w:rsidRDefault="00E45B8C">
    <w:pPr>
      <w:pStyle w:val="a5"/>
      <w:ind w:right="360"/>
    </w:pPr>
  </w:p>
  <w:p w:rsidR="00E45B8C" w:rsidRDefault="00E45B8C"/>
  <w:p w:rsidR="00E45B8C" w:rsidRDefault="00E45B8C">
    <w:pPr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874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45B8C" w:rsidRPr="00674CDF" w:rsidRDefault="00FC0885" w:rsidP="00674CDF">
        <w:pPr>
          <w:pStyle w:val="a5"/>
          <w:jc w:val="center"/>
          <w:rPr>
            <w:sz w:val="28"/>
            <w:szCs w:val="28"/>
          </w:rPr>
        </w:pPr>
        <w:r w:rsidRPr="00674CDF">
          <w:rPr>
            <w:sz w:val="28"/>
            <w:szCs w:val="28"/>
          </w:rPr>
          <w:fldChar w:fldCharType="begin"/>
        </w:r>
        <w:r w:rsidR="00E45B8C" w:rsidRPr="00674CDF">
          <w:rPr>
            <w:sz w:val="28"/>
            <w:szCs w:val="28"/>
          </w:rPr>
          <w:instrText xml:space="preserve"> PAGE   \* MERGEFORMAT </w:instrText>
        </w:r>
        <w:r w:rsidRPr="00674CDF">
          <w:rPr>
            <w:sz w:val="28"/>
            <w:szCs w:val="28"/>
          </w:rPr>
          <w:fldChar w:fldCharType="separate"/>
        </w:r>
        <w:r w:rsidR="00737F6D">
          <w:rPr>
            <w:noProof/>
            <w:sz w:val="28"/>
            <w:szCs w:val="28"/>
          </w:rPr>
          <w:t>3</w:t>
        </w:r>
        <w:r w:rsidRPr="00674CDF">
          <w:rPr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16" w:rsidRPr="00B45D66" w:rsidRDefault="00F13716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8C" w:rsidRDefault="00E45B8C">
      <w:r>
        <w:separator/>
      </w:r>
    </w:p>
  </w:footnote>
  <w:footnote w:type="continuationSeparator" w:id="0">
    <w:p w:rsidR="00E45B8C" w:rsidRDefault="00E45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8C" w:rsidRDefault="00E45B8C"/>
  <w:p w:rsidR="00E45B8C" w:rsidRDefault="00E45B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16" w:rsidRPr="00B45D66" w:rsidRDefault="00F13716">
    <w:pPr>
      <w:pStyle w:val="a4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8C" w:rsidRPr="00326336" w:rsidRDefault="00E45B8C" w:rsidP="009663F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31C3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D6C2F"/>
    <w:multiLevelType w:val="hybridMultilevel"/>
    <w:tmpl w:val="D2269518"/>
    <w:lvl w:ilvl="0" w:tplc="076887A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C3ECA5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ED5C6626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7D4C002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B95C9710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B7C0C76C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7C043B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1CA2F53C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266D71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72E2593"/>
    <w:multiLevelType w:val="hybridMultilevel"/>
    <w:tmpl w:val="ACA81B52"/>
    <w:lvl w:ilvl="0" w:tplc="D4D0E2C2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C4AEE8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57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1C866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21436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53008B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292EB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A4C7C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C7E6F4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ED01C4"/>
    <w:multiLevelType w:val="hybridMultilevel"/>
    <w:tmpl w:val="F86AC024"/>
    <w:lvl w:ilvl="0" w:tplc="2A10F0AC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ADD2EE4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A3F6BC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3F90EB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D548B5F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37D8AD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91EA450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DAA6AF10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6AD49EA0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0AE80989"/>
    <w:multiLevelType w:val="hybridMultilevel"/>
    <w:tmpl w:val="F1E0BE26"/>
    <w:lvl w:ilvl="0" w:tplc="033ECFCC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 w:tplc="71BCBF32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83A0391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D48668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54A978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CA6557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89851A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54583BA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2CEA44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B214DC"/>
    <w:multiLevelType w:val="hybridMultilevel"/>
    <w:tmpl w:val="F81AC748"/>
    <w:lvl w:ilvl="0" w:tplc="A10A832A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 w:tplc="78F6109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64429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8294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EC38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A22E4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47E1B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CA80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2D886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D6754C"/>
    <w:multiLevelType w:val="hybridMultilevel"/>
    <w:tmpl w:val="9A564312"/>
    <w:lvl w:ilvl="0" w:tplc="F806BCF4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ascii="Times New Roman" w:eastAsia="Times New Roman" w:hAnsi="Times New Roman" w:cs="Times New Roman" w:hint="default"/>
      </w:rPr>
    </w:lvl>
    <w:lvl w:ilvl="1" w:tplc="5E6CB940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 w:tplc="7E1EA398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 w:tplc="7FA427E4" w:tentative="1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 w:tplc="9C0A9FA2" w:tentative="1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 w:tplc="9D648DE6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 w:tplc="14F8BE3C" w:tentative="1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 w:tplc="7954ED3A" w:tentative="1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 w:tplc="753882EC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7">
    <w:nsid w:val="0DED7D5E"/>
    <w:multiLevelType w:val="singleLevel"/>
    <w:tmpl w:val="4F70CAC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5A1683E"/>
    <w:multiLevelType w:val="hybridMultilevel"/>
    <w:tmpl w:val="D224304A"/>
    <w:lvl w:ilvl="0" w:tplc="B5AE68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0A8F8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0F62C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592C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FD48F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8E8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590B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46ED0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F5EDCB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A36E8D"/>
    <w:multiLevelType w:val="hybridMultilevel"/>
    <w:tmpl w:val="DB74806C"/>
    <w:lvl w:ilvl="0" w:tplc="D21AABA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 w:tplc="8806DD0C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 w:tplc="ABBCEFBC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8722A968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A9D84A8E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 w:tplc="9F66A2FA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EC065160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4BAA0B18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 w:tplc="0EFC4B16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0">
    <w:nsid w:val="1AC371A5"/>
    <w:multiLevelType w:val="hybridMultilevel"/>
    <w:tmpl w:val="00C03292"/>
    <w:lvl w:ilvl="0" w:tplc="73FE6C68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3D64AA38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BC38403E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1642290E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751A0AFE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284C40B6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E814DD64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D8A262E8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E2489CE0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>
    <w:nsid w:val="1B7A4C78"/>
    <w:multiLevelType w:val="hybridMultilevel"/>
    <w:tmpl w:val="C8FCEE02"/>
    <w:lvl w:ilvl="0" w:tplc="9D5AEF9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3CA85B62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23E8FF2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9BCB8B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43DCB7A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7AC334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67C21D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464805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DE097C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C5D5882"/>
    <w:multiLevelType w:val="hybridMultilevel"/>
    <w:tmpl w:val="80FA7BB2"/>
    <w:lvl w:ilvl="0" w:tplc="F9BA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23D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7ED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D06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80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2AB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8A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65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C7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B335BD"/>
    <w:multiLevelType w:val="hybridMultilevel"/>
    <w:tmpl w:val="4A60B0DC"/>
    <w:lvl w:ilvl="0" w:tplc="67F6AB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127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E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24A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C0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AAE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27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298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FE4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32205A"/>
    <w:multiLevelType w:val="hybridMultilevel"/>
    <w:tmpl w:val="B29A6F8C"/>
    <w:lvl w:ilvl="0" w:tplc="AD96CEC4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 w:tplc="E45E675C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99AE4180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29CA7B2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D696F43C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32AA2BF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7D2C132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3906E402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D3502EA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30D63976"/>
    <w:multiLevelType w:val="hybridMultilevel"/>
    <w:tmpl w:val="810641BC"/>
    <w:lvl w:ilvl="0" w:tplc="F35CC2E6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9AD66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F00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AC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A1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98C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02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CE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388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263C64"/>
    <w:multiLevelType w:val="hybridMultilevel"/>
    <w:tmpl w:val="FEF47F96"/>
    <w:lvl w:ilvl="0" w:tplc="5290D8B6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 w:tplc="70247EE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72C76D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B98A7B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57E125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DE8974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B06E47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D76D22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2A6177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4007D4F"/>
    <w:multiLevelType w:val="hybridMultilevel"/>
    <w:tmpl w:val="9300D4BE"/>
    <w:lvl w:ilvl="0" w:tplc="7A00F4EA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46C0AE04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4164F288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86A93A6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AC4A1E96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BC20A6EE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88ACB4D8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52E47BF2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8D64C44A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8">
    <w:nsid w:val="46CF356C"/>
    <w:multiLevelType w:val="hybridMultilevel"/>
    <w:tmpl w:val="AC388AB6"/>
    <w:lvl w:ilvl="0" w:tplc="FC74AF3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698BB5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1CED6D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ECB684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9A46E766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D9A06DD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AF0BE2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44474BE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B1E5DF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6DD47B7"/>
    <w:multiLevelType w:val="hybridMultilevel"/>
    <w:tmpl w:val="B1467A04"/>
    <w:lvl w:ilvl="0" w:tplc="72C8033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63C9FC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BDBECA7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C7D25BB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A60EDF0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612D2D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204E9FE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665E8B3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2E0904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56025CC8"/>
    <w:multiLevelType w:val="hybridMultilevel"/>
    <w:tmpl w:val="C1C8C2E0"/>
    <w:lvl w:ilvl="0" w:tplc="E64A26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A5A9C1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D3C5E1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D568B5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3240FA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D6AB9C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8F8FB3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2D403B8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D0E9BA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5C3B0ECD"/>
    <w:multiLevelType w:val="hybridMultilevel"/>
    <w:tmpl w:val="AA9A51EA"/>
    <w:lvl w:ilvl="0" w:tplc="E5F22CD2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 w:tplc="E36C22C2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DD187B92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912D730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FE6E8B10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8BE0A5EA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9BCEC2C8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E65CDBB0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68A85BC8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60155E08"/>
    <w:multiLevelType w:val="hybridMultilevel"/>
    <w:tmpl w:val="4E2660DA"/>
    <w:lvl w:ilvl="0" w:tplc="4E429894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 w:tplc="EAC892C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F50F7D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A7E2CD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58C15B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270AF11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270168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5427A1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381E6A8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5BD4B46"/>
    <w:multiLevelType w:val="hybridMultilevel"/>
    <w:tmpl w:val="1E2E53C4"/>
    <w:lvl w:ilvl="0" w:tplc="671C3B2C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 w:tplc="79F4F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BC7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44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E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827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C4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6C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A7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0D1DB2"/>
    <w:multiLevelType w:val="hybridMultilevel"/>
    <w:tmpl w:val="DC5EA652"/>
    <w:lvl w:ilvl="0" w:tplc="AC409FF8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 w:tplc="90A22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782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8B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A1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86C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82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E3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B6E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9"/>
  </w:num>
  <w:num w:numId="5">
    <w:abstractNumId w:val="6"/>
  </w:num>
  <w:num w:numId="6">
    <w:abstractNumId w:val="5"/>
  </w:num>
  <w:num w:numId="7">
    <w:abstractNumId w:val="14"/>
  </w:num>
  <w:num w:numId="8">
    <w:abstractNumId w:val="23"/>
  </w:num>
  <w:num w:numId="9">
    <w:abstractNumId w:val="22"/>
  </w:num>
  <w:num w:numId="10">
    <w:abstractNumId w:val="4"/>
  </w:num>
  <w:num w:numId="11">
    <w:abstractNumId w:val="12"/>
  </w:num>
  <w:num w:numId="12">
    <w:abstractNumId w:val="8"/>
  </w:num>
  <w:num w:numId="13">
    <w:abstractNumId w:val="24"/>
  </w:num>
  <w:num w:numId="14">
    <w:abstractNumId w:val="25"/>
  </w:num>
  <w:num w:numId="15">
    <w:abstractNumId w:val="11"/>
  </w:num>
  <w:num w:numId="16">
    <w:abstractNumId w:val="0"/>
  </w:num>
  <w:num w:numId="17">
    <w:abstractNumId w:val="2"/>
  </w:num>
  <w:num w:numId="18">
    <w:abstractNumId w:val="15"/>
  </w:num>
  <w:num w:numId="19">
    <w:abstractNumId w:val="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7"/>
  </w:num>
  <w:num w:numId="24">
    <w:abstractNumId w:val="10"/>
  </w:num>
  <w:num w:numId="25">
    <w:abstractNumId w:val="18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27B"/>
    <w:rsid w:val="000158BF"/>
    <w:rsid w:val="00015C35"/>
    <w:rsid w:val="000271C8"/>
    <w:rsid w:val="00043C8E"/>
    <w:rsid w:val="0005619A"/>
    <w:rsid w:val="00076B1D"/>
    <w:rsid w:val="0008485D"/>
    <w:rsid w:val="000A09B3"/>
    <w:rsid w:val="000A44E2"/>
    <w:rsid w:val="000C5F63"/>
    <w:rsid w:val="000D0D2F"/>
    <w:rsid w:val="000D69DB"/>
    <w:rsid w:val="000E522E"/>
    <w:rsid w:val="000F7133"/>
    <w:rsid w:val="000F7CBA"/>
    <w:rsid w:val="00102A45"/>
    <w:rsid w:val="00103E16"/>
    <w:rsid w:val="00106DFB"/>
    <w:rsid w:val="001135F3"/>
    <w:rsid w:val="00116D26"/>
    <w:rsid w:val="001216CF"/>
    <w:rsid w:val="0012250F"/>
    <w:rsid w:val="00127791"/>
    <w:rsid w:val="00130924"/>
    <w:rsid w:val="00153013"/>
    <w:rsid w:val="00155E52"/>
    <w:rsid w:val="001A04D3"/>
    <w:rsid w:val="001B3F35"/>
    <w:rsid w:val="001B3FC6"/>
    <w:rsid w:val="001B4F10"/>
    <w:rsid w:val="001C15A4"/>
    <w:rsid w:val="001C16D1"/>
    <w:rsid w:val="001C57DF"/>
    <w:rsid w:val="001F24B8"/>
    <w:rsid w:val="001F275B"/>
    <w:rsid w:val="001F393D"/>
    <w:rsid w:val="001F7587"/>
    <w:rsid w:val="00211C59"/>
    <w:rsid w:val="00212367"/>
    <w:rsid w:val="00221BCB"/>
    <w:rsid w:val="00257525"/>
    <w:rsid w:val="00275FCD"/>
    <w:rsid w:val="00294632"/>
    <w:rsid w:val="002B65E8"/>
    <w:rsid w:val="002C5D15"/>
    <w:rsid w:val="002D34C7"/>
    <w:rsid w:val="002D6F5E"/>
    <w:rsid w:val="002E62D0"/>
    <w:rsid w:val="002E6E59"/>
    <w:rsid w:val="00301B4E"/>
    <w:rsid w:val="0030332B"/>
    <w:rsid w:val="00303D7F"/>
    <w:rsid w:val="00305481"/>
    <w:rsid w:val="00314D05"/>
    <w:rsid w:val="00320E03"/>
    <w:rsid w:val="003261E9"/>
    <w:rsid w:val="00326336"/>
    <w:rsid w:val="0032675C"/>
    <w:rsid w:val="003310AB"/>
    <w:rsid w:val="0033794E"/>
    <w:rsid w:val="00354EAC"/>
    <w:rsid w:val="00356944"/>
    <w:rsid w:val="00357BB1"/>
    <w:rsid w:val="00373AF2"/>
    <w:rsid w:val="00375A95"/>
    <w:rsid w:val="0038471C"/>
    <w:rsid w:val="00387134"/>
    <w:rsid w:val="003A0008"/>
    <w:rsid w:val="003A1124"/>
    <w:rsid w:val="003A5904"/>
    <w:rsid w:val="003B5EC4"/>
    <w:rsid w:val="003B79B5"/>
    <w:rsid w:val="003E67CD"/>
    <w:rsid w:val="00402E9E"/>
    <w:rsid w:val="004332A5"/>
    <w:rsid w:val="00443F7B"/>
    <w:rsid w:val="00450409"/>
    <w:rsid w:val="00463C85"/>
    <w:rsid w:val="004863F1"/>
    <w:rsid w:val="004A3778"/>
    <w:rsid w:val="004A39BD"/>
    <w:rsid w:val="004B34E2"/>
    <w:rsid w:val="004B4F90"/>
    <w:rsid w:val="004F49C1"/>
    <w:rsid w:val="00510345"/>
    <w:rsid w:val="0052188D"/>
    <w:rsid w:val="0053031D"/>
    <w:rsid w:val="00531698"/>
    <w:rsid w:val="00537685"/>
    <w:rsid w:val="005472A7"/>
    <w:rsid w:val="005478D4"/>
    <w:rsid w:val="005536D8"/>
    <w:rsid w:val="00553FFE"/>
    <w:rsid w:val="00555B28"/>
    <w:rsid w:val="00561AAC"/>
    <w:rsid w:val="00572707"/>
    <w:rsid w:val="00582F25"/>
    <w:rsid w:val="00593702"/>
    <w:rsid w:val="005B1566"/>
    <w:rsid w:val="005B5C18"/>
    <w:rsid w:val="005C7BCA"/>
    <w:rsid w:val="005D0E7E"/>
    <w:rsid w:val="005D6ACF"/>
    <w:rsid w:val="005D76C7"/>
    <w:rsid w:val="00617E09"/>
    <w:rsid w:val="00620973"/>
    <w:rsid w:val="00626D30"/>
    <w:rsid w:val="00632A56"/>
    <w:rsid w:val="00652443"/>
    <w:rsid w:val="006645A1"/>
    <w:rsid w:val="00670C5A"/>
    <w:rsid w:val="00674CDF"/>
    <w:rsid w:val="006A19FE"/>
    <w:rsid w:val="006A4C25"/>
    <w:rsid w:val="006B531E"/>
    <w:rsid w:val="006B58BD"/>
    <w:rsid w:val="006C0DBD"/>
    <w:rsid w:val="006D03E9"/>
    <w:rsid w:val="006F4958"/>
    <w:rsid w:val="006F4F67"/>
    <w:rsid w:val="007006D6"/>
    <w:rsid w:val="00724909"/>
    <w:rsid w:val="00737F6D"/>
    <w:rsid w:val="007532B5"/>
    <w:rsid w:val="00761CFF"/>
    <w:rsid w:val="00761FB2"/>
    <w:rsid w:val="00765BBF"/>
    <w:rsid w:val="00770EF2"/>
    <w:rsid w:val="00793AD8"/>
    <w:rsid w:val="007940C2"/>
    <w:rsid w:val="007A0501"/>
    <w:rsid w:val="007B1E51"/>
    <w:rsid w:val="007C1325"/>
    <w:rsid w:val="007E128B"/>
    <w:rsid w:val="007E27BB"/>
    <w:rsid w:val="007E5AEC"/>
    <w:rsid w:val="007F3707"/>
    <w:rsid w:val="007F660A"/>
    <w:rsid w:val="0081048D"/>
    <w:rsid w:val="008226C1"/>
    <w:rsid w:val="008249B0"/>
    <w:rsid w:val="008356D5"/>
    <w:rsid w:val="00837F6D"/>
    <w:rsid w:val="0084507A"/>
    <w:rsid w:val="0086726D"/>
    <w:rsid w:val="008B05F9"/>
    <w:rsid w:val="008B422C"/>
    <w:rsid w:val="008B44CC"/>
    <w:rsid w:val="008C6CC3"/>
    <w:rsid w:val="008D1A7A"/>
    <w:rsid w:val="008D5B81"/>
    <w:rsid w:val="008E37FA"/>
    <w:rsid w:val="008F203C"/>
    <w:rsid w:val="009029AD"/>
    <w:rsid w:val="0091266C"/>
    <w:rsid w:val="00950863"/>
    <w:rsid w:val="00950B73"/>
    <w:rsid w:val="00955795"/>
    <w:rsid w:val="009663F5"/>
    <w:rsid w:val="00976DC5"/>
    <w:rsid w:val="00981396"/>
    <w:rsid w:val="00981F47"/>
    <w:rsid w:val="00997A62"/>
    <w:rsid w:val="009A2316"/>
    <w:rsid w:val="009A353D"/>
    <w:rsid w:val="009D24D4"/>
    <w:rsid w:val="009D4B54"/>
    <w:rsid w:val="009D6694"/>
    <w:rsid w:val="009D7DAE"/>
    <w:rsid w:val="009E071F"/>
    <w:rsid w:val="009F611A"/>
    <w:rsid w:val="00A0258E"/>
    <w:rsid w:val="00A24D54"/>
    <w:rsid w:val="00A258A1"/>
    <w:rsid w:val="00A37A01"/>
    <w:rsid w:val="00A468E5"/>
    <w:rsid w:val="00A64D61"/>
    <w:rsid w:val="00A666B3"/>
    <w:rsid w:val="00A8052D"/>
    <w:rsid w:val="00A82B70"/>
    <w:rsid w:val="00A849D7"/>
    <w:rsid w:val="00A853D7"/>
    <w:rsid w:val="00A9224D"/>
    <w:rsid w:val="00A92819"/>
    <w:rsid w:val="00A94104"/>
    <w:rsid w:val="00AA13AC"/>
    <w:rsid w:val="00AB6948"/>
    <w:rsid w:val="00AB78C0"/>
    <w:rsid w:val="00AC7843"/>
    <w:rsid w:val="00AD25CC"/>
    <w:rsid w:val="00AD4D8B"/>
    <w:rsid w:val="00AE1AB4"/>
    <w:rsid w:val="00AF18D4"/>
    <w:rsid w:val="00AF7B52"/>
    <w:rsid w:val="00B00A45"/>
    <w:rsid w:val="00B21BF1"/>
    <w:rsid w:val="00B33BB6"/>
    <w:rsid w:val="00B45D66"/>
    <w:rsid w:val="00B5063C"/>
    <w:rsid w:val="00B63413"/>
    <w:rsid w:val="00B641A7"/>
    <w:rsid w:val="00B6482D"/>
    <w:rsid w:val="00B7689C"/>
    <w:rsid w:val="00BA4316"/>
    <w:rsid w:val="00BB51F6"/>
    <w:rsid w:val="00BB627B"/>
    <w:rsid w:val="00BC3730"/>
    <w:rsid w:val="00BC553A"/>
    <w:rsid w:val="00BD50D5"/>
    <w:rsid w:val="00BF49A1"/>
    <w:rsid w:val="00C14854"/>
    <w:rsid w:val="00C33E39"/>
    <w:rsid w:val="00C55931"/>
    <w:rsid w:val="00C572E4"/>
    <w:rsid w:val="00C61E32"/>
    <w:rsid w:val="00C74701"/>
    <w:rsid w:val="00C74A59"/>
    <w:rsid w:val="00C80306"/>
    <w:rsid w:val="00C8477F"/>
    <w:rsid w:val="00C8489B"/>
    <w:rsid w:val="00C852F0"/>
    <w:rsid w:val="00C97639"/>
    <w:rsid w:val="00CA43DB"/>
    <w:rsid w:val="00CA53CC"/>
    <w:rsid w:val="00CA7B65"/>
    <w:rsid w:val="00CB1D95"/>
    <w:rsid w:val="00CB47AC"/>
    <w:rsid w:val="00CB776A"/>
    <w:rsid w:val="00CB7A3C"/>
    <w:rsid w:val="00CC3FED"/>
    <w:rsid w:val="00CD3E8F"/>
    <w:rsid w:val="00CE176D"/>
    <w:rsid w:val="00CE4C5E"/>
    <w:rsid w:val="00CF07B1"/>
    <w:rsid w:val="00CF2E40"/>
    <w:rsid w:val="00CF426A"/>
    <w:rsid w:val="00D05836"/>
    <w:rsid w:val="00D43927"/>
    <w:rsid w:val="00D51995"/>
    <w:rsid w:val="00D51F95"/>
    <w:rsid w:val="00D60688"/>
    <w:rsid w:val="00D80971"/>
    <w:rsid w:val="00D835DC"/>
    <w:rsid w:val="00D94374"/>
    <w:rsid w:val="00DA2565"/>
    <w:rsid w:val="00DC4728"/>
    <w:rsid w:val="00DC648A"/>
    <w:rsid w:val="00DF4C1F"/>
    <w:rsid w:val="00E002C0"/>
    <w:rsid w:val="00E01DA4"/>
    <w:rsid w:val="00E253A9"/>
    <w:rsid w:val="00E31C71"/>
    <w:rsid w:val="00E33DC4"/>
    <w:rsid w:val="00E45B8C"/>
    <w:rsid w:val="00E53CF0"/>
    <w:rsid w:val="00E5795E"/>
    <w:rsid w:val="00E60A36"/>
    <w:rsid w:val="00E8263A"/>
    <w:rsid w:val="00E82FAE"/>
    <w:rsid w:val="00E84850"/>
    <w:rsid w:val="00E85687"/>
    <w:rsid w:val="00EA32C4"/>
    <w:rsid w:val="00EA3EB4"/>
    <w:rsid w:val="00EA5F72"/>
    <w:rsid w:val="00EB0FD5"/>
    <w:rsid w:val="00EC38D3"/>
    <w:rsid w:val="00EC56DD"/>
    <w:rsid w:val="00EE0A0D"/>
    <w:rsid w:val="00EE7387"/>
    <w:rsid w:val="00F011E3"/>
    <w:rsid w:val="00F06CFA"/>
    <w:rsid w:val="00F13716"/>
    <w:rsid w:val="00F31FAD"/>
    <w:rsid w:val="00F579C8"/>
    <w:rsid w:val="00F67E0D"/>
    <w:rsid w:val="00F73BCF"/>
    <w:rsid w:val="00F73EE6"/>
    <w:rsid w:val="00F90506"/>
    <w:rsid w:val="00F91B6C"/>
    <w:rsid w:val="00F97A08"/>
    <w:rsid w:val="00FA6CCD"/>
    <w:rsid w:val="00FA7D3A"/>
    <w:rsid w:val="00FB3964"/>
    <w:rsid w:val="00FB6782"/>
    <w:rsid w:val="00FB7C7F"/>
    <w:rsid w:val="00FC0885"/>
    <w:rsid w:val="00FC7E76"/>
    <w:rsid w:val="00F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9AF46D2-B8D8-49A5-99A4-4942B08C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25"/>
    <w:pPr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257525"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7525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qFormat/>
    <w:rsid w:val="00257525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57525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257525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257525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qFormat/>
    <w:rsid w:val="00257525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qFormat/>
    <w:rsid w:val="00257525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257525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7525"/>
  </w:style>
  <w:style w:type="paragraph" w:styleId="a4">
    <w:name w:val="header"/>
    <w:basedOn w:val="a"/>
    <w:rsid w:val="00257525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257525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7">
    <w:name w:val="Block Text"/>
    <w:basedOn w:val="a"/>
    <w:rsid w:val="00257525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10">
    <w:name w:val="Обычный1"/>
    <w:rsid w:val="00257525"/>
    <w:rPr>
      <w:sz w:val="24"/>
    </w:rPr>
  </w:style>
  <w:style w:type="paragraph" w:styleId="a8">
    <w:name w:val="Body Text Indent"/>
    <w:basedOn w:val="a"/>
    <w:rsid w:val="00257525"/>
    <w:pPr>
      <w:pBdr>
        <w:bottom w:val="single" w:sz="6" w:space="2" w:color="auto"/>
      </w:pBdr>
      <w:spacing w:line="360" w:lineRule="auto"/>
      <w:ind w:firstLine="709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257525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257525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paragraph" w:styleId="a9">
    <w:name w:val="Body Text"/>
    <w:basedOn w:val="a"/>
    <w:link w:val="aa"/>
    <w:rsid w:val="00257525"/>
    <w:pPr>
      <w:spacing w:line="480" w:lineRule="auto"/>
      <w:jc w:val="left"/>
    </w:pPr>
    <w:rPr>
      <w:rFonts w:ascii="Times New Roman" w:hAnsi="Times New Roman"/>
      <w:sz w:val="28"/>
    </w:rPr>
  </w:style>
  <w:style w:type="paragraph" w:styleId="ab">
    <w:name w:val="caption"/>
    <w:basedOn w:val="a"/>
    <w:next w:val="a"/>
    <w:qFormat/>
    <w:rsid w:val="00257525"/>
    <w:pPr>
      <w:spacing w:line="360" w:lineRule="auto"/>
      <w:jc w:val="right"/>
    </w:pPr>
    <w:rPr>
      <w:sz w:val="28"/>
    </w:rPr>
  </w:style>
  <w:style w:type="paragraph" w:customStyle="1" w:styleId="ac">
    <w:name w:val="Краткий обратный адрес"/>
    <w:basedOn w:val="a"/>
    <w:rsid w:val="00257525"/>
    <w:pPr>
      <w:jc w:val="left"/>
    </w:pPr>
    <w:rPr>
      <w:rFonts w:ascii="Times New Roman" w:hAnsi="Times New Roman"/>
      <w:sz w:val="28"/>
    </w:rPr>
  </w:style>
  <w:style w:type="paragraph" w:styleId="ad">
    <w:name w:val="Plain Text"/>
    <w:aliases w:val="Plain Text Char"/>
    <w:basedOn w:val="a"/>
    <w:link w:val="ae"/>
    <w:uiPriority w:val="99"/>
    <w:rsid w:val="00257525"/>
    <w:pPr>
      <w:jc w:val="left"/>
    </w:pPr>
    <w:rPr>
      <w:rFonts w:ascii="Courier New" w:hAnsi="Courier New"/>
      <w:sz w:val="20"/>
    </w:rPr>
  </w:style>
  <w:style w:type="paragraph" w:styleId="af">
    <w:name w:val="Subtitle"/>
    <w:basedOn w:val="a"/>
    <w:qFormat/>
    <w:rsid w:val="00257525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paragraph" w:styleId="af0">
    <w:name w:val="Normal Indent"/>
    <w:basedOn w:val="a"/>
    <w:rsid w:val="00257525"/>
    <w:pPr>
      <w:ind w:left="720"/>
      <w:jc w:val="left"/>
    </w:pPr>
    <w:rPr>
      <w:rFonts w:ascii="Times New Roman" w:hAnsi="Times New Roman"/>
      <w:sz w:val="28"/>
    </w:rPr>
  </w:style>
  <w:style w:type="paragraph" w:styleId="21">
    <w:name w:val="List Bullet 2"/>
    <w:basedOn w:val="a"/>
    <w:autoRedefine/>
    <w:rsid w:val="00257525"/>
    <w:pPr>
      <w:ind w:left="5125" w:hanging="283"/>
      <w:jc w:val="left"/>
    </w:pPr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rsid w:val="00257525"/>
    <w:pPr>
      <w:spacing w:after="120"/>
      <w:jc w:val="left"/>
    </w:pPr>
    <w:rPr>
      <w:rFonts w:ascii="NTHarmonica" w:hAnsi="NTHarmonica"/>
    </w:rPr>
  </w:style>
  <w:style w:type="paragraph" w:styleId="31">
    <w:name w:val="Body Text 3"/>
    <w:basedOn w:val="a"/>
    <w:rsid w:val="00257525"/>
    <w:rPr>
      <w:rFonts w:ascii="Times New Roman" w:hAnsi="Times New Roman"/>
    </w:rPr>
  </w:style>
  <w:style w:type="paragraph" w:styleId="af1">
    <w:name w:val="Title"/>
    <w:basedOn w:val="a"/>
    <w:qFormat/>
    <w:rsid w:val="00CE176D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customStyle="1" w:styleId="ae">
    <w:name w:val="Текст Знак"/>
    <w:aliases w:val="Plain Text Char Знак"/>
    <w:basedOn w:val="a0"/>
    <w:link w:val="ad"/>
    <w:uiPriority w:val="99"/>
    <w:rsid w:val="00761FB2"/>
    <w:rPr>
      <w:rFonts w:ascii="Courier New" w:hAnsi="Courier New"/>
    </w:rPr>
  </w:style>
  <w:style w:type="character" w:customStyle="1" w:styleId="a6">
    <w:name w:val="Нижний колонтитул Знак"/>
    <w:basedOn w:val="a0"/>
    <w:link w:val="a5"/>
    <w:uiPriority w:val="99"/>
    <w:rsid w:val="00761FB2"/>
    <w:rPr>
      <w:sz w:val="24"/>
    </w:rPr>
  </w:style>
  <w:style w:type="paragraph" w:customStyle="1" w:styleId="BodyText1">
    <w:name w:val="Body Text1"/>
    <w:basedOn w:val="a"/>
    <w:uiPriority w:val="99"/>
    <w:rsid w:val="00761FB2"/>
    <w:pPr>
      <w:spacing w:after="120"/>
      <w:jc w:val="left"/>
    </w:pPr>
    <w:rPr>
      <w:rFonts w:ascii="NTHarmonica" w:hAnsi="NTHarmonica"/>
    </w:rPr>
  </w:style>
  <w:style w:type="table" w:styleId="af2">
    <w:name w:val="Table Grid"/>
    <w:basedOn w:val="a1"/>
    <w:uiPriority w:val="59"/>
    <w:rsid w:val="00761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rsid w:val="0005619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05619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FC7E76"/>
    <w:rPr>
      <w:sz w:val="28"/>
    </w:rPr>
  </w:style>
  <w:style w:type="character" w:styleId="af5">
    <w:name w:val="annotation reference"/>
    <w:basedOn w:val="a0"/>
    <w:rsid w:val="00981396"/>
    <w:rPr>
      <w:sz w:val="16"/>
      <w:szCs w:val="16"/>
    </w:rPr>
  </w:style>
  <w:style w:type="paragraph" w:styleId="af6">
    <w:name w:val="annotation text"/>
    <w:basedOn w:val="a"/>
    <w:link w:val="af7"/>
    <w:rsid w:val="00981396"/>
    <w:rPr>
      <w:sz w:val="20"/>
    </w:rPr>
  </w:style>
  <w:style w:type="character" w:customStyle="1" w:styleId="af7">
    <w:name w:val="Текст примечания Знак"/>
    <w:basedOn w:val="a0"/>
    <w:link w:val="af6"/>
    <w:rsid w:val="00981396"/>
    <w:rPr>
      <w:rFonts w:ascii="TimesET" w:hAnsi="TimesET"/>
    </w:rPr>
  </w:style>
  <w:style w:type="paragraph" w:styleId="af8">
    <w:name w:val="annotation subject"/>
    <w:basedOn w:val="af6"/>
    <w:next w:val="af6"/>
    <w:link w:val="af9"/>
    <w:rsid w:val="00981396"/>
    <w:rPr>
      <w:b/>
      <w:bCs/>
    </w:rPr>
  </w:style>
  <w:style w:type="character" w:customStyle="1" w:styleId="af9">
    <w:name w:val="Тема примечания Знак"/>
    <w:basedOn w:val="af7"/>
    <w:link w:val="af8"/>
    <w:rsid w:val="00981396"/>
    <w:rPr>
      <w:rFonts w:ascii="TimesET" w:hAnsi="TimesE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Болобан Екатерина Александровна</cp:lastModifiedBy>
  <cp:revision>113</cp:revision>
  <cp:lastPrinted>2023-05-31T13:05:00Z</cp:lastPrinted>
  <dcterms:created xsi:type="dcterms:W3CDTF">2017-06-29T09:50:00Z</dcterms:created>
  <dcterms:modified xsi:type="dcterms:W3CDTF">2023-07-03T14:44:00Z</dcterms:modified>
</cp:coreProperties>
</file>