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94" w:rsidRPr="00BE05ED" w:rsidRDefault="00AD0194" w:rsidP="00B0711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D0194" w:rsidRPr="004F725A" w:rsidRDefault="00AD0194" w:rsidP="004F725A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194" w:rsidRPr="004F725A" w:rsidRDefault="00AD0194" w:rsidP="004F725A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194" w:rsidRPr="004F725A" w:rsidRDefault="00AD0194" w:rsidP="004F725A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D0194" w:rsidRPr="00BE05ED" w:rsidRDefault="00AD0194" w:rsidP="004F72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D0194" w:rsidRPr="00BE05ED" w:rsidTr="00AD01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194" w:rsidRPr="00BE05ED" w:rsidRDefault="00AD0194" w:rsidP="004F7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5921"/>
        <w:gridCol w:w="460"/>
        <w:gridCol w:w="3192"/>
      </w:tblGrid>
      <w:tr w:rsidR="00A46AD1" w:rsidRPr="00BE05ED" w:rsidTr="00CD1398">
        <w:trPr>
          <w:trHeight w:val="20"/>
        </w:trPr>
        <w:tc>
          <w:tcPr>
            <w:tcW w:w="3092" w:type="pct"/>
            <w:hideMark/>
          </w:tcPr>
          <w:p w:rsidR="00A46AD1" w:rsidRPr="00C052D7" w:rsidRDefault="00A46AD1" w:rsidP="003B1C8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2D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Менадиона натрия бисульфит тригидрат</w:t>
            </w:r>
            <w:r w:rsidRPr="00C05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" w:type="pct"/>
          </w:tcPr>
          <w:p w:rsidR="00A46AD1" w:rsidRPr="00C052D7" w:rsidRDefault="00A46AD1" w:rsidP="003B1C8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A46AD1" w:rsidRPr="00C052D7" w:rsidRDefault="00A46AD1" w:rsidP="003B1C8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2D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A86EF0">
              <w:rPr>
                <w:rFonts w:ascii="Times New Roman" w:hAnsi="Times New Roman" w:cs="Times New Roman"/>
                <w:b/>
                <w:sz w:val="28"/>
                <w:szCs w:val="28"/>
              </w:rPr>
              <w:t>.2.1.0461</w:t>
            </w:r>
            <w:bookmarkStart w:id="0" w:name="_GoBack"/>
            <w:bookmarkEnd w:id="0"/>
          </w:p>
        </w:tc>
      </w:tr>
      <w:tr w:rsidR="00A46AD1" w:rsidRPr="00BE05ED" w:rsidTr="00CD1398">
        <w:trPr>
          <w:trHeight w:val="20"/>
        </w:trPr>
        <w:tc>
          <w:tcPr>
            <w:tcW w:w="3092" w:type="pct"/>
            <w:hideMark/>
          </w:tcPr>
          <w:p w:rsidR="00A46AD1" w:rsidRPr="00C052D7" w:rsidRDefault="00A46AD1" w:rsidP="003B1C8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2D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Менадиона натрия бисульфит</w:t>
            </w:r>
          </w:p>
        </w:tc>
        <w:tc>
          <w:tcPr>
            <w:tcW w:w="240" w:type="pct"/>
          </w:tcPr>
          <w:p w:rsidR="00A46AD1" w:rsidRPr="00C052D7" w:rsidRDefault="00A46AD1" w:rsidP="003B1C8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A46AD1" w:rsidRPr="00C052D7" w:rsidRDefault="00A46AD1" w:rsidP="003B1C8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6AD1" w:rsidRPr="00BE05ED" w:rsidTr="00CD1398">
        <w:trPr>
          <w:trHeight w:val="328"/>
        </w:trPr>
        <w:tc>
          <w:tcPr>
            <w:tcW w:w="3092" w:type="pct"/>
            <w:hideMark/>
          </w:tcPr>
          <w:p w:rsidR="00A46AD1" w:rsidRPr="00C052D7" w:rsidRDefault="00A46AD1" w:rsidP="003B1C8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2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Menadioni natrii bisulfis trihydricus</w:t>
            </w:r>
          </w:p>
        </w:tc>
        <w:tc>
          <w:tcPr>
            <w:tcW w:w="240" w:type="pct"/>
          </w:tcPr>
          <w:p w:rsidR="00A46AD1" w:rsidRPr="00C052D7" w:rsidRDefault="00A46AD1" w:rsidP="003B1C8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A46AD1" w:rsidRPr="00C052D7" w:rsidRDefault="00A46AD1" w:rsidP="003B1C8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2D7">
              <w:rPr>
                <w:rFonts w:ascii="Times New Roman" w:hAnsi="Times New Roman" w:cs="Times New Roman"/>
                <w:b/>
                <w:sz w:val="28"/>
                <w:szCs w:val="28"/>
              </w:rPr>
              <w:t>Взамен</w:t>
            </w:r>
            <w:r w:rsidRPr="00C052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052D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ФС</w:t>
            </w:r>
            <w:r w:rsidRPr="00C052D7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 xml:space="preserve"> 42-3348-96</w:t>
            </w: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D0194" w:rsidRPr="00BE05ED" w:rsidTr="0038448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194" w:rsidRPr="00BE05ED" w:rsidRDefault="00AD0194" w:rsidP="004F72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84487" w:rsidRPr="00384487" w:rsidRDefault="00384487" w:rsidP="004F725A">
      <w:pPr>
        <w:spacing w:after="0" w:line="12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6"/>
        <w:gridCol w:w="4395"/>
      </w:tblGrid>
      <w:tr w:rsidR="00AD0194" w:rsidRPr="001668A7" w:rsidTr="00AD0194">
        <w:tc>
          <w:tcPr>
            <w:tcW w:w="9571" w:type="dxa"/>
            <w:gridSpan w:val="2"/>
          </w:tcPr>
          <w:bookmarkStart w:id="1" w:name="OLE_LINK1"/>
          <w:bookmarkStart w:id="2" w:name="OLE_LINK2"/>
          <w:p w:rsidR="00AD0194" w:rsidRPr="00CD1398" w:rsidRDefault="00A46AD1" w:rsidP="00CD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D1398">
              <w:rPr>
                <w:rFonts w:ascii="Times New Roman" w:hAnsi="Times New Roman" w:cs="Times New Roman"/>
                <w:sz w:val="28"/>
                <w:szCs w:val="28"/>
              </w:rPr>
              <w:object w:dxaOrig="358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94.5pt" o:ole="">
                  <v:imagedata r:id="rId6" o:title=""/>
                </v:shape>
                <o:OLEObject Type="Embed" ProgID="ChemWindow.Document" ShapeID="_x0000_i1025" DrawAspect="Content" ObjectID="_1749908008" r:id="rId7"/>
              </w:object>
            </w:r>
            <w:bookmarkEnd w:id="1"/>
            <w:bookmarkEnd w:id="2"/>
          </w:p>
          <w:p w:rsidR="00AD0194" w:rsidRPr="0069525C" w:rsidRDefault="00AD0194" w:rsidP="00CD1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  <w:tr w:rsidR="00A46AD1" w:rsidRPr="002706D5" w:rsidTr="00AD0194">
        <w:tc>
          <w:tcPr>
            <w:tcW w:w="5176" w:type="dxa"/>
            <w:hideMark/>
          </w:tcPr>
          <w:p w:rsidR="00A46AD1" w:rsidRPr="00A46AD1" w:rsidRDefault="00A46AD1" w:rsidP="00CD13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6AD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C</w:t>
            </w:r>
            <w:r w:rsidRPr="00A46AD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11</w:t>
            </w:r>
            <w:r w:rsidRPr="00A46AD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H</w:t>
            </w:r>
            <w:r w:rsidRPr="00A46AD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9</w:t>
            </w:r>
            <w:r w:rsidRPr="00A46AD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NaO</w:t>
            </w:r>
            <w:r w:rsidRPr="00A46AD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5</w:t>
            </w:r>
            <w:r w:rsidRPr="00A46AD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S∙</w:t>
            </w:r>
            <w:r w:rsidRPr="00A46AD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3H</w:t>
            </w:r>
            <w:r w:rsidRPr="00A46AD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vertAlign w:val="subscript"/>
              </w:rPr>
              <w:t>2</w:t>
            </w:r>
            <w:r w:rsidRPr="00A46AD1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O</w:t>
            </w:r>
          </w:p>
        </w:tc>
        <w:tc>
          <w:tcPr>
            <w:tcW w:w="4395" w:type="dxa"/>
            <w:hideMark/>
          </w:tcPr>
          <w:p w:rsidR="00A46AD1" w:rsidRPr="00A46AD1" w:rsidRDefault="00A46AD1" w:rsidP="00CD1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М.м. 330,29</w:t>
            </w:r>
          </w:p>
        </w:tc>
      </w:tr>
      <w:tr w:rsidR="00CD1398" w:rsidRPr="002706D5" w:rsidTr="00AD0194">
        <w:tc>
          <w:tcPr>
            <w:tcW w:w="5176" w:type="dxa"/>
          </w:tcPr>
          <w:p w:rsidR="00CD1398" w:rsidRPr="00A46AD1" w:rsidRDefault="006450A5" w:rsidP="006450A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[</w:t>
            </w:r>
            <w:r w:rsidRPr="006450A5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6147-37-1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CD1398" w:rsidRPr="00A46AD1" w:rsidRDefault="00CD1398" w:rsidP="00CD13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194" w:rsidRDefault="00AD0194" w:rsidP="00C07803">
      <w:pPr>
        <w:snapToGri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C07803" w:rsidRDefault="00E26D6D" w:rsidP="00B07114">
      <w:pPr>
        <w:keepNext/>
        <w:snapToGri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E26D6D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</w:t>
      </w:r>
    </w:p>
    <w:p w:rsidR="00C07803" w:rsidRPr="00384487" w:rsidRDefault="00C07803" w:rsidP="00B07114">
      <w:pPr>
        <w:snapToGrid w:val="0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46AD1">
        <w:rPr>
          <w:rFonts w:ascii="Times New Roman" w:hAnsi="Times New Roman" w:cs="Times New Roman"/>
          <w:snapToGrid w:val="0"/>
          <w:color w:val="000000"/>
          <w:sz w:val="28"/>
          <w:szCs w:val="28"/>
        </w:rPr>
        <w:t>(2</w:t>
      </w:r>
      <w:r w:rsidRPr="00A46AD1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RS</w:t>
      </w:r>
      <w:r w:rsidRPr="00A46AD1">
        <w:rPr>
          <w:rFonts w:ascii="Times New Roman" w:hAnsi="Times New Roman" w:cs="Times New Roman"/>
          <w:snapToGrid w:val="0"/>
          <w:color w:val="000000"/>
          <w:sz w:val="28"/>
          <w:szCs w:val="28"/>
        </w:rPr>
        <w:t>)-2-Метил-1,4-диоксо-1,2,3,4-тетрагидронафталин-2-сульфоната натрия тригидрат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C77869" w:rsidRDefault="00C77869" w:rsidP="00B07114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position w:val="1"/>
          <w:sz w:val="28"/>
          <w:szCs w:val="28"/>
        </w:rPr>
      </w:pPr>
      <w:r w:rsidRPr="00BE05ED">
        <w:rPr>
          <w:rFonts w:ascii="Times New Roman" w:eastAsia="Times New Roman" w:hAnsi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sz w:val="28"/>
          <w:szCs w:val="28"/>
        </w:rPr>
        <w:t>одержи</w:t>
      </w:r>
      <w:r w:rsidR="00EE2940">
        <w:rPr>
          <w:rFonts w:ascii="Times New Roman" w:eastAsia="Times New Roman" w:hAnsi="Times New Roman"/>
          <w:sz w:val="28"/>
          <w:szCs w:val="28"/>
        </w:rPr>
        <w:t>т не менее 9</w:t>
      </w:r>
      <w:r w:rsidR="00A46AD1">
        <w:rPr>
          <w:rFonts w:ascii="Times New Roman" w:eastAsia="Times New Roman" w:hAnsi="Times New Roman"/>
          <w:sz w:val="28"/>
          <w:szCs w:val="28"/>
        </w:rPr>
        <w:t>5</w:t>
      </w:r>
      <w:r w:rsidR="00EE2940">
        <w:rPr>
          <w:rFonts w:ascii="Times New Roman" w:eastAsia="Times New Roman" w:hAnsi="Times New Roman"/>
          <w:sz w:val="28"/>
          <w:szCs w:val="28"/>
        </w:rPr>
        <w:t>,0 % и не более 10</w:t>
      </w:r>
      <w:r w:rsidR="00A46AD1">
        <w:rPr>
          <w:rFonts w:ascii="Times New Roman" w:eastAsia="Times New Roman" w:hAnsi="Times New Roman"/>
          <w:sz w:val="28"/>
          <w:szCs w:val="28"/>
        </w:rPr>
        <w:t>0</w:t>
      </w:r>
      <w:r w:rsidRPr="00BE05ED">
        <w:rPr>
          <w:rFonts w:ascii="Times New Roman" w:eastAsia="Times New Roman" w:hAnsi="Times New Roman"/>
          <w:sz w:val="28"/>
          <w:szCs w:val="28"/>
        </w:rPr>
        <w:t>,</w:t>
      </w:r>
      <w:r w:rsidR="00A46AD1">
        <w:rPr>
          <w:rFonts w:ascii="Times New Roman" w:eastAsia="Times New Roman" w:hAnsi="Times New Roman"/>
          <w:sz w:val="28"/>
          <w:szCs w:val="28"/>
        </w:rPr>
        <w:t>5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 % </w:t>
      </w:r>
      <w:r w:rsidR="00A46AD1" w:rsidRPr="00A46AD1">
        <w:rPr>
          <w:rFonts w:ascii="Times New Roman" w:hAnsi="Times New Roman" w:cs="Times New Roman"/>
          <w:sz w:val="28"/>
        </w:rPr>
        <w:t xml:space="preserve">менадиона натрия бисульфита </w:t>
      </w:r>
      <w:r w:rsidR="00A46AD1" w:rsidRPr="00A46AD1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C</w:t>
      </w:r>
      <w:r w:rsidR="00A46AD1" w:rsidRPr="00A46AD1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</w:rPr>
        <w:t>11</w:t>
      </w:r>
      <w:r w:rsidR="00A46AD1" w:rsidRPr="00A46AD1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H</w:t>
      </w:r>
      <w:r w:rsidR="00A46AD1" w:rsidRPr="00A46AD1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</w:rPr>
        <w:t>9</w:t>
      </w:r>
      <w:r w:rsidR="00A46AD1" w:rsidRPr="00A46AD1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NaO</w:t>
      </w:r>
      <w:r w:rsidR="00A46AD1" w:rsidRPr="00A46AD1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</w:rPr>
        <w:t>5</w:t>
      </w:r>
      <w:r w:rsidR="00A46AD1" w:rsidRPr="00A46AD1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S</w:t>
      </w:r>
      <w:r w:rsidR="00EE2940" w:rsidRPr="00A46AD1">
        <w:rPr>
          <w:rFonts w:ascii="Times New Roman" w:hAnsi="Times New Roman" w:cs="Times New Roman"/>
          <w:sz w:val="28"/>
          <w:szCs w:val="28"/>
        </w:rPr>
        <w:t xml:space="preserve"> </w:t>
      </w:r>
      <w:r w:rsidRPr="004250A2">
        <w:rPr>
          <w:rFonts w:ascii="Times New Roman" w:hAnsi="Times New Roman"/>
          <w:sz w:val="28"/>
          <w:szCs w:val="28"/>
        </w:rPr>
        <w:t>в пересчёте</w:t>
      </w:r>
      <w:r w:rsidRPr="001D5690">
        <w:rPr>
          <w:rFonts w:ascii="Times New Roman" w:hAnsi="Times New Roman"/>
          <w:sz w:val="28"/>
          <w:szCs w:val="28"/>
        </w:rPr>
        <w:t xml:space="preserve"> на безводное и </w:t>
      </w:r>
      <w:r w:rsidRPr="001D5690"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Pr="001D5690">
        <w:rPr>
          <w:rFonts w:ascii="Times New Roman" w:hAnsi="Times New Roman"/>
          <w:bCs/>
          <w:color w:val="000000"/>
          <w:sz w:val="28"/>
          <w:szCs w:val="28"/>
        </w:rPr>
        <w:t>остаточных органических растворителей вещество</w:t>
      </w:r>
      <w:r>
        <w:rPr>
          <w:rFonts w:ascii="Times New Roman" w:hAnsi="Times New Roman"/>
          <w:bCs/>
          <w:color w:val="000000"/>
          <w:position w:val="1"/>
          <w:sz w:val="28"/>
          <w:szCs w:val="28"/>
        </w:rPr>
        <w:t>.</w:t>
      </w:r>
      <w:r w:rsidR="00CA546B">
        <w:rPr>
          <w:rFonts w:ascii="Times New Roman" w:hAnsi="Times New Roman"/>
          <w:bCs/>
          <w:color w:val="000000"/>
          <w:position w:val="1"/>
          <w:sz w:val="28"/>
          <w:szCs w:val="28"/>
        </w:rPr>
        <w:t xml:space="preserve"> </w:t>
      </w:r>
    </w:p>
    <w:p w:rsidR="00AD0194" w:rsidRPr="00BE05ED" w:rsidRDefault="00DA0883" w:rsidP="00B07114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0883">
        <w:rPr>
          <w:rFonts w:ascii="Times New Roman" w:eastAsia="Calibri" w:hAnsi="Times New Roman" w:cs="Times New Roman"/>
          <w:sz w:val="28"/>
          <w:szCs w:val="28"/>
          <w:lang w:eastAsia="en-US"/>
        </w:rPr>
        <w:t>СВОЙСТВА</w:t>
      </w:r>
    </w:p>
    <w:p w:rsidR="00A46AD1" w:rsidRDefault="002706D5" w:rsidP="00B0711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3276F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A46AD1" w:rsidRPr="000F5CEB">
        <w:rPr>
          <w:rFonts w:ascii="Times New Roman" w:hAnsi="Times New Roman"/>
          <w:sz w:val="28"/>
        </w:rPr>
        <w:t xml:space="preserve">Белый или белый с желтоватым </w:t>
      </w:r>
      <w:r w:rsidR="00C404B2">
        <w:rPr>
          <w:rFonts w:ascii="Times New Roman" w:hAnsi="Times New Roman"/>
          <w:sz w:val="28"/>
        </w:rPr>
        <w:t>оттенком или бледно-жё</w:t>
      </w:r>
      <w:r w:rsidR="00A46AD1">
        <w:rPr>
          <w:rFonts w:ascii="Times New Roman" w:hAnsi="Times New Roman"/>
          <w:sz w:val="28"/>
        </w:rPr>
        <w:t xml:space="preserve">лтый кристаллический порошок. </w:t>
      </w:r>
    </w:p>
    <w:p w:rsidR="00A46AD1" w:rsidRDefault="00A46AD1" w:rsidP="00B0711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*Г</w:t>
      </w:r>
      <w:r w:rsidRPr="000F5CEB">
        <w:rPr>
          <w:rFonts w:ascii="Times New Roman" w:hAnsi="Times New Roman"/>
          <w:sz w:val="28"/>
        </w:rPr>
        <w:t>игроскопичен</w:t>
      </w:r>
    </w:p>
    <w:p w:rsidR="002706D5" w:rsidRDefault="002706D5" w:rsidP="00B071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76F">
        <w:rPr>
          <w:rFonts w:ascii="Times New Roman" w:hAnsi="Times New Roman"/>
          <w:b/>
          <w:color w:val="000000"/>
          <w:sz w:val="28"/>
          <w:szCs w:val="28"/>
        </w:rPr>
        <w:t xml:space="preserve">Растворимость. </w:t>
      </w:r>
      <w:r w:rsidRPr="00EE5885">
        <w:rPr>
          <w:rFonts w:ascii="Times New Roman" w:hAnsi="Times New Roman"/>
          <w:color w:val="000000"/>
          <w:sz w:val="28"/>
          <w:szCs w:val="28"/>
        </w:rPr>
        <w:t>Легко растворим в воде</w:t>
      </w:r>
      <w:r w:rsidR="00A46AD1">
        <w:rPr>
          <w:rFonts w:ascii="Times New Roman" w:hAnsi="Times New Roman"/>
          <w:color w:val="000000"/>
          <w:sz w:val="28"/>
          <w:szCs w:val="28"/>
        </w:rPr>
        <w:t>,</w:t>
      </w:r>
      <w:r w:rsidR="00A46AD1" w:rsidRPr="00A46AD1">
        <w:rPr>
          <w:rFonts w:ascii="Times New Roman" w:hAnsi="Times New Roman"/>
          <w:sz w:val="28"/>
        </w:rPr>
        <w:t xml:space="preserve"> </w:t>
      </w:r>
      <w:r w:rsidR="00A46AD1" w:rsidRPr="00A146D6">
        <w:rPr>
          <w:rFonts w:ascii="Times New Roman" w:hAnsi="Times New Roman"/>
          <w:sz w:val="28"/>
        </w:rPr>
        <w:t>мало растворим в спирте 96 %.</w:t>
      </w:r>
      <w:r w:rsidRPr="00EE58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A0883" w:rsidRDefault="00DA0883" w:rsidP="009343E2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088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ИДЕНТИФИКАЦИЯ</w:t>
      </w:r>
    </w:p>
    <w:p w:rsidR="00B37808" w:rsidRPr="0023276F" w:rsidRDefault="00B37808" w:rsidP="009343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76F">
        <w:rPr>
          <w:rFonts w:ascii="Times New Roman" w:hAnsi="Times New Roman"/>
          <w:i/>
          <w:color w:val="000000"/>
          <w:sz w:val="28"/>
          <w:szCs w:val="28"/>
        </w:rPr>
        <w:t>1.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211B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ИК-спектрометрия </w:t>
      </w:r>
      <w:r w:rsidRPr="00211B99">
        <w:rPr>
          <w:rFonts w:ascii="Times New Roman" w:hAnsi="Times New Roman" w:cs="Times New Roman"/>
          <w:color w:val="000000"/>
          <w:sz w:val="28"/>
          <w:szCs w:val="28"/>
        </w:rPr>
        <w:t xml:space="preserve">(ОФС «Спектрометрия в </w:t>
      </w:r>
      <w:r w:rsidR="009302F0">
        <w:rPr>
          <w:rFonts w:ascii="Times New Roman" w:hAnsi="Times New Roman" w:cs="Times New Roman"/>
          <w:color w:val="000000"/>
          <w:sz w:val="28"/>
          <w:szCs w:val="28"/>
        </w:rPr>
        <w:t xml:space="preserve">средней </w:t>
      </w:r>
      <w:r w:rsidRPr="00211B99">
        <w:rPr>
          <w:rFonts w:ascii="Times New Roman" w:hAnsi="Times New Roman" w:cs="Times New Roman"/>
          <w:color w:val="000000"/>
          <w:sz w:val="28"/>
          <w:szCs w:val="28"/>
        </w:rPr>
        <w:t>инфракрасной области»)</w:t>
      </w:r>
      <w:r w:rsidRPr="00211B9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3276F">
        <w:rPr>
          <w:rFonts w:ascii="Times New Roman" w:hAnsi="Times New Roman"/>
          <w:color w:val="000000"/>
          <w:sz w:val="28"/>
          <w:szCs w:val="28"/>
        </w:rPr>
        <w:t xml:space="preserve">Инфракрасный спектр субстанции, снятый в диске с калия бромидом, в области от 4000 до </w:t>
      </w:r>
      <w:r w:rsidR="00CE0194">
        <w:rPr>
          <w:rFonts w:ascii="Times New Roman" w:hAnsi="Times New Roman"/>
          <w:color w:val="000000"/>
          <w:sz w:val="28"/>
          <w:szCs w:val="28"/>
        </w:rPr>
        <w:t>5</w:t>
      </w:r>
      <w:r w:rsidRPr="0023276F">
        <w:rPr>
          <w:rFonts w:ascii="Times New Roman" w:hAnsi="Times New Roman"/>
          <w:color w:val="000000"/>
          <w:sz w:val="28"/>
          <w:szCs w:val="28"/>
        </w:rPr>
        <w:t>00 см</w:t>
      </w:r>
      <w:r w:rsidRPr="0023276F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Pr="0023276F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</w:t>
      </w:r>
      <w:r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23276F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CE0194" w:rsidRPr="00617212">
        <w:rPr>
          <w:rFonts w:ascii="Times New Roman" w:hAnsi="Times New Roman"/>
          <w:sz w:val="28"/>
        </w:rPr>
        <w:t>менадиона натрия бисульфит</w:t>
      </w:r>
      <w:r w:rsidR="00CE0194">
        <w:rPr>
          <w:rFonts w:ascii="Times New Roman" w:hAnsi="Times New Roman"/>
          <w:sz w:val="28"/>
        </w:rPr>
        <w:t>а</w:t>
      </w:r>
      <w:r w:rsidRPr="0023276F">
        <w:rPr>
          <w:rFonts w:ascii="Times New Roman" w:hAnsi="Times New Roman"/>
          <w:color w:val="000000"/>
          <w:sz w:val="28"/>
          <w:szCs w:val="28"/>
        </w:rPr>
        <w:t>.</w:t>
      </w:r>
    </w:p>
    <w:p w:rsidR="00B37808" w:rsidRPr="0032612C" w:rsidRDefault="00DA0883" w:rsidP="009343E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2. </w:t>
      </w:r>
      <w:r w:rsidR="00B37808" w:rsidRPr="0032612C">
        <w:rPr>
          <w:rFonts w:ascii="Times New Roman" w:hAnsi="Times New Roman" w:cs="Times New Roman"/>
          <w:i/>
          <w:color w:val="000000"/>
          <w:sz w:val="28"/>
          <w:szCs w:val="28"/>
        </w:rPr>
        <w:t>Спектрофотометрия</w:t>
      </w:r>
      <w:r w:rsidR="00B37808">
        <w:rPr>
          <w:i/>
          <w:color w:val="000000"/>
          <w:sz w:val="28"/>
          <w:szCs w:val="28"/>
        </w:rPr>
        <w:t xml:space="preserve"> </w:t>
      </w:r>
      <w:r w:rsidR="00B37808" w:rsidRPr="0032612C">
        <w:rPr>
          <w:rFonts w:ascii="Times New Roman" w:hAnsi="Times New Roman" w:cs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B37808" w:rsidRPr="0032612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336EF" w:rsidRDefault="00E336EF" w:rsidP="009343E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i/>
          <w:color w:val="000000"/>
          <w:sz w:val="28"/>
          <w:szCs w:val="28"/>
        </w:rPr>
        <w:t>Испытуемый раствор А</w:t>
      </w:r>
      <w:r w:rsidR="00B37808" w:rsidRPr="00951BF3">
        <w:rPr>
          <w:i/>
          <w:color w:val="000000"/>
          <w:sz w:val="28"/>
          <w:szCs w:val="28"/>
        </w:rPr>
        <w:t xml:space="preserve">. </w:t>
      </w:r>
      <w:r w:rsidR="00B37808">
        <w:rPr>
          <w:color w:val="000000"/>
          <w:sz w:val="28"/>
          <w:szCs w:val="28"/>
          <w:lang w:bidi="ru-RU"/>
        </w:rPr>
        <w:t>В</w:t>
      </w:r>
      <w:r w:rsidR="00B37808" w:rsidRPr="00363DD0">
        <w:rPr>
          <w:color w:val="000000"/>
          <w:sz w:val="28"/>
          <w:szCs w:val="28"/>
          <w:lang w:bidi="ru-RU"/>
        </w:rPr>
        <w:t xml:space="preserve"> мерную колбу вместимостью </w:t>
      </w:r>
      <w:r w:rsidR="00B37808">
        <w:rPr>
          <w:color w:val="000000"/>
          <w:sz w:val="28"/>
          <w:szCs w:val="28"/>
          <w:lang w:bidi="ru-RU"/>
        </w:rPr>
        <w:t>10</w:t>
      </w:r>
      <w:r w:rsidR="00B37808" w:rsidRPr="00363DD0">
        <w:rPr>
          <w:rStyle w:val="6pt1pt"/>
          <w:sz w:val="28"/>
          <w:szCs w:val="28"/>
        </w:rPr>
        <w:t>0</w:t>
      </w:r>
      <w:r w:rsidR="00B37808">
        <w:rPr>
          <w:rStyle w:val="6pt1pt"/>
          <w:sz w:val="28"/>
          <w:szCs w:val="28"/>
        </w:rPr>
        <w:t> </w:t>
      </w:r>
      <w:r w:rsidR="00B37808" w:rsidRPr="00363DD0">
        <w:rPr>
          <w:color w:val="000000"/>
          <w:sz w:val="28"/>
          <w:szCs w:val="28"/>
          <w:lang w:bidi="ru-RU"/>
        </w:rPr>
        <w:t xml:space="preserve">мл </w:t>
      </w:r>
      <w:r w:rsidR="00B37808">
        <w:rPr>
          <w:color w:val="000000"/>
          <w:sz w:val="28"/>
          <w:szCs w:val="28"/>
          <w:lang w:bidi="ru-RU"/>
        </w:rPr>
        <w:t xml:space="preserve">помещают </w:t>
      </w:r>
      <w:r>
        <w:rPr>
          <w:color w:val="000000"/>
          <w:sz w:val="28"/>
          <w:szCs w:val="28"/>
          <w:lang w:bidi="ru-RU"/>
        </w:rPr>
        <w:t>10</w:t>
      </w:r>
      <w:r w:rsidR="00B37808">
        <w:rPr>
          <w:color w:val="000000"/>
          <w:sz w:val="28"/>
          <w:szCs w:val="28"/>
          <w:lang w:bidi="ru-RU"/>
        </w:rPr>
        <w:t> мг субстанции</w:t>
      </w:r>
      <w:r w:rsidR="00B37808" w:rsidRPr="00363DD0">
        <w:rPr>
          <w:color w:val="000000"/>
          <w:sz w:val="28"/>
          <w:szCs w:val="28"/>
          <w:lang w:bidi="ru-RU"/>
        </w:rPr>
        <w:t xml:space="preserve">, растворяют в </w:t>
      </w:r>
      <w:r>
        <w:rPr>
          <w:color w:val="000000"/>
          <w:sz w:val="28"/>
          <w:szCs w:val="28"/>
          <w:lang w:bidi="ru-RU"/>
        </w:rPr>
        <w:t>воде</w:t>
      </w:r>
      <w:r w:rsidR="00B37808">
        <w:rPr>
          <w:color w:val="000000"/>
          <w:sz w:val="28"/>
          <w:szCs w:val="28"/>
          <w:lang w:bidi="ru-RU"/>
        </w:rPr>
        <w:t xml:space="preserve"> и</w:t>
      </w:r>
      <w:r w:rsidR="00B37808" w:rsidRPr="00363DD0">
        <w:rPr>
          <w:color w:val="000000"/>
          <w:sz w:val="28"/>
          <w:szCs w:val="28"/>
          <w:lang w:bidi="ru-RU"/>
        </w:rPr>
        <w:t xml:space="preserve"> доводят </w:t>
      </w:r>
      <w:r w:rsidR="00B37808">
        <w:rPr>
          <w:color w:val="000000"/>
          <w:sz w:val="28"/>
          <w:szCs w:val="28"/>
          <w:lang w:bidi="ru-RU"/>
        </w:rPr>
        <w:t>объём</w:t>
      </w:r>
      <w:r w:rsidR="00B37808" w:rsidRPr="00363DD0">
        <w:rPr>
          <w:color w:val="000000"/>
          <w:sz w:val="28"/>
          <w:szCs w:val="28"/>
          <w:lang w:bidi="ru-RU"/>
        </w:rPr>
        <w:t xml:space="preserve"> раствора </w:t>
      </w:r>
      <w:r w:rsidR="00B37808">
        <w:rPr>
          <w:color w:val="000000"/>
          <w:sz w:val="28"/>
          <w:szCs w:val="28"/>
          <w:lang w:bidi="ru-RU"/>
        </w:rPr>
        <w:t>тем же растворителем</w:t>
      </w:r>
      <w:r w:rsidR="00B37808" w:rsidRPr="00363DD0">
        <w:rPr>
          <w:color w:val="000000"/>
          <w:sz w:val="28"/>
          <w:szCs w:val="28"/>
          <w:lang w:bidi="ru-RU"/>
        </w:rPr>
        <w:t xml:space="preserve"> до метки. </w:t>
      </w:r>
      <w:r>
        <w:rPr>
          <w:color w:val="000000"/>
          <w:sz w:val="28"/>
          <w:szCs w:val="28"/>
          <w:lang w:bidi="ru-RU"/>
        </w:rPr>
        <w:t>В</w:t>
      </w:r>
      <w:r w:rsidRPr="00363DD0">
        <w:rPr>
          <w:color w:val="000000"/>
          <w:sz w:val="28"/>
          <w:szCs w:val="28"/>
          <w:lang w:bidi="ru-RU"/>
        </w:rPr>
        <w:t xml:space="preserve"> мерную колбу вместимостью </w:t>
      </w:r>
      <w:r>
        <w:rPr>
          <w:color w:val="000000"/>
          <w:sz w:val="28"/>
          <w:szCs w:val="28"/>
          <w:lang w:bidi="ru-RU"/>
        </w:rPr>
        <w:t>10</w:t>
      </w:r>
      <w:r w:rsidRPr="00363DD0">
        <w:rPr>
          <w:rStyle w:val="6pt1pt"/>
          <w:sz w:val="28"/>
          <w:szCs w:val="28"/>
        </w:rPr>
        <w:t>0</w:t>
      </w:r>
      <w:r>
        <w:rPr>
          <w:rStyle w:val="6pt1pt"/>
          <w:sz w:val="28"/>
          <w:szCs w:val="28"/>
        </w:rPr>
        <w:t> </w:t>
      </w:r>
      <w:r w:rsidRPr="00363DD0">
        <w:rPr>
          <w:color w:val="000000"/>
          <w:sz w:val="28"/>
          <w:szCs w:val="28"/>
          <w:lang w:bidi="ru-RU"/>
        </w:rPr>
        <w:t xml:space="preserve">мл </w:t>
      </w:r>
      <w:r w:rsidR="00FC4504">
        <w:rPr>
          <w:color w:val="000000"/>
          <w:sz w:val="28"/>
          <w:szCs w:val="28"/>
          <w:lang w:bidi="ru-RU"/>
        </w:rPr>
        <w:t>помещают 5,0 </w:t>
      </w:r>
      <w:r>
        <w:rPr>
          <w:color w:val="000000"/>
          <w:sz w:val="28"/>
          <w:szCs w:val="28"/>
          <w:lang w:bidi="ru-RU"/>
        </w:rPr>
        <w:t>мл пол</w:t>
      </w:r>
      <w:r w:rsidR="00C8568C">
        <w:rPr>
          <w:color w:val="000000"/>
          <w:sz w:val="28"/>
          <w:szCs w:val="28"/>
          <w:lang w:bidi="ru-RU"/>
        </w:rPr>
        <w:t>ученного раствора и доводят объё</w:t>
      </w:r>
      <w:r>
        <w:rPr>
          <w:color w:val="000000"/>
          <w:sz w:val="28"/>
          <w:szCs w:val="28"/>
          <w:lang w:bidi="ru-RU"/>
        </w:rPr>
        <w:t>м водой до метки.</w:t>
      </w:r>
    </w:p>
    <w:p w:rsidR="00E336EF" w:rsidRDefault="00E336EF" w:rsidP="009343E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i/>
          <w:color w:val="000000"/>
          <w:sz w:val="28"/>
          <w:szCs w:val="28"/>
        </w:rPr>
        <w:t>Испытуемый раствор Б</w:t>
      </w:r>
      <w:r w:rsidRPr="00951BF3"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bidi="ru-RU"/>
        </w:rPr>
        <w:t>В</w:t>
      </w:r>
      <w:r w:rsidRPr="00363DD0">
        <w:rPr>
          <w:color w:val="000000"/>
          <w:sz w:val="28"/>
          <w:szCs w:val="28"/>
          <w:lang w:bidi="ru-RU"/>
        </w:rPr>
        <w:t xml:space="preserve"> мерную колбу вместимостью </w:t>
      </w:r>
      <w:r>
        <w:rPr>
          <w:color w:val="000000"/>
          <w:sz w:val="28"/>
          <w:szCs w:val="28"/>
          <w:lang w:bidi="ru-RU"/>
        </w:rPr>
        <w:t>10</w:t>
      </w:r>
      <w:r w:rsidRPr="00363DD0">
        <w:rPr>
          <w:rStyle w:val="6pt1pt"/>
          <w:sz w:val="28"/>
          <w:szCs w:val="28"/>
        </w:rPr>
        <w:t>0</w:t>
      </w:r>
      <w:r>
        <w:rPr>
          <w:rStyle w:val="6pt1pt"/>
          <w:sz w:val="28"/>
          <w:szCs w:val="28"/>
        </w:rPr>
        <w:t> </w:t>
      </w:r>
      <w:r w:rsidRPr="00363DD0">
        <w:rPr>
          <w:color w:val="000000"/>
          <w:sz w:val="28"/>
          <w:szCs w:val="28"/>
          <w:lang w:bidi="ru-RU"/>
        </w:rPr>
        <w:t xml:space="preserve">мл </w:t>
      </w:r>
      <w:r>
        <w:rPr>
          <w:color w:val="000000"/>
          <w:sz w:val="28"/>
          <w:szCs w:val="28"/>
          <w:lang w:bidi="ru-RU"/>
        </w:rPr>
        <w:t>помещают 20 мг субстанции</w:t>
      </w:r>
      <w:r w:rsidRPr="00363DD0">
        <w:rPr>
          <w:color w:val="000000"/>
          <w:sz w:val="28"/>
          <w:szCs w:val="28"/>
          <w:lang w:bidi="ru-RU"/>
        </w:rPr>
        <w:t xml:space="preserve">, растворяют в </w:t>
      </w:r>
      <w:r>
        <w:rPr>
          <w:color w:val="000000"/>
          <w:sz w:val="28"/>
          <w:szCs w:val="28"/>
          <w:lang w:bidi="ru-RU"/>
        </w:rPr>
        <w:t>воде и</w:t>
      </w:r>
      <w:r w:rsidRPr="00363DD0">
        <w:rPr>
          <w:color w:val="000000"/>
          <w:sz w:val="28"/>
          <w:szCs w:val="28"/>
          <w:lang w:bidi="ru-RU"/>
        </w:rPr>
        <w:t xml:space="preserve"> доводят </w:t>
      </w:r>
      <w:r>
        <w:rPr>
          <w:color w:val="000000"/>
          <w:sz w:val="28"/>
          <w:szCs w:val="28"/>
          <w:lang w:bidi="ru-RU"/>
        </w:rPr>
        <w:t>объём</w:t>
      </w:r>
      <w:r w:rsidRPr="00363DD0">
        <w:rPr>
          <w:color w:val="000000"/>
          <w:sz w:val="28"/>
          <w:szCs w:val="28"/>
          <w:lang w:bidi="ru-RU"/>
        </w:rPr>
        <w:t xml:space="preserve"> раствора </w:t>
      </w:r>
      <w:r>
        <w:rPr>
          <w:color w:val="000000"/>
          <w:sz w:val="28"/>
          <w:szCs w:val="28"/>
          <w:lang w:bidi="ru-RU"/>
        </w:rPr>
        <w:t>тем же растворителем</w:t>
      </w:r>
      <w:r w:rsidRPr="00363DD0">
        <w:rPr>
          <w:color w:val="000000"/>
          <w:sz w:val="28"/>
          <w:szCs w:val="28"/>
          <w:lang w:bidi="ru-RU"/>
        </w:rPr>
        <w:t xml:space="preserve"> до метки. </w:t>
      </w:r>
      <w:r>
        <w:rPr>
          <w:color w:val="000000"/>
          <w:sz w:val="28"/>
          <w:szCs w:val="28"/>
          <w:lang w:bidi="ru-RU"/>
        </w:rPr>
        <w:t>В</w:t>
      </w:r>
      <w:r w:rsidRPr="00363DD0">
        <w:rPr>
          <w:color w:val="000000"/>
          <w:sz w:val="28"/>
          <w:szCs w:val="28"/>
          <w:lang w:bidi="ru-RU"/>
        </w:rPr>
        <w:t xml:space="preserve"> мерную колбу вместимостью </w:t>
      </w:r>
      <w:r>
        <w:rPr>
          <w:color w:val="000000"/>
          <w:sz w:val="28"/>
          <w:szCs w:val="28"/>
          <w:lang w:bidi="ru-RU"/>
        </w:rPr>
        <w:t>5</w:t>
      </w:r>
      <w:r w:rsidRPr="00363DD0">
        <w:rPr>
          <w:rStyle w:val="6pt1pt"/>
          <w:sz w:val="28"/>
          <w:szCs w:val="28"/>
        </w:rPr>
        <w:t>0</w:t>
      </w:r>
      <w:r>
        <w:rPr>
          <w:rStyle w:val="6pt1pt"/>
          <w:sz w:val="28"/>
          <w:szCs w:val="28"/>
        </w:rPr>
        <w:t> </w:t>
      </w:r>
      <w:r w:rsidRPr="00363DD0">
        <w:rPr>
          <w:color w:val="000000"/>
          <w:sz w:val="28"/>
          <w:szCs w:val="28"/>
          <w:lang w:bidi="ru-RU"/>
        </w:rPr>
        <w:t xml:space="preserve">мл </w:t>
      </w:r>
      <w:r w:rsidR="00FC4504">
        <w:rPr>
          <w:color w:val="000000"/>
          <w:sz w:val="28"/>
          <w:szCs w:val="28"/>
          <w:lang w:bidi="ru-RU"/>
        </w:rPr>
        <w:t>помещают 5,0 </w:t>
      </w:r>
      <w:r>
        <w:rPr>
          <w:color w:val="000000"/>
          <w:sz w:val="28"/>
          <w:szCs w:val="28"/>
          <w:lang w:bidi="ru-RU"/>
        </w:rPr>
        <w:t>мл пол</w:t>
      </w:r>
      <w:r w:rsidR="00F275D4">
        <w:rPr>
          <w:color w:val="000000"/>
          <w:sz w:val="28"/>
          <w:szCs w:val="28"/>
          <w:lang w:bidi="ru-RU"/>
        </w:rPr>
        <w:t>ученного раствора и доводят объё</w:t>
      </w:r>
      <w:r>
        <w:rPr>
          <w:color w:val="000000"/>
          <w:sz w:val="28"/>
          <w:szCs w:val="28"/>
          <w:lang w:bidi="ru-RU"/>
        </w:rPr>
        <w:t>м водой до метки.</w:t>
      </w:r>
    </w:p>
    <w:p w:rsidR="00B37808" w:rsidRDefault="00B37808" w:rsidP="009343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04CA5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="00E336EF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C04C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36EF">
        <w:rPr>
          <w:rFonts w:ascii="Times New Roman" w:hAnsi="Times New Roman"/>
          <w:sz w:val="28"/>
        </w:rPr>
        <w:t xml:space="preserve">в области длин волн от 220 до 280 нм должен иметь максимумы поглощения при </w:t>
      </w:r>
      <w:r w:rsidR="00E336EF" w:rsidRPr="00FD5FE5">
        <w:rPr>
          <w:rFonts w:ascii="Times New Roman" w:hAnsi="Times New Roman"/>
          <w:sz w:val="28"/>
        </w:rPr>
        <w:t>230 нм, 265 нм и минимум при 248 нм.</w:t>
      </w:r>
      <w:r w:rsidR="00E336EF">
        <w:rPr>
          <w:rFonts w:ascii="Times New Roman" w:hAnsi="Times New Roman"/>
          <w:sz w:val="28"/>
        </w:rPr>
        <w:t xml:space="preserve"> </w:t>
      </w:r>
      <w:r w:rsidR="00E336EF" w:rsidRPr="00C04CA5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 w:rsidR="00E336EF">
        <w:rPr>
          <w:rFonts w:ascii="Times New Roman" w:hAnsi="Times New Roman"/>
          <w:color w:val="000000"/>
          <w:sz w:val="28"/>
          <w:szCs w:val="28"/>
        </w:rPr>
        <w:t>испытуемого раствора Б</w:t>
      </w:r>
      <w:r w:rsidR="00E336EF" w:rsidRPr="00C04C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36EF">
        <w:rPr>
          <w:rFonts w:ascii="Times New Roman" w:hAnsi="Times New Roman"/>
          <w:sz w:val="28"/>
        </w:rPr>
        <w:t>в области длин волн от 280 до 340 нм должен иметь максимум поглощения при 305 нм.</w:t>
      </w:r>
    </w:p>
    <w:p w:rsidR="00694286" w:rsidRDefault="00DA0883" w:rsidP="009343E2">
      <w:pPr>
        <w:pStyle w:val="a3"/>
        <w:spacing w:line="360" w:lineRule="auto"/>
        <w:ind w:firstLine="709"/>
        <w:jc w:val="both"/>
      </w:pPr>
      <w:r>
        <w:rPr>
          <w:i/>
        </w:rPr>
        <w:t>3. </w:t>
      </w:r>
      <w:r w:rsidR="00694286">
        <w:rPr>
          <w:i/>
        </w:rPr>
        <w:t>Качественная реакция</w:t>
      </w:r>
      <w:r w:rsidR="00694286">
        <w:t xml:space="preserve">. Субстанция должна давать характерную реакцию Б на натрий </w:t>
      </w:r>
      <w:r w:rsidR="00694286" w:rsidRPr="000E747D">
        <w:t>(ОФС «Общие реакции на подлинность»)</w:t>
      </w:r>
      <w:r w:rsidR="00694286">
        <w:t>.</w:t>
      </w:r>
    </w:p>
    <w:p w:rsidR="00DA0883" w:rsidRPr="00A95AFC" w:rsidRDefault="00E10F46" w:rsidP="009343E2">
      <w:pPr>
        <w:pStyle w:val="a3"/>
        <w:keepNext/>
        <w:spacing w:line="360" w:lineRule="auto"/>
        <w:ind w:firstLine="709"/>
        <w:jc w:val="both"/>
      </w:pPr>
      <w:r w:rsidRPr="00E10F46">
        <w:rPr>
          <w:rFonts w:eastAsia="Calibri"/>
          <w:szCs w:val="28"/>
          <w:lang w:eastAsia="en-US"/>
        </w:rPr>
        <w:t>ИСПЫТАНИЯ</w:t>
      </w:r>
    </w:p>
    <w:p w:rsidR="00522636" w:rsidRPr="003A374F" w:rsidRDefault="00522636" w:rsidP="009343E2">
      <w:pPr>
        <w:pStyle w:val="a3"/>
        <w:spacing w:line="360" w:lineRule="auto"/>
        <w:ind w:firstLine="709"/>
        <w:jc w:val="both"/>
        <w:rPr>
          <w:szCs w:val="28"/>
        </w:rPr>
      </w:pPr>
      <w:r w:rsidRPr="003A374F">
        <w:rPr>
          <w:b/>
        </w:rPr>
        <w:t>Прозрачность</w:t>
      </w:r>
      <w:r w:rsidRPr="003A374F">
        <w:t xml:space="preserve"> </w:t>
      </w:r>
      <w:r w:rsidRPr="003A374F">
        <w:rPr>
          <w:b/>
        </w:rPr>
        <w:t>раствора</w:t>
      </w:r>
      <w:r w:rsidRPr="003A374F">
        <w:t>. Раствор 0,</w:t>
      </w:r>
      <w:r>
        <w:t>2</w:t>
      </w:r>
      <w:r w:rsidRPr="003A374F">
        <w:t xml:space="preserve"> г субстанции в </w:t>
      </w:r>
      <w:r>
        <w:t>10</w:t>
      </w:r>
      <w:r w:rsidRPr="003A374F">
        <w:t xml:space="preserve"> мл воды должен быть </w:t>
      </w:r>
      <w:r w:rsidRPr="003A374F">
        <w:rPr>
          <w:szCs w:val="28"/>
        </w:rPr>
        <w:t>прозрачным (ОФС «</w:t>
      </w:r>
      <w:r w:rsidR="003B7010" w:rsidRPr="003B7010">
        <w:rPr>
          <w:szCs w:val="28"/>
        </w:rPr>
        <w:t>Прозрачность и степень опалесценции (мутности) жидкостей</w:t>
      </w:r>
      <w:r w:rsidRPr="003A374F">
        <w:rPr>
          <w:szCs w:val="28"/>
        </w:rPr>
        <w:t>»).</w:t>
      </w:r>
    </w:p>
    <w:p w:rsidR="00522636" w:rsidRPr="000353E0" w:rsidRDefault="00522636" w:rsidP="009343E2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374F">
        <w:rPr>
          <w:rFonts w:ascii="Times New Roman" w:hAnsi="Times New Roman"/>
          <w:b/>
          <w:sz w:val="28"/>
        </w:rPr>
        <w:t>Цветность</w:t>
      </w:r>
      <w:r w:rsidRPr="003A374F">
        <w:rPr>
          <w:rFonts w:ascii="Times New Roman" w:hAnsi="Times New Roman"/>
          <w:sz w:val="28"/>
        </w:rPr>
        <w:t xml:space="preserve"> </w:t>
      </w:r>
      <w:r w:rsidRPr="003A374F">
        <w:rPr>
          <w:rFonts w:ascii="Times New Roman" w:hAnsi="Times New Roman"/>
          <w:b/>
          <w:sz w:val="28"/>
        </w:rPr>
        <w:t>раствора</w:t>
      </w:r>
      <w:r w:rsidRPr="003A374F">
        <w:rPr>
          <w:rFonts w:ascii="Times New Roman" w:hAnsi="Times New Roman"/>
          <w:sz w:val="28"/>
        </w:rPr>
        <w:t xml:space="preserve">. 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>
        <w:rPr>
          <w:rFonts w:ascii="Times New Roman" w:hAnsi="Times New Roman"/>
          <w:color w:val="000000"/>
          <w:sz w:val="28"/>
          <w:szCs w:val="28"/>
        </w:rPr>
        <w:t xml:space="preserve">быть бесцветным или 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выдерживать сравнение с эталоном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141DA3">
        <w:rPr>
          <w:rFonts w:ascii="Times New Roman" w:hAnsi="Times New Roman"/>
          <w:color w:val="000000"/>
          <w:sz w:val="28"/>
          <w:szCs w:val="28"/>
          <w:vertAlign w:val="subscript"/>
        </w:rPr>
        <w:t>9</w:t>
      </w:r>
      <w:r w:rsidR="00322CF2" w:rsidRPr="00141D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z w:val="28"/>
          <w:szCs w:val="28"/>
        </w:rPr>
        <w:t>(</w:t>
      </w:r>
      <w:r w:rsidR="00880EA6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D414D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353E0">
        <w:rPr>
          <w:rFonts w:ascii="Times New Roman" w:hAnsi="Times New Roman"/>
          <w:color w:val="000000"/>
          <w:sz w:val="28"/>
          <w:szCs w:val="28"/>
        </w:rPr>
        <w:t>метод 2).</w:t>
      </w:r>
    </w:p>
    <w:p w:rsidR="00522636" w:rsidRDefault="00522636" w:rsidP="00782DFE">
      <w:pPr>
        <w:pStyle w:val="a3"/>
        <w:spacing w:line="360" w:lineRule="auto"/>
        <w:ind w:firstLine="709"/>
        <w:jc w:val="both"/>
      </w:pPr>
      <w:r>
        <w:rPr>
          <w:b/>
          <w:szCs w:val="28"/>
        </w:rPr>
        <w:lastRenderedPageBreak/>
        <w:t>1,4-Дигидро-3-метилнафталин-2-сульфонат натрия</w:t>
      </w:r>
      <w:r w:rsidRPr="00D83B39">
        <w:rPr>
          <w:szCs w:val="28"/>
        </w:rPr>
        <w:t>.</w:t>
      </w:r>
      <w:r>
        <w:rPr>
          <w:szCs w:val="28"/>
        </w:rPr>
        <w:t xml:space="preserve"> </w:t>
      </w:r>
      <w:r w:rsidRPr="003A374F">
        <w:t>Раствор</w:t>
      </w:r>
      <w:r>
        <w:t xml:space="preserve">, полученный в испытании </w:t>
      </w:r>
      <w:r w:rsidRPr="003A374F">
        <w:rPr>
          <w:szCs w:val="28"/>
        </w:rPr>
        <w:t xml:space="preserve">«Прозрачность </w:t>
      </w:r>
      <w:r>
        <w:rPr>
          <w:szCs w:val="28"/>
        </w:rPr>
        <w:t>раствора</w:t>
      </w:r>
      <w:r w:rsidRPr="003A374F">
        <w:rPr>
          <w:szCs w:val="28"/>
        </w:rPr>
        <w:t>»</w:t>
      </w:r>
      <w:r w:rsidRPr="003A374F">
        <w:t xml:space="preserve"> </w:t>
      </w:r>
      <w:r>
        <w:t xml:space="preserve">не </w:t>
      </w:r>
      <w:r w:rsidRPr="003A374F">
        <w:t xml:space="preserve">должен </w:t>
      </w:r>
      <w:r>
        <w:t xml:space="preserve">мутнеть от прибавления 2 капель </w:t>
      </w:r>
      <w:r>
        <w:rPr>
          <w:i/>
        </w:rPr>
        <w:t>о</w:t>
      </w:r>
      <w:r>
        <w:t xml:space="preserve">-фенантролина </w:t>
      </w:r>
      <w:r w:rsidRPr="00D67DEC">
        <w:t>сульфата</w:t>
      </w:r>
      <w:r w:rsidRPr="009D1C42">
        <w:t xml:space="preserve"> </w:t>
      </w:r>
      <w:r>
        <w:t>раствора.</w:t>
      </w:r>
    </w:p>
    <w:p w:rsidR="00785FEF" w:rsidRPr="00A32EE8" w:rsidRDefault="000D24C9" w:rsidP="00782DFE">
      <w:pPr>
        <w:pStyle w:val="a3"/>
        <w:spacing w:line="360" w:lineRule="auto"/>
        <w:ind w:firstLine="709"/>
        <w:jc w:val="both"/>
      </w:pPr>
      <w:r>
        <w:rPr>
          <w:b/>
        </w:rPr>
        <w:t>Родстве</w:t>
      </w:r>
      <w:r w:rsidR="00785FEF" w:rsidRPr="00A32EE8">
        <w:rPr>
          <w:b/>
        </w:rPr>
        <w:t xml:space="preserve">нные </w:t>
      </w:r>
      <w:r w:rsidR="00322CF2">
        <w:rPr>
          <w:b/>
        </w:rPr>
        <w:t>примеси</w:t>
      </w:r>
      <w:r w:rsidR="00785FEF" w:rsidRPr="00A32EE8">
        <w:t xml:space="preserve">. </w:t>
      </w:r>
      <w:r w:rsidR="00785FEF" w:rsidRPr="006D001B">
        <w:t xml:space="preserve">Определение проводят методом ТСХ </w:t>
      </w:r>
      <w:r w:rsidR="00785FEF" w:rsidRPr="006D001B">
        <w:rPr>
          <w:color w:val="000000"/>
          <w:position w:val="1"/>
          <w:szCs w:val="28"/>
        </w:rPr>
        <w:t>(ОФС</w:t>
      </w:r>
      <w:r w:rsidR="00A84209">
        <w:rPr>
          <w:color w:val="000000"/>
          <w:position w:val="1"/>
          <w:szCs w:val="28"/>
        </w:rPr>
        <w:t> </w:t>
      </w:r>
      <w:r w:rsidR="00785FEF" w:rsidRPr="006D001B">
        <w:rPr>
          <w:color w:val="000000"/>
          <w:szCs w:val="28"/>
        </w:rPr>
        <w:t>«Тонкослойная хроматография»</w:t>
      </w:r>
      <w:r w:rsidR="00785FEF" w:rsidRPr="006D001B">
        <w:rPr>
          <w:color w:val="000000"/>
          <w:position w:val="1"/>
          <w:szCs w:val="28"/>
        </w:rPr>
        <w:t>)</w:t>
      </w:r>
      <w:r w:rsidR="00785FEF" w:rsidRPr="006D001B">
        <w:t>.</w:t>
      </w:r>
    </w:p>
    <w:p w:rsidR="00785FEF" w:rsidRPr="00410353" w:rsidRDefault="00785FEF" w:rsidP="00782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410353">
        <w:rPr>
          <w:rFonts w:ascii="Times New Roman" w:hAnsi="Times New Roman" w:cs="Times New Roman"/>
          <w:i/>
          <w:color w:val="000000"/>
          <w:sz w:val="28"/>
          <w:szCs w:val="28"/>
        </w:rPr>
        <w:t>Пластинка</w:t>
      </w:r>
      <w:r w:rsidRPr="00410353">
        <w:rPr>
          <w:rFonts w:ascii="Times New Roman" w:hAnsi="Times New Roman" w:cs="Times New Roman"/>
          <w:color w:val="000000"/>
          <w:sz w:val="28"/>
          <w:szCs w:val="28"/>
        </w:rPr>
        <w:t xml:space="preserve">. ТСХ пластинка со слоем силикагеля </w:t>
      </w:r>
      <w:r w:rsidRPr="00410353">
        <w:rPr>
          <w:rFonts w:ascii="Times New Roman" w:hAnsi="Times New Roman" w:cs="Times New Roman"/>
          <w:bCs/>
          <w:sz w:val="28"/>
          <w:szCs w:val="28"/>
        </w:rPr>
        <w:t>F</w:t>
      </w:r>
      <w:r w:rsidRPr="00410353">
        <w:rPr>
          <w:rFonts w:ascii="Times New Roman" w:hAnsi="Times New Roman" w:cs="Times New Roman"/>
          <w:bCs/>
          <w:sz w:val="28"/>
          <w:szCs w:val="28"/>
          <w:vertAlign w:val="subscript"/>
        </w:rPr>
        <w:t>254</w:t>
      </w:r>
      <w:r w:rsidRPr="00410353">
        <w:rPr>
          <w:rFonts w:ascii="Times New Roman" w:hAnsi="Times New Roman" w:cs="Times New Roman"/>
          <w:bCs/>
          <w:sz w:val="28"/>
          <w:szCs w:val="28"/>
        </w:rPr>
        <w:t>.</w:t>
      </w:r>
    </w:p>
    <w:p w:rsidR="00785FEF" w:rsidRPr="00410353" w:rsidRDefault="00785FEF" w:rsidP="00782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53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</w:t>
      </w:r>
      <w:r w:rsidRPr="00410353">
        <w:rPr>
          <w:rFonts w:ascii="Times New Roman" w:hAnsi="Times New Roman" w:cs="Times New Roman"/>
          <w:color w:val="000000"/>
          <w:sz w:val="28"/>
          <w:szCs w:val="28"/>
        </w:rPr>
        <w:t>). Хлороформ.</w:t>
      </w:r>
    </w:p>
    <w:p w:rsidR="00785FEF" w:rsidRPr="00410353" w:rsidRDefault="00785FEF" w:rsidP="00782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53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="009D2375">
        <w:rPr>
          <w:rFonts w:ascii="Times New Roman" w:hAnsi="Times New Roman" w:cs="Times New Roman"/>
          <w:color w:val="000000"/>
          <w:sz w:val="28"/>
          <w:szCs w:val="28"/>
        </w:rPr>
        <w:t>. Растворяют 0,2 </w:t>
      </w:r>
      <w:r w:rsidRPr="00410353">
        <w:rPr>
          <w:rFonts w:ascii="Times New Roman" w:hAnsi="Times New Roman" w:cs="Times New Roman"/>
          <w:color w:val="000000"/>
          <w:sz w:val="28"/>
          <w:szCs w:val="28"/>
        </w:rPr>
        <w:t>г субстанции в 5,0 мл воды.</w:t>
      </w:r>
    </w:p>
    <w:p w:rsidR="00785FEF" w:rsidRDefault="00785FEF" w:rsidP="00782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53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</w:t>
      </w:r>
      <w:r w:rsidRPr="00410353">
        <w:rPr>
          <w:rFonts w:ascii="Times New Roman" w:hAnsi="Times New Roman" w:cs="Times New Roman"/>
          <w:color w:val="000000"/>
          <w:sz w:val="28"/>
          <w:szCs w:val="28"/>
        </w:rPr>
        <w:t>. В мерную колбу вместимостью 50 мл помещают 10 мг менад</w:t>
      </w:r>
      <w:r w:rsidR="004F10B6">
        <w:rPr>
          <w:rFonts w:ascii="Times New Roman" w:hAnsi="Times New Roman" w:cs="Times New Roman"/>
          <w:color w:val="000000"/>
          <w:sz w:val="28"/>
          <w:szCs w:val="28"/>
        </w:rPr>
        <w:t>иона (2-метилнафталин-1,4-дион</w:t>
      </w:r>
      <w:r w:rsidRPr="00410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0B6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410353">
        <w:rPr>
          <w:rFonts w:ascii="Times New Roman" w:hAnsi="Times New Roman" w:cs="Times New Roman"/>
          <w:color w:val="000000"/>
          <w:sz w:val="28"/>
          <w:szCs w:val="28"/>
        </w:rPr>
        <w:t>58-27-5</w:t>
      </w:r>
      <w:r w:rsidR="004F10B6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410353">
        <w:rPr>
          <w:rFonts w:ascii="Times New Roman" w:hAnsi="Times New Roman" w:cs="Times New Roman"/>
          <w:color w:val="000000"/>
          <w:sz w:val="28"/>
          <w:szCs w:val="28"/>
        </w:rPr>
        <w:t xml:space="preserve">), растворяют в ацетоне и доводят объём раствора </w:t>
      </w:r>
      <w:r w:rsidR="00410353">
        <w:rPr>
          <w:rFonts w:ascii="Times New Roman" w:hAnsi="Times New Roman" w:cs="Times New Roman"/>
          <w:color w:val="000000"/>
          <w:sz w:val="28"/>
          <w:szCs w:val="28"/>
        </w:rPr>
        <w:t>тем же растворителем</w:t>
      </w:r>
      <w:r w:rsidRPr="00410353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</w:t>
      </w:r>
    </w:p>
    <w:p w:rsidR="00F85CF0" w:rsidRPr="00410353" w:rsidRDefault="00F85CF0" w:rsidP="00782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CF0"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проверки пригодности хроматографической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>. К 1,0 мл раствора сравнения прибавляют 4,0 мл ацетона.</w:t>
      </w:r>
    </w:p>
    <w:p w:rsidR="00785FEF" w:rsidRPr="00410353" w:rsidRDefault="00785FEF" w:rsidP="00782DF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53">
        <w:rPr>
          <w:rFonts w:ascii="Times New Roman" w:hAnsi="Times New Roman" w:cs="Times New Roman"/>
          <w:color w:val="000000"/>
          <w:sz w:val="28"/>
          <w:szCs w:val="28"/>
        </w:rPr>
        <w:t>На линию старта пластинки наносят 5 мкл (200 мкг) испытуемого раствора</w:t>
      </w:r>
      <w:r w:rsidR="005079A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10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F0">
        <w:rPr>
          <w:rFonts w:ascii="Times New Roman" w:hAnsi="Times New Roman" w:cs="Times New Roman"/>
          <w:color w:val="000000"/>
          <w:sz w:val="28"/>
          <w:szCs w:val="28"/>
        </w:rPr>
        <w:t>20 мкл (4 мкг), 10 мкл</w:t>
      </w:r>
      <w:r w:rsidR="005079AD">
        <w:rPr>
          <w:rFonts w:ascii="Times New Roman" w:hAnsi="Times New Roman" w:cs="Times New Roman"/>
          <w:color w:val="000000"/>
          <w:sz w:val="28"/>
          <w:szCs w:val="28"/>
        </w:rPr>
        <w:t xml:space="preserve"> (2 мкг) и </w:t>
      </w:r>
      <w:r w:rsidRPr="00410353">
        <w:rPr>
          <w:rFonts w:ascii="Times New Roman" w:hAnsi="Times New Roman" w:cs="Times New Roman"/>
          <w:color w:val="000000"/>
          <w:sz w:val="28"/>
          <w:szCs w:val="28"/>
        </w:rPr>
        <w:t>5 мкл (1 мкг) раствора сравнения</w:t>
      </w:r>
      <w:r w:rsidR="005079AD">
        <w:rPr>
          <w:rFonts w:ascii="Times New Roman" w:hAnsi="Times New Roman" w:cs="Times New Roman"/>
          <w:color w:val="000000"/>
          <w:sz w:val="28"/>
          <w:szCs w:val="28"/>
        </w:rPr>
        <w:t xml:space="preserve">; 10 мкл (0,4 мкг) раствора для проверки пригодности хроматографической системы. </w:t>
      </w:r>
      <w:r w:rsidR="00B262D0">
        <w:rPr>
          <w:rFonts w:ascii="Times New Roman" w:hAnsi="Times New Roman" w:cs="Times New Roman"/>
          <w:color w:val="000000"/>
          <w:sz w:val="28"/>
          <w:szCs w:val="28"/>
        </w:rPr>
        <w:t>Пластинку с нанесё</w:t>
      </w:r>
      <w:r w:rsidRPr="00410353">
        <w:rPr>
          <w:rFonts w:ascii="Times New Roman" w:hAnsi="Times New Roman" w:cs="Times New Roman"/>
          <w:color w:val="000000"/>
          <w:sz w:val="28"/>
          <w:szCs w:val="28"/>
        </w:rPr>
        <w:t>нными пробами сушат на воздухе в течение 10 мин, помещают в камеру с ПФ и хроматографируют восходящим</w:t>
      </w:r>
      <w:r w:rsidR="00EB1FEC">
        <w:rPr>
          <w:rFonts w:ascii="Times New Roman" w:hAnsi="Times New Roman" w:cs="Times New Roman"/>
          <w:color w:val="000000"/>
          <w:sz w:val="28"/>
          <w:szCs w:val="28"/>
        </w:rPr>
        <w:t xml:space="preserve"> способом. Когда фронт ПФ пройдё</w:t>
      </w:r>
      <w:r w:rsidRPr="00410353">
        <w:rPr>
          <w:rFonts w:ascii="Times New Roman" w:hAnsi="Times New Roman" w:cs="Times New Roman"/>
          <w:color w:val="000000"/>
          <w:sz w:val="28"/>
          <w:szCs w:val="28"/>
        </w:rPr>
        <w:t>т около 80–90 % дли</w:t>
      </w:r>
      <w:r w:rsidR="00C6699E">
        <w:rPr>
          <w:rFonts w:ascii="Times New Roman" w:hAnsi="Times New Roman" w:cs="Times New Roman"/>
          <w:color w:val="000000"/>
          <w:sz w:val="28"/>
          <w:szCs w:val="28"/>
        </w:rPr>
        <w:t>ны пластинки от линии старта, её</w:t>
      </w:r>
      <w:r w:rsidRPr="00410353">
        <w:rPr>
          <w:rFonts w:ascii="Times New Roman" w:hAnsi="Times New Roman" w:cs="Times New Roman"/>
          <w:color w:val="000000"/>
          <w:sz w:val="28"/>
          <w:szCs w:val="28"/>
        </w:rPr>
        <w:t xml:space="preserve"> вынимают из камеры, сушат на воздухе в течение 10 мин и просматривают в УФ-свете при длине волны 254 нм. Сравнивают зоны адсорбции примесей на хроматограмме испытуемого раствора с зонами адсорбции на хроматограммах раствора сравнения.</w:t>
      </w:r>
    </w:p>
    <w:p w:rsidR="00785FEF" w:rsidRPr="00410353" w:rsidRDefault="00785FEF" w:rsidP="00A971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3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410353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="005079AD">
        <w:rPr>
          <w:rFonts w:ascii="Times New Roman" w:hAnsi="Times New Roman" w:cs="Times New Roman"/>
          <w:color w:val="000000"/>
          <w:sz w:val="28"/>
          <w:szCs w:val="28"/>
        </w:rPr>
        <w:t>раствора для проверки пригодности хроматографической системы</w:t>
      </w:r>
      <w:r w:rsidRPr="00410353">
        <w:rPr>
          <w:rFonts w:ascii="Times New Roman" w:hAnsi="Times New Roman" w:cs="Times New Roman"/>
          <w:color w:val="000000"/>
          <w:sz w:val="28"/>
          <w:szCs w:val="28"/>
        </w:rPr>
        <w:t xml:space="preserve"> должна чётко наблюдаться  зона адсорбции с </w:t>
      </w:r>
      <w:r w:rsidRPr="00410353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41035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f</w:t>
      </w:r>
      <w:r w:rsidRPr="0041035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410353">
        <w:rPr>
          <w:rFonts w:ascii="Times New Roman" w:hAnsi="Times New Roman" w:cs="Times New Roman"/>
          <w:color w:val="000000"/>
          <w:sz w:val="28"/>
          <w:szCs w:val="28"/>
        </w:rPr>
        <w:t xml:space="preserve"> около 0,5.</w:t>
      </w:r>
    </w:p>
    <w:p w:rsidR="00785FEF" w:rsidRPr="008C76E0" w:rsidRDefault="00785C2E" w:rsidP="00A971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</w:t>
      </w:r>
      <w:r w:rsidR="00E548FE" w:rsidRPr="00785C2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E548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B1F62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 з</w:t>
      </w:r>
      <w:r w:rsidR="00785FEF" w:rsidRPr="00E548FE">
        <w:rPr>
          <w:rFonts w:ascii="Times New Roman" w:hAnsi="Times New Roman" w:cs="Times New Roman"/>
          <w:color w:val="000000"/>
          <w:sz w:val="28"/>
          <w:szCs w:val="28"/>
        </w:rPr>
        <w:t>она адсорбции любой примеси по</w:t>
      </w:r>
      <w:r w:rsidR="00E548FE" w:rsidRPr="00E73166">
        <w:rPr>
          <w:rFonts w:ascii="Times New Roman" w:hAnsi="Times New Roman"/>
          <w:color w:val="000000"/>
          <w:szCs w:val="28"/>
        </w:rPr>
        <w:t xml:space="preserve"> </w:t>
      </w:r>
      <w:r w:rsidR="00785FEF" w:rsidRPr="00E548FE">
        <w:rPr>
          <w:rFonts w:ascii="Times New Roman" w:hAnsi="Times New Roman" w:cs="Times New Roman"/>
          <w:color w:val="000000"/>
          <w:sz w:val="28"/>
          <w:szCs w:val="28"/>
        </w:rPr>
        <w:t xml:space="preserve">совокупности величины и интенсивности </w:t>
      </w:r>
      <w:r w:rsidR="00EB1F62">
        <w:rPr>
          <w:rFonts w:ascii="Times New Roman" w:hAnsi="Times New Roman" w:cs="Times New Roman"/>
          <w:color w:val="000000"/>
          <w:sz w:val="28"/>
          <w:szCs w:val="28"/>
        </w:rPr>
        <w:t xml:space="preserve">флуоресценции </w:t>
      </w:r>
      <w:r w:rsidR="00785FEF" w:rsidRPr="00E548FE">
        <w:rPr>
          <w:rFonts w:ascii="Times New Roman" w:hAnsi="Times New Roman" w:cs="Times New Roman"/>
          <w:color w:val="000000"/>
          <w:sz w:val="28"/>
          <w:szCs w:val="28"/>
        </w:rPr>
        <w:t xml:space="preserve">не должна превышать зону адсорбции на </w:t>
      </w:r>
      <w:r w:rsidR="00785FEF" w:rsidRPr="00E548FE">
        <w:rPr>
          <w:rFonts w:ascii="Times New Roman" w:hAnsi="Times New Roman" w:cs="Times New Roman"/>
          <w:color w:val="000000"/>
          <w:sz w:val="28"/>
          <w:szCs w:val="28"/>
        </w:rPr>
        <w:lastRenderedPageBreak/>
        <w:t>хроматограмме раствора сравнения</w:t>
      </w:r>
      <w:r w:rsidR="00E02F43">
        <w:rPr>
          <w:rFonts w:ascii="Times New Roman" w:hAnsi="Times New Roman" w:cs="Times New Roman"/>
          <w:color w:val="000000"/>
          <w:sz w:val="28"/>
          <w:szCs w:val="28"/>
        </w:rPr>
        <w:t>, содержащего 1 </w:t>
      </w:r>
      <w:r w:rsidR="00EB1F62">
        <w:rPr>
          <w:rFonts w:ascii="Times New Roman" w:hAnsi="Times New Roman" w:cs="Times New Roman"/>
          <w:color w:val="000000"/>
          <w:sz w:val="28"/>
          <w:szCs w:val="28"/>
        </w:rPr>
        <w:t xml:space="preserve">мкг </w:t>
      </w:r>
      <w:r w:rsidR="00EB1F62" w:rsidRPr="00410353">
        <w:rPr>
          <w:rFonts w:ascii="Times New Roman" w:hAnsi="Times New Roman" w:cs="Times New Roman"/>
          <w:color w:val="000000"/>
          <w:sz w:val="28"/>
          <w:szCs w:val="28"/>
        </w:rPr>
        <w:t>менад</w:t>
      </w:r>
      <w:r w:rsidR="00EB1F62">
        <w:rPr>
          <w:rFonts w:ascii="Times New Roman" w:hAnsi="Times New Roman" w:cs="Times New Roman"/>
          <w:color w:val="000000"/>
          <w:sz w:val="28"/>
          <w:szCs w:val="28"/>
        </w:rPr>
        <w:t>иона</w:t>
      </w:r>
      <w:r w:rsidR="00785FEF" w:rsidRPr="00E548FE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0,5 %); суммарное </w:t>
      </w:r>
      <w:r w:rsidR="00785FEF" w:rsidRPr="008C76E0">
        <w:rPr>
          <w:rFonts w:ascii="Times New Roman" w:hAnsi="Times New Roman" w:cs="Times New Roman"/>
          <w:color w:val="000000"/>
          <w:sz w:val="28"/>
          <w:szCs w:val="28"/>
        </w:rPr>
        <w:t>содержание примесей не должно превышать 2,0 %.</w:t>
      </w:r>
    </w:p>
    <w:p w:rsidR="00785FEF" w:rsidRDefault="00785FEF" w:rsidP="00A971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6E0">
        <w:rPr>
          <w:rFonts w:ascii="Times New Roman" w:hAnsi="Times New Roman" w:cs="Times New Roman"/>
          <w:b/>
          <w:color w:val="000000"/>
          <w:sz w:val="28"/>
          <w:szCs w:val="28"/>
        </w:rPr>
        <w:t>Вода</w:t>
      </w:r>
      <w:r w:rsidR="00AA3B62">
        <w:rPr>
          <w:rFonts w:ascii="Times New Roman" w:hAnsi="Times New Roman" w:cs="Times New Roman"/>
          <w:color w:val="000000"/>
          <w:sz w:val="28"/>
          <w:szCs w:val="28"/>
        </w:rPr>
        <w:t xml:space="preserve">. От 12,0 % </w:t>
      </w:r>
      <w:r w:rsidRPr="008C76E0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860EAA">
        <w:rPr>
          <w:rFonts w:ascii="Times New Roman" w:hAnsi="Times New Roman" w:cs="Times New Roman"/>
          <w:color w:val="000000"/>
          <w:sz w:val="28"/>
          <w:szCs w:val="28"/>
        </w:rPr>
        <w:t>16,5 %. (ОФС «Определение воды»</w:t>
      </w:r>
      <w:r w:rsidR="00922F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C76E0">
        <w:rPr>
          <w:rFonts w:ascii="Times New Roman" w:hAnsi="Times New Roman" w:cs="Times New Roman"/>
          <w:color w:val="000000"/>
          <w:sz w:val="28"/>
          <w:szCs w:val="28"/>
        </w:rPr>
        <w:t>метод 1). Для определения используют 50 мг (точная навеска) субстанции.</w:t>
      </w:r>
    </w:p>
    <w:p w:rsidR="00353926" w:rsidRPr="00353926" w:rsidRDefault="00D876FA" w:rsidP="003539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26">
        <w:rPr>
          <w:rFonts w:ascii="Times New Roman" w:hAnsi="Times New Roman" w:cs="Times New Roman"/>
          <w:b/>
          <w:sz w:val="28"/>
          <w:szCs w:val="28"/>
        </w:rPr>
        <w:t>Гидросульфит натрия</w:t>
      </w:r>
      <w:r w:rsidRPr="00353926">
        <w:rPr>
          <w:rFonts w:ascii="Times New Roman" w:hAnsi="Times New Roman" w:cs="Times New Roman"/>
          <w:sz w:val="28"/>
          <w:szCs w:val="28"/>
        </w:rPr>
        <w:t xml:space="preserve">. Не более 2,0 %. </w:t>
      </w:r>
      <w:r w:rsidR="00353926" w:rsidRPr="00353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проводят методом титриметрии (ОФС «Титриметрия (титриметрические методы анализа)»). </w:t>
      </w:r>
    </w:p>
    <w:p w:rsidR="003C7A61" w:rsidRDefault="003C7A61" w:rsidP="003C7A61">
      <w:pPr>
        <w:pStyle w:val="a3"/>
        <w:spacing w:line="360" w:lineRule="auto"/>
        <w:ind w:firstLine="709"/>
        <w:jc w:val="both"/>
      </w:pPr>
      <w:r>
        <w:rPr>
          <w:color w:val="000000" w:themeColor="text1"/>
          <w:szCs w:val="28"/>
        </w:rPr>
        <w:t>В коническую колбу с притёртой пробкой</w:t>
      </w:r>
      <w:r w:rsidRPr="009930E8">
        <w:rPr>
          <w:color w:val="000000" w:themeColor="text1"/>
          <w:szCs w:val="28"/>
        </w:rPr>
        <w:t xml:space="preserve"> помещают </w:t>
      </w:r>
      <w:r w:rsidR="00181EB4">
        <w:rPr>
          <w:color w:val="000000" w:themeColor="text1"/>
          <w:szCs w:val="28"/>
        </w:rPr>
        <w:t>1 </w:t>
      </w:r>
      <w:r w:rsidRPr="009930E8">
        <w:rPr>
          <w:color w:val="000000" w:themeColor="text1"/>
          <w:szCs w:val="28"/>
        </w:rPr>
        <w:t xml:space="preserve">г (точная навеска) субстанции, растворяют в </w:t>
      </w:r>
      <w:r w:rsidR="00E02F43">
        <w:rPr>
          <w:color w:val="000000" w:themeColor="text1"/>
          <w:szCs w:val="28"/>
        </w:rPr>
        <w:t>30 </w:t>
      </w:r>
      <w:r w:rsidRPr="009930E8">
        <w:rPr>
          <w:color w:val="000000" w:themeColor="text1"/>
          <w:szCs w:val="28"/>
        </w:rPr>
        <w:t xml:space="preserve">мл </w:t>
      </w:r>
      <w:r>
        <w:rPr>
          <w:color w:val="000000" w:themeColor="text1"/>
          <w:szCs w:val="28"/>
        </w:rPr>
        <w:t>воды, прибавляют 20</w:t>
      </w:r>
      <w:r w:rsidRPr="009930E8">
        <w:rPr>
          <w:color w:val="000000" w:themeColor="text1"/>
          <w:szCs w:val="28"/>
        </w:rPr>
        <w:t xml:space="preserve"> мл </w:t>
      </w:r>
      <w:r w:rsidRPr="009930E8">
        <w:rPr>
          <w:szCs w:val="28"/>
        </w:rPr>
        <w:t>серной кислоты раствора 0,05 М</w:t>
      </w:r>
      <w:r>
        <w:rPr>
          <w:szCs w:val="28"/>
        </w:rPr>
        <w:t xml:space="preserve"> </w:t>
      </w:r>
      <w:r w:rsidRPr="009930E8">
        <w:rPr>
          <w:szCs w:val="28"/>
        </w:rPr>
        <w:t>и 30 мл 0,05 М раствора йода</w:t>
      </w:r>
      <w:r w:rsidRPr="009930E8">
        <w:rPr>
          <w:color w:val="000000" w:themeColor="text1"/>
          <w:szCs w:val="28"/>
        </w:rPr>
        <w:t xml:space="preserve">, встряхивают и титруют избыток </w:t>
      </w:r>
      <w:r>
        <w:rPr>
          <w:color w:val="000000" w:themeColor="text1"/>
          <w:szCs w:val="28"/>
        </w:rPr>
        <w:t xml:space="preserve">йода </w:t>
      </w:r>
      <w:r>
        <w:t>0,1 М раствором натрия тиосульфата (индикатор</w:t>
      </w:r>
      <w:r w:rsidR="00E02F43">
        <w:t xml:space="preserve"> </w:t>
      </w:r>
      <w:r>
        <w:t>– 1 мл крахмала</w:t>
      </w:r>
      <w:r w:rsidRPr="00ED3EB9">
        <w:t xml:space="preserve"> </w:t>
      </w:r>
      <w:r>
        <w:t>раствора 1 %).</w:t>
      </w:r>
    </w:p>
    <w:p w:rsidR="003C7A61" w:rsidRDefault="003C7A61" w:rsidP="003C7A61">
      <w:pPr>
        <w:pStyle w:val="a3"/>
        <w:spacing w:line="360" w:lineRule="auto"/>
        <w:ind w:firstLine="709"/>
        <w:jc w:val="both"/>
      </w:pPr>
      <w:r>
        <w:t>Параллельно проводят контрольный опыт.</w:t>
      </w:r>
    </w:p>
    <w:p w:rsidR="003C7A61" w:rsidRPr="00D876FA" w:rsidRDefault="003C7A61" w:rsidP="003C7A61">
      <w:pPr>
        <w:pStyle w:val="a3"/>
        <w:spacing w:line="360" w:lineRule="auto"/>
        <w:ind w:firstLine="709"/>
        <w:jc w:val="both"/>
        <w:rPr>
          <w:b/>
          <w:szCs w:val="28"/>
        </w:rPr>
      </w:pPr>
      <w:r>
        <w:t>1 мл 0,05 М раствора й</w:t>
      </w:r>
      <w:r w:rsidRPr="005351E0">
        <w:t>ода</w:t>
      </w:r>
      <w:r>
        <w:t xml:space="preserve"> соответствует 5,203 мг гидросульфита натрия.</w:t>
      </w:r>
    </w:p>
    <w:p w:rsidR="00785FEF" w:rsidRPr="008C76E0" w:rsidRDefault="00C0056B" w:rsidP="00A97181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Тяжё</w:t>
      </w:r>
      <w:r w:rsidR="00785FEF" w:rsidRPr="008C76E0">
        <w:rPr>
          <w:b/>
          <w:szCs w:val="28"/>
        </w:rPr>
        <w:t>лые металлы.</w:t>
      </w:r>
      <w:r w:rsidR="00785FEF" w:rsidRPr="008C76E0">
        <w:rPr>
          <w:szCs w:val="28"/>
        </w:rPr>
        <w:t xml:space="preserve"> Не более 0,001</w:t>
      </w:r>
      <w:r w:rsidR="008C76E0">
        <w:rPr>
          <w:szCs w:val="28"/>
        </w:rPr>
        <w:t> </w:t>
      </w:r>
      <w:r w:rsidR="00785FEF" w:rsidRPr="008C76E0">
        <w:rPr>
          <w:szCs w:val="28"/>
        </w:rPr>
        <w:t>%. Определение</w:t>
      </w:r>
      <w:r w:rsidR="00785FEF" w:rsidRPr="00D86023">
        <w:rPr>
          <w:szCs w:val="28"/>
        </w:rPr>
        <w:t xml:space="preserve"> проводят в соотв</w:t>
      </w:r>
      <w:r w:rsidR="00860EAA">
        <w:rPr>
          <w:szCs w:val="28"/>
        </w:rPr>
        <w:t>етствии с ОФС «Тяжёлые металлы»</w:t>
      </w:r>
      <w:r w:rsidR="00353926">
        <w:rPr>
          <w:szCs w:val="28"/>
        </w:rPr>
        <w:t xml:space="preserve"> </w:t>
      </w:r>
      <w:r w:rsidR="00E02F43">
        <w:rPr>
          <w:szCs w:val="28"/>
        </w:rPr>
        <w:t>(</w:t>
      </w:r>
      <w:r w:rsidR="00785FEF" w:rsidRPr="00D86023">
        <w:rPr>
          <w:szCs w:val="28"/>
        </w:rPr>
        <w:t>метод</w:t>
      </w:r>
      <w:r w:rsidR="008C76E0">
        <w:rPr>
          <w:szCs w:val="28"/>
        </w:rPr>
        <w:t> </w:t>
      </w:r>
      <w:r w:rsidR="009302F0">
        <w:rPr>
          <w:szCs w:val="28"/>
        </w:rPr>
        <w:t>3Б</w:t>
      </w:r>
      <w:r w:rsidR="00E02F43">
        <w:rPr>
          <w:szCs w:val="28"/>
        </w:rPr>
        <w:t>)</w:t>
      </w:r>
      <w:r w:rsidR="00785FEF" w:rsidRPr="00D86023">
        <w:rPr>
          <w:szCs w:val="28"/>
        </w:rPr>
        <w:t xml:space="preserve"> в зольном остатке, полученном после сжигания 1,0</w:t>
      </w:r>
      <w:r w:rsidR="008C76E0">
        <w:rPr>
          <w:szCs w:val="28"/>
        </w:rPr>
        <w:t> </w:t>
      </w:r>
      <w:r w:rsidR="00785FEF" w:rsidRPr="00D86023">
        <w:rPr>
          <w:szCs w:val="28"/>
        </w:rPr>
        <w:t xml:space="preserve">г субстанции, с использованием эталонного </w:t>
      </w:r>
      <w:r w:rsidR="00785FEF" w:rsidRPr="008C76E0">
        <w:rPr>
          <w:szCs w:val="28"/>
        </w:rPr>
        <w:t xml:space="preserve">раствора 1. </w:t>
      </w:r>
    </w:p>
    <w:p w:rsidR="00785FEF" w:rsidRPr="008C76E0" w:rsidRDefault="00785FEF" w:rsidP="00A9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C76E0">
        <w:rPr>
          <w:rFonts w:ascii="Times New Roman" w:hAnsi="Times New Roman" w:cs="Times New Roman"/>
          <w:b/>
          <w:sz w:val="28"/>
          <w:szCs w:val="28"/>
        </w:rPr>
        <w:t>Остаточные</w:t>
      </w:r>
      <w:r w:rsidRPr="008C76E0">
        <w:rPr>
          <w:rFonts w:ascii="Times New Roman" w:hAnsi="Times New Roman" w:cs="Times New Roman"/>
          <w:b/>
          <w:sz w:val="28"/>
        </w:rPr>
        <w:t xml:space="preserve"> органические растворители. </w:t>
      </w:r>
      <w:r w:rsidRPr="008C76E0">
        <w:rPr>
          <w:rFonts w:ascii="Times New Roman" w:hAnsi="Times New Roman" w:cs="Times New Roman"/>
          <w:sz w:val="28"/>
        </w:rPr>
        <w:t>В</w:t>
      </w:r>
      <w:r w:rsidRPr="008C76E0">
        <w:rPr>
          <w:rFonts w:ascii="Times New Roman" w:hAnsi="Times New Roman" w:cs="Times New Roman"/>
          <w:b/>
          <w:sz w:val="28"/>
        </w:rPr>
        <w:t xml:space="preserve"> </w:t>
      </w:r>
      <w:r w:rsidRPr="008C76E0">
        <w:rPr>
          <w:rFonts w:ascii="Times New Roman" w:hAnsi="Times New Roman" w:cs="Times New Roman"/>
          <w:sz w:val="28"/>
        </w:rPr>
        <w:t>соответствии с ОФС</w:t>
      </w:r>
      <w:r w:rsidR="00A84209">
        <w:rPr>
          <w:rFonts w:ascii="Times New Roman" w:hAnsi="Times New Roman" w:cs="Times New Roman"/>
          <w:sz w:val="28"/>
        </w:rPr>
        <w:t> </w:t>
      </w:r>
      <w:r w:rsidRPr="008C76E0">
        <w:rPr>
          <w:rFonts w:ascii="Times New Roman" w:hAnsi="Times New Roman" w:cs="Times New Roman"/>
          <w:sz w:val="28"/>
        </w:rPr>
        <w:t>«Остаточные органические растворители».</w:t>
      </w:r>
    </w:p>
    <w:p w:rsidR="00785FEF" w:rsidRPr="00C17792" w:rsidRDefault="00785FEF" w:rsidP="00A97181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DCA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Pr="00DB5DCA">
        <w:rPr>
          <w:rFonts w:ascii="Times New Roman" w:hAnsi="Times New Roman"/>
          <w:sz w:val="28"/>
          <w:szCs w:val="28"/>
        </w:rPr>
        <w:t xml:space="preserve">Не более 11,6 ЕЭ на 1 мг </w:t>
      </w:r>
      <w:r w:rsidRPr="00DB5DCA">
        <w:rPr>
          <w:rFonts w:ascii="Times New Roman" w:hAnsi="Times New Roman"/>
          <w:sz w:val="28"/>
        </w:rPr>
        <w:t xml:space="preserve">менадиона натрия бисульфита </w:t>
      </w:r>
      <w:r>
        <w:rPr>
          <w:rFonts w:ascii="Times New Roman" w:hAnsi="Times New Roman"/>
          <w:sz w:val="28"/>
        </w:rPr>
        <w:t>тригидрата</w:t>
      </w:r>
      <w:r w:rsidRPr="00DB5DCA">
        <w:rPr>
          <w:rFonts w:ascii="Times New Roman" w:hAnsi="Times New Roman"/>
          <w:sz w:val="28"/>
        </w:rPr>
        <w:t xml:space="preserve"> </w:t>
      </w:r>
      <w:r w:rsidRPr="00DB5DCA">
        <w:rPr>
          <w:rFonts w:ascii="Times New Roman" w:hAnsi="Times New Roman"/>
          <w:sz w:val="28"/>
          <w:szCs w:val="28"/>
        </w:rPr>
        <w:t>(ОФС «Бактериальные эндотоксины»)</w:t>
      </w:r>
      <w:r w:rsidRPr="00DB5DCA">
        <w:rPr>
          <w:rFonts w:ascii="Times New Roman" w:hAnsi="Times New Roman"/>
          <w:color w:val="000000"/>
          <w:sz w:val="28"/>
          <w:szCs w:val="28"/>
        </w:rPr>
        <w:t>.</w:t>
      </w:r>
    </w:p>
    <w:p w:rsidR="00785FEF" w:rsidRDefault="00785FEF" w:rsidP="00A9718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17792">
        <w:rPr>
          <w:rFonts w:ascii="Times New Roman" w:hAnsi="Times New Roman"/>
          <w:b/>
          <w:sz w:val="28"/>
        </w:rPr>
        <w:t>Микробиологическая чистота</w:t>
      </w:r>
      <w:r w:rsidRPr="00172411">
        <w:rPr>
          <w:rFonts w:ascii="Times New Roman" w:hAnsi="Times New Roman"/>
          <w:b/>
          <w:sz w:val="28"/>
        </w:rPr>
        <w:t>.</w:t>
      </w:r>
      <w:r w:rsidRPr="00172411">
        <w:rPr>
          <w:rFonts w:ascii="Times New Roman" w:hAnsi="Times New Roman"/>
          <w:sz w:val="28"/>
        </w:rPr>
        <w:t xml:space="preserve"> </w:t>
      </w:r>
      <w:r w:rsidRPr="00C17792">
        <w:rPr>
          <w:rFonts w:ascii="Times New Roman" w:hAnsi="Times New Roman"/>
          <w:sz w:val="28"/>
        </w:rPr>
        <w:t>В соответствии</w:t>
      </w:r>
      <w:r w:rsidRPr="00AD7695">
        <w:rPr>
          <w:rFonts w:ascii="Times New Roman" w:hAnsi="Times New Roman"/>
          <w:sz w:val="28"/>
        </w:rPr>
        <w:t xml:space="preserve"> с ОФС</w:t>
      </w:r>
      <w:r w:rsidR="00A84209">
        <w:rPr>
          <w:rFonts w:ascii="Times New Roman" w:hAnsi="Times New Roman"/>
          <w:sz w:val="28"/>
        </w:rPr>
        <w:t> </w:t>
      </w:r>
      <w:r w:rsidRPr="00AD7695">
        <w:rPr>
          <w:rFonts w:ascii="Times New Roman" w:hAnsi="Times New Roman"/>
          <w:sz w:val="28"/>
        </w:rPr>
        <w:t>«Микробиологическая чистота».</w:t>
      </w:r>
    </w:p>
    <w:p w:rsidR="00E10F46" w:rsidRPr="00A146D6" w:rsidRDefault="00E10F46" w:rsidP="00A97181">
      <w:pPr>
        <w:pStyle w:val="a7"/>
        <w:keepNext/>
        <w:spacing w:line="36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 w:rsidRPr="00E10F46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785FEF" w:rsidRDefault="00785FEF" w:rsidP="00A9718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607D4">
        <w:rPr>
          <w:rFonts w:ascii="Times New Roman" w:hAnsi="Times New Roman"/>
          <w:sz w:val="28"/>
        </w:rPr>
        <w:t>Определение проводят методом титриметрии</w:t>
      </w:r>
      <w:r w:rsidR="009302F0">
        <w:rPr>
          <w:rFonts w:ascii="Times New Roman" w:hAnsi="Times New Roman"/>
          <w:sz w:val="28"/>
        </w:rPr>
        <w:t xml:space="preserve"> (ОФС «Титриметрия (титриметрические методы анализа)»)</w:t>
      </w:r>
      <w:r w:rsidRPr="002607D4">
        <w:rPr>
          <w:rFonts w:ascii="Times New Roman" w:hAnsi="Times New Roman"/>
          <w:sz w:val="28"/>
        </w:rPr>
        <w:t>.</w:t>
      </w:r>
    </w:p>
    <w:p w:rsidR="00785FEF" w:rsidRPr="004858B7" w:rsidRDefault="00602946" w:rsidP="00C2158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 w:rsidRPr="00602946">
        <w:rPr>
          <w:rFonts w:ascii="Times New Roman" w:hAnsi="Times New Roman"/>
          <w:sz w:val="28"/>
        </w:rPr>
        <w:t xml:space="preserve">астворяют </w:t>
      </w:r>
      <w:r w:rsidR="00785FEF" w:rsidRPr="00EB30AD">
        <w:rPr>
          <w:rFonts w:ascii="Times New Roman" w:hAnsi="Times New Roman"/>
          <w:sz w:val="28"/>
        </w:rPr>
        <w:t>0,</w:t>
      </w:r>
      <w:r w:rsidR="00785FE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 w:rsidR="00785FEF" w:rsidRPr="00EB30AD">
        <w:rPr>
          <w:rFonts w:ascii="Times New Roman" w:hAnsi="Times New Roman"/>
          <w:sz w:val="28"/>
        </w:rPr>
        <w:t xml:space="preserve">г (точная навеска) </w:t>
      </w:r>
      <w:r w:rsidR="00785FEF">
        <w:rPr>
          <w:rFonts w:ascii="Times New Roman" w:hAnsi="Times New Roman"/>
          <w:sz w:val="28"/>
        </w:rPr>
        <w:t>субстанции в 20 мл воды, переносят в делительную воронку, быстро прибавляют 17 мл натрия гидроксида</w:t>
      </w:r>
      <w:r w:rsidR="00785FEF" w:rsidRPr="007F2032">
        <w:rPr>
          <w:rFonts w:ascii="Times New Roman" w:hAnsi="Times New Roman"/>
          <w:sz w:val="28"/>
        </w:rPr>
        <w:t xml:space="preserve"> </w:t>
      </w:r>
      <w:r w:rsidR="00785FEF">
        <w:rPr>
          <w:rFonts w:ascii="Times New Roman" w:hAnsi="Times New Roman"/>
          <w:sz w:val="28"/>
        </w:rPr>
        <w:lastRenderedPageBreak/>
        <w:t>раствора 0,1 М и немедленно экстрагируют три раза по 20 мл хлороформа. Объединённые экстракты промывают 10 мл воды, фильтруют через бумажный фильтр смоченный хлороформом, фильтр промывают 5 мл хлороформа. Раствор упаривают в вакууме досуха при комнатной температуре. Остаток растворяют в 15 мл уксусной кислоты</w:t>
      </w:r>
      <w:r w:rsidR="00785FEF" w:rsidRPr="00114536">
        <w:rPr>
          <w:rFonts w:ascii="Times New Roman" w:hAnsi="Times New Roman"/>
          <w:sz w:val="28"/>
        </w:rPr>
        <w:t xml:space="preserve"> </w:t>
      </w:r>
      <w:r w:rsidR="00785FEF">
        <w:rPr>
          <w:rFonts w:ascii="Times New Roman" w:hAnsi="Times New Roman"/>
          <w:sz w:val="28"/>
        </w:rPr>
        <w:t>ледяной, прибавляют 15 мл хлористоводородной кислоты разведённой 8,3 %, 3 г цинковой пыли и выдерживают в защищённом от света месте в течение 30 мин, изредка перемешивая. Смесь фильтруют через вату</w:t>
      </w:r>
      <w:r w:rsidR="004858B7">
        <w:rPr>
          <w:rFonts w:ascii="Times New Roman" w:hAnsi="Times New Roman"/>
          <w:sz w:val="28"/>
        </w:rPr>
        <w:t>;</w:t>
      </w:r>
      <w:r w:rsidR="00785FEF">
        <w:rPr>
          <w:rFonts w:ascii="Times New Roman" w:hAnsi="Times New Roman"/>
          <w:sz w:val="28"/>
        </w:rPr>
        <w:t xml:space="preserve"> осадок в колбе и фильтр трижды промывают по 10 мл воды</w:t>
      </w:r>
      <w:r w:rsidR="004858B7">
        <w:rPr>
          <w:rFonts w:ascii="Times New Roman" w:hAnsi="Times New Roman"/>
          <w:sz w:val="28"/>
        </w:rPr>
        <w:t>, которые объединяют с фильтратом</w:t>
      </w:r>
      <w:r w:rsidR="00785FEF">
        <w:rPr>
          <w:rFonts w:ascii="Times New Roman" w:hAnsi="Times New Roman"/>
          <w:sz w:val="28"/>
        </w:rPr>
        <w:t xml:space="preserve">. </w:t>
      </w:r>
      <w:r w:rsidR="004858B7">
        <w:rPr>
          <w:rFonts w:ascii="Times New Roman" w:hAnsi="Times New Roman"/>
          <w:sz w:val="28"/>
        </w:rPr>
        <w:t>Полученный</w:t>
      </w:r>
      <w:r w:rsidR="00785FEF">
        <w:rPr>
          <w:rFonts w:ascii="Times New Roman" w:hAnsi="Times New Roman"/>
          <w:sz w:val="28"/>
        </w:rPr>
        <w:t xml:space="preserve"> </w:t>
      </w:r>
      <w:r w:rsidR="004858B7">
        <w:rPr>
          <w:rFonts w:ascii="Times New Roman" w:hAnsi="Times New Roman"/>
          <w:sz w:val="28"/>
        </w:rPr>
        <w:t>раствор</w:t>
      </w:r>
      <w:r w:rsidR="00785FEF">
        <w:rPr>
          <w:rFonts w:ascii="Times New Roman" w:hAnsi="Times New Roman"/>
          <w:sz w:val="28"/>
        </w:rPr>
        <w:t xml:space="preserve"> титруют 0,1 М раствором церия</w:t>
      </w:r>
      <w:r w:rsidR="00785FEF" w:rsidRPr="00903A0C">
        <w:rPr>
          <w:rFonts w:ascii="Times New Roman" w:hAnsi="Times New Roman"/>
          <w:sz w:val="28"/>
        </w:rPr>
        <w:t>(</w:t>
      </w:r>
      <w:r w:rsidR="00785FEF">
        <w:rPr>
          <w:rFonts w:ascii="Times New Roman" w:hAnsi="Times New Roman"/>
          <w:sz w:val="28"/>
          <w:lang w:val="en-US"/>
        </w:rPr>
        <w:t>IV</w:t>
      </w:r>
      <w:r w:rsidR="00785FEF" w:rsidRPr="00903A0C">
        <w:rPr>
          <w:rFonts w:ascii="Times New Roman" w:hAnsi="Times New Roman"/>
          <w:sz w:val="28"/>
        </w:rPr>
        <w:t>)</w:t>
      </w:r>
      <w:r w:rsidR="00785FEF">
        <w:rPr>
          <w:rFonts w:ascii="Times New Roman" w:hAnsi="Times New Roman"/>
          <w:sz w:val="28"/>
        </w:rPr>
        <w:t xml:space="preserve"> сульфата до появления зелёного окрашивания</w:t>
      </w:r>
      <w:r w:rsidR="004858B7" w:rsidRPr="004858B7">
        <w:rPr>
          <w:rFonts w:ascii="Times New Roman" w:hAnsi="Times New Roman"/>
          <w:sz w:val="28"/>
        </w:rPr>
        <w:t xml:space="preserve"> </w:t>
      </w:r>
      <w:r w:rsidR="004858B7">
        <w:rPr>
          <w:rFonts w:ascii="Times New Roman" w:hAnsi="Times New Roman"/>
          <w:sz w:val="28"/>
        </w:rPr>
        <w:t>(индикатор – 2–3 </w:t>
      </w:r>
      <w:r w:rsidR="004858B7" w:rsidRPr="004858B7">
        <w:rPr>
          <w:rFonts w:ascii="Times New Roman" w:hAnsi="Times New Roman"/>
          <w:sz w:val="28"/>
          <w:szCs w:val="28"/>
        </w:rPr>
        <w:t xml:space="preserve">капли </w:t>
      </w:r>
      <w:r w:rsidR="00755E32">
        <w:rPr>
          <w:rFonts w:ascii="Times New Roman" w:hAnsi="Times New Roman"/>
          <w:sz w:val="28"/>
          <w:szCs w:val="28"/>
        </w:rPr>
        <w:br w:type="textWrapping" w:clear="all"/>
      </w:r>
      <w:r w:rsidR="004858B7" w:rsidRPr="004858B7">
        <w:rPr>
          <w:rFonts w:ascii="Times New Roman" w:hAnsi="Times New Roman"/>
          <w:i/>
          <w:sz w:val="28"/>
          <w:szCs w:val="28"/>
        </w:rPr>
        <w:t>о</w:t>
      </w:r>
      <w:r w:rsidR="004858B7" w:rsidRPr="004858B7">
        <w:rPr>
          <w:rFonts w:ascii="Times New Roman" w:hAnsi="Times New Roman"/>
          <w:sz w:val="28"/>
          <w:szCs w:val="28"/>
        </w:rPr>
        <w:t>-фенантролина сульфата раствора</w:t>
      </w:r>
      <w:r w:rsidR="004858B7">
        <w:rPr>
          <w:rFonts w:ascii="Times New Roman" w:hAnsi="Times New Roman"/>
          <w:sz w:val="28"/>
          <w:szCs w:val="28"/>
        </w:rPr>
        <w:t>)</w:t>
      </w:r>
      <w:r w:rsidR="00785FEF" w:rsidRPr="004858B7">
        <w:rPr>
          <w:rFonts w:ascii="Times New Roman" w:hAnsi="Times New Roman"/>
          <w:sz w:val="28"/>
          <w:szCs w:val="28"/>
        </w:rPr>
        <w:t>.</w:t>
      </w:r>
    </w:p>
    <w:p w:rsidR="00785FEF" w:rsidRPr="00D86023" w:rsidRDefault="00785FEF" w:rsidP="00C2158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86023">
        <w:rPr>
          <w:rFonts w:ascii="Times New Roman" w:hAnsi="Times New Roman"/>
          <w:sz w:val="28"/>
        </w:rPr>
        <w:t>Параллельно проводят контрольный опыт.</w:t>
      </w:r>
    </w:p>
    <w:p w:rsidR="00785FEF" w:rsidRDefault="00785FEF" w:rsidP="00C2158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E689E">
        <w:rPr>
          <w:rFonts w:ascii="Times New Roman" w:hAnsi="Times New Roman"/>
          <w:sz w:val="28"/>
        </w:rPr>
        <w:t>1</w:t>
      </w:r>
      <w:r w:rsidR="004858B7">
        <w:rPr>
          <w:rFonts w:ascii="Times New Roman" w:hAnsi="Times New Roman"/>
          <w:sz w:val="28"/>
        </w:rPr>
        <w:t> </w:t>
      </w:r>
      <w:r w:rsidRPr="00BE689E">
        <w:rPr>
          <w:rFonts w:ascii="Times New Roman" w:hAnsi="Times New Roman"/>
          <w:sz w:val="28"/>
        </w:rPr>
        <w:t>мл 0,1</w:t>
      </w:r>
      <w:r w:rsidR="004858B7">
        <w:rPr>
          <w:rFonts w:ascii="Times New Roman" w:hAnsi="Times New Roman"/>
          <w:sz w:val="28"/>
        </w:rPr>
        <w:t> </w:t>
      </w:r>
      <w:r w:rsidRPr="00BE689E">
        <w:rPr>
          <w:rFonts w:ascii="Times New Roman" w:hAnsi="Times New Roman"/>
          <w:sz w:val="28"/>
        </w:rPr>
        <w:t xml:space="preserve">М раствора </w:t>
      </w:r>
      <w:r>
        <w:rPr>
          <w:rFonts w:ascii="Times New Roman" w:hAnsi="Times New Roman"/>
          <w:sz w:val="28"/>
        </w:rPr>
        <w:t>церия</w:t>
      </w:r>
      <w:r w:rsidRPr="00903A0C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IV</w:t>
      </w:r>
      <w:r w:rsidRPr="00903A0C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сульфата </w:t>
      </w:r>
      <w:r w:rsidRPr="00BE689E">
        <w:rPr>
          <w:rFonts w:ascii="Times New Roman" w:hAnsi="Times New Roman"/>
          <w:sz w:val="28"/>
        </w:rPr>
        <w:t>соответствует 13,81</w:t>
      </w:r>
      <w:r w:rsidR="004858B7">
        <w:rPr>
          <w:rFonts w:ascii="Times New Roman" w:hAnsi="Times New Roman"/>
          <w:sz w:val="28"/>
        </w:rPr>
        <w:t> </w:t>
      </w:r>
      <w:r w:rsidRPr="00BE689E">
        <w:rPr>
          <w:rFonts w:ascii="Times New Roman" w:hAnsi="Times New Roman"/>
          <w:sz w:val="28"/>
        </w:rPr>
        <w:t xml:space="preserve">мг менадиона натрия бисульфита </w:t>
      </w:r>
      <w:r w:rsidRPr="00BE689E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C</w:t>
      </w:r>
      <w:r w:rsidRPr="00BE689E">
        <w:rPr>
          <w:rFonts w:ascii="Times New Roman" w:hAnsi="Times New Roman"/>
          <w:snapToGrid w:val="0"/>
          <w:color w:val="000000"/>
          <w:sz w:val="28"/>
          <w:szCs w:val="28"/>
          <w:vertAlign w:val="subscript"/>
        </w:rPr>
        <w:t>11</w:t>
      </w:r>
      <w:r w:rsidRPr="00BE689E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H</w:t>
      </w:r>
      <w:r w:rsidRPr="00BE689E">
        <w:rPr>
          <w:rFonts w:ascii="Times New Roman" w:hAnsi="Times New Roman"/>
          <w:snapToGrid w:val="0"/>
          <w:color w:val="000000"/>
          <w:sz w:val="28"/>
          <w:szCs w:val="28"/>
          <w:vertAlign w:val="subscript"/>
        </w:rPr>
        <w:t>9</w:t>
      </w:r>
      <w:r w:rsidRPr="00BE689E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NaO</w:t>
      </w:r>
      <w:r w:rsidRPr="00BE689E">
        <w:rPr>
          <w:rFonts w:ascii="Times New Roman" w:hAnsi="Times New Roman"/>
          <w:snapToGrid w:val="0"/>
          <w:color w:val="000000"/>
          <w:sz w:val="28"/>
          <w:szCs w:val="28"/>
          <w:vertAlign w:val="subscript"/>
        </w:rPr>
        <w:t>5</w:t>
      </w:r>
      <w:r w:rsidRPr="00BE689E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S</w:t>
      </w:r>
      <w:r w:rsidRPr="00BE689E">
        <w:rPr>
          <w:rFonts w:ascii="Times New Roman" w:hAnsi="Times New Roman"/>
          <w:sz w:val="28"/>
        </w:rPr>
        <w:t>.</w:t>
      </w:r>
    </w:p>
    <w:p w:rsidR="00E10F46" w:rsidRPr="00330859" w:rsidRDefault="00E10F46" w:rsidP="00C21589">
      <w:pPr>
        <w:pStyle w:val="a7"/>
        <w:keepNext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10F46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23548C" w:rsidRDefault="00785FEF" w:rsidP="00CC753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D7695">
        <w:rPr>
          <w:rFonts w:ascii="Times New Roman" w:hAnsi="Times New Roman"/>
          <w:sz w:val="28"/>
        </w:rPr>
        <w:t>В сухом защищённом от света месте.</w:t>
      </w:r>
      <w:r w:rsidR="00CC7538">
        <w:rPr>
          <w:rFonts w:ascii="Times New Roman" w:hAnsi="Times New Roman"/>
          <w:sz w:val="28"/>
        </w:rPr>
        <w:t xml:space="preserve"> </w:t>
      </w:r>
    </w:p>
    <w:p w:rsidR="00181EB4" w:rsidRDefault="00181EB4" w:rsidP="00CC753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5FEF" w:rsidRDefault="00785FEF" w:rsidP="00D6169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F5CE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Приводится для информации</w:t>
      </w:r>
      <w:r w:rsidRPr="000F5CEB">
        <w:rPr>
          <w:rFonts w:ascii="Times New Roman" w:hAnsi="Times New Roman"/>
          <w:sz w:val="28"/>
          <w:szCs w:val="28"/>
        </w:rPr>
        <w:t>.</w:t>
      </w:r>
    </w:p>
    <w:p w:rsidR="0027545C" w:rsidRDefault="0027545C" w:rsidP="0008037C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27545C" w:rsidSect="00384487"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87" w:rsidRDefault="00303587" w:rsidP="00384487">
      <w:pPr>
        <w:spacing w:after="0" w:line="240" w:lineRule="auto"/>
      </w:pPr>
      <w:r>
        <w:separator/>
      </w:r>
    </w:p>
  </w:endnote>
  <w:endnote w:type="continuationSeparator" w:id="0">
    <w:p w:rsidR="00303587" w:rsidRDefault="00303587" w:rsidP="0038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5391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3587" w:rsidRPr="00384487" w:rsidRDefault="009F7A7C" w:rsidP="0038448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44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3587" w:rsidRPr="0038448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6EF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87" w:rsidRPr="00CF10B5" w:rsidRDefault="00303587" w:rsidP="00384487">
    <w:pPr>
      <w:pStyle w:val="ae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87" w:rsidRDefault="00303587" w:rsidP="00384487">
      <w:pPr>
        <w:spacing w:after="0" w:line="240" w:lineRule="auto"/>
      </w:pPr>
      <w:r>
        <w:separator/>
      </w:r>
    </w:p>
  </w:footnote>
  <w:footnote w:type="continuationSeparator" w:id="0">
    <w:p w:rsidR="00303587" w:rsidRDefault="00303587" w:rsidP="00384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0194"/>
    <w:rsid w:val="00004BF4"/>
    <w:rsid w:val="000109EC"/>
    <w:rsid w:val="00020458"/>
    <w:rsid w:val="00031D5A"/>
    <w:rsid w:val="00042E1C"/>
    <w:rsid w:val="0005351B"/>
    <w:rsid w:val="00067B6B"/>
    <w:rsid w:val="000743FE"/>
    <w:rsid w:val="00076F73"/>
    <w:rsid w:val="0008037C"/>
    <w:rsid w:val="000978E7"/>
    <w:rsid w:val="000B7A4F"/>
    <w:rsid w:val="000C72BD"/>
    <w:rsid w:val="000D10B0"/>
    <w:rsid w:val="000D24C9"/>
    <w:rsid w:val="000D4D26"/>
    <w:rsid w:val="000E4601"/>
    <w:rsid w:val="000F2A1C"/>
    <w:rsid w:val="000F3722"/>
    <w:rsid w:val="000F4ECA"/>
    <w:rsid w:val="00111319"/>
    <w:rsid w:val="00113EA1"/>
    <w:rsid w:val="00114FD4"/>
    <w:rsid w:val="0012340F"/>
    <w:rsid w:val="00125390"/>
    <w:rsid w:val="00127C4F"/>
    <w:rsid w:val="00135B1C"/>
    <w:rsid w:val="00141DA3"/>
    <w:rsid w:val="00155B77"/>
    <w:rsid w:val="00172411"/>
    <w:rsid w:val="00174AD9"/>
    <w:rsid w:val="001764C8"/>
    <w:rsid w:val="00181EB4"/>
    <w:rsid w:val="00183DFE"/>
    <w:rsid w:val="00184FD3"/>
    <w:rsid w:val="001911DF"/>
    <w:rsid w:val="00192B36"/>
    <w:rsid w:val="001A0A7B"/>
    <w:rsid w:val="001A3731"/>
    <w:rsid w:val="001B6561"/>
    <w:rsid w:val="001C1BDC"/>
    <w:rsid w:val="002145D4"/>
    <w:rsid w:val="0021536E"/>
    <w:rsid w:val="002213C6"/>
    <w:rsid w:val="00224303"/>
    <w:rsid w:val="00225BDC"/>
    <w:rsid w:val="00230830"/>
    <w:rsid w:val="0023253A"/>
    <w:rsid w:val="00234FD8"/>
    <w:rsid w:val="0023548C"/>
    <w:rsid w:val="00236407"/>
    <w:rsid w:val="00262C28"/>
    <w:rsid w:val="002700E7"/>
    <w:rsid w:val="002706D5"/>
    <w:rsid w:val="00273EF4"/>
    <w:rsid w:val="0027545C"/>
    <w:rsid w:val="00287EFB"/>
    <w:rsid w:val="002927D9"/>
    <w:rsid w:val="00296A79"/>
    <w:rsid w:val="002A64BF"/>
    <w:rsid w:val="002B6E81"/>
    <w:rsid w:val="002C3483"/>
    <w:rsid w:val="002D2D91"/>
    <w:rsid w:val="002D438E"/>
    <w:rsid w:val="002D4F2D"/>
    <w:rsid w:val="002F76B6"/>
    <w:rsid w:val="00303587"/>
    <w:rsid w:val="003105EB"/>
    <w:rsid w:val="00321C1E"/>
    <w:rsid w:val="00322CF2"/>
    <w:rsid w:val="00332D1D"/>
    <w:rsid w:val="00336E06"/>
    <w:rsid w:val="00345936"/>
    <w:rsid w:val="003468D7"/>
    <w:rsid w:val="00350823"/>
    <w:rsid w:val="00353926"/>
    <w:rsid w:val="0035423B"/>
    <w:rsid w:val="00357094"/>
    <w:rsid w:val="00367E9A"/>
    <w:rsid w:val="00376465"/>
    <w:rsid w:val="00376582"/>
    <w:rsid w:val="00383869"/>
    <w:rsid w:val="00384487"/>
    <w:rsid w:val="00386A25"/>
    <w:rsid w:val="003924B2"/>
    <w:rsid w:val="00392FAB"/>
    <w:rsid w:val="003A34E2"/>
    <w:rsid w:val="003B1C80"/>
    <w:rsid w:val="003B45B0"/>
    <w:rsid w:val="003B7010"/>
    <w:rsid w:val="003C3422"/>
    <w:rsid w:val="003C38B5"/>
    <w:rsid w:val="003C52FB"/>
    <w:rsid w:val="003C6003"/>
    <w:rsid w:val="003C7A61"/>
    <w:rsid w:val="003D1E51"/>
    <w:rsid w:val="003F19DD"/>
    <w:rsid w:val="003F5389"/>
    <w:rsid w:val="00410353"/>
    <w:rsid w:val="00420028"/>
    <w:rsid w:val="0043652C"/>
    <w:rsid w:val="00450F64"/>
    <w:rsid w:val="00456D4D"/>
    <w:rsid w:val="0046535F"/>
    <w:rsid w:val="0046780B"/>
    <w:rsid w:val="004858B7"/>
    <w:rsid w:val="00492A1D"/>
    <w:rsid w:val="004D27ED"/>
    <w:rsid w:val="004E25F1"/>
    <w:rsid w:val="004E3A88"/>
    <w:rsid w:val="004E63ED"/>
    <w:rsid w:val="004F10B6"/>
    <w:rsid w:val="004F3A30"/>
    <w:rsid w:val="004F725A"/>
    <w:rsid w:val="0050662C"/>
    <w:rsid w:val="005079AD"/>
    <w:rsid w:val="0051293D"/>
    <w:rsid w:val="00522636"/>
    <w:rsid w:val="0053162C"/>
    <w:rsid w:val="00533809"/>
    <w:rsid w:val="00536452"/>
    <w:rsid w:val="00542B38"/>
    <w:rsid w:val="005461A6"/>
    <w:rsid w:val="00551F24"/>
    <w:rsid w:val="00581075"/>
    <w:rsid w:val="00592544"/>
    <w:rsid w:val="005B277B"/>
    <w:rsid w:val="005B43D9"/>
    <w:rsid w:val="005B4B0A"/>
    <w:rsid w:val="005D1D5A"/>
    <w:rsid w:val="005F68B3"/>
    <w:rsid w:val="005F7086"/>
    <w:rsid w:val="0060170A"/>
    <w:rsid w:val="00602946"/>
    <w:rsid w:val="0061291E"/>
    <w:rsid w:val="00623F04"/>
    <w:rsid w:val="00632B1E"/>
    <w:rsid w:val="00644AA1"/>
    <w:rsid w:val="006450A5"/>
    <w:rsid w:val="00647A29"/>
    <w:rsid w:val="00650483"/>
    <w:rsid w:val="00654641"/>
    <w:rsid w:val="00655A6F"/>
    <w:rsid w:val="0066394A"/>
    <w:rsid w:val="00672F98"/>
    <w:rsid w:val="00680C84"/>
    <w:rsid w:val="00685C22"/>
    <w:rsid w:val="00694286"/>
    <w:rsid w:val="0069525C"/>
    <w:rsid w:val="006A3AD1"/>
    <w:rsid w:val="006B1D9C"/>
    <w:rsid w:val="006C05FD"/>
    <w:rsid w:val="006C47F9"/>
    <w:rsid w:val="006C7F18"/>
    <w:rsid w:val="006D04B8"/>
    <w:rsid w:val="006D46AE"/>
    <w:rsid w:val="006E7452"/>
    <w:rsid w:val="006E78FE"/>
    <w:rsid w:val="006F3D41"/>
    <w:rsid w:val="006F5F31"/>
    <w:rsid w:val="0071046C"/>
    <w:rsid w:val="00717F2F"/>
    <w:rsid w:val="00726DAC"/>
    <w:rsid w:val="00741951"/>
    <w:rsid w:val="00742827"/>
    <w:rsid w:val="00750E57"/>
    <w:rsid w:val="00755E32"/>
    <w:rsid w:val="007658B4"/>
    <w:rsid w:val="00773C17"/>
    <w:rsid w:val="0077775B"/>
    <w:rsid w:val="00782DFE"/>
    <w:rsid w:val="0078542D"/>
    <w:rsid w:val="00785C2E"/>
    <w:rsid w:val="00785FEF"/>
    <w:rsid w:val="00791056"/>
    <w:rsid w:val="0079574F"/>
    <w:rsid w:val="007A71A2"/>
    <w:rsid w:val="007B0134"/>
    <w:rsid w:val="007C49B6"/>
    <w:rsid w:val="0082314C"/>
    <w:rsid w:val="00826AD7"/>
    <w:rsid w:val="00834BD4"/>
    <w:rsid w:val="00840F7A"/>
    <w:rsid w:val="008432F7"/>
    <w:rsid w:val="00843A69"/>
    <w:rsid w:val="00854E40"/>
    <w:rsid w:val="00860EAA"/>
    <w:rsid w:val="00874E5D"/>
    <w:rsid w:val="00880EA6"/>
    <w:rsid w:val="008874B4"/>
    <w:rsid w:val="008A1E58"/>
    <w:rsid w:val="008A55FB"/>
    <w:rsid w:val="008B1D7A"/>
    <w:rsid w:val="008C76E0"/>
    <w:rsid w:val="008D0A08"/>
    <w:rsid w:val="008D2F18"/>
    <w:rsid w:val="008F0743"/>
    <w:rsid w:val="008F54AB"/>
    <w:rsid w:val="00907BFD"/>
    <w:rsid w:val="00913AAB"/>
    <w:rsid w:val="009142FF"/>
    <w:rsid w:val="009147AB"/>
    <w:rsid w:val="00922FDF"/>
    <w:rsid w:val="009302F0"/>
    <w:rsid w:val="009332B6"/>
    <w:rsid w:val="00933766"/>
    <w:rsid w:val="009343E2"/>
    <w:rsid w:val="00940D51"/>
    <w:rsid w:val="00954CC4"/>
    <w:rsid w:val="00956B65"/>
    <w:rsid w:val="00971651"/>
    <w:rsid w:val="0097185B"/>
    <w:rsid w:val="0097481E"/>
    <w:rsid w:val="009838E7"/>
    <w:rsid w:val="009B14F4"/>
    <w:rsid w:val="009B57D1"/>
    <w:rsid w:val="009C0B00"/>
    <w:rsid w:val="009C177F"/>
    <w:rsid w:val="009D140D"/>
    <w:rsid w:val="009D2375"/>
    <w:rsid w:val="009F7A7C"/>
    <w:rsid w:val="00A07A97"/>
    <w:rsid w:val="00A10FA0"/>
    <w:rsid w:val="00A145CC"/>
    <w:rsid w:val="00A162D7"/>
    <w:rsid w:val="00A257D1"/>
    <w:rsid w:val="00A46AD1"/>
    <w:rsid w:val="00A5587E"/>
    <w:rsid w:val="00A61714"/>
    <w:rsid w:val="00A62A58"/>
    <w:rsid w:val="00A72E6C"/>
    <w:rsid w:val="00A83F7E"/>
    <w:rsid w:val="00A84209"/>
    <w:rsid w:val="00A86EF0"/>
    <w:rsid w:val="00A906AB"/>
    <w:rsid w:val="00A963BC"/>
    <w:rsid w:val="00A97181"/>
    <w:rsid w:val="00AA3B62"/>
    <w:rsid w:val="00AC182A"/>
    <w:rsid w:val="00AC5C69"/>
    <w:rsid w:val="00AD0194"/>
    <w:rsid w:val="00AD5C6C"/>
    <w:rsid w:val="00AE151E"/>
    <w:rsid w:val="00AE2A90"/>
    <w:rsid w:val="00AF5711"/>
    <w:rsid w:val="00AF5C2A"/>
    <w:rsid w:val="00B07114"/>
    <w:rsid w:val="00B1731E"/>
    <w:rsid w:val="00B207A2"/>
    <w:rsid w:val="00B262D0"/>
    <w:rsid w:val="00B32519"/>
    <w:rsid w:val="00B36141"/>
    <w:rsid w:val="00B37808"/>
    <w:rsid w:val="00B40439"/>
    <w:rsid w:val="00B7261E"/>
    <w:rsid w:val="00B86C0B"/>
    <w:rsid w:val="00BB60DB"/>
    <w:rsid w:val="00BC06EE"/>
    <w:rsid w:val="00BC1637"/>
    <w:rsid w:val="00BD5831"/>
    <w:rsid w:val="00BD722A"/>
    <w:rsid w:val="00BE4435"/>
    <w:rsid w:val="00BE523C"/>
    <w:rsid w:val="00BE6CC3"/>
    <w:rsid w:val="00BE7912"/>
    <w:rsid w:val="00BF013B"/>
    <w:rsid w:val="00C0056B"/>
    <w:rsid w:val="00C02719"/>
    <w:rsid w:val="00C052D7"/>
    <w:rsid w:val="00C066D3"/>
    <w:rsid w:val="00C07803"/>
    <w:rsid w:val="00C1377B"/>
    <w:rsid w:val="00C17EA7"/>
    <w:rsid w:val="00C20EF2"/>
    <w:rsid w:val="00C21589"/>
    <w:rsid w:val="00C24864"/>
    <w:rsid w:val="00C34A6D"/>
    <w:rsid w:val="00C3730A"/>
    <w:rsid w:val="00C404B2"/>
    <w:rsid w:val="00C46EA7"/>
    <w:rsid w:val="00C52E02"/>
    <w:rsid w:val="00C55AE8"/>
    <w:rsid w:val="00C57863"/>
    <w:rsid w:val="00C661BB"/>
    <w:rsid w:val="00C6699E"/>
    <w:rsid w:val="00C7107B"/>
    <w:rsid w:val="00C77869"/>
    <w:rsid w:val="00C841AB"/>
    <w:rsid w:val="00C8568C"/>
    <w:rsid w:val="00C86CFC"/>
    <w:rsid w:val="00C935DD"/>
    <w:rsid w:val="00CA01E8"/>
    <w:rsid w:val="00CA546B"/>
    <w:rsid w:val="00CA722F"/>
    <w:rsid w:val="00CB0FA2"/>
    <w:rsid w:val="00CB28C8"/>
    <w:rsid w:val="00CB3513"/>
    <w:rsid w:val="00CC7538"/>
    <w:rsid w:val="00CD1398"/>
    <w:rsid w:val="00CD1C5E"/>
    <w:rsid w:val="00CD565B"/>
    <w:rsid w:val="00CE0194"/>
    <w:rsid w:val="00CE3026"/>
    <w:rsid w:val="00CF10B5"/>
    <w:rsid w:val="00CF3CB2"/>
    <w:rsid w:val="00D2654A"/>
    <w:rsid w:val="00D3152D"/>
    <w:rsid w:val="00D414DD"/>
    <w:rsid w:val="00D5012D"/>
    <w:rsid w:val="00D61695"/>
    <w:rsid w:val="00D628B1"/>
    <w:rsid w:val="00D72099"/>
    <w:rsid w:val="00D73E63"/>
    <w:rsid w:val="00D83861"/>
    <w:rsid w:val="00D84FF8"/>
    <w:rsid w:val="00D85C03"/>
    <w:rsid w:val="00D876FA"/>
    <w:rsid w:val="00DA056A"/>
    <w:rsid w:val="00DA0883"/>
    <w:rsid w:val="00DA21EB"/>
    <w:rsid w:val="00DA4AEC"/>
    <w:rsid w:val="00DB29E1"/>
    <w:rsid w:val="00DC212D"/>
    <w:rsid w:val="00DC48B5"/>
    <w:rsid w:val="00DC6583"/>
    <w:rsid w:val="00DD34FE"/>
    <w:rsid w:val="00DD4401"/>
    <w:rsid w:val="00DE2252"/>
    <w:rsid w:val="00DF16B1"/>
    <w:rsid w:val="00DF67DE"/>
    <w:rsid w:val="00E02F43"/>
    <w:rsid w:val="00E07169"/>
    <w:rsid w:val="00E10F46"/>
    <w:rsid w:val="00E26D6D"/>
    <w:rsid w:val="00E300C2"/>
    <w:rsid w:val="00E320B9"/>
    <w:rsid w:val="00E336EF"/>
    <w:rsid w:val="00E4056A"/>
    <w:rsid w:val="00E409B7"/>
    <w:rsid w:val="00E548FE"/>
    <w:rsid w:val="00E72D4D"/>
    <w:rsid w:val="00E82160"/>
    <w:rsid w:val="00E837B8"/>
    <w:rsid w:val="00EB1F62"/>
    <w:rsid w:val="00EB1FEC"/>
    <w:rsid w:val="00EB210C"/>
    <w:rsid w:val="00EC48A5"/>
    <w:rsid w:val="00EC5067"/>
    <w:rsid w:val="00ED76E5"/>
    <w:rsid w:val="00EE2940"/>
    <w:rsid w:val="00EF4A91"/>
    <w:rsid w:val="00EF66CC"/>
    <w:rsid w:val="00F16624"/>
    <w:rsid w:val="00F171D2"/>
    <w:rsid w:val="00F243CC"/>
    <w:rsid w:val="00F275D4"/>
    <w:rsid w:val="00F34040"/>
    <w:rsid w:val="00F350A3"/>
    <w:rsid w:val="00F640AF"/>
    <w:rsid w:val="00F65887"/>
    <w:rsid w:val="00F66E16"/>
    <w:rsid w:val="00F70CC6"/>
    <w:rsid w:val="00F85CF0"/>
    <w:rsid w:val="00F91850"/>
    <w:rsid w:val="00F94DC6"/>
    <w:rsid w:val="00FA5F5E"/>
    <w:rsid w:val="00FC4504"/>
    <w:rsid w:val="00FD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919B5604-7BF2-4A6E-A260-41E90291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Основной текст_"/>
    <w:basedOn w:val="a0"/>
    <w:link w:val="37"/>
    <w:rsid w:val="0023253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+ Курсив"/>
    <w:basedOn w:val="a9"/>
    <w:rsid w:val="002325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9"/>
    <w:rsid w:val="0023253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9"/>
    <w:rsid w:val="0023253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List"/>
    <w:basedOn w:val="a"/>
    <w:rsid w:val="00940D51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4487"/>
  </w:style>
  <w:style w:type="paragraph" w:styleId="ae">
    <w:name w:val="footer"/>
    <w:basedOn w:val="a"/>
    <w:link w:val="af"/>
    <w:uiPriority w:val="99"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4487"/>
  </w:style>
  <w:style w:type="character" w:styleId="af0">
    <w:name w:val="annotation reference"/>
    <w:basedOn w:val="a0"/>
    <w:uiPriority w:val="99"/>
    <w:semiHidden/>
    <w:unhideWhenUsed/>
    <w:rsid w:val="003844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8448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8448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44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84487"/>
    <w:rPr>
      <w:b/>
      <w:bCs/>
      <w:sz w:val="20"/>
      <w:szCs w:val="20"/>
    </w:rPr>
  </w:style>
  <w:style w:type="table" w:styleId="af5">
    <w:name w:val="Table Grid"/>
    <w:basedOn w:val="a1"/>
    <w:uiPriority w:val="59"/>
    <w:rsid w:val="00067B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pt1pt">
    <w:name w:val="Основной текст + 6 pt;Интервал 1 pt"/>
    <w:basedOn w:val="a9"/>
    <w:rsid w:val="00B37808"/>
    <w:rPr>
      <w:rFonts w:ascii="Times New Roman" w:eastAsia="Times New Roman" w:hAnsi="Times New Roman" w:cs="Times New Roman"/>
      <w:color w:val="000000"/>
      <w:spacing w:val="20"/>
      <w:w w:val="100"/>
      <w:position w:val="0"/>
      <w:sz w:val="12"/>
      <w:szCs w:val="12"/>
      <w:lang w:val="ru-RU" w:eastAsia="ru-RU" w:bidi="ru-RU"/>
    </w:rPr>
  </w:style>
  <w:style w:type="paragraph" w:customStyle="1" w:styleId="3">
    <w:name w:val="Основной текст3"/>
    <w:basedOn w:val="a"/>
    <w:rsid w:val="00B37808"/>
    <w:pPr>
      <w:widowControl w:val="0"/>
      <w:spacing w:after="420" w:line="0" w:lineRule="atLeast"/>
      <w:ind w:hanging="15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Болобан Екатерина Александровна</cp:lastModifiedBy>
  <cp:revision>66</cp:revision>
  <cp:lastPrinted>2022-04-04T13:26:00Z</cp:lastPrinted>
  <dcterms:created xsi:type="dcterms:W3CDTF">2022-12-08T12:52:00Z</dcterms:created>
  <dcterms:modified xsi:type="dcterms:W3CDTF">2023-07-03T13:47:00Z</dcterms:modified>
</cp:coreProperties>
</file>