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59" w:rsidRPr="002A0989" w:rsidRDefault="00D21459" w:rsidP="00703B32">
      <w:pPr>
        <w:pStyle w:val="ad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2A0989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D21459" w:rsidRPr="002A0989" w:rsidRDefault="00D21459" w:rsidP="00703B32">
      <w:pPr>
        <w:pStyle w:val="ad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21459" w:rsidRPr="002A0989" w:rsidRDefault="00D21459" w:rsidP="00703B32">
      <w:pPr>
        <w:pStyle w:val="ad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21459" w:rsidRPr="002A0989" w:rsidRDefault="00D21459" w:rsidP="00703B32">
      <w:pPr>
        <w:pStyle w:val="ad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21459" w:rsidRPr="002A0989" w:rsidRDefault="00D21459" w:rsidP="00703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989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21459" w:rsidRPr="002A0989" w:rsidTr="00BF31B0">
        <w:tc>
          <w:tcPr>
            <w:tcW w:w="9356" w:type="dxa"/>
          </w:tcPr>
          <w:p w:rsidR="00D21459" w:rsidRPr="002A0989" w:rsidRDefault="00D21459" w:rsidP="00BF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459" w:rsidRPr="002A0989" w:rsidRDefault="00D21459" w:rsidP="00D2145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D21459" w:rsidRPr="002A0989" w:rsidTr="00703B32">
        <w:tc>
          <w:tcPr>
            <w:tcW w:w="5920" w:type="dxa"/>
          </w:tcPr>
          <w:p w:rsidR="00D21459" w:rsidRPr="002A0989" w:rsidRDefault="00542446" w:rsidP="00703B3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89">
              <w:rPr>
                <w:rFonts w:ascii="Times New Roman" w:hAnsi="Times New Roman" w:cs="Times New Roman"/>
                <w:b/>
                <w:sz w:val="28"/>
                <w:szCs w:val="28"/>
              </w:rPr>
              <w:t>Мезокарб</w:t>
            </w:r>
          </w:p>
        </w:tc>
        <w:tc>
          <w:tcPr>
            <w:tcW w:w="460" w:type="dxa"/>
          </w:tcPr>
          <w:p w:rsidR="00D21459" w:rsidRPr="002A0989" w:rsidRDefault="00D21459" w:rsidP="00703B3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21459" w:rsidRPr="002A0989" w:rsidRDefault="00D21459" w:rsidP="00703B3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098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91037">
              <w:rPr>
                <w:rFonts w:ascii="Times New Roman" w:hAnsi="Times New Roman" w:cs="Times New Roman"/>
                <w:b/>
                <w:sz w:val="28"/>
                <w:szCs w:val="28"/>
              </w:rPr>
              <w:t>.2.1.0458</w:t>
            </w:r>
            <w:bookmarkStart w:id="0" w:name="_GoBack"/>
            <w:bookmarkEnd w:id="0"/>
          </w:p>
        </w:tc>
      </w:tr>
      <w:tr w:rsidR="00D21459" w:rsidRPr="002A0989" w:rsidTr="00703B32">
        <w:tc>
          <w:tcPr>
            <w:tcW w:w="5920" w:type="dxa"/>
          </w:tcPr>
          <w:p w:rsidR="00D21459" w:rsidRPr="002A0989" w:rsidRDefault="00542446" w:rsidP="00703B3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989">
              <w:rPr>
                <w:rFonts w:ascii="Times New Roman" w:hAnsi="Times New Roman" w:cs="Times New Roman"/>
                <w:b/>
                <w:sz w:val="28"/>
                <w:szCs w:val="28"/>
              </w:rPr>
              <w:t>Мезокарб</w:t>
            </w:r>
          </w:p>
        </w:tc>
        <w:tc>
          <w:tcPr>
            <w:tcW w:w="460" w:type="dxa"/>
          </w:tcPr>
          <w:p w:rsidR="00D21459" w:rsidRPr="002A0989" w:rsidRDefault="00D21459" w:rsidP="00703B3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21459" w:rsidRPr="002A0989" w:rsidRDefault="00D21459" w:rsidP="00703B3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459" w:rsidRPr="002A0989" w:rsidTr="00703B32">
        <w:tc>
          <w:tcPr>
            <w:tcW w:w="5920" w:type="dxa"/>
          </w:tcPr>
          <w:p w:rsidR="00D21459" w:rsidRPr="002A0989" w:rsidRDefault="00542446" w:rsidP="00703B32">
            <w:pPr>
              <w:spacing w:after="120"/>
              <w:rPr>
                <w:lang w:val="en-US"/>
              </w:rPr>
            </w:pPr>
            <w:r w:rsidRPr="002A09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Mesocarbum</w:t>
            </w:r>
          </w:p>
        </w:tc>
        <w:tc>
          <w:tcPr>
            <w:tcW w:w="460" w:type="dxa"/>
          </w:tcPr>
          <w:p w:rsidR="00D21459" w:rsidRPr="002A0989" w:rsidRDefault="00D21459" w:rsidP="00703B3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21459" w:rsidRPr="002A0989" w:rsidRDefault="00D21459" w:rsidP="00703B3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098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30E88" w:rsidRPr="002A0989">
              <w:rPr>
                <w:rFonts w:ascii="Times New Roman" w:hAnsi="Times New Roman" w:cs="Times New Roman"/>
                <w:b/>
                <w:sz w:val="28"/>
                <w:szCs w:val="28"/>
              </w:rPr>
              <w:t>замен ФС 42-</w:t>
            </w:r>
            <w:r w:rsidR="00542446" w:rsidRPr="002A09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1623-99</w:t>
            </w:r>
          </w:p>
        </w:tc>
      </w:tr>
    </w:tbl>
    <w:p w:rsidR="00D21459" w:rsidRPr="002A0989" w:rsidRDefault="00D21459" w:rsidP="00D2145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21459" w:rsidRPr="002A0989" w:rsidTr="00BF31B0">
        <w:tc>
          <w:tcPr>
            <w:tcW w:w="9356" w:type="dxa"/>
          </w:tcPr>
          <w:p w:rsidR="00D21459" w:rsidRPr="002A0989" w:rsidRDefault="00D21459" w:rsidP="00BF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459" w:rsidRPr="002A0989" w:rsidRDefault="00D21459" w:rsidP="001553C3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1459" w:rsidRPr="002A0989" w:rsidTr="001553C3">
        <w:tc>
          <w:tcPr>
            <w:tcW w:w="9571" w:type="dxa"/>
            <w:gridSpan w:val="2"/>
          </w:tcPr>
          <w:p w:rsidR="0031781A" w:rsidRPr="00703B32" w:rsidRDefault="00B901C3" w:rsidP="00703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32">
              <w:rPr>
                <w:rFonts w:ascii="Times New Roman" w:hAnsi="Times New Roman" w:cs="Times New Roman"/>
                <w:sz w:val="28"/>
                <w:szCs w:val="28"/>
              </w:rPr>
              <w:object w:dxaOrig="4740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pt;height:66.75pt" o:ole="">
                  <v:imagedata r:id="rId7" o:title=""/>
                </v:shape>
                <o:OLEObject Type="Embed" ProgID="ChemWindow.Document" ShapeID="_x0000_i1025" DrawAspect="Content" ObjectID="_1749907275" r:id="rId8"/>
              </w:object>
            </w:r>
          </w:p>
          <w:p w:rsidR="0031781A" w:rsidRPr="002A0989" w:rsidRDefault="0031781A" w:rsidP="00703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459" w:rsidRPr="002A0989" w:rsidTr="001553C3">
        <w:tc>
          <w:tcPr>
            <w:tcW w:w="4785" w:type="dxa"/>
          </w:tcPr>
          <w:p w:rsidR="00D21459" w:rsidRPr="00D23A69" w:rsidRDefault="002E7FE0" w:rsidP="005424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3A69">
              <w:rPr>
                <w:rStyle w:val="50pt4"/>
                <w:rFonts w:eastAsiaTheme="minorHAnsi"/>
                <w:b w:val="0"/>
                <w:color w:val="auto"/>
                <w:sz w:val="28"/>
                <w:szCs w:val="28"/>
              </w:rPr>
              <w:t>C</w:t>
            </w:r>
            <w:r w:rsidR="00542446" w:rsidRPr="00D23A69">
              <w:rPr>
                <w:rStyle w:val="50pt4"/>
                <w:rFonts w:eastAsiaTheme="minorHAnsi"/>
                <w:b w:val="0"/>
                <w:color w:val="auto"/>
                <w:sz w:val="28"/>
                <w:szCs w:val="28"/>
                <w:vertAlign w:val="subscript"/>
              </w:rPr>
              <w:t>18</w:t>
            </w:r>
            <w:r w:rsidRPr="00D23A69">
              <w:rPr>
                <w:rStyle w:val="50pt4"/>
                <w:rFonts w:eastAsiaTheme="minorHAnsi"/>
                <w:b w:val="0"/>
                <w:color w:val="auto"/>
                <w:sz w:val="28"/>
                <w:szCs w:val="28"/>
              </w:rPr>
              <w:t>H</w:t>
            </w:r>
            <w:r w:rsidR="00542446" w:rsidRPr="00D23A69">
              <w:rPr>
                <w:rStyle w:val="50pt4"/>
                <w:rFonts w:eastAsiaTheme="minorHAnsi"/>
                <w:b w:val="0"/>
                <w:color w:val="auto"/>
                <w:sz w:val="28"/>
                <w:szCs w:val="28"/>
                <w:vertAlign w:val="subscript"/>
              </w:rPr>
              <w:t>18</w:t>
            </w:r>
            <w:r w:rsidR="00542446" w:rsidRPr="00D23A69">
              <w:rPr>
                <w:rStyle w:val="50pt4"/>
                <w:rFonts w:eastAsiaTheme="minorHAnsi"/>
                <w:b w:val="0"/>
                <w:color w:val="auto"/>
                <w:sz w:val="28"/>
                <w:szCs w:val="28"/>
              </w:rPr>
              <w:t>N</w:t>
            </w:r>
            <w:r w:rsidR="00542446" w:rsidRPr="00D23A69">
              <w:rPr>
                <w:rStyle w:val="50pt4"/>
                <w:rFonts w:eastAsiaTheme="minorHAnsi"/>
                <w:b w:val="0"/>
                <w:color w:val="auto"/>
                <w:sz w:val="28"/>
                <w:szCs w:val="28"/>
                <w:vertAlign w:val="subscript"/>
              </w:rPr>
              <w:t>4</w:t>
            </w:r>
            <w:r w:rsidRPr="00D23A69">
              <w:rPr>
                <w:rStyle w:val="50pt4"/>
                <w:rFonts w:eastAsiaTheme="minorHAnsi"/>
                <w:b w:val="0"/>
                <w:color w:val="auto"/>
                <w:sz w:val="28"/>
                <w:szCs w:val="28"/>
              </w:rPr>
              <w:t>O</w:t>
            </w:r>
            <w:r w:rsidR="00542446" w:rsidRPr="00D23A69">
              <w:rPr>
                <w:rStyle w:val="50pt4"/>
                <w:rFonts w:eastAsiaTheme="minorHAnsi"/>
                <w:b w:val="0"/>
                <w:color w:val="auto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D21459" w:rsidRPr="00D23A69" w:rsidRDefault="00D21459" w:rsidP="0054244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A69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D23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42446" w:rsidRPr="00D23A69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  <w:r w:rsidR="0031781A" w:rsidRPr="00D23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03B32" w:rsidRPr="002A0989" w:rsidTr="001553C3">
        <w:tc>
          <w:tcPr>
            <w:tcW w:w="4785" w:type="dxa"/>
          </w:tcPr>
          <w:p w:rsidR="00703B32" w:rsidRPr="00D23A69" w:rsidRDefault="00D23A69" w:rsidP="00542446">
            <w:pPr>
              <w:rPr>
                <w:rStyle w:val="50pt4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23A69">
              <w:rPr>
                <w:rStyle w:val="50pt4"/>
                <w:rFonts w:eastAsiaTheme="minorHAnsi"/>
                <w:b w:val="0"/>
                <w:color w:val="auto"/>
                <w:sz w:val="28"/>
                <w:szCs w:val="28"/>
              </w:rPr>
              <w:t>[</w:t>
            </w:r>
            <w:r w:rsidRPr="00D23A6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34262-84-5</w:t>
            </w:r>
            <w:r w:rsidRPr="00D23A69">
              <w:rPr>
                <w:rStyle w:val="50pt4"/>
                <w:rFonts w:eastAsiaTheme="minorHAnsi"/>
                <w:b w:val="0"/>
                <w:color w:val="auto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703B32" w:rsidRPr="00D23A69" w:rsidRDefault="00703B32" w:rsidP="005424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459" w:rsidRDefault="00D21459" w:rsidP="00F27E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7E4E" w:rsidRDefault="00C668A6" w:rsidP="002041E5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8A6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F27E4E" w:rsidRPr="002A0989" w:rsidRDefault="00F27E4E" w:rsidP="002041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E4E">
        <w:rPr>
          <w:rFonts w:ascii="Times New Roman" w:hAnsi="Times New Roman" w:cs="Times New Roman"/>
          <w:sz w:val="28"/>
          <w:szCs w:val="28"/>
        </w:rPr>
        <w:t>(5</w:t>
      </w:r>
      <w:r w:rsidRPr="002A098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F27E4E">
        <w:rPr>
          <w:rFonts w:ascii="Times New Roman" w:hAnsi="Times New Roman" w:cs="Times New Roman"/>
          <w:sz w:val="28"/>
          <w:szCs w:val="28"/>
        </w:rPr>
        <w:t>)-5-[(</w:t>
      </w:r>
      <w:r w:rsidRPr="002A0989">
        <w:rPr>
          <w:rFonts w:ascii="Times New Roman" w:hAnsi="Times New Roman" w:cs="Times New Roman"/>
          <w:sz w:val="28"/>
          <w:szCs w:val="28"/>
        </w:rPr>
        <w:t>Фенилкарбамоил</w:t>
      </w:r>
      <w:r w:rsidRPr="00F27E4E">
        <w:rPr>
          <w:rFonts w:ascii="Times New Roman" w:hAnsi="Times New Roman" w:cs="Times New Roman"/>
          <w:sz w:val="28"/>
          <w:szCs w:val="28"/>
        </w:rPr>
        <w:t>)</w:t>
      </w:r>
      <w:r w:rsidRPr="002A0989">
        <w:rPr>
          <w:rFonts w:ascii="Times New Roman" w:hAnsi="Times New Roman" w:cs="Times New Roman"/>
          <w:sz w:val="28"/>
          <w:szCs w:val="28"/>
        </w:rPr>
        <w:t>имино</w:t>
      </w:r>
      <w:r w:rsidRPr="00F27E4E">
        <w:rPr>
          <w:rFonts w:ascii="Times New Roman" w:hAnsi="Times New Roman" w:cs="Times New Roman"/>
          <w:sz w:val="28"/>
          <w:szCs w:val="28"/>
        </w:rPr>
        <w:t>]-3-(1-</w:t>
      </w:r>
      <w:r w:rsidRPr="002A0989">
        <w:rPr>
          <w:rFonts w:ascii="Times New Roman" w:hAnsi="Times New Roman" w:cs="Times New Roman"/>
          <w:sz w:val="28"/>
          <w:szCs w:val="28"/>
        </w:rPr>
        <w:t>фенилпропан</w:t>
      </w:r>
      <w:r w:rsidRPr="00F27E4E">
        <w:rPr>
          <w:rFonts w:ascii="Times New Roman" w:hAnsi="Times New Roman" w:cs="Times New Roman"/>
          <w:sz w:val="28"/>
          <w:szCs w:val="28"/>
        </w:rPr>
        <w:t>-2-</w:t>
      </w:r>
      <w:r w:rsidRPr="002A0989">
        <w:rPr>
          <w:rFonts w:ascii="Times New Roman" w:hAnsi="Times New Roman" w:cs="Times New Roman"/>
          <w:sz w:val="28"/>
          <w:szCs w:val="28"/>
        </w:rPr>
        <w:t>ил</w:t>
      </w:r>
      <w:r w:rsidRPr="00F27E4E">
        <w:rPr>
          <w:rFonts w:ascii="Times New Roman" w:hAnsi="Times New Roman" w:cs="Times New Roman"/>
          <w:sz w:val="28"/>
          <w:szCs w:val="28"/>
        </w:rPr>
        <w:t>)-5</w:t>
      </w:r>
      <w:r w:rsidRPr="002A098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F27E4E">
        <w:rPr>
          <w:rFonts w:ascii="Times New Roman" w:hAnsi="Times New Roman" w:cs="Times New Roman"/>
          <w:sz w:val="28"/>
          <w:szCs w:val="28"/>
        </w:rPr>
        <w:t>-1,2,3-</w:t>
      </w:r>
      <w:r w:rsidRPr="002A0989">
        <w:rPr>
          <w:rFonts w:ascii="Times New Roman" w:hAnsi="Times New Roman" w:cs="Times New Roman"/>
          <w:sz w:val="28"/>
          <w:szCs w:val="28"/>
        </w:rPr>
        <w:t>оксадиазол</w:t>
      </w:r>
      <w:r w:rsidRPr="00F27E4E">
        <w:rPr>
          <w:rFonts w:ascii="Times New Roman" w:hAnsi="Times New Roman" w:cs="Times New Roman"/>
          <w:sz w:val="28"/>
          <w:szCs w:val="28"/>
        </w:rPr>
        <w:t>-3-</w:t>
      </w:r>
      <w:r w:rsidRPr="002A0989">
        <w:rPr>
          <w:rFonts w:ascii="Times New Roman" w:hAnsi="Times New Roman" w:cs="Times New Roman"/>
          <w:sz w:val="28"/>
          <w:szCs w:val="28"/>
        </w:rPr>
        <w:t>ий</w:t>
      </w:r>
      <w:r w:rsidRPr="00F27E4E">
        <w:rPr>
          <w:rFonts w:ascii="Times New Roman" w:hAnsi="Times New Roman" w:cs="Times New Roman"/>
          <w:sz w:val="28"/>
          <w:szCs w:val="28"/>
        </w:rPr>
        <w:t>-2-</w:t>
      </w:r>
      <w:r w:rsidRPr="002A0989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FE0" w:rsidRPr="002A0989" w:rsidRDefault="002E7FE0" w:rsidP="002041E5">
      <w:pPr>
        <w:pStyle w:val="ad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0989">
        <w:rPr>
          <w:rFonts w:ascii="Times New Roman" w:hAnsi="Times New Roman"/>
          <w:sz w:val="28"/>
          <w:szCs w:val="28"/>
          <w:lang w:val="en-US"/>
        </w:rPr>
        <w:t>C</w:t>
      </w:r>
      <w:r w:rsidRPr="002A0989">
        <w:rPr>
          <w:rFonts w:ascii="Times New Roman" w:hAnsi="Times New Roman"/>
          <w:sz w:val="28"/>
          <w:szCs w:val="28"/>
        </w:rPr>
        <w:t>одержит не менее 99</w:t>
      </w:r>
      <w:r w:rsidR="00DA6C64">
        <w:rPr>
          <w:rFonts w:ascii="Times New Roman" w:hAnsi="Times New Roman"/>
          <w:sz w:val="28"/>
          <w:szCs w:val="28"/>
        </w:rPr>
        <w:t>,</w:t>
      </w:r>
      <w:r w:rsidR="002F025B">
        <w:rPr>
          <w:rFonts w:ascii="Times New Roman" w:hAnsi="Times New Roman"/>
          <w:sz w:val="28"/>
          <w:szCs w:val="28"/>
        </w:rPr>
        <w:t>0</w:t>
      </w:r>
      <w:r w:rsidRPr="002A0989">
        <w:rPr>
          <w:rFonts w:ascii="Times New Roman" w:hAnsi="Times New Roman"/>
          <w:sz w:val="28"/>
          <w:szCs w:val="28"/>
        </w:rPr>
        <w:t xml:space="preserve"> % </w:t>
      </w:r>
      <w:r w:rsidR="00542446" w:rsidRPr="002A0989">
        <w:rPr>
          <w:rFonts w:ascii="Times New Roman" w:hAnsi="Times New Roman"/>
          <w:sz w:val="28"/>
          <w:szCs w:val="28"/>
        </w:rPr>
        <w:t>мезокарба</w:t>
      </w:r>
      <w:r w:rsidRPr="002A0989">
        <w:rPr>
          <w:rFonts w:ascii="Times New Roman" w:hAnsi="Times New Roman"/>
          <w:sz w:val="28"/>
          <w:szCs w:val="28"/>
        </w:rPr>
        <w:t xml:space="preserve"> </w:t>
      </w:r>
      <w:r w:rsidR="00542446" w:rsidRPr="002A0989">
        <w:rPr>
          <w:rStyle w:val="50pt4"/>
          <w:rFonts w:eastAsiaTheme="minorHAnsi"/>
          <w:b w:val="0"/>
          <w:color w:val="auto"/>
          <w:sz w:val="28"/>
          <w:szCs w:val="28"/>
        </w:rPr>
        <w:t>C</w:t>
      </w:r>
      <w:r w:rsidR="00542446" w:rsidRPr="002A0989">
        <w:rPr>
          <w:rStyle w:val="50pt4"/>
          <w:rFonts w:eastAsiaTheme="minorHAnsi"/>
          <w:b w:val="0"/>
          <w:color w:val="auto"/>
          <w:sz w:val="28"/>
          <w:szCs w:val="28"/>
          <w:vertAlign w:val="subscript"/>
        </w:rPr>
        <w:t>18</w:t>
      </w:r>
      <w:r w:rsidR="00542446" w:rsidRPr="002A0989">
        <w:rPr>
          <w:rStyle w:val="50pt4"/>
          <w:rFonts w:eastAsiaTheme="minorHAnsi"/>
          <w:b w:val="0"/>
          <w:color w:val="auto"/>
          <w:sz w:val="28"/>
          <w:szCs w:val="28"/>
        </w:rPr>
        <w:t>H</w:t>
      </w:r>
      <w:r w:rsidR="00542446" w:rsidRPr="002A0989">
        <w:rPr>
          <w:rStyle w:val="50pt4"/>
          <w:rFonts w:eastAsiaTheme="minorHAnsi"/>
          <w:b w:val="0"/>
          <w:color w:val="auto"/>
          <w:sz w:val="28"/>
          <w:szCs w:val="28"/>
          <w:vertAlign w:val="subscript"/>
        </w:rPr>
        <w:t>18</w:t>
      </w:r>
      <w:r w:rsidR="00542446" w:rsidRPr="002A0989">
        <w:rPr>
          <w:rStyle w:val="50pt4"/>
          <w:rFonts w:eastAsiaTheme="minorHAnsi"/>
          <w:b w:val="0"/>
          <w:color w:val="auto"/>
          <w:sz w:val="28"/>
          <w:szCs w:val="28"/>
        </w:rPr>
        <w:t>N</w:t>
      </w:r>
      <w:r w:rsidR="00542446" w:rsidRPr="002A0989">
        <w:rPr>
          <w:rStyle w:val="50pt4"/>
          <w:rFonts w:eastAsiaTheme="minorHAnsi"/>
          <w:b w:val="0"/>
          <w:color w:val="auto"/>
          <w:sz w:val="28"/>
          <w:szCs w:val="28"/>
          <w:vertAlign w:val="subscript"/>
        </w:rPr>
        <w:t>4</w:t>
      </w:r>
      <w:r w:rsidR="00542446" w:rsidRPr="002A0989">
        <w:rPr>
          <w:rStyle w:val="50pt4"/>
          <w:rFonts w:eastAsiaTheme="minorHAnsi"/>
          <w:b w:val="0"/>
          <w:color w:val="auto"/>
          <w:sz w:val="28"/>
          <w:szCs w:val="28"/>
        </w:rPr>
        <w:t>O</w:t>
      </w:r>
      <w:r w:rsidR="00542446" w:rsidRPr="002A0989">
        <w:rPr>
          <w:rStyle w:val="50pt4"/>
          <w:rFonts w:eastAsiaTheme="minorHAnsi"/>
          <w:b w:val="0"/>
          <w:color w:val="auto"/>
          <w:sz w:val="28"/>
          <w:szCs w:val="28"/>
          <w:vertAlign w:val="subscript"/>
        </w:rPr>
        <w:t>2</w:t>
      </w:r>
      <w:r w:rsidRPr="002A0989">
        <w:rPr>
          <w:rFonts w:ascii="Times New Roman" w:hAnsi="Times New Roman"/>
          <w:sz w:val="28"/>
          <w:szCs w:val="28"/>
        </w:rPr>
        <w:t xml:space="preserve"> в пересчёте на сухое вещество</w:t>
      </w:r>
      <w:r w:rsidRPr="002A098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1459" w:rsidRPr="002A0989" w:rsidRDefault="00C668A6" w:rsidP="002041E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A6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A01754" w:rsidRPr="002A0989" w:rsidRDefault="00D21459" w:rsidP="002041E5">
      <w:pPr>
        <w:spacing w:after="0" w:line="360" w:lineRule="auto"/>
        <w:ind w:firstLine="709"/>
        <w:jc w:val="both"/>
        <w:rPr>
          <w:rStyle w:val="19"/>
          <w:rFonts w:eastAsiaTheme="minorHAnsi"/>
          <w:sz w:val="28"/>
          <w:szCs w:val="28"/>
        </w:rPr>
      </w:pPr>
      <w:r w:rsidRPr="002A0989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2A0989">
        <w:rPr>
          <w:rFonts w:ascii="Times New Roman" w:hAnsi="Times New Roman" w:cs="Times New Roman"/>
          <w:sz w:val="28"/>
          <w:szCs w:val="28"/>
        </w:rPr>
        <w:t xml:space="preserve"> </w:t>
      </w:r>
      <w:r w:rsidR="00A01754" w:rsidRPr="002A0989">
        <w:rPr>
          <w:rFonts w:ascii="Times New Roman" w:hAnsi="Times New Roman" w:cs="Times New Roman"/>
          <w:sz w:val="28"/>
          <w:szCs w:val="28"/>
        </w:rPr>
        <w:t xml:space="preserve">Белый </w:t>
      </w:r>
      <w:r w:rsidR="00FC0B8C" w:rsidRPr="002A0989">
        <w:rPr>
          <w:rStyle w:val="19"/>
          <w:rFonts w:eastAsiaTheme="minorHAnsi"/>
          <w:color w:val="auto"/>
          <w:sz w:val="28"/>
          <w:szCs w:val="28"/>
        </w:rPr>
        <w:t>с желтовато-зеленоватым</w:t>
      </w:r>
      <w:r w:rsidR="00A01754" w:rsidRPr="002A0989">
        <w:rPr>
          <w:rStyle w:val="19"/>
          <w:rFonts w:eastAsiaTheme="minorHAnsi"/>
          <w:color w:val="auto"/>
          <w:sz w:val="28"/>
          <w:szCs w:val="28"/>
        </w:rPr>
        <w:t xml:space="preserve"> оттенком </w:t>
      </w:r>
      <w:r w:rsidR="006B29FF" w:rsidRPr="002A0989">
        <w:rPr>
          <w:rStyle w:val="19"/>
          <w:rFonts w:eastAsiaTheme="minorHAnsi"/>
          <w:color w:val="auto"/>
          <w:sz w:val="28"/>
          <w:szCs w:val="28"/>
        </w:rPr>
        <w:t>кристаллический порошок</w:t>
      </w:r>
      <w:r w:rsidR="0091678C" w:rsidRPr="002A0989">
        <w:rPr>
          <w:rStyle w:val="19"/>
          <w:rFonts w:eastAsiaTheme="minorHAnsi"/>
          <w:color w:val="auto"/>
          <w:sz w:val="28"/>
          <w:szCs w:val="28"/>
        </w:rPr>
        <w:t>.</w:t>
      </w:r>
    </w:p>
    <w:p w:rsidR="0091678C" w:rsidRDefault="0091678C" w:rsidP="002041E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color w:val="auto"/>
          <w:sz w:val="28"/>
          <w:szCs w:val="28"/>
        </w:rPr>
      </w:pPr>
      <w:r w:rsidRPr="002A0989">
        <w:rPr>
          <w:rStyle w:val="19"/>
          <w:b/>
          <w:sz w:val="28"/>
          <w:szCs w:val="28"/>
        </w:rPr>
        <w:t>Растворимость.</w:t>
      </w:r>
      <w:r w:rsidRPr="002A0989">
        <w:rPr>
          <w:rStyle w:val="19"/>
          <w:sz w:val="28"/>
          <w:szCs w:val="28"/>
        </w:rPr>
        <w:t xml:space="preserve"> </w:t>
      </w:r>
      <w:r w:rsidR="00AA7984" w:rsidRPr="002A0989">
        <w:rPr>
          <w:rStyle w:val="19"/>
          <w:color w:val="auto"/>
          <w:sz w:val="28"/>
          <w:szCs w:val="28"/>
        </w:rPr>
        <w:t>Л</w:t>
      </w:r>
      <w:r w:rsidRPr="002A0989">
        <w:rPr>
          <w:rStyle w:val="19"/>
          <w:color w:val="auto"/>
          <w:sz w:val="28"/>
          <w:szCs w:val="28"/>
        </w:rPr>
        <w:t xml:space="preserve">егко растворим в </w:t>
      </w:r>
      <w:r w:rsidR="00BC793E" w:rsidRPr="002A0989">
        <w:rPr>
          <w:rStyle w:val="19"/>
          <w:color w:val="auto"/>
          <w:sz w:val="28"/>
          <w:szCs w:val="28"/>
        </w:rPr>
        <w:t>хлороформе</w:t>
      </w:r>
      <w:r w:rsidR="00492E36">
        <w:rPr>
          <w:rStyle w:val="19"/>
          <w:color w:val="auto"/>
          <w:sz w:val="28"/>
          <w:szCs w:val="28"/>
        </w:rPr>
        <w:t xml:space="preserve"> и ацетоне</w:t>
      </w:r>
      <w:r w:rsidR="00A01754" w:rsidRPr="002A0989">
        <w:rPr>
          <w:rStyle w:val="19"/>
          <w:color w:val="auto"/>
          <w:sz w:val="28"/>
          <w:szCs w:val="28"/>
        </w:rPr>
        <w:t xml:space="preserve">, </w:t>
      </w:r>
      <w:r w:rsidR="00BC793E" w:rsidRPr="002A0989">
        <w:rPr>
          <w:rStyle w:val="19"/>
          <w:color w:val="auto"/>
          <w:sz w:val="28"/>
          <w:szCs w:val="28"/>
        </w:rPr>
        <w:t>умеренно</w:t>
      </w:r>
      <w:r w:rsidR="00A01754" w:rsidRPr="002A0989">
        <w:rPr>
          <w:rStyle w:val="19"/>
          <w:color w:val="auto"/>
          <w:sz w:val="28"/>
          <w:szCs w:val="28"/>
        </w:rPr>
        <w:t xml:space="preserve"> растворим в спирте 96 %, </w:t>
      </w:r>
      <w:r w:rsidRPr="002A0989">
        <w:rPr>
          <w:rStyle w:val="19"/>
          <w:color w:val="auto"/>
          <w:sz w:val="28"/>
          <w:szCs w:val="28"/>
        </w:rPr>
        <w:t>практически нерастворим</w:t>
      </w:r>
      <w:r w:rsidR="004D0224" w:rsidRPr="002A0989">
        <w:rPr>
          <w:rStyle w:val="19"/>
          <w:color w:val="auto"/>
          <w:sz w:val="28"/>
          <w:szCs w:val="28"/>
        </w:rPr>
        <w:t xml:space="preserve"> в</w:t>
      </w:r>
      <w:r w:rsidR="00A01754" w:rsidRPr="002A0989">
        <w:rPr>
          <w:rStyle w:val="19"/>
          <w:color w:val="auto"/>
          <w:sz w:val="28"/>
          <w:szCs w:val="28"/>
        </w:rPr>
        <w:t xml:space="preserve"> </w:t>
      </w:r>
      <w:r w:rsidR="00BC793E" w:rsidRPr="002A0989">
        <w:rPr>
          <w:rStyle w:val="19"/>
          <w:color w:val="auto"/>
          <w:sz w:val="28"/>
          <w:szCs w:val="28"/>
        </w:rPr>
        <w:t>воде</w:t>
      </w:r>
      <w:r w:rsidRPr="002A0989">
        <w:rPr>
          <w:rStyle w:val="19"/>
          <w:color w:val="auto"/>
          <w:sz w:val="28"/>
          <w:szCs w:val="28"/>
        </w:rPr>
        <w:t>.</w:t>
      </w:r>
    </w:p>
    <w:p w:rsidR="00C668A6" w:rsidRPr="002A0989" w:rsidRDefault="00C668A6" w:rsidP="002041E5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668A6">
        <w:rPr>
          <w:rFonts w:eastAsia="Calibri"/>
          <w:sz w:val="28"/>
          <w:szCs w:val="28"/>
        </w:rPr>
        <w:t>ИДЕНТИФИКАЦИЯ</w:t>
      </w:r>
    </w:p>
    <w:p w:rsidR="00322917" w:rsidRDefault="00595B9A" w:rsidP="002041E5">
      <w:pPr>
        <w:spacing w:after="0" w:line="360" w:lineRule="auto"/>
        <w:ind w:firstLine="709"/>
        <w:jc w:val="both"/>
        <w:rPr>
          <w:rStyle w:val="19"/>
          <w:rFonts w:eastAsiaTheme="minorHAnsi"/>
          <w:i/>
          <w:color w:val="auto"/>
          <w:sz w:val="28"/>
          <w:szCs w:val="28"/>
        </w:rPr>
      </w:pPr>
      <w:r w:rsidRPr="002A0989">
        <w:rPr>
          <w:rStyle w:val="19"/>
          <w:rFonts w:eastAsiaTheme="minorHAnsi"/>
          <w:i/>
          <w:color w:val="auto"/>
          <w:sz w:val="28"/>
          <w:szCs w:val="28"/>
        </w:rPr>
        <w:t>1</w:t>
      </w:r>
      <w:r w:rsidR="008170D6" w:rsidRPr="002A0989">
        <w:rPr>
          <w:rStyle w:val="19"/>
          <w:rFonts w:eastAsiaTheme="minorHAnsi"/>
          <w:i/>
          <w:color w:val="auto"/>
          <w:sz w:val="28"/>
          <w:szCs w:val="28"/>
        </w:rPr>
        <w:t>.</w:t>
      </w:r>
      <w:r w:rsidR="002A22EF" w:rsidRPr="002A0989">
        <w:rPr>
          <w:rStyle w:val="19"/>
          <w:rFonts w:eastAsiaTheme="minorHAnsi"/>
          <w:i/>
          <w:color w:val="auto"/>
          <w:sz w:val="28"/>
          <w:szCs w:val="28"/>
        </w:rPr>
        <w:t> </w:t>
      </w:r>
      <w:r w:rsidR="00322917" w:rsidRPr="00322917">
        <w:rPr>
          <w:rFonts w:ascii="Times New Roman" w:hAnsi="Times New Roman"/>
          <w:i/>
          <w:sz w:val="28"/>
          <w:szCs w:val="28"/>
        </w:rPr>
        <w:t>ИК-спектрометрия</w:t>
      </w:r>
      <w:r w:rsidR="00322917">
        <w:rPr>
          <w:rFonts w:ascii="Times New Roman" w:hAnsi="Times New Roman"/>
          <w:sz w:val="28"/>
          <w:szCs w:val="28"/>
        </w:rPr>
        <w:t xml:space="preserve"> (ОФС «</w:t>
      </w:r>
      <w:r w:rsidR="00B6039D" w:rsidRPr="00B6039D">
        <w:rPr>
          <w:rFonts w:ascii="Times New Roman" w:hAnsi="Times New Roman"/>
          <w:sz w:val="28"/>
          <w:szCs w:val="28"/>
        </w:rPr>
        <w:t>Спектрометрия в средней инфракрасной области</w:t>
      </w:r>
      <w:r w:rsidR="00322917" w:rsidRPr="00C82BD1">
        <w:rPr>
          <w:rFonts w:ascii="Times New Roman" w:hAnsi="Times New Roman"/>
          <w:color w:val="000000"/>
          <w:sz w:val="28"/>
          <w:szCs w:val="28"/>
        </w:rPr>
        <w:t>»)</w:t>
      </w:r>
      <w:r w:rsidR="00322917" w:rsidRPr="000353E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322917" w:rsidRPr="000353E0">
        <w:rPr>
          <w:rFonts w:ascii="Times New Roman" w:hAnsi="Times New Roman"/>
          <w:color w:val="000000"/>
          <w:sz w:val="28"/>
          <w:szCs w:val="28"/>
        </w:rPr>
        <w:t>Инфракрасный спектр субстанции в области от 4000 до 400 см</w:t>
      </w:r>
      <w:r w:rsidR="009901F7" w:rsidRPr="009901F7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="00322917" w:rsidRPr="000353E0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322917" w:rsidRPr="000353E0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322917">
        <w:rPr>
          <w:rFonts w:ascii="Times New Roman" w:hAnsi="Times New Roman"/>
          <w:color w:val="000000"/>
          <w:sz w:val="28"/>
          <w:szCs w:val="28"/>
        </w:rPr>
        <w:t>спект</w:t>
      </w:r>
      <w:r w:rsidR="009A55D7">
        <w:rPr>
          <w:rFonts w:ascii="Times New Roman" w:hAnsi="Times New Roman"/>
          <w:color w:val="000000"/>
          <w:sz w:val="28"/>
          <w:szCs w:val="28"/>
        </w:rPr>
        <w:t xml:space="preserve">ру </w:t>
      </w:r>
      <w:r w:rsidR="007D1336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9A55D7">
        <w:rPr>
          <w:rFonts w:ascii="Times New Roman" w:hAnsi="Times New Roman"/>
          <w:color w:val="000000"/>
          <w:sz w:val="28"/>
          <w:szCs w:val="28"/>
        </w:rPr>
        <w:t>стандартного образца мезокарб</w:t>
      </w:r>
      <w:r w:rsidR="00322917">
        <w:rPr>
          <w:rFonts w:ascii="Times New Roman" w:hAnsi="Times New Roman"/>
          <w:color w:val="000000"/>
          <w:sz w:val="28"/>
          <w:szCs w:val="28"/>
        </w:rPr>
        <w:t>а.</w:t>
      </w:r>
    </w:p>
    <w:p w:rsidR="00322917" w:rsidRDefault="00322917" w:rsidP="00B65CB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9"/>
          <w:rFonts w:eastAsiaTheme="minorHAnsi"/>
          <w:i/>
          <w:color w:val="auto"/>
          <w:sz w:val="28"/>
          <w:szCs w:val="28"/>
        </w:rPr>
        <w:lastRenderedPageBreak/>
        <w:t>2. </w:t>
      </w:r>
      <w:r w:rsidR="008170D6" w:rsidRPr="002A0989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="008170D6" w:rsidRPr="003B1858">
        <w:rPr>
          <w:rFonts w:ascii="Times New Roman" w:hAnsi="Times New Roman" w:cs="Times New Roman"/>
          <w:sz w:val="28"/>
          <w:szCs w:val="28"/>
        </w:rPr>
        <w:t xml:space="preserve"> </w:t>
      </w:r>
      <w:r w:rsidR="008170D6" w:rsidRPr="002A0989">
        <w:rPr>
          <w:rFonts w:ascii="Times New Roman" w:hAnsi="Times New Roman" w:cs="Times New Roman"/>
          <w:sz w:val="28"/>
          <w:szCs w:val="28"/>
        </w:rPr>
        <w:t xml:space="preserve">(ОФС «Спектрофотометрия в ультрафиолетовой и видимой областях»).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2</w:t>
      </w:r>
      <w:r w:rsidR="00BE38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E38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г субстанции, растворяют в 20 мл спирта 96 %, доводят объём раствора тем же растворителем до метки.</w:t>
      </w:r>
    </w:p>
    <w:p w:rsidR="00322917" w:rsidRDefault="00322917" w:rsidP="00B65CB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5 мл полученного раствора, прибавляют 30 мл спирта 96 %, 1</w:t>
      </w:r>
      <w:r w:rsidR="00086EAB">
        <w:rPr>
          <w:rFonts w:ascii="Times New Roman" w:hAnsi="Times New Roman" w:cs="Times New Roman"/>
          <w:sz w:val="28"/>
          <w:szCs w:val="28"/>
        </w:rPr>
        <w:t> м</w:t>
      </w:r>
      <w:r>
        <w:rPr>
          <w:rFonts w:ascii="Times New Roman" w:hAnsi="Times New Roman" w:cs="Times New Roman"/>
          <w:sz w:val="28"/>
          <w:szCs w:val="28"/>
        </w:rPr>
        <w:t xml:space="preserve">л 0,1 М </w:t>
      </w:r>
      <w:r w:rsidR="00086EAB">
        <w:rPr>
          <w:rFonts w:ascii="Times New Roman" w:hAnsi="Times New Roman" w:cs="Times New Roman"/>
          <w:sz w:val="28"/>
          <w:szCs w:val="28"/>
        </w:rPr>
        <w:t>раствора натрия гидроксида, доводят объём раствора спиртом 96 % до метки.</w:t>
      </w:r>
    </w:p>
    <w:p w:rsidR="008170D6" w:rsidRPr="002A0989" w:rsidRDefault="008170D6" w:rsidP="00B65CB2">
      <w:pPr>
        <w:pStyle w:val="af7"/>
        <w:spacing w:line="360" w:lineRule="auto"/>
        <w:ind w:firstLine="709"/>
        <w:jc w:val="both"/>
        <w:rPr>
          <w:rStyle w:val="19"/>
          <w:rFonts w:eastAsiaTheme="minorHAnsi"/>
          <w:color w:val="auto"/>
          <w:sz w:val="28"/>
          <w:szCs w:val="28"/>
        </w:rPr>
      </w:pPr>
      <w:r w:rsidRPr="002A0989">
        <w:rPr>
          <w:rFonts w:ascii="Times New Roman" w:hAnsi="Times New Roman" w:cs="Times New Roman"/>
          <w:sz w:val="28"/>
          <w:szCs w:val="28"/>
        </w:rPr>
        <w:t xml:space="preserve">Спектр поглощения </w:t>
      </w:r>
      <w:r w:rsidR="00086EAB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BB59A8" w:rsidRPr="002A0989">
        <w:rPr>
          <w:rFonts w:ascii="Times New Roman" w:hAnsi="Times New Roman" w:cs="Times New Roman"/>
          <w:sz w:val="28"/>
          <w:szCs w:val="28"/>
        </w:rPr>
        <w:t>0,001 </w:t>
      </w:r>
      <w:r w:rsidRPr="002A0989">
        <w:rPr>
          <w:rFonts w:ascii="Times New Roman" w:hAnsi="Times New Roman" w:cs="Times New Roman"/>
          <w:sz w:val="28"/>
          <w:szCs w:val="28"/>
        </w:rPr>
        <w:t xml:space="preserve">% раствора субстанции в области длин волн от </w:t>
      </w:r>
      <w:r w:rsidR="00BB59A8" w:rsidRPr="002A0989">
        <w:rPr>
          <w:rFonts w:ascii="Times New Roman" w:hAnsi="Times New Roman" w:cs="Times New Roman"/>
          <w:sz w:val="28"/>
          <w:szCs w:val="28"/>
        </w:rPr>
        <w:t>220</w:t>
      </w:r>
      <w:r w:rsidRPr="002A0989">
        <w:rPr>
          <w:rFonts w:ascii="Times New Roman" w:hAnsi="Times New Roman" w:cs="Times New Roman"/>
          <w:sz w:val="28"/>
          <w:szCs w:val="28"/>
        </w:rPr>
        <w:t xml:space="preserve"> до </w:t>
      </w:r>
      <w:r w:rsidR="00381284" w:rsidRPr="002A0989">
        <w:rPr>
          <w:rFonts w:ascii="Times New Roman" w:hAnsi="Times New Roman" w:cs="Times New Roman"/>
          <w:sz w:val="28"/>
          <w:szCs w:val="28"/>
        </w:rPr>
        <w:t>380</w:t>
      </w:r>
      <w:r w:rsidR="00BB59A8" w:rsidRPr="002A0989">
        <w:rPr>
          <w:rFonts w:ascii="Times New Roman" w:hAnsi="Times New Roman" w:cs="Times New Roman"/>
          <w:sz w:val="28"/>
          <w:szCs w:val="28"/>
        </w:rPr>
        <w:t xml:space="preserve"> нм должен </w:t>
      </w:r>
      <w:r w:rsidRPr="002A0989">
        <w:rPr>
          <w:rFonts w:ascii="Times New Roman" w:hAnsi="Times New Roman" w:cs="Times New Roman"/>
          <w:sz w:val="28"/>
          <w:szCs w:val="28"/>
        </w:rPr>
        <w:t xml:space="preserve">иметь максимумы при </w:t>
      </w:r>
      <w:r w:rsidR="00BB59A8" w:rsidRPr="002A0989">
        <w:rPr>
          <w:rFonts w:ascii="Times New Roman" w:hAnsi="Times New Roman" w:cs="Times New Roman"/>
          <w:sz w:val="28"/>
          <w:szCs w:val="28"/>
        </w:rPr>
        <w:t>254 </w:t>
      </w:r>
      <w:r w:rsidRPr="002A0989">
        <w:rPr>
          <w:rFonts w:ascii="Times New Roman" w:hAnsi="Times New Roman" w:cs="Times New Roman"/>
          <w:sz w:val="28"/>
          <w:szCs w:val="28"/>
        </w:rPr>
        <w:t xml:space="preserve">нм, </w:t>
      </w:r>
      <w:r w:rsidR="00BB59A8" w:rsidRPr="002A0989">
        <w:rPr>
          <w:rFonts w:ascii="Times New Roman" w:hAnsi="Times New Roman" w:cs="Times New Roman"/>
          <w:sz w:val="28"/>
          <w:szCs w:val="28"/>
        </w:rPr>
        <w:t>337</w:t>
      </w:r>
      <w:r w:rsidR="00560E85">
        <w:rPr>
          <w:rFonts w:ascii="Times New Roman" w:hAnsi="Times New Roman" w:cs="Times New Roman"/>
          <w:sz w:val="28"/>
          <w:szCs w:val="28"/>
        </w:rPr>
        <w:t> </w:t>
      </w:r>
      <w:r w:rsidRPr="002A0989">
        <w:rPr>
          <w:rFonts w:ascii="Times New Roman" w:hAnsi="Times New Roman" w:cs="Times New Roman"/>
          <w:sz w:val="28"/>
          <w:szCs w:val="28"/>
        </w:rPr>
        <w:t>нм</w:t>
      </w:r>
      <w:r w:rsidR="00BB59A8" w:rsidRPr="002A0989">
        <w:rPr>
          <w:rFonts w:ascii="Times New Roman" w:hAnsi="Times New Roman" w:cs="Times New Roman"/>
          <w:sz w:val="28"/>
          <w:szCs w:val="28"/>
        </w:rPr>
        <w:t xml:space="preserve"> и</w:t>
      </w:r>
      <w:r w:rsidRPr="002A0989">
        <w:rPr>
          <w:rFonts w:ascii="Times New Roman" w:hAnsi="Times New Roman" w:cs="Times New Roman"/>
          <w:sz w:val="28"/>
          <w:szCs w:val="28"/>
        </w:rPr>
        <w:t xml:space="preserve"> минимумы при </w:t>
      </w:r>
      <w:r w:rsidR="00BB59A8" w:rsidRPr="002A0989">
        <w:rPr>
          <w:rFonts w:ascii="Times New Roman" w:hAnsi="Times New Roman" w:cs="Times New Roman"/>
          <w:sz w:val="28"/>
          <w:szCs w:val="28"/>
        </w:rPr>
        <w:t>228 нм, 282 </w:t>
      </w:r>
      <w:r w:rsidRPr="002A0989">
        <w:rPr>
          <w:rFonts w:ascii="Times New Roman" w:hAnsi="Times New Roman" w:cs="Times New Roman"/>
          <w:sz w:val="28"/>
          <w:szCs w:val="28"/>
        </w:rPr>
        <w:t>нм</w:t>
      </w:r>
      <w:r w:rsidR="00BB59A8" w:rsidRPr="002A0989">
        <w:rPr>
          <w:rFonts w:ascii="Times New Roman" w:hAnsi="Times New Roman" w:cs="Times New Roman"/>
          <w:sz w:val="28"/>
          <w:szCs w:val="28"/>
        </w:rPr>
        <w:t>.</w:t>
      </w:r>
    </w:p>
    <w:p w:rsidR="0091678C" w:rsidRPr="002A0989" w:rsidRDefault="00086EAB" w:rsidP="00B65CB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19"/>
          <w:i/>
          <w:color w:val="auto"/>
          <w:sz w:val="28"/>
          <w:szCs w:val="28"/>
        </w:rPr>
        <w:t>3</w:t>
      </w:r>
      <w:r w:rsidR="004301FD" w:rsidRPr="002A0989">
        <w:rPr>
          <w:rStyle w:val="19"/>
          <w:i/>
          <w:color w:val="auto"/>
          <w:sz w:val="28"/>
          <w:szCs w:val="28"/>
        </w:rPr>
        <w:t>.</w:t>
      </w:r>
      <w:r w:rsidR="005A3469" w:rsidRPr="002A0989">
        <w:rPr>
          <w:rStyle w:val="19"/>
          <w:i/>
          <w:color w:val="auto"/>
          <w:sz w:val="28"/>
          <w:szCs w:val="28"/>
        </w:rPr>
        <w:t> </w:t>
      </w:r>
      <w:r w:rsidR="004301FD" w:rsidRPr="002A0989">
        <w:rPr>
          <w:rStyle w:val="19"/>
          <w:i/>
          <w:color w:val="auto"/>
          <w:sz w:val="28"/>
          <w:szCs w:val="28"/>
        </w:rPr>
        <w:t>Качественная реакция.</w:t>
      </w:r>
      <w:r w:rsidR="004301FD" w:rsidRPr="002A0989">
        <w:rPr>
          <w:rStyle w:val="19"/>
          <w:color w:val="auto"/>
          <w:sz w:val="28"/>
          <w:szCs w:val="28"/>
        </w:rPr>
        <w:t xml:space="preserve"> </w:t>
      </w:r>
      <w:r w:rsidR="00BB59A8" w:rsidRPr="002A0989">
        <w:rPr>
          <w:rStyle w:val="19"/>
          <w:color w:val="auto"/>
          <w:sz w:val="28"/>
          <w:szCs w:val="28"/>
        </w:rPr>
        <w:t>К 50 мг субстанции прибавляют 1 мл натрия гидроксида раствора 30 %, нагревают до кипения; в выделяющихся парах красная лакмусовая бумага должна посинеть.</w:t>
      </w:r>
    </w:p>
    <w:p w:rsidR="00C574E2" w:rsidRDefault="00086EAB" w:rsidP="00B65CB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color w:val="auto"/>
          <w:sz w:val="28"/>
          <w:szCs w:val="28"/>
        </w:rPr>
      </w:pPr>
      <w:r>
        <w:rPr>
          <w:rStyle w:val="19"/>
          <w:i/>
          <w:color w:val="auto"/>
          <w:sz w:val="28"/>
          <w:szCs w:val="28"/>
        </w:rPr>
        <w:t>4</w:t>
      </w:r>
      <w:r w:rsidR="00F7284D" w:rsidRPr="002A0989">
        <w:rPr>
          <w:rStyle w:val="19"/>
          <w:i/>
          <w:color w:val="auto"/>
          <w:sz w:val="28"/>
          <w:szCs w:val="28"/>
        </w:rPr>
        <w:t>.</w:t>
      </w:r>
      <w:r w:rsidR="005C63D4" w:rsidRPr="002A0989">
        <w:rPr>
          <w:rStyle w:val="19"/>
          <w:i/>
          <w:color w:val="auto"/>
          <w:sz w:val="28"/>
          <w:szCs w:val="28"/>
        </w:rPr>
        <w:t> </w:t>
      </w:r>
      <w:r w:rsidR="00F7284D" w:rsidRPr="002A0989">
        <w:rPr>
          <w:rStyle w:val="19"/>
          <w:i/>
          <w:color w:val="auto"/>
          <w:sz w:val="28"/>
          <w:szCs w:val="28"/>
        </w:rPr>
        <w:t>Качественн</w:t>
      </w:r>
      <w:r w:rsidR="00492E36">
        <w:rPr>
          <w:rStyle w:val="19"/>
          <w:i/>
          <w:color w:val="auto"/>
          <w:sz w:val="28"/>
          <w:szCs w:val="28"/>
        </w:rPr>
        <w:t>ая</w:t>
      </w:r>
      <w:r w:rsidR="00F7284D" w:rsidRPr="002A0989">
        <w:rPr>
          <w:rStyle w:val="19"/>
          <w:i/>
          <w:color w:val="auto"/>
          <w:sz w:val="28"/>
          <w:szCs w:val="28"/>
        </w:rPr>
        <w:t xml:space="preserve"> реакци</w:t>
      </w:r>
      <w:r w:rsidR="00DA56AA">
        <w:rPr>
          <w:rStyle w:val="19"/>
          <w:i/>
          <w:color w:val="auto"/>
          <w:sz w:val="28"/>
          <w:szCs w:val="28"/>
        </w:rPr>
        <w:t>я</w:t>
      </w:r>
      <w:r w:rsidR="00F7284D" w:rsidRPr="002A0989">
        <w:rPr>
          <w:rStyle w:val="19"/>
          <w:i/>
          <w:color w:val="auto"/>
          <w:sz w:val="28"/>
          <w:szCs w:val="28"/>
        </w:rPr>
        <w:t>.</w:t>
      </w:r>
      <w:r w:rsidR="00BB59A8" w:rsidRPr="002A0989">
        <w:rPr>
          <w:rStyle w:val="19"/>
          <w:i/>
          <w:color w:val="auto"/>
          <w:sz w:val="28"/>
          <w:szCs w:val="28"/>
        </w:rPr>
        <w:t xml:space="preserve"> </w:t>
      </w:r>
      <w:r w:rsidR="00BB59A8" w:rsidRPr="002A0989">
        <w:rPr>
          <w:rStyle w:val="19"/>
          <w:color w:val="auto"/>
          <w:sz w:val="28"/>
          <w:szCs w:val="28"/>
        </w:rPr>
        <w:t xml:space="preserve">Растворяют при нагревании 50 мг субстанции в 1 мл спирта 96 %, прибавляют 1 мл натрия гидроксида раствора 30 %, нагревают до кипения и охлаждают. В пробирку помещают 0,3 мл верхнего слоя, осторожно прибавляют хлористоводородную кислоту концентрированную до появления белого осадка. Прибавляют 0,3 мл реактива </w:t>
      </w:r>
      <w:r w:rsidR="00BB59A8" w:rsidRPr="00086EAB">
        <w:rPr>
          <w:rStyle w:val="19"/>
          <w:color w:val="auto"/>
          <w:sz w:val="28"/>
          <w:szCs w:val="28"/>
        </w:rPr>
        <w:t>Грисса</w:t>
      </w:r>
      <w:r w:rsidR="00BB59A8" w:rsidRPr="002A0989">
        <w:rPr>
          <w:rStyle w:val="19"/>
          <w:color w:val="auto"/>
          <w:sz w:val="28"/>
          <w:szCs w:val="28"/>
        </w:rPr>
        <w:t xml:space="preserve"> и нагревают; должно появиться ярко-розовое окрашивание.</w:t>
      </w:r>
    </w:p>
    <w:p w:rsidR="00C668A6" w:rsidRPr="002A0989" w:rsidRDefault="00C668A6" w:rsidP="00B65CB2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19"/>
          <w:color w:val="auto"/>
          <w:sz w:val="28"/>
          <w:szCs w:val="28"/>
          <w:lang w:eastAsia="en-US" w:bidi="ar-SA"/>
        </w:rPr>
      </w:pPr>
      <w:r w:rsidRPr="00C668A6">
        <w:rPr>
          <w:rFonts w:eastAsia="Calibri"/>
          <w:sz w:val="28"/>
          <w:szCs w:val="28"/>
        </w:rPr>
        <w:t>ИСПЫТАНИЯ</w:t>
      </w:r>
    </w:p>
    <w:p w:rsidR="004D0224" w:rsidRPr="002A0989" w:rsidRDefault="00381284" w:rsidP="00B65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989">
        <w:rPr>
          <w:rStyle w:val="19"/>
          <w:rFonts w:eastAsiaTheme="minorHAnsi"/>
          <w:b/>
          <w:color w:val="auto"/>
          <w:sz w:val="28"/>
          <w:szCs w:val="28"/>
        </w:rPr>
        <w:t>Родственные примеси</w:t>
      </w:r>
      <w:r w:rsidR="0052189B" w:rsidRPr="002A0989">
        <w:rPr>
          <w:rStyle w:val="19"/>
          <w:rFonts w:eastAsiaTheme="minorHAnsi"/>
          <w:b/>
          <w:color w:val="auto"/>
          <w:sz w:val="28"/>
          <w:szCs w:val="28"/>
        </w:rPr>
        <w:t>.</w:t>
      </w:r>
      <w:r w:rsidR="00EF76AB" w:rsidRPr="002A0989">
        <w:rPr>
          <w:rStyle w:val="19"/>
          <w:rFonts w:eastAsiaTheme="minorHAnsi"/>
          <w:b/>
          <w:color w:val="auto"/>
          <w:sz w:val="28"/>
          <w:szCs w:val="28"/>
        </w:rPr>
        <w:t xml:space="preserve"> </w:t>
      </w:r>
      <w:r w:rsidR="00F3166F" w:rsidRPr="002A0989">
        <w:rPr>
          <w:rFonts w:ascii="Times New Roman" w:hAnsi="Times New Roman"/>
          <w:sz w:val="28"/>
          <w:szCs w:val="28"/>
        </w:rPr>
        <w:t>Определение проводят методом ТСХ (ОФС</w:t>
      </w:r>
      <w:r w:rsidR="00694567">
        <w:rPr>
          <w:rFonts w:ascii="Times New Roman" w:hAnsi="Times New Roman"/>
          <w:sz w:val="28"/>
          <w:szCs w:val="28"/>
        </w:rPr>
        <w:t> </w:t>
      </w:r>
      <w:r w:rsidR="00F3166F" w:rsidRPr="002A0989">
        <w:rPr>
          <w:rFonts w:ascii="Times New Roman" w:hAnsi="Times New Roman"/>
          <w:sz w:val="28"/>
          <w:szCs w:val="28"/>
        </w:rPr>
        <w:t>«Тонкослойная хроматография»).</w:t>
      </w:r>
      <w:r w:rsidR="00004ED8" w:rsidRPr="002A0989">
        <w:rPr>
          <w:rFonts w:ascii="Times New Roman" w:hAnsi="Times New Roman"/>
          <w:sz w:val="28"/>
          <w:szCs w:val="28"/>
        </w:rPr>
        <w:t xml:space="preserve"> </w:t>
      </w:r>
    </w:p>
    <w:p w:rsidR="009C34D9" w:rsidRPr="002A0989" w:rsidRDefault="00F3166F" w:rsidP="00B65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989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2A0989">
        <w:rPr>
          <w:rFonts w:ascii="Times New Roman" w:hAnsi="Times New Roman"/>
          <w:sz w:val="28"/>
          <w:szCs w:val="28"/>
        </w:rPr>
        <w:t xml:space="preserve">ТСХ пластинка со слоем силикагеля </w:t>
      </w:r>
      <w:r w:rsidRPr="002A0989">
        <w:rPr>
          <w:rFonts w:ascii="Times New Roman" w:hAnsi="Times New Roman"/>
          <w:sz w:val="28"/>
          <w:szCs w:val="28"/>
          <w:lang w:val="en-US"/>
        </w:rPr>
        <w:t>F</w:t>
      </w:r>
      <w:r w:rsidRPr="002A0989">
        <w:rPr>
          <w:rFonts w:ascii="Times New Roman" w:hAnsi="Times New Roman"/>
          <w:sz w:val="28"/>
          <w:szCs w:val="28"/>
          <w:vertAlign w:val="subscript"/>
        </w:rPr>
        <w:t>254</w:t>
      </w:r>
      <w:r w:rsidR="009C34D9" w:rsidRPr="002A0989">
        <w:rPr>
          <w:rFonts w:ascii="Times New Roman" w:hAnsi="Times New Roman"/>
          <w:sz w:val="28"/>
          <w:szCs w:val="28"/>
        </w:rPr>
        <w:t>.</w:t>
      </w:r>
    </w:p>
    <w:p w:rsidR="00F3166F" w:rsidRPr="002A0989" w:rsidRDefault="00F3166F" w:rsidP="00B65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989">
        <w:rPr>
          <w:rFonts w:ascii="Times New Roman" w:hAnsi="Times New Roman"/>
          <w:i/>
          <w:sz w:val="28"/>
          <w:szCs w:val="28"/>
        </w:rPr>
        <w:t>Подвижная фаза (ПФ).</w:t>
      </w:r>
      <w:r w:rsidRPr="002A0989">
        <w:rPr>
          <w:rFonts w:ascii="Times New Roman" w:hAnsi="Times New Roman"/>
          <w:sz w:val="28"/>
          <w:szCs w:val="28"/>
        </w:rPr>
        <w:t xml:space="preserve"> </w:t>
      </w:r>
      <w:r w:rsidR="00991EB3" w:rsidRPr="002A0989">
        <w:rPr>
          <w:rFonts w:ascii="Times New Roman" w:hAnsi="Times New Roman"/>
          <w:sz w:val="28"/>
          <w:szCs w:val="28"/>
        </w:rPr>
        <w:t>Ацетон—хлороформ 1:6.</w:t>
      </w:r>
    </w:p>
    <w:p w:rsidR="00F3166F" w:rsidRPr="002A0989" w:rsidRDefault="00F3166F" w:rsidP="00B65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989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A0989">
        <w:rPr>
          <w:rFonts w:ascii="Times New Roman" w:hAnsi="Times New Roman"/>
          <w:sz w:val="28"/>
          <w:szCs w:val="28"/>
        </w:rPr>
        <w:t xml:space="preserve"> </w:t>
      </w:r>
      <w:r w:rsidR="00991EB3" w:rsidRPr="002A0989">
        <w:rPr>
          <w:rFonts w:ascii="Times New Roman" w:hAnsi="Times New Roman"/>
          <w:sz w:val="28"/>
          <w:szCs w:val="28"/>
        </w:rPr>
        <w:t>Растворяют</w:t>
      </w:r>
      <w:r w:rsidRPr="002A0989">
        <w:rPr>
          <w:rFonts w:ascii="Times New Roman" w:hAnsi="Times New Roman"/>
          <w:sz w:val="28"/>
          <w:szCs w:val="28"/>
        </w:rPr>
        <w:t xml:space="preserve"> </w:t>
      </w:r>
      <w:r w:rsidR="00991EB3" w:rsidRPr="002A0989">
        <w:rPr>
          <w:rFonts w:ascii="Times New Roman" w:hAnsi="Times New Roman"/>
          <w:sz w:val="28"/>
          <w:szCs w:val="28"/>
        </w:rPr>
        <w:t>50</w:t>
      </w:r>
      <w:r w:rsidRPr="002A0989">
        <w:rPr>
          <w:rFonts w:ascii="Times New Roman" w:hAnsi="Times New Roman"/>
          <w:sz w:val="28"/>
          <w:szCs w:val="28"/>
        </w:rPr>
        <w:t> </w:t>
      </w:r>
      <w:r w:rsidR="00991EB3" w:rsidRPr="002A0989">
        <w:rPr>
          <w:rFonts w:ascii="Times New Roman" w:hAnsi="Times New Roman"/>
          <w:sz w:val="28"/>
          <w:szCs w:val="28"/>
        </w:rPr>
        <w:t>м</w:t>
      </w:r>
      <w:r w:rsidRPr="002A0989">
        <w:rPr>
          <w:rFonts w:ascii="Times New Roman" w:hAnsi="Times New Roman"/>
          <w:sz w:val="28"/>
          <w:szCs w:val="28"/>
        </w:rPr>
        <w:t xml:space="preserve">г субстанции </w:t>
      </w:r>
      <w:r w:rsidR="00991EB3" w:rsidRPr="002A0989">
        <w:rPr>
          <w:rFonts w:ascii="Times New Roman" w:hAnsi="Times New Roman"/>
          <w:sz w:val="28"/>
          <w:szCs w:val="28"/>
        </w:rPr>
        <w:t>в</w:t>
      </w:r>
      <w:r w:rsidRPr="002A0989">
        <w:rPr>
          <w:rFonts w:ascii="Times New Roman" w:hAnsi="Times New Roman"/>
          <w:sz w:val="28"/>
          <w:szCs w:val="28"/>
        </w:rPr>
        <w:t xml:space="preserve"> </w:t>
      </w:r>
      <w:r w:rsidR="00991EB3" w:rsidRPr="002A0989">
        <w:rPr>
          <w:rFonts w:ascii="Times New Roman" w:hAnsi="Times New Roman"/>
          <w:sz w:val="28"/>
          <w:szCs w:val="28"/>
        </w:rPr>
        <w:t>1</w:t>
      </w:r>
      <w:r w:rsidRPr="002A0989">
        <w:rPr>
          <w:rFonts w:ascii="Times New Roman" w:hAnsi="Times New Roman"/>
          <w:sz w:val="28"/>
          <w:szCs w:val="28"/>
        </w:rPr>
        <w:t xml:space="preserve"> мл </w:t>
      </w:r>
      <w:r w:rsidR="00991EB3" w:rsidRPr="002A0989">
        <w:rPr>
          <w:rFonts w:ascii="Times New Roman" w:hAnsi="Times New Roman"/>
          <w:sz w:val="28"/>
          <w:szCs w:val="28"/>
        </w:rPr>
        <w:t>ацетона</w:t>
      </w:r>
      <w:r w:rsidRPr="002A0989">
        <w:rPr>
          <w:rFonts w:ascii="Times New Roman" w:hAnsi="Times New Roman"/>
          <w:sz w:val="28"/>
          <w:szCs w:val="28"/>
        </w:rPr>
        <w:t>.</w:t>
      </w:r>
    </w:p>
    <w:p w:rsidR="00F3166F" w:rsidRPr="002A0989" w:rsidRDefault="00F3166F" w:rsidP="00B65CB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0989">
        <w:rPr>
          <w:rFonts w:ascii="Times New Roman" w:hAnsi="Times New Roman"/>
          <w:i/>
          <w:sz w:val="28"/>
          <w:szCs w:val="28"/>
        </w:rPr>
        <w:t>Раствор сравнения.</w:t>
      </w:r>
      <w:r w:rsidRPr="002A0989">
        <w:rPr>
          <w:rFonts w:ascii="Times New Roman" w:hAnsi="Times New Roman"/>
          <w:sz w:val="28"/>
          <w:szCs w:val="28"/>
        </w:rPr>
        <w:t xml:space="preserve"> В мерную</w:t>
      </w:r>
      <w:r w:rsidR="00991EB3" w:rsidRPr="002A0989">
        <w:rPr>
          <w:rFonts w:ascii="Times New Roman" w:hAnsi="Times New Roman"/>
          <w:sz w:val="28"/>
          <w:szCs w:val="28"/>
        </w:rPr>
        <w:t xml:space="preserve"> колбу вместимостью 5</w:t>
      </w:r>
      <w:r w:rsidRPr="002A0989">
        <w:rPr>
          <w:rFonts w:ascii="Times New Roman" w:hAnsi="Times New Roman"/>
          <w:sz w:val="28"/>
          <w:szCs w:val="28"/>
        </w:rPr>
        <w:t>0 мл помещают 0,1 </w:t>
      </w:r>
      <w:r w:rsidR="00991EB3" w:rsidRPr="002A0989">
        <w:rPr>
          <w:rFonts w:ascii="Times New Roman" w:hAnsi="Times New Roman"/>
          <w:sz w:val="28"/>
          <w:szCs w:val="28"/>
        </w:rPr>
        <w:t>мл</w:t>
      </w:r>
      <w:r w:rsidRPr="002A0989">
        <w:rPr>
          <w:rFonts w:ascii="Times New Roman" w:hAnsi="Times New Roman"/>
          <w:sz w:val="28"/>
          <w:szCs w:val="28"/>
        </w:rPr>
        <w:t xml:space="preserve"> </w:t>
      </w:r>
      <w:r w:rsidR="00991EB3" w:rsidRPr="002A0989"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="00660256">
        <w:rPr>
          <w:rFonts w:ascii="Times New Roman" w:hAnsi="Times New Roman" w:cs="Times New Roman"/>
          <w:sz w:val="28"/>
          <w:szCs w:val="28"/>
        </w:rPr>
        <w:t>,</w:t>
      </w:r>
      <w:r w:rsidRPr="002A0989"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="00991EB3" w:rsidRPr="002A0989">
        <w:rPr>
          <w:rFonts w:ascii="Times New Roman" w:hAnsi="Times New Roman"/>
          <w:sz w:val="28"/>
          <w:szCs w:val="28"/>
        </w:rPr>
        <w:t>ацетоном</w:t>
      </w:r>
      <w:r w:rsidRPr="002A0989">
        <w:rPr>
          <w:rFonts w:ascii="Times New Roman" w:hAnsi="Times New Roman"/>
          <w:sz w:val="28"/>
          <w:szCs w:val="28"/>
        </w:rPr>
        <w:t xml:space="preserve"> до метки</w:t>
      </w:r>
      <w:r w:rsidR="00660256">
        <w:rPr>
          <w:rFonts w:ascii="Times New Roman" w:hAnsi="Times New Roman"/>
          <w:sz w:val="28"/>
          <w:szCs w:val="28"/>
        </w:rPr>
        <w:t>.</w:t>
      </w:r>
    </w:p>
    <w:p w:rsidR="00F3166F" w:rsidRPr="002A0989" w:rsidRDefault="00F3166F" w:rsidP="00C01B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989">
        <w:rPr>
          <w:rFonts w:ascii="Times New Roman" w:hAnsi="Times New Roman"/>
          <w:sz w:val="28"/>
          <w:szCs w:val="28"/>
        </w:rPr>
        <w:t xml:space="preserve">На линию старта пластинки наносят </w:t>
      </w:r>
      <w:r w:rsidR="009C34D9" w:rsidRPr="002A0989">
        <w:rPr>
          <w:rFonts w:ascii="Times New Roman" w:hAnsi="Times New Roman"/>
          <w:sz w:val="28"/>
          <w:szCs w:val="28"/>
        </w:rPr>
        <w:t>10</w:t>
      </w:r>
      <w:r w:rsidRPr="002A0989">
        <w:rPr>
          <w:rFonts w:ascii="Times New Roman" w:hAnsi="Times New Roman"/>
          <w:sz w:val="28"/>
          <w:szCs w:val="28"/>
          <w:lang w:val="en-US"/>
        </w:rPr>
        <w:t> </w:t>
      </w:r>
      <w:r w:rsidRPr="002A0989">
        <w:rPr>
          <w:rFonts w:ascii="Times New Roman" w:hAnsi="Times New Roman"/>
          <w:sz w:val="28"/>
          <w:szCs w:val="28"/>
        </w:rPr>
        <w:t>мкл испытуемого раствора (</w:t>
      </w:r>
      <w:r w:rsidR="0037436A" w:rsidRPr="002A0989">
        <w:rPr>
          <w:rFonts w:ascii="Times New Roman" w:hAnsi="Times New Roman"/>
          <w:sz w:val="28"/>
          <w:szCs w:val="28"/>
        </w:rPr>
        <w:t>5</w:t>
      </w:r>
      <w:r w:rsidR="00A6382B" w:rsidRPr="002A0989">
        <w:rPr>
          <w:rFonts w:ascii="Times New Roman" w:hAnsi="Times New Roman"/>
          <w:sz w:val="28"/>
          <w:szCs w:val="28"/>
        </w:rPr>
        <w:t>00</w:t>
      </w:r>
      <w:r w:rsidRPr="002A0989">
        <w:rPr>
          <w:rFonts w:ascii="Times New Roman" w:hAnsi="Times New Roman"/>
          <w:sz w:val="28"/>
          <w:szCs w:val="28"/>
        </w:rPr>
        <w:t> м</w:t>
      </w:r>
      <w:r w:rsidR="00A6382B" w:rsidRPr="002A0989">
        <w:rPr>
          <w:rFonts w:ascii="Times New Roman" w:hAnsi="Times New Roman"/>
          <w:sz w:val="28"/>
          <w:szCs w:val="28"/>
        </w:rPr>
        <w:t>к</w:t>
      </w:r>
      <w:r w:rsidR="0037436A" w:rsidRPr="002A0989">
        <w:rPr>
          <w:rFonts w:ascii="Times New Roman" w:hAnsi="Times New Roman"/>
          <w:sz w:val="28"/>
          <w:szCs w:val="28"/>
        </w:rPr>
        <w:t>г</w:t>
      </w:r>
      <w:r w:rsidR="00E1534C" w:rsidRPr="002A0989">
        <w:rPr>
          <w:rFonts w:ascii="Times New Roman" w:hAnsi="Times New Roman"/>
          <w:sz w:val="28"/>
          <w:szCs w:val="28"/>
        </w:rPr>
        <w:t>)</w:t>
      </w:r>
      <w:r w:rsidR="0037436A" w:rsidRPr="002A0989">
        <w:rPr>
          <w:rFonts w:ascii="Times New Roman" w:hAnsi="Times New Roman"/>
          <w:sz w:val="28"/>
          <w:szCs w:val="28"/>
        </w:rPr>
        <w:t>,</w:t>
      </w:r>
      <w:r w:rsidRPr="002A0989">
        <w:rPr>
          <w:rFonts w:ascii="Times New Roman" w:hAnsi="Times New Roman"/>
          <w:sz w:val="28"/>
          <w:szCs w:val="28"/>
        </w:rPr>
        <w:t xml:space="preserve"> </w:t>
      </w:r>
      <w:r w:rsidR="0037436A" w:rsidRPr="002A0989">
        <w:rPr>
          <w:rFonts w:ascii="Times New Roman" w:hAnsi="Times New Roman"/>
          <w:sz w:val="28"/>
          <w:szCs w:val="28"/>
        </w:rPr>
        <w:t xml:space="preserve">30 мкл </w:t>
      </w:r>
      <w:r w:rsidRPr="002A0989">
        <w:rPr>
          <w:rFonts w:ascii="Times New Roman" w:hAnsi="Times New Roman"/>
          <w:sz w:val="28"/>
          <w:szCs w:val="28"/>
        </w:rPr>
        <w:t>раствора сравнения (</w:t>
      </w:r>
      <w:r w:rsidR="0037436A" w:rsidRPr="002A0989">
        <w:rPr>
          <w:rFonts w:ascii="Times New Roman" w:hAnsi="Times New Roman"/>
          <w:sz w:val="28"/>
          <w:szCs w:val="28"/>
        </w:rPr>
        <w:t>3</w:t>
      </w:r>
      <w:r w:rsidRPr="002A0989">
        <w:rPr>
          <w:rFonts w:ascii="Times New Roman" w:hAnsi="Times New Roman"/>
          <w:sz w:val="28"/>
          <w:szCs w:val="28"/>
        </w:rPr>
        <w:t> мкг)</w:t>
      </w:r>
      <w:r w:rsidR="0037436A" w:rsidRPr="002A0989">
        <w:rPr>
          <w:rFonts w:ascii="Times New Roman" w:hAnsi="Times New Roman"/>
          <w:sz w:val="28"/>
          <w:szCs w:val="28"/>
        </w:rPr>
        <w:t>, 15 мкл раствора сравнения (1,5 мкг) и 10 мкл раствора сравнения (1 мкг)</w:t>
      </w:r>
      <w:r w:rsidRPr="002A0989">
        <w:rPr>
          <w:rFonts w:ascii="Times New Roman" w:hAnsi="Times New Roman"/>
          <w:sz w:val="28"/>
          <w:szCs w:val="28"/>
        </w:rPr>
        <w:t xml:space="preserve">. Пластинку с нанесёнными </w:t>
      </w:r>
      <w:r w:rsidRPr="002A0989">
        <w:rPr>
          <w:rFonts w:ascii="Times New Roman" w:hAnsi="Times New Roman"/>
          <w:sz w:val="28"/>
          <w:szCs w:val="28"/>
        </w:rPr>
        <w:lastRenderedPageBreak/>
        <w:t>пробами высушивают на воздухе</w:t>
      </w:r>
      <w:r w:rsidR="00753A17" w:rsidRPr="002A0989">
        <w:rPr>
          <w:rFonts w:ascii="Times New Roman" w:hAnsi="Times New Roman"/>
          <w:sz w:val="28"/>
          <w:szCs w:val="28"/>
        </w:rPr>
        <w:t xml:space="preserve"> в течение 5 </w:t>
      </w:r>
      <w:r w:rsidR="002E25DC" w:rsidRPr="002A0989">
        <w:rPr>
          <w:rFonts w:ascii="Times New Roman" w:hAnsi="Times New Roman"/>
          <w:sz w:val="28"/>
          <w:szCs w:val="28"/>
        </w:rPr>
        <w:t>мин</w:t>
      </w:r>
      <w:r w:rsidRPr="002A0989">
        <w:rPr>
          <w:rFonts w:ascii="Times New Roman" w:hAnsi="Times New Roman"/>
          <w:sz w:val="28"/>
          <w:szCs w:val="28"/>
        </w:rPr>
        <w:t>, помещают в камеру с ПФ и хроматографируют восходящим</w:t>
      </w:r>
      <w:r w:rsidR="00527F26">
        <w:rPr>
          <w:rFonts w:ascii="Times New Roman" w:hAnsi="Times New Roman"/>
          <w:sz w:val="28"/>
          <w:szCs w:val="28"/>
        </w:rPr>
        <w:t xml:space="preserve"> способом. Когда фронт ПФ пройдё</w:t>
      </w:r>
      <w:r w:rsidRPr="002A0989">
        <w:rPr>
          <w:rFonts w:ascii="Times New Roman" w:hAnsi="Times New Roman"/>
          <w:sz w:val="28"/>
          <w:szCs w:val="28"/>
        </w:rPr>
        <w:t xml:space="preserve">т около 80–90 % длины пластинки от линии старта, её вынимают из камеры, </w:t>
      </w:r>
      <w:r w:rsidR="00004ED8" w:rsidRPr="002A0989">
        <w:rPr>
          <w:rFonts w:ascii="Times New Roman" w:hAnsi="Times New Roman"/>
          <w:sz w:val="28"/>
          <w:szCs w:val="28"/>
        </w:rPr>
        <w:t xml:space="preserve">сушат </w:t>
      </w:r>
      <w:r w:rsidR="0037436A" w:rsidRPr="002A0989">
        <w:rPr>
          <w:rFonts w:ascii="Times New Roman" w:hAnsi="Times New Roman"/>
          <w:sz w:val="28"/>
          <w:szCs w:val="28"/>
        </w:rPr>
        <w:t xml:space="preserve">на воздухе в течение 10 мин </w:t>
      </w:r>
      <w:r w:rsidR="001114E9" w:rsidRPr="002A0989">
        <w:rPr>
          <w:rFonts w:ascii="Times New Roman" w:hAnsi="Times New Roman"/>
          <w:sz w:val="28"/>
          <w:szCs w:val="28"/>
        </w:rPr>
        <w:t xml:space="preserve">и просматривают </w:t>
      </w:r>
      <w:r w:rsidR="0037436A" w:rsidRPr="002A0989">
        <w:rPr>
          <w:rFonts w:ascii="Times New Roman" w:hAnsi="Times New Roman"/>
          <w:sz w:val="28"/>
          <w:szCs w:val="28"/>
        </w:rPr>
        <w:t>в УФ-</w:t>
      </w:r>
      <w:r w:rsidR="001114E9" w:rsidRPr="002A0989">
        <w:rPr>
          <w:rFonts w:ascii="Times New Roman" w:hAnsi="Times New Roman"/>
          <w:sz w:val="28"/>
          <w:szCs w:val="28"/>
        </w:rPr>
        <w:t>свете</w:t>
      </w:r>
      <w:r w:rsidR="0037436A" w:rsidRPr="002A0989">
        <w:rPr>
          <w:rFonts w:ascii="Times New Roman" w:hAnsi="Times New Roman"/>
          <w:sz w:val="28"/>
          <w:szCs w:val="28"/>
        </w:rPr>
        <w:t xml:space="preserve"> при длине волны 254 нм</w:t>
      </w:r>
      <w:r w:rsidR="001114E9" w:rsidRPr="002A0989">
        <w:rPr>
          <w:rFonts w:ascii="Times New Roman" w:hAnsi="Times New Roman"/>
          <w:sz w:val="28"/>
          <w:szCs w:val="28"/>
        </w:rPr>
        <w:t>.</w:t>
      </w:r>
    </w:p>
    <w:p w:rsidR="00E1534C" w:rsidRDefault="007D1336" w:rsidP="00C01BF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291D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Пригодность хроматографической системы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.</w:t>
      </w:r>
      <w:r w:rsidRPr="002A09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534C" w:rsidRPr="002A0989">
        <w:rPr>
          <w:rFonts w:ascii="Times New Roman" w:hAnsi="Times New Roman"/>
          <w:color w:val="000000"/>
          <w:sz w:val="28"/>
          <w:szCs w:val="28"/>
        </w:rPr>
        <w:t xml:space="preserve">Хроматографическая система считается пригодной, если на хроматограмме раствора, </w:t>
      </w:r>
      <w:r w:rsidR="00660256">
        <w:rPr>
          <w:rFonts w:ascii="Times New Roman" w:hAnsi="Times New Roman"/>
          <w:color w:val="000000"/>
          <w:sz w:val="28"/>
          <w:szCs w:val="28"/>
        </w:rPr>
        <w:t>содержащего 1 мкг субстанции, чё</w:t>
      </w:r>
      <w:r w:rsidR="00E1534C" w:rsidRPr="002A0989">
        <w:rPr>
          <w:rFonts w:ascii="Times New Roman" w:hAnsi="Times New Roman"/>
          <w:color w:val="000000"/>
          <w:sz w:val="28"/>
          <w:szCs w:val="28"/>
        </w:rPr>
        <w:t>тко видна зона адсорбции действующего вещества.</w:t>
      </w:r>
    </w:p>
    <w:p w:rsidR="009213AC" w:rsidRDefault="007D1336" w:rsidP="00C01BF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Допустимое содержание примесей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0245C">
        <w:rPr>
          <w:rFonts w:ascii="Times New Roman" w:hAnsi="Times New Roman"/>
          <w:sz w:val="28"/>
          <w:szCs w:val="28"/>
        </w:rPr>
        <w:t xml:space="preserve">На хроматограмме испытуемого раствора допускается </w:t>
      </w:r>
      <w:r w:rsidR="0040245C" w:rsidRPr="00A16696">
        <w:rPr>
          <w:rFonts w:ascii="Times New Roman" w:hAnsi="Times New Roman"/>
          <w:sz w:val="28"/>
          <w:szCs w:val="28"/>
        </w:rPr>
        <w:t>наличие только двух дополнительных зон адсорбции,</w:t>
      </w:r>
      <w:r w:rsidR="0040245C">
        <w:rPr>
          <w:rFonts w:ascii="Times New Roman" w:hAnsi="Times New Roman"/>
          <w:sz w:val="28"/>
          <w:szCs w:val="28"/>
        </w:rPr>
        <w:t xml:space="preserve"> </w:t>
      </w:r>
      <w:r w:rsidR="009213AC">
        <w:rPr>
          <w:rFonts w:ascii="Times New Roman" w:hAnsi="Times New Roman"/>
          <w:sz w:val="28"/>
          <w:szCs w:val="28"/>
        </w:rPr>
        <w:t>зона адсорбции только одной примеси не должна превышать по величине и интенсивности окраски зону адсорбции мезокарба на хроматограмме раствор</w:t>
      </w:r>
      <w:r w:rsidR="0040245C">
        <w:rPr>
          <w:rFonts w:ascii="Times New Roman" w:hAnsi="Times New Roman"/>
          <w:sz w:val="28"/>
          <w:szCs w:val="28"/>
        </w:rPr>
        <w:t>а</w:t>
      </w:r>
      <w:r w:rsidR="009213AC">
        <w:rPr>
          <w:rFonts w:ascii="Times New Roman" w:hAnsi="Times New Roman"/>
          <w:sz w:val="28"/>
          <w:szCs w:val="28"/>
        </w:rPr>
        <w:t xml:space="preserve"> сравнения, содержащ</w:t>
      </w:r>
      <w:r w:rsidR="0040245C">
        <w:rPr>
          <w:rFonts w:ascii="Times New Roman" w:hAnsi="Times New Roman"/>
          <w:sz w:val="28"/>
          <w:szCs w:val="28"/>
        </w:rPr>
        <w:t>его</w:t>
      </w:r>
      <w:r w:rsidR="009213AC">
        <w:rPr>
          <w:rFonts w:ascii="Times New Roman" w:hAnsi="Times New Roman"/>
          <w:sz w:val="28"/>
          <w:szCs w:val="28"/>
        </w:rPr>
        <w:t xml:space="preserve"> 3 мкг действующего вещества (не более 0,6 %). Сумм</w:t>
      </w:r>
      <w:r w:rsidR="00041693">
        <w:rPr>
          <w:rFonts w:ascii="Times New Roman" w:hAnsi="Times New Roman"/>
          <w:sz w:val="28"/>
          <w:szCs w:val="28"/>
        </w:rPr>
        <w:t>арное содержание примесей, оценё</w:t>
      </w:r>
      <w:r w:rsidR="009213AC">
        <w:rPr>
          <w:rFonts w:ascii="Times New Roman" w:hAnsi="Times New Roman"/>
          <w:sz w:val="28"/>
          <w:szCs w:val="28"/>
        </w:rPr>
        <w:t>нное по совокупности величины и интенсивности окраски их зон адсорбции на хроматограмме испытуемого раствора в сравнении с зон</w:t>
      </w:r>
      <w:r w:rsidR="00A16696">
        <w:rPr>
          <w:rFonts w:ascii="Times New Roman" w:hAnsi="Times New Roman"/>
          <w:sz w:val="28"/>
          <w:szCs w:val="28"/>
        </w:rPr>
        <w:t>ой</w:t>
      </w:r>
      <w:r w:rsidR="009213AC">
        <w:rPr>
          <w:rFonts w:ascii="Times New Roman" w:hAnsi="Times New Roman"/>
          <w:sz w:val="28"/>
          <w:szCs w:val="28"/>
        </w:rPr>
        <w:t xml:space="preserve"> адсорбции на хроматограмм</w:t>
      </w:r>
      <w:r w:rsidR="00A16696">
        <w:rPr>
          <w:rFonts w:ascii="Times New Roman" w:hAnsi="Times New Roman"/>
          <w:sz w:val="28"/>
          <w:szCs w:val="28"/>
        </w:rPr>
        <w:t>е</w:t>
      </w:r>
      <w:r w:rsidR="009213AC">
        <w:rPr>
          <w:rFonts w:ascii="Times New Roman" w:hAnsi="Times New Roman"/>
          <w:sz w:val="28"/>
          <w:szCs w:val="28"/>
        </w:rPr>
        <w:t xml:space="preserve"> раствора сравнения, содержащ</w:t>
      </w:r>
      <w:r w:rsidR="00A16696">
        <w:rPr>
          <w:rFonts w:ascii="Times New Roman" w:hAnsi="Times New Roman"/>
          <w:sz w:val="28"/>
          <w:szCs w:val="28"/>
        </w:rPr>
        <w:t>его</w:t>
      </w:r>
      <w:r w:rsidR="009213AC">
        <w:rPr>
          <w:rFonts w:ascii="Times New Roman" w:hAnsi="Times New Roman"/>
          <w:sz w:val="28"/>
          <w:szCs w:val="28"/>
        </w:rPr>
        <w:t xml:space="preserve"> 1,5 мкг мезокарба не должно превышать 0,6 %.</w:t>
      </w:r>
    </w:p>
    <w:p w:rsidR="00710656" w:rsidRPr="00FC0BDF" w:rsidRDefault="006253DC" w:rsidP="00FC0BDF">
      <w:pPr>
        <w:spacing w:after="0" w:line="360" w:lineRule="auto"/>
        <w:ind w:firstLine="709"/>
        <w:jc w:val="both"/>
        <w:rPr>
          <w:rStyle w:val="19"/>
          <w:rFonts w:eastAsiaTheme="minorHAnsi"/>
          <w:color w:val="auto"/>
          <w:sz w:val="28"/>
          <w:szCs w:val="28"/>
        </w:rPr>
      </w:pPr>
      <w:r w:rsidRPr="002A0989">
        <w:rPr>
          <w:rStyle w:val="19"/>
          <w:rFonts w:eastAsiaTheme="minorHAnsi"/>
          <w:b/>
          <w:sz w:val="28"/>
          <w:szCs w:val="28"/>
        </w:rPr>
        <w:t>Потеря в массе при высушивании.</w:t>
      </w:r>
      <w:r w:rsidRPr="002A0989">
        <w:rPr>
          <w:rStyle w:val="19"/>
          <w:rFonts w:eastAsiaTheme="minorHAnsi"/>
          <w:sz w:val="28"/>
          <w:szCs w:val="28"/>
        </w:rPr>
        <w:t xml:space="preserve"> </w:t>
      </w:r>
      <w:r w:rsidR="0052189B" w:rsidRPr="002A0989">
        <w:rPr>
          <w:rStyle w:val="19"/>
          <w:rFonts w:eastAsiaTheme="minorHAnsi"/>
          <w:color w:val="auto"/>
          <w:sz w:val="28"/>
          <w:szCs w:val="28"/>
        </w:rPr>
        <w:t xml:space="preserve">Не более </w:t>
      </w:r>
      <w:r w:rsidR="00FB490F" w:rsidRPr="002A0989">
        <w:rPr>
          <w:rStyle w:val="19"/>
          <w:rFonts w:eastAsiaTheme="minorHAnsi"/>
          <w:color w:val="auto"/>
          <w:sz w:val="28"/>
          <w:szCs w:val="28"/>
        </w:rPr>
        <w:t>0,5</w:t>
      </w:r>
      <w:r w:rsidR="0052189B" w:rsidRPr="002A0989">
        <w:rPr>
          <w:rStyle w:val="19"/>
          <w:rFonts w:eastAsiaTheme="minorHAnsi"/>
          <w:color w:val="auto"/>
          <w:sz w:val="28"/>
          <w:szCs w:val="28"/>
        </w:rPr>
        <w:t xml:space="preserve"> % (ОФС </w:t>
      </w:r>
      <w:r w:rsidR="00710656" w:rsidRPr="002A0989">
        <w:rPr>
          <w:rStyle w:val="19"/>
          <w:rFonts w:eastAsiaTheme="minorHAnsi"/>
          <w:color w:val="auto"/>
          <w:sz w:val="28"/>
          <w:szCs w:val="28"/>
        </w:rPr>
        <w:t>«</w:t>
      </w:r>
      <w:r w:rsidR="007E3A63">
        <w:rPr>
          <w:rStyle w:val="19"/>
          <w:rFonts w:eastAsiaTheme="minorHAnsi"/>
          <w:color w:val="auto"/>
          <w:sz w:val="28"/>
          <w:szCs w:val="28"/>
        </w:rPr>
        <w:t>Потеря в массе при высушивании»</w:t>
      </w:r>
      <w:r w:rsidR="003B46AF">
        <w:rPr>
          <w:rStyle w:val="19"/>
          <w:rFonts w:eastAsiaTheme="minorHAnsi"/>
          <w:color w:val="auto"/>
          <w:sz w:val="28"/>
          <w:szCs w:val="28"/>
        </w:rPr>
        <w:t>,</w:t>
      </w:r>
      <w:r w:rsidR="00710656" w:rsidRPr="002A0989">
        <w:rPr>
          <w:rStyle w:val="19"/>
          <w:rFonts w:eastAsiaTheme="minorHAnsi"/>
          <w:color w:val="auto"/>
          <w:sz w:val="28"/>
          <w:szCs w:val="28"/>
        </w:rPr>
        <w:t xml:space="preserve"> способ</w:t>
      </w:r>
      <w:r w:rsidR="00EE7DCF" w:rsidRPr="002A0989">
        <w:rPr>
          <w:rStyle w:val="19"/>
          <w:rFonts w:eastAsiaTheme="minorHAnsi"/>
          <w:color w:val="auto"/>
          <w:sz w:val="28"/>
          <w:szCs w:val="28"/>
        </w:rPr>
        <w:t> </w:t>
      </w:r>
      <w:r w:rsidR="00901172" w:rsidRPr="002A0989">
        <w:rPr>
          <w:rStyle w:val="19"/>
          <w:rFonts w:eastAsiaTheme="minorHAnsi"/>
          <w:color w:val="auto"/>
          <w:sz w:val="28"/>
          <w:szCs w:val="28"/>
        </w:rPr>
        <w:t>1</w:t>
      </w:r>
      <w:r w:rsidR="00710656" w:rsidRPr="002A0989">
        <w:rPr>
          <w:rStyle w:val="19"/>
          <w:rFonts w:eastAsiaTheme="minorHAnsi"/>
          <w:color w:val="auto"/>
          <w:sz w:val="28"/>
          <w:szCs w:val="28"/>
        </w:rPr>
        <w:t xml:space="preserve">). </w:t>
      </w:r>
      <w:r w:rsidR="0099152C">
        <w:rPr>
          <w:rStyle w:val="19"/>
          <w:rFonts w:eastAsiaTheme="minorHAnsi"/>
          <w:color w:val="auto"/>
          <w:sz w:val="28"/>
          <w:szCs w:val="28"/>
        </w:rPr>
        <w:t>В</w:t>
      </w:r>
      <w:r w:rsidR="0099152C" w:rsidRPr="0099152C">
        <w:rPr>
          <w:rStyle w:val="19"/>
          <w:rFonts w:eastAsiaTheme="minorHAnsi"/>
          <w:color w:val="auto"/>
          <w:sz w:val="28"/>
          <w:szCs w:val="28"/>
        </w:rPr>
        <w:t>ысушивают</w:t>
      </w:r>
      <w:r w:rsidR="00E85B13">
        <w:rPr>
          <w:rStyle w:val="19"/>
          <w:rFonts w:eastAsiaTheme="minorHAnsi"/>
          <w:color w:val="auto"/>
          <w:sz w:val="28"/>
          <w:szCs w:val="28"/>
        </w:rPr>
        <w:t xml:space="preserve"> 0,5 </w:t>
      </w:r>
      <w:r w:rsidR="00E1534C" w:rsidRPr="002A0989">
        <w:rPr>
          <w:rStyle w:val="19"/>
          <w:rFonts w:eastAsiaTheme="minorHAnsi"/>
          <w:color w:val="auto"/>
          <w:sz w:val="28"/>
          <w:szCs w:val="28"/>
        </w:rPr>
        <w:t xml:space="preserve">г (точная навеска) </w:t>
      </w:r>
      <w:r w:rsidR="00E1534C" w:rsidRPr="00FC0BDF">
        <w:rPr>
          <w:rStyle w:val="19"/>
          <w:rFonts w:eastAsiaTheme="minorHAnsi"/>
          <w:color w:val="auto"/>
          <w:sz w:val="28"/>
          <w:szCs w:val="28"/>
        </w:rPr>
        <w:t>субстанции до постоян</w:t>
      </w:r>
      <w:r w:rsidR="00E329D4" w:rsidRPr="00FC0BDF">
        <w:rPr>
          <w:rStyle w:val="19"/>
          <w:rFonts w:eastAsiaTheme="minorHAnsi"/>
          <w:color w:val="auto"/>
          <w:sz w:val="28"/>
          <w:szCs w:val="28"/>
        </w:rPr>
        <w:t>ной массы при температуре 75–80 </w:t>
      </w:r>
      <w:r w:rsidR="00E1534C" w:rsidRPr="00FC0BDF">
        <w:rPr>
          <w:rStyle w:val="19"/>
          <w:rFonts w:eastAsiaTheme="minorHAnsi"/>
          <w:color w:val="auto"/>
          <w:sz w:val="28"/>
          <w:szCs w:val="28"/>
        </w:rPr>
        <w:t>°С</w:t>
      </w:r>
      <w:r w:rsidR="00EE7DCF" w:rsidRPr="00FC0BDF">
        <w:rPr>
          <w:rStyle w:val="19"/>
          <w:rFonts w:eastAsiaTheme="minorHAnsi"/>
          <w:color w:val="auto"/>
          <w:sz w:val="28"/>
          <w:szCs w:val="28"/>
        </w:rPr>
        <w:t>.</w:t>
      </w:r>
    </w:p>
    <w:p w:rsidR="00FC0BDF" w:rsidRPr="00FC0BDF" w:rsidRDefault="0091678C" w:rsidP="00FC0B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BDF">
        <w:rPr>
          <w:rStyle w:val="19"/>
          <w:rFonts w:eastAsiaTheme="minorEastAsia"/>
          <w:b/>
          <w:sz w:val="28"/>
          <w:szCs w:val="28"/>
        </w:rPr>
        <w:t>Хлориды.</w:t>
      </w:r>
      <w:r w:rsidRPr="00FC0BDF">
        <w:rPr>
          <w:rStyle w:val="19"/>
          <w:rFonts w:eastAsiaTheme="minorEastAsia"/>
          <w:sz w:val="28"/>
          <w:szCs w:val="28"/>
        </w:rPr>
        <w:t xml:space="preserve"> </w:t>
      </w:r>
      <w:r w:rsidR="00F80784" w:rsidRPr="00FC0BDF">
        <w:rPr>
          <w:rStyle w:val="19"/>
          <w:rFonts w:eastAsiaTheme="minorEastAsia"/>
          <w:color w:val="auto"/>
          <w:sz w:val="28"/>
          <w:szCs w:val="28"/>
        </w:rPr>
        <w:t>Не более 0,0</w:t>
      </w:r>
      <w:r w:rsidR="006A30BD" w:rsidRPr="00FC0BDF">
        <w:rPr>
          <w:rStyle w:val="19"/>
          <w:rFonts w:eastAsiaTheme="minorEastAsia"/>
          <w:color w:val="auto"/>
          <w:sz w:val="28"/>
          <w:szCs w:val="28"/>
        </w:rPr>
        <w:t>1</w:t>
      </w:r>
      <w:r w:rsidR="0052189B" w:rsidRPr="00FC0BDF">
        <w:rPr>
          <w:rStyle w:val="19"/>
          <w:rFonts w:eastAsiaTheme="minorEastAsia"/>
          <w:color w:val="auto"/>
          <w:sz w:val="28"/>
          <w:szCs w:val="28"/>
        </w:rPr>
        <w:t> </w:t>
      </w:r>
      <w:r w:rsidR="00F80784" w:rsidRPr="00FC0BDF">
        <w:rPr>
          <w:rStyle w:val="19"/>
          <w:rFonts w:eastAsiaTheme="minorEastAsia"/>
          <w:color w:val="auto"/>
          <w:sz w:val="28"/>
          <w:szCs w:val="28"/>
        </w:rPr>
        <w:t xml:space="preserve">% (ОФС «Хлориды»). </w:t>
      </w:r>
      <w:r w:rsidR="00FC0BDF" w:rsidRPr="00FC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Помещают </w:t>
      </w:r>
      <w:r w:rsidR="00FC0BDF">
        <w:rPr>
          <w:rFonts w:ascii="Times New Roman" w:hAnsi="Times New Roman" w:cs="Times New Roman"/>
          <w:color w:val="000000" w:themeColor="text1"/>
          <w:sz w:val="28"/>
          <w:szCs w:val="28"/>
        </w:rPr>
        <w:t>0,5</w:t>
      </w:r>
      <w:r w:rsidR="00FC0BDF" w:rsidRPr="00FC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 субстанции в мерную колбу вместимостью </w:t>
      </w:r>
      <w:r w:rsidR="00FC0BDF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C0BDF" w:rsidRPr="00FC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мл, встряхивают в течение 1 мин с </w:t>
      </w:r>
      <w:r w:rsidR="00FC0BD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C0BDF" w:rsidRPr="00FC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мл воды, доводят объём раствора </w:t>
      </w:r>
      <w:r w:rsidR="00FC0BDF">
        <w:rPr>
          <w:rFonts w:ascii="Times New Roman" w:hAnsi="Times New Roman" w:cs="Times New Roman"/>
          <w:color w:val="000000" w:themeColor="text1"/>
          <w:sz w:val="28"/>
          <w:szCs w:val="28"/>
        </w:rPr>
        <w:t>тем же растворителем</w:t>
      </w:r>
      <w:r w:rsidR="00FC0BDF" w:rsidRPr="00FC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метки и фильтруют. Для определения используют 10 мл фильтрата.</w:t>
      </w:r>
    </w:p>
    <w:p w:rsidR="00E31788" w:rsidRPr="002A0989" w:rsidRDefault="001D4D68" w:rsidP="00FC0BD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2A0989">
        <w:rPr>
          <w:rStyle w:val="19"/>
          <w:b/>
          <w:color w:val="auto"/>
          <w:sz w:val="28"/>
          <w:szCs w:val="28"/>
        </w:rPr>
        <w:t>Сульфатная зола.</w:t>
      </w:r>
      <w:r w:rsidR="00E31788" w:rsidRPr="002A0989">
        <w:rPr>
          <w:rStyle w:val="19"/>
          <w:b/>
          <w:color w:val="auto"/>
          <w:sz w:val="28"/>
          <w:szCs w:val="28"/>
        </w:rPr>
        <w:t xml:space="preserve"> </w:t>
      </w:r>
      <w:r w:rsidR="00E31788" w:rsidRPr="002A0989">
        <w:rPr>
          <w:color w:val="000000"/>
          <w:sz w:val="28"/>
          <w:szCs w:val="28"/>
        </w:rPr>
        <w:t>Не более 0,1 % (ОФС «Сульфатная зола»). Для определения используют 1 г (точная навеска).</w:t>
      </w:r>
    </w:p>
    <w:p w:rsidR="00E31788" w:rsidRPr="00AD5A87" w:rsidRDefault="0091678C" w:rsidP="003B46AF">
      <w:pPr>
        <w:pStyle w:val="37"/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2A0989">
        <w:rPr>
          <w:rStyle w:val="19"/>
          <w:b/>
          <w:sz w:val="28"/>
          <w:szCs w:val="28"/>
        </w:rPr>
        <w:t>Тяж</w:t>
      </w:r>
      <w:r w:rsidR="00820B99" w:rsidRPr="002A0989">
        <w:rPr>
          <w:rStyle w:val="19"/>
          <w:b/>
          <w:sz w:val="28"/>
          <w:szCs w:val="28"/>
        </w:rPr>
        <w:t>ё</w:t>
      </w:r>
      <w:r w:rsidRPr="002A0989">
        <w:rPr>
          <w:rStyle w:val="19"/>
          <w:b/>
          <w:sz w:val="28"/>
          <w:szCs w:val="28"/>
        </w:rPr>
        <w:t>лые металлы.</w:t>
      </w:r>
      <w:r w:rsidRPr="002A0989">
        <w:rPr>
          <w:rStyle w:val="19"/>
          <w:sz w:val="28"/>
          <w:szCs w:val="28"/>
        </w:rPr>
        <w:t xml:space="preserve"> </w:t>
      </w:r>
      <w:r w:rsidR="00695C8A" w:rsidRPr="002A0989">
        <w:rPr>
          <w:rStyle w:val="19"/>
          <w:color w:val="auto"/>
          <w:sz w:val="28"/>
          <w:szCs w:val="28"/>
        </w:rPr>
        <w:t>Не более 0,00</w:t>
      </w:r>
      <w:r w:rsidR="00E31788" w:rsidRPr="002A0989">
        <w:rPr>
          <w:rStyle w:val="19"/>
          <w:color w:val="auto"/>
          <w:sz w:val="28"/>
          <w:szCs w:val="28"/>
        </w:rPr>
        <w:t>1</w:t>
      </w:r>
      <w:r w:rsidR="0052189B" w:rsidRPr="002A0989">
        <w:rPr>
          <w:rStyle w:val="19"/>
          <w:color w:val="auto"/>
          <w:sz w:val="28"/>
          <w:szCs w:val="28"/>
        </w:rPr>
        <w:t> </w:t>
      </w:r>
      <w:r w:rsidR="00695C8A" w:rsidRPr="002A0989">
        <w:rPr>
          <w:rStyle w:val="19"/>
          <w:color w:val="auto"/>
          <w:sz w:val="28"/>
          <w:szCs w:val="28"/>
        </w:rPr>
        <w:t>%</w:t>
      </w:r>
      <w:r w:rsidR="00F04281">
        <w:rPr>
          <w:rStyle w:val="19"/>
          <w:color w:val="auto"/>
          <w:sz w:val="28"/>
          <w:szCs w:val="28"/>
        </w:rPr>
        <w:t>.</w:t>
      </w:r>
      <w:r w:rsidR="00525C2E" w:rsidRPr="002A0989">
        <w:rPr>
          <w:rStyle w:val="19"/>
          <w:color w:val="auto"/>
          <w:sz w:val="28"/>
          <w:szCs w:val="28"/>
        </w:rPr>
        <w:t xml:space="preserve"> </w:t>
      </w:r>
      <w:r w:rsidR="00E31788" w:rsidRPr="002A0989">
        <w:rPr>
          <w:color w:val="000000"/>
          <w:sz w:val="28"/>
          <w:szCs w:val="28"/>
        </w:rPr>
        <w:t>Определение проводят в соотв</w:t>
      </w:r>
      <w:r w:rsidR="007E3A63">
        <w:rPr>
          <w:color w:val="000000"/>
          <w:sz w:val="28"/>
          <w:szCs w:val="28"/>
        </w:rPr>
        <w:t>етствии с ОФС «Тяжёлые металлы»</w:t>
      </w:r>
      <w:r w:rsidR="00E31788" w:rsidRPr="002A0989">
        <w:rPr>
          <w:color w:val="000000"/>
          <w:sz w:val="28"/>
          <w:szCs w:val="28"/>
        </w:rPr>
        <w:t xml:space="preserve"> </w:t>
      </w:r>
      <w:r w:rsidR="007E3A63" w:rsidRPr="007E3A63">
        <w:rPr>
          <w:color w:val="000000"/>
          <w:sz w:val="28"/>
          <w:szCs w:val="28"/>
        </w:rPr>
        <w:t>(</w:t>
      </w:r>
      <w:r w:rsidR="00AD5A87" w:rsidRPr="00AD5A87">
        <w:rPr>
          <w:color w:val="000000"/>
          <w:sz w:val="28"/>
          <w:szCs w:val="28"/>
        </w:rPr>
        <w:t>метод 3А или 3Б</w:t>
      </w:r>
      <w:r w:rsidR="007E3A63" w:rsidRPr="007E3A63">
        <w:rPr>
          <w:color w:val="000000"/>
          <w:sz w:val="28"/>
          <w:szCs w:val="28"/>
        </w:rPr>
        <w:t>)</w:t>
      </w:r>
      <w:r w:rsidR="00AD5A87" w:rsidRPr="00AD5A87">
        <w:rPr>
          <w:color w:val="000000"/>
          <w:sz w:val="28"/>
          <w:szCs w:val="28"/>
        </w:rPr>
        <w:t xml:space="preserve"> в зольном </w:t>
      </w:r>
      <w:r w:rsidR="00AD5A87" w:rsidRPr="00AD5A87">
        <w:rPr>
          <w:color w:val="000000"/>
          <w:sz w:val="28"/>
          <w:szCs w:val="28"/>
        </w:rPr>
        <w:lastRenderedPageBreak/>
        <w:t>остатке, полученном в испытании «Сульфатная зола», с использованием эталонного раствора 1/2.</w:t>
      </w:r>
    </w:p>
    <w:p w:rsidR="004825C9" w:rsidRPr="002A0989" w:rsidRDefault="00F27925" w:rsidP="003B46A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color w:val="auto"/>
          <w:sz w:val="28"/>
          <w:szCs w:val="28"/>
        </w:rPr>
      </w:pPr>
      <w:r w:rsidRPr="002A0989">
        <w:rPr>
          <w:rStyle w:val="a4"/>
          <w:b/>
          <w:i w:val="0"/>
          <w:color w:val="auto"/>
          <w:sz w:val="28"/>
          <w:szCs w:val="28"/>
        </w:rPr>
        <w:t>Остаточные о</w:t>
      </w:r>
      <w:r w:rsidR="004825C9" w:rsidRPr="002A0989">
        <w:rPr>
          <w:rStyle w:val="a4"/>
          <w:b/>
          <w:i w:val="0"/>
          <w:color w:val="auto"/>
          <w:sz w:val="28"/>
          <w:szCs w:val="28"/>
        </w:rPr>
        <w:t>рганические растворители.</w:t>
      </w:r>
      <w:r w:rsidR="004825C9" w:rsidRPr="002A0989">
        <w:rPr>
          <w:rStyle w:val="a4"/>
          <w:i w:val="0"/>
          <w:color w:val="auto"/>
          <w:sz w:val="28"/>
          <w:szCs w:val="28"/>
        </w:rPr>
        <w:t xml:space="preserve"> </w:t>
      </w:r>
      <w:r w:rsidR="006F321F" w:rsidRPr="002A0989">
        <w:rPr>
          <w:rStyle w:val="19"/>
          <w:color w:val="auto"/>
          <w:sz w:val="28"/>
          <w:szCs w:val="28"/>
        </w:rPr>
        <w:t>В соответствии с ОФС</w:t>
      </w:r>
      <w:r w:rsidR="00694567">
        <w:rPr>
          <w:rStyle w:val="19"/>
          <w:color w:val="auto"/>
          <w:sz w:val="28"/>
          <w:szCs w:val="28"/>
        </w:rPr>
        <w:t> </w:t>
      </w:r>
      <w:r w:rsidR="006F321F" w:rsidRPr="002A0989">
        <w:rPr>
          <w:rStyle w:val="19"/>
          <w:color w:val="auto"/>
          <w:sz w:val="28"/>
          <w:szCs w:val="28"/>
        </w:rPr>
        <w:t>«Остаточные органические растворители».</w:t>
      </w:r>
    </w:p>
    <w:p w:rsidR="00953D3E" w:rsidRDefault="00953D3E" w:rsidP="003B46A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A0989">
        <w:rPr>
          <w:rStyle w:val="19"/>
          <w:b/>
          <w:color w:val="auto"/>
          <w:sz w:val="28"/>
          <w:szCs w:val="28"/>
        </w:rPr>
        <w:t>Микробиологическая чистота.</w:t>
      </w:r>
      <w:r w:rsidR="00694567">
        <w:rPr>
          <w:sz w:val="28"/>
          <w:szCs w:val="28"/>
        </w:rPr>
        <w:t xml:space="preserve"> В соответствии с ОФС </w:t>
      </w:r>
      <w:r w:rsidRPr="002A0989">
        <w:rPr>
          <w:sz w:val="28"/>
          <w:szCs w:val="28"/>
        </w:rPr>
        <w:t>«Микробиологическая чистота».</w:t>
      </w:r>
    </w:p>
    <w:p w:rsidR="00C668A6" w:rsidRPr="002A0989" w:rsidRDefault="00C668A6" w:rsidP="003B46AF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668A6">
        <w:rPr>
          <w:rFonts w:eastAsia="Calibri"/>
          <w:sz w:val="28"/>
          <w:szCs w:val="28"/>
        </w:rPr>
        <w:t>КОЛИЧЕСТВЕННОЕ ОПРЕДЕЛЕНИЕ</w:t>
      </w:r>
    </w:p>
    <w:p w:rsidR="00CA019D" w:rsidRDefault="00CA019D" w:rsidP="003B4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DE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 (ОФС «</w:t>
      </w:r>
      <w:r w:rsidRPr="00AD36DE">
        <w:rPr>
          <w:rFonts w:ascii="Times New Roman" w:hAnsi="Times New Roman" w:cs="Times New Roman"/>
          <w:color w:val="000000"/>
          <w:sz w:val="28"/>
          <w:szCs w:val="28"/>
        </w:rPr>
        <w:t>Титриметрия (титриметрические методы анализа)»</w:t>
      </w:r>
      <w:r w:rsidRPr="00AD36DE">
        <w:rPr>
          <w:rFonts w:ascii="Times New Roman" w:hAnsi="Times New Roman" w:cs="Times New Roman"/>
          <w:sz w:val="28"/>
          <w:szCs w:val="28"/>
        </w:rPr>
        <w:t>).</w:t>
      </w:r>
    </w:p>
    <w:p w:rsidR="00147C75" w:rsidRPr="002A0989" w:rsidRDefault="00D15CBE" w:rsidP="003B46AF">
      <w:pPr>
        <w:pStyle w:val="ad"/>
        <w:spacing w:after="0" w:line="360" w:lineRule="auto"/>
        <w:ind w:firstLine="709"/>
        <w:jc w:val="both"/>
        <w:rPr>
          <w:rStyle w:val="19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19"/>
          <w:rFonts w:eastAsiaTheme="minorHAnsi"/>
          <w:color w:val="auto"/>
          <w:sz w:val="28"/>
          <w:szCs w:val="28"/>
        </w:rPr>
        <w:t>Р</w:t>
      </w:r>
      <w:r w:rsidRPr="00D15CBE">
        <w:rPr>
          <w:rStyle w:val="19"/>
          <w:rFonts w:eastAsiaTheme="minorHAnsi"/>
          <w:color w:val="auto"/>
          <w:sz w:val="28"/>
          <w:szCs w:val="28"/>
        </w:rPr>
        <w:t xml:space="preserve">астворяют </w:t>
      </w:r>
      <w:r w:rsidR="0091678C" w:rsidRPr="002A0989">
        <w:rPr>
          <w:rStyle w:val="19"/>
          <w:rFonts w:eastAsiaTheme="minorHAnsi"/>
          <w:color w:val="auto"/>
          <w:sz w:val="28"/>
          <w:szCs w:val="28"/>
        </w:rPr>
        <w:t>0,</w:t>
      </w:r>
      <w:r w:rsidR="008B2AF8" w:rsidRPr="002A0989">
        <w:rPr>
          <w:rStyle w:val="19"/>
          <w:rFonts w:eastAsiaTheme="minorHAnsi"/>
          <w:color w:val="auto"/>
          <w:sz w:val="28"/>
          <w:szCs w:val="28"/>
        </w:rPr>
        <w:t>2</w:t>
      </w:r>
      <w:r w:rsidR="002E7FE0" w:rsidRPr="002A0989">
        <w:rPr>
          <w:rStyle w:val="19"/>
          <w:rFonts w:eastAsiaTheme="minorHAnsi"/>
          <w:color w:val="auto"/>
          <w:sz w:val="28"/>
          <w:szCs w:val="28"/>
        </w:rPr>
        <w:t> </w:t>
      </w:r>
      <w:r w:rsidR="0091678C" w:rsidRPr="002A0989">
        <w:rPr>
          <w:rStyle w:val="a4"/>
          <w:rFonts w:eastAsiaTheme="minorHAnsi"/>
          <w:i w:val="0"/>
          <w:color w:val="auto"/>
          <w:sz w:val="28"/>
          <w:szCs w:val="28"/>
        </w:rPr>
        <w:t>г</w:t>
      </w:r>
      <w:r w:rsidR="0091678C" w:rsidRPr="002A0989">
        <w:rPr>
          <w:rStyle w:val="19"/>
          <w:rFonts w:eastAsiaTheme="minorHAnsi"/>
          <w:color w:val="auto"/>
          <w:sz w:val="28"/>
          <w:szCs w:val="28"/>
        </w:rPr>
        <w:t xml:space="preserve"> </w:t>
      </w:r>
      <w:r w:rsidR="00AD4F71" w:rsidRPr="002A0989">
        <w:rPr>
          <w:rStyle w:val="19"/>
          <w:rFonts w:eastAsiaTheme="minorHAnsi"/>
          <w:color w:val="auto"/>
          <w:sz w:val="28"/>
          <w:szCs w:val="28"/>
        </w:rPr>
        <w:t>(точная навеска)</w:t>
      </w:r>
      <w:r w:rsidR="00B9170B" w:rsidRPr="002A0989">
        <w:rPr>
          <w:rStyle w:val="19"/>
          <w:rFonts w:eastAsiaTheme="minorHAnsi"/>
          <w:color w:val="auto"/>
          <w:sz w:val="28"/>
          <w:szCs w:val="28"/>
        </w:rPr>
        <w:t xml:space="preserve"> субстанции</w:t>
      </w:r>
      <w:r w:rsidR="00AD4F71" w:rsidRPr="002A0989">
        <w:rPr>
          <w:rStyle w:val="19"/>
          <w:rFonts w:eastAsiaTheme="minorHAnsi"/>
          <w:color w:val="auto"/>
          <w:sz w:val="28"/>
          <w:szCs w:val="28"/>
        </w:rPr>
        <w:t xml:space="preserve"> </w:t>
      </w:r>
      <w:r w:rsidR="0091678C" w:rsidRPr="002A0989">
        <w:rPr>
          <w:rStyle w:val="19"/>
          <w:rFonts w:eastAsiaTheme="minorHAnsi"/>
          <w:color w:val="auto"/>
          <w:sz w:val="28"/>
          <w:szCs w:val="28"/>
        </w:rPr>
        <w:t>в 2</w:t>
      </w:r>
      <w:r w:rsidR="008B2AF8" w:rsidRPr="002A0989">
        <w:rPr>
          <w:rStyle w:val="19"/>
          <w:rFonts w:eastAsiaTheme="minorHAnsi"/>
          <w:color w:val="auto"/>
          <w:sz w:val="28"/>
          <w:szCs w:val="28"/>
        </w:rPr>
        <w:t>0</w:t>
      </w:r>
      <w:r w:rsidR="002E7FE0" w:rsidRPr="002A0989">
        <w:rPr>
          <w:rStyle w:val="19"/>
          <w:rFonts w:eastAsiaTheme="minorHAnsi"/>
          <w:color w:val="auto"/>
          <w:sz w:val="28"/>
          <w:szCs w:val="28"/>
        </w:rPr>
        <w:t> </w:t>
      </w:r>
      <w:r w:rsidR="0091678C" w:rsidRPr="002A0989">
        <w:rPr>
          <w:rStyle w:val="a4"/>
          <w:rFonts w:eastAsiaTheme="minorHAnsi"/>
          <w:i w:val="0"/>
          <w:color w:val="auto"/>
          <w:sz w:val="28"/>
          <w:szCs w:val="28"/>
        </w:rPr>
        <w:t>мл</w:t>
      </w:r>
      <w:r w:rsidR="0091678C" w:rsidRPr="002A0989">
        <w:rPr>
          <w:rStyle w:val="19"/>
          <w:rFonts w:eastAsiaTheme="minorHAnsi"/>
          <w:i/>
          <w:color w:val="auto"/>
          <w:sz w:val="28"/>
          <w:szCs w:val="28"/>
        </w:rPr>
        <w:t xml:space="preserve"> </w:t>
      </w:r>
      <w:r w:rsidR="00B9170B" w:rsidRPr="002A0989">
        <w:rPr>
          <w:rStyle w:val="19"/>
          <w:rFonts w:eastAsiaTheme="minorHAnsi"/>
          <w:color w:val="auto"/>
          <w:sz w:val="28"/>
          <w:szCs w:val="28"/>
        </w:rPr>
        <w:t>уксусно</w:t>
      </w:r>
      <w:r w:rsidR="008B2AF8" w:rsidRPr="002A0989">
        <w:rPr>
          <w:rStyle w:val="19"/>
          <w:rFonts w:eastAsiaTheme="minorHAnsi"/>
          <w:color w:val="auto"/>
          <w:sz w:val="28"/>
          <w:szCs w:val="28"/>
        </w:rPr>
        <w:t>го</w:t>
      </w:r>
      <w:r w:rsidR="00B9170B" w:rsidRPr="002A0989">
        <w:rPr>
          <w:rStyle w:val="19"/>
          <w:rFonts w:eastAsiaTheme="minorHAnsi"/>
          <w:color w:val="auto"/>
          <w:sz w:val="28"/>
          <w:szCs w:val="28"/>
        </w:rPr>
        <w:t xml:space="preserve"> </w:t>
      </w:r>
      <w:r w:rsidR="008B2AF8" w:rsidRPr="002A0989">
        <w:rPr>
          <w:rStyle w:val="19"/>
          <w:rFonts w:eastAsiaTheme="minorHAnsi"/>
          <w:color w:val="auto"/>
          <w:sz w:val="28"/>
          <w:szCs w:val="28"/>
        </w:rPr>
        <w:t>ангидрида</w:t>
      </w:r>
      <w:r w:rsidR="00A6382B" w:rsidRPr="002A0989">
        <w:rPr>
          <w:rStyle w:val="19"/>
          <w:rFonts w:eastAsiaTheme="minorHAnsi"/>
          <w:color w:val="auto"/>
          <w:sz w:val="28"/>
          <w:szCs w:val="28"/>
        </w:rPr>
        <w:t xml:space="preserve"> </w:t>
      </w:r>
      <w:r w:rsidR="0091678C" w:rsidRPr="002A0989">
        <w:rPr>
          <w:rStyle w:val="19"/>
          <w:rFonts w:eastAsiaTheme="minorHAnsi"/>
          <w:color w:val="auto"/>
          <w:sz w:val="28"/>
          <w:szCs w:val="28"/>
        </w:rPr>
        <w:t>и титруют 0,</w:t>
      </w:r>
      <w:r w:rsidR="00B9170B" w:rsidRPr="002A0989">
        <w:rPr>
          <w:rStyle w:val="19"/>
          <w:rFonts w:eastAsiaTheme="minorHAnsi"/>
          <w:color w:val="auto"/>
          <w:sz w:val="28"/>
          <w:szCs w:val="28"/>
        </w:rPr>
        <w:t>1 </w:t>
      </w:r>
      <w:r w:rsidR="00AD4F71" w:rsidRPr="002A0989">
        <w:rPr>
          <w:rStyle w:val="19"/>
          <w:rFonts w:eastAsiaTheme="minorHAnsi"/>
          <w:color w:val="auto"/>
          <w:sz w:val="28"/>
          <w:szCs w:val="28"/>
        </w:rPr>
        <w:t>М</w:t>
      </w:r>
      <w:r w:rsidR="0091678C" w:rsidRPr="002A0989">
        <w:rPr>
          <w:rStyle w:val="19"/>
          <w:rFonts w:eastAsiaTheme="minorHAnsi"/>
          <w:color w:val="auto"/>
          <w:sz w:val="28"/>
          <w:szCs w:val="28"/>
        </w:rPr>
        <w:t xml:space="preserve"> раствором </w:t>
      </w:r>
      <w:r w:rsidR="00B9170B" w:rsidRPr="002A0989">
        <w:rPr>
          <w:rStyle w:val="19"/>
          <w:rFonts w:eastAsiaTheme="minorHAnsi"/>
          <w:color w:val="auto"/>
          <w:sz w:val="28"/>
          <w:szCs w:val="28"/>
        </w:rPr>
        <w:t xml:space="preserve">хлорной кислоты до </w:t>
      </w:r>
      <w:r w:rsidR="006E172C">
        <w:rPr>
          <w:rStyle w:val="19"/>
          <w:rFonts w:eastAsiaTheme="minorHAnsi"/>
          <w:color w:val="auto"/>
          <w:sz w:val="28"/>
          <w:szCs w:val="28"/>
        </w:rPr>
        <w:t>зеленовато-жё</w:t>
      </w:r>
      <w:r w:rsidR="008B2AF8" w:rsidRPr="002A0989">
        <w:rPr>
          <w:rStyle w:val="19"/>
          <w:rFonts w:eastAsiaTheme="minorHAnsi"/>
          <w:color w:val="auto"/>
          <w:sz w:val="28"/>
          <w:szCs w:val="28"/>
        </w:rPr>
        <w:t>лтого</w:t>
      </w:r>
      <w:r w:rsidR="00B9170B" w:rsidRPr="002A0989">
        <w:rPr>
          <w:rStyle w:val="19"/>
          <w:rFonts w:eastAsiaTheme="minorHAnsi"/>
          <w:color w:val="auto"/>
          <w:sz w:val="28"/>
          <w:szCs w:val="28"/>
        </w:rPr>
        <w:t xml:space="preserve"> окрашивания</w:t>
      </w:r>
      <w:r w:rsidR="0091678C" w:rsidRPr="002A0989">
        <w:rPr>
          <w:rStyle w:val="19"/>
          <w:rFonts w:eastAsiaTheme="minorHAnsi"/>
          <w:color w:val="auto"/>
          <w:sz w:val="28"/>
          <w:szCs w:val="28"/>
        </w:rPr>
        <w:t xml:space="preserve"> (индикатор </w:t>
      </w:r>
      <w:r w:rsidR="00AD4F71" w:rsidRPr="002A0989">
        <w:rPr>
          <w:rStyle w:val="19"/>
          <w:rFonts w:eastAsiaTheme="minorHAnsi"/>
          <w:color w:val="auto"/>
          <w:sz w:val="28"/>
          <w:szCs w:val="28"/>
        </w:rPr>
        <w:t>–</w:t>
      </w:r>
      <w:r w:rsidR="0091678C" w:rsidRPr="002A0989">
        <w:rPr>
          <w:rStyle w:val="19"/>
          <w:rFonts w:eastAsiaTheme="minorHAnsi"/>
          <w:color w:val="auto"/>
          <w:sz w:val="28"/>
          <w:szCs w:val="28"/>
        </w:rPr>
        <w:t xml:space="preserve"> </w:t>
      </w:r>
      <w:r w:rsidR="00AD4F71" w:rsidRPr="002A0989">
        <w:rPr>
          <w:rStyle w:val="19"/>
          <w:rFonts w:eastAsiaTheme="minorHAnsi"/>
          <w:color w:val="auto"/>
          <w:sz w:val="28"/>
          <w:szCs w:val="28"/>
        </w:rPr>
        <w:t>0,</w:t>
      </w:r>
      <w:r w:rsidR="008B2AF8" w:rsidRPr="002A0989">
        <w:rPr>
          <w:rStyle w:val="19"/>
          <w:rFonts w:eastAsiaTheme="minorHAnsi"/>
          <w:color w:val="auto"/>
          <w:sz w:val="28"/>
          <w:szCs w:val="28"/>
        </w:rPr>
        <w:t>3</w:t>
      </w:r>
      <w:r w:rsidR="00F728C4" w:rsidRPr="002A0989">
        <w:rPr>
          <w:rStyle w:val="19"/>
          <w:rFonts w:eastAsiaTheme="minorHAnsi"/>
          <w:color w:val="auto"/>
          <w:sz w:val="28"/>
          <w:szCs w:val="28"/>
        </w:rPr>
        <w:t> </w:t>
      </w:r>
      <w:r w:rsidR="00AD4F71" w:rsidRPr="002A0989">
        <w:rPr>
          <w:rStyle w:val="19"/>
          <w:rFonts w:eastAsiaTheme="minorHAnsi"/>
          <w:color w:val="auto"/>
          <w:sz w:val="28"/>
          <w:szCs w:val="28"/>
        </w:rPr>
        <w:t xml:space="preserve">мл </w:t>
      </w:r>
      <w:r w:rsidR="002E7FE0" w:rsidRPr="002A0989">
        <w:rPr>
          <w:rFonts w:ascii="Times New Roman" w:hAnsi="Times New Roman" w:cs="Times New Roman"/>
          <w:sz w:val="28"/>
          <w:szCs w:val="28"/>
        </w:rPr>
        <w:t>кристаллического фиолетового раствор</w:t>
      </w:r>
      <w:r w:rsidR="006E172C">
        <w:rPr>
          <w:rFonts w:ascii="Times New Roman" w:hAnsi="Times New Roman" w:cs="Times New Roman"/>
          <w:sz w:val="28"/>
          <w:szCs w:val="28"/>
        </w:rPr>
        <w:t>а</w:t>
      </w:r>
      <w:r w:rsidR="002E7FE0" w:rsidRPr="002A0989">
        <w:rPr>
          <w:rFonts w:ascii="Times New Roman" w:hAnsi="Times New Roman" w:cs="Times New Roman"/>
          <w:sz w:val="28"/>
          <w:szCs w:val="28"/>
        </w:rPr>
        <w:t xml:space="preserve"> 0,1 %</w:t>
      </w:r>
      <w:r w:rsidR="0091678C" w:rsidRPr="002A0989">
        <w:rPr>
          <w:rStyle w:val="19"/>
          <w:rFonts w:eastAsiaTheme="minorHAnsi"/>
          <w:color w:val="auto"/>
          <w:sz w:val="28"/>
          <w:szCs w:val="28"/>
        </w:rPr>
        <w:t>).</w:t>
      </w:r>
    </w:p>
    <w:p w:rsidR="00B9170B" w:rsidRPr="002A0989" w:rsidRDefault="00B9170B" w:rsidP="003B46AF">
      <w:pPr>
        <w:pStyle w:val="37"/>
        <w:widowControl/>
        <w:spacing w:before="0" w:line="360" w:lineRule="auto"/>
        <w:ind w:firstLine="709"/>
        <w:rPr>
          <w:sz w:val="28"/>
          <w:szCs w:val="28"/>
        </w:rPr>
      </w:pPr>
      <w:r w:rsidRPr="002A0989">
        <w:rPr>
          <w:rStyle w:val="19"/>
          <w:color w:val="auto"/>
          <w:sz w:val="28"/>
          <w:szCs w:val="28"/>
        </w:rPr>
        <w:t>Параллельно проводят контрольный опыт.</w:t>
      </w:r>
    </w:p>
    <w:p w:rsidR="0091678C" w:rsidRPr="000D505A" w:rsidRDefault="0091678C" w:rsidP="003B46AF">
      <w:pPr>
        <w:pStyle w:val="50"/>
        <w:widowControl/>
        <w:shd w:val="clear" w:color="auto" w:fill="FFFFFF" w:themeFill="background1"/>
        <w:spacing w:line="360" w:lineRule="auto"/>
        <w:ind w:firstLine="709"/>
        <w:jc w:val="both"/>
        <w:rPr>
          <w:rStyle w:val="50pt4"/>
          <w:rFonts w:eastAsiaTheme="minorHAnsi"/>
          <w:color w:val="auto"/>
          <w:sz w:val="28"/>
          <w:szCs w:val="28"/>
        </w:rPr>
      </w:pPr>
      <w:r w:rsidRPr="002A0989">
        <w:rPr>
          <w:rStyle w:val="50pt3"/>
          <w:color w:val="auto"/>
          <w:sz w:val="28"/>
          <w:szCs w:val="28"/>
        </w:rPr>
        <w:t>1</w:t>
      </w:r>
      <w:r w:rsidR="002E7FE0" w:rsidRPr="002A0989">
        <w:rPr>
          <w:rStyle w:val="50pt3"/>
          <w:color w:val="auto"/>
          <w:sz w:val="28"/>
          <w:szCs w:val="28"/>
        </w:rPr>
        <w:t> </w:t>
      </w:r>
      <w:r w:rsidRPr="002A0989">
        <w:rPr>
          <w:rStyle w:val="50pt1"/>
          <w:i w:val="0"/>
          <w:color w:val="auto"/>
          <w:sz w:val="28"/>
          <w:szCs w:val="28"/>
        </w:rPr>
        <w:t>мл</w:t>
      </w:r>
      <w:r w:rsidRPr="002A0989">
        <w:rPr>
          <w:rStyle w:val="50pt3"/>
          <w:i/>
          <w:color w:val="auto"/>
          <w:sz w:val="28"/>
          <w:szCs w:val="28"/>
        </w:rPr>
        <w:t xml:space="preserve"> </w:t>
      </w:r>
      <w:r w:rsidRPr="002A0989">
        <w:rPr>
          <w:rStyle w:val="50pt3"/>
          <w:color w:val="auto"/>
          <w:sz w:val="28"/>
          <w:szCs w:val="28"/>
        </w:rPr>
        <w:t>0,</w:t>
      </w:r>
      <w:r w:rsidR="00B9170B" w:rsidRPr="002A0989">
        <w:rPr>
          <w:rStyle w:val="50pt3"/>
          <w:color w:val="auto"/>
          <w:sz w:val="28"/>
          <w:szCs w:val="28"/>
        </w:rPr>
        <w:t>1 </w:t>
      </w:r>
      <w:r w:rsidR="00AD4F71" w:rsidRPr="002A0989">
        <w:rPr>
          <w:rStyle w:val="50pt3"/>
          <w:color w:val="auto"/>
          <w:sz w:val="28"/>
          <w:szCs w:val="28"/>
        </w:rPr>
        <w:t>М</w:t>
      </w:r>
      <w:r w:rsidRPr="002A0989">
        <w:rPr>
          <w:rStyle w:val="50pt3"/>
          <w:color w:val="auto"/>
          <w:sz w:val="28"/>
          <w:szCs w:val="28"/>
        </w:rPr>
        <w:t xml:space="preserve"> </w:t>
      </w:r>
      <w:r w:rsidRPr="002A0989">
        <w:rPr>
          <w:rStyle w:val="50pt4"/>
          <w:color w:val="auto"/>
          <w:sz w:val="28"/>
          <w:szCs w:val="28"/>
        </w:rPr>
        <w:t xml:space="preserve">раствора </w:t>
      </w:r>
      <w:r w:rsidR="00B9170B" w:rsidRPr="002A0989">
        <w:rPr>
          <w:rStyle w:val="50pt4"/>
          <w:color w:val="auto"/>
          <w:sz w:val="28"/>
          <w:szCs w:val="28"/>
        </w:rPr>
        <w:t>хлорной кислоты</w:t>
      </w:r>
      <w:r w:rsidRPr="002A0989">
        <w:rPr>
          <w:rStyle w:val="50pt4"/>
          <w:color w:val="auto"/>
          <w:sz w:val="28"/>
          <w:szCs w:val="28"/>
        </w:rPr>
        <w:t xml:space="preserve"> соответствует </w:t>
      </w:r>
      <w:r w:rsidR="008B2AF8" w:rsidRPr="002A0989">
        <w:rPr>
          <w:rStyle w:val="50pt3"/>
          <w:color w:val="auto"/>
          <w:sz w:val="28"/>
          <w:szCs w:val="28"/>
        </w:rPr>
        <w:t>3</w:t>
      </w:r>
      <w:r w:rsidR="00B9170B" w:rsidRPr="002A0989">
        <w:rPr>
          <w:rStyle w:val="50pt3"/>
          <w:color w:val="auto"/>
          <w:sz w:val="28"/>
          <w:szCs w:val="28"/>
        </w:rPr>
        <w:t>2</w:t>
      </w:r>
      <w:r w:rsidR="00AD4F71" w:rsidRPr="002A0989">
        <w:rPr>
          <w:rStyle w:val="50pt3"/>
          <w:color w:val="auto"/>
          <w:sz w:val="28"/>
          <w:szCs w:val="28"/>
        </w:rPr>
        <w:t>,</w:t>
      </w:r>
      <w:r w:rsidR="008B2AF8" w:rsidRPr="002A0989">
        <w:rPr>
          <w:rStyle w:val="50pt3"/>
          <w:color w:val="auto"/>
          <w:sz w:val="28"/>
          <w:szCs w:val="28"/>
        </w:rPr>
        <w:t>24</w:t>
      </w:r>
      <w:r w:rsidR="002E7FE0" w:rsidRPr="002A0989">
        <w:rPr>
          <w:rStyle w:val="50pt3"/>
          <w:color w:val="auto"/>
          <w:sz w:val="28"/>
          <w:szCs w:val="28"/>
        </w:rPr>
        <w:t> </w:t>
      </w:r>
      <w:r w:rsidR="00AD4F71" w:rsidRPr="002A0989">
        <w:rPr>
          <w:rStyle w:val="50pt3"/>
          <w:color w:val="auto"/>
          <w:sz w:val="28"/>
          <w:szCs w:val="28"/>
        </w:rPr>
        <w:t>мг</w:t>
      </w:r>
      <w:r w:rsidRPr="002A0989">
        <w:rPr>
          <w:rStyle w:val="50pt3"/>
          <w:color w:val="auto"/>
          <w:sz w:val="28"/>
          <w:szCs w:val="28"/>
        </w:rPr>
        <w:t xml:space="preserve"> </w:t>
      </w:r>
      <w:r w:rsidR="008B2AF8" w:rsidRPr="002A0989">
        <w:rPr>
          <w:rStyle w:val="50pt3"/>
          <w:color w:val="auto"/>
          <w:sz w:val="28"/>
          <w:szCs w:val="28"/>
        </w:rPr>
        <w:t>мезокарба</w:t>
      </w:r>
      <w:r w:rsidR="008B2AF8" w:rsidRPr="002A0989">
        <w:rPr>
          <w:rStyle w:val="50pt4"/>
          <w:rFonts w:eastAsiaTheme="minorHAnsi"/>
          <w:b/>
          <w:color w:val="auto"/>
          <w:sz w:val="28"/>
          <w:szCs w:val="28"/>
        </w:rPr>
        <w:t xml:space="preserve"> </w:t>
      </w:r>
      <w:r w:rsidR="008B2AF8" w:rsidRPr="002A0989">
        <w:rPr>
          <w:rStyle w:val="50pt4"/>
          <w:rFonts w:eastAsiaTheme="minorHAnsi"/>
          <w:color w:val="auto"/>
          <w:sz w:val="28"/>
          <w:szCs w:val="28"/>
        </w:rPr>
        <w:t>C</w:t>
      </w:r>
      <w:r w:rsidR="008B2AF8" w:rsidRPr="002A0989">
        <w:rPr>
          <w:rStyle w:val="50pt4"/>
          <w:rFonts w:eastAsiaTheme="minorHAnsi"/>
          <w:color w:val="auto"/>
          <w:sz w:val="28"/>
          <w:szCs w:val="28"/>
          <w:vertAlign w:val="subscript"/>
        </w:rPr>
        <w:t>18</w:t>
      </w:r>
      <w:r w:rsidR="008B2AF8" w:rsidRPr="002A0989">
        <w:rPr>
          <w:rStyle w:val="50pt4"/>
          <w:rFonts w:eastAsiaTheme="minorHAnsi"/>
          <w:color w:val="auto"/>
          <w:sz w:val="28"/>
          <w:szCs w:val="28"/>
        </w:rPr>
        <w:t>H</w:t>
      </w:r>
      <w:r w:rsidR="008B2AF8" w:rsidRPr="002A0989">
        <w:rPr>
          <w:rStyle w:val="50pt4"/>
          <w:rFonts w:eastAsiaTheme="minorHAnsi"/>
          <w:color w:val="auto"/>
          <w:sz w:val="28"/>
          <w:szCs w:val="28"/>
          <w:vertAlign w:val="subscript"/>
        </w:rPr>
        <w:t>18</w:t>
      </w:r>
      <w:r w:rsidR="008B2AF8" w:rsidRPr="002A0989">
        <w:rPr>
          <w:rStyle w:val="50pt4"/>
          <w:rFonts w:eastAsiaTheme="minorHAnsi"/>
          <w:color w:val="auto"/>
          <w:sz w:val="28"/>
          <w:szCs w:val="28"/>
        </w:rPr>
        <w:t>N</w:t>
      </w:r>
      <w:r w:rsidR="008B2AF8" w:rsidRPr="002A0989">
        <w:rPr>
          <w:rStyle w:val="50pt4"/>
          <w:rFonts w:eastAsiaTheme="minorHAnsi"/>
          <w:color w:val="auto"/>
          <w:sz w:val="28"/>
          <w:szCs w:val="28"/>
          <w:vertAlign w:val="subscript"/>
        </w:rPr>
        <w:t>4</w:t>
      </w:r>
      <w:r w:rsidR="008B2AF8" w:rsidRPr="002A0989">
        <w:rPr>
          <w:rStyle w:val="50pt4"/>
          <w:rFonts w:eastAsiaTheme="minorHAnsi"/>
          <w:color w:val="auto"/>
          <w:sz w:val="28"/>
          <w:szCs w:val="28"/>
        </w:rPr>
        <w:t>O</w:t>
      </w:r>
      <w:r w:rsidR="008B2AF8" w:rsidRPr="002A0989">
        <w:rPr>
          <w:rStyle w:val="50pt4"/>
          <w:rFonts w:eastAsiaTheme="minorHAnsi"/>
          <w:color w:val="auto"/>
          <w:sz w:val="28"/>
          <w:szCs w:val="28"/>
          <w:vertAlign w:val="subscript"/>
        </w:rPr>
        <w:t>2</w:t>
      </w:r>
      <w:r w:rsidR="008B2AF8" w:rsidRPr="000D505A">
        <w:rPr>
          <w:rStyle w:val="50pt4"/>
          <w:rFonts w:eastAsiaTheme="minorHAnsi"/>
          <w:color w:val="auto"/>
          <w:sz w:val="28"/>
          <w:szCs w:val="28"/>
        </w:rPr>
        <w:t>.</w:t>
      </w:r>
    </w:p>
    <w:p w:rsidR="00C668A6" w:rsidRPr="002A0989" w:rsidRDefault="00C668A6" w:rsidP="003B46AF">
      <w:pPr>
        <w:pStyle w:val="50"/>
        <w:keepNext/>
        <w:widowControl/>
        <w:shd w:val="clear" w:color="auto" w:fill="FFFFFF" w:themeFill="background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68A6">
        <w:rPr>
          <w:rFonts w:eastAsia="Calibri"/>
          <w:b w:val="0"/>
          <w:bCs w:val="0"/>
          <w:spacing w:val="0"/>
          <w:sz w:val="28"/>
          <w:szCs w:val="28"/>
        </w:rPr>
        <w:t>ХРАНЕНИЕ</w:t>
      </w:r>
    </w:p>
    <w:p w:rsidR="005A465E" w:rsidRDefault="00B901C3" w:rsidP="003B46A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A0989">
        <w:rPr>
          <w:rStyle w:val="19"/>
          <w:color w:val="auto"/>
          <w:sz w:val="28"/>
          <w:szCs w:val="28"/>
        </w:rPr>
        <w:t>В сухом, защищё</w:t>
      </w:r>
      <w:r w:rsidR="004D0224" w:rsidRPr="002A0989">
        <w:rPr>
          <w:rStyle w:val="19"/>
          <w:color w:val="auto"/>
          <w:sz w:val="28"/>
          <w:szCs w:val="28"/>
        </w:rPr>
        <w:t>нном от света месте.</w:t>
      </w:r>
    </w:p>
    <w:sectPr w:rsidR="005A465E" w:rsidSect="00D40E53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36" w:rsidRDefault="007D1336" w:rsidP="0091678C">
      <w:pPr>
        <w:spacing w:after="0" w:line="240" w:lineRule="auto"/>
      </w:pPr>
      <w:r>
        <w:separator/>
      </w:r>
    </w:p>
  </w:endnote>
  <w:endnote w:type="continuationSeparator" w:id="0">
    <w:p w:rsidR="007D1336" w:rsidRDefault="007D1336" w:rsidP="009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35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1336" w:rsidRPr="00923104" w:rsidRDefault="000F0D47" w:rsidP="0092310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F6B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D1336" w:rsidRPr="008F6B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F6B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103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F6B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36" w:rsidRDefault="007D1336" w:rsidP="0091678C">
      <w:pPr>
        <w:spacing w:after="0" w:line="240" w:lineRule="auto"/>
      </w:pPr>
      <w:r>
        <w:separator/>
      </w:r>
    </w:p>
  </w:footnote>
  <w:footnote w:type="continuationSeparator" w:id="0">
    <w:p w:rsidR="007D1336" w:rsidRDefault="007D1336" w:rsidP="0091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336" w:rsidRPr="000B6BAE" w:rsidRDefault="007D1336" w:rsidP="008F6BEC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0708E"/>
    <w:multiLevelType w:val="hybridMultilevel"/>
    <w:tmpl w:val="5096E172"/>
    <w:lvl w:ilvl="0" w:tplc="72E64BC6">
      <w:start w:val="441"/>
      <w:numFmt w:val="decimal"/>
      <w:lvlText w:val="%1."/>
      <w:lvlJc w:val="left"/>
      <w:pPr>
        <w:ind w:left="6742" w:hanging="50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>
    <w:nsid w:val="5CCB187A"/>
    <w:multiLevelType w:val="multilevel"/>
    <w:tmpl w:val="71BE2286"/>
    <w:lvl w:ilvl="0">
      <w:start w:val="4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678C"/>
    <w:rsid w:val="00004ED8"/>
    <w:rsid w:val="00005659"/>
    <w:rsid w:val="00017DCB"/>
    <w:rsid w:val="00041693"/>
    <w:rsid w:val="00044256"/>
    <w:rsid w:val="000502F4"/>
    <w:rsid w:val="00052FA1"/>
    <w:rsid w:val="00077FBE"/>
    <w:rsid w:val="000809BB"/>
    <w:rsid w:val="00082D9A"/>
    <w:rsid w:val="00086EAB"/>
    <w:rsid w:val="000B1536"/>
    <w:rsid w:val="000B2D46"/>
    <w:rsid w:val="000B69E8"/>
    <w:rsid w:val="000B6BAE"/>
    <w:rsid w:val="000D505A"/>
    <w:rsid w:val="000E2801"/>
    <w:rsid w:val="000F0D47"/>
    <w:rsid w:val="000F5945"/>
    <w:rsid w:val="001114E9"/>
    <w:rsid w:val="00126D2B"/>
    <w:rsid w:val="00141F29"/>
    <w:rsid w:val="001444F9"/>
    <w:rsid w:val="00147C75"/>
    <w:rsid w:val="00150517"/>
    <w:rsid w:val="001553C3"/>
    <w:rsid w:val="0015541E"/>
    <w:rsid w:val="001644B0"/>
    <w:rsid w:val="00187DB1"/>
    <w:rsid w:val="00190D34"/>
    <w:rsid w:val="00191037"/>
    <w:rsid w:val="00196B35"/>
    <w:rsid w:val="001A225B"/>
    <w:rsid w:val="001B32C9"/>
    <w:rsid w:val="001C5276"/>
    <w:rsid w:val="001D4D68"/>
    <w:rsid w:val="001D6DC2"/>
    <w:rsid w:val="001E14FC"/>
    <w:rsid w:val="002041E5"/>
    <w:rsid w:val="002226BF"/>
    <w:rsid w:val="00223268"/>
    <w:rsid w:val="00224303"/>
    <w:rsid w:val="002460F0"/>
    <w:rsid w:val="0024775E"/>
    <w:rsid w:val="002479F4"/>
    <w:rsid w:val="0027711F"/>
    <w:rsid w:val="0029442F"/>
    <w:rsid w:val="00295DCD"/>
    <w:rsid w:val="002A0989"/>
    <w:rsid w:val="002A0BDB"/>
    <w:rsid w:val="002A22EF"/>
    <w:rsid w:val="002B0E83"/>
    <w:rsid w:val="002B77A6"/>
    <w:rsid w:val="002E25DC"/>
    <w:rsid w:val="002E7FE0"/>
    <w:rsid w:val="002F025B"/>
    <w:rsid w:val="00311F9C"/>
    <w:rsid w:val="00312FF7"/>
    <w:rsid w:val="0031781A"/>
    <w:rsid w:val="00320430"/>
    <w:rsid w:val="00320AC1"/>
    <w:rsid w:val="00322917"/>
    <w:rsid w:val="0037436A"/>
    <w:rsid w:val="0037587B"/>
    <w:rsid w:val="00381284"/>
    <w:rsid w:val="0039087B"/>
    <w:rsid w:val="003B1858"/>
    <w:rsid w:val="003B3F2F"/>
    <w:rsid w:val="003B46AF"/>
    <w:rsid w:val="003D5CF4"/>
    <w:rsid w:val="0040245C"/>
    <w:rsid w:val="00415137"/>
    <w:rsid w:val="004173BC"/>
    <w:rsid w:val="00424742"/>
    <w:rsid w:val="004301FD"/>
    <w:rsid w:val="0045320C"/>
    <w:rsid w:val="00463B9B"/>
    <w:rsid w:val="004734AB"/>
    <w:rsid w:val="00480AD6"/>
    <w:rsid w:val="004825C9"/>
    <w:rsid w:val="004829C2"/>
    <w:rsid w:val="00492E36"/>
    <w:rsid w:val="004938AD"/>
    <w:rsid w:val="004A7E2C"/>
    <w:rsid w:val="004B5515"/>
    <w:rsid w:val="004C5C09"/>
    <w:rsid w:val="004D0224"/>
    <w:rsid w:val="00517FD6"/>
    <w:rsid w:val="0052189B"/>
    <w:rsid w:val="005224A6"/>
    <w:rsid w:val="00525C2E"/>
    <w:rsid w:val="00525E90"/>
    <w:rsid w:val="00527F26"/>
    <w:rsid w:val="00542446"/>
    <w:rsid w:val="0054443B"/>
    <w:rsid w:val="0055736F"/>
    <w:rsid w:val="00560E85"/>
    <w:rsid w:val="005901E4"/>
    <w:rsid w:val="00595B9A"/>
    <w:rsid w:val="00596ADF"/>
    <w:rsid w:val="005A3469"/>
    <w:rsid w:val="005A465E"/>
    <w:rsid w:val="005C63D4"/>
    <w:rsid w:val="005E420E"/>
    <w:rsid w:val="006253DC"/>
    <w:rsid w:val="006435AE"/>
    <w:rsid w:val="00651CA7"/>
    <w:rsid w:val="00660256"/>
    <w:rsid w:val="006722D4"/>
    <w:rsid w:val="00675F65"/>
    <w:rsid w:val="00694567"/>
    <w:rsid w:val="00695C8A"/>
    <w:rsid w:val="00695E4B"/>
    <w:rsid w:val="006A30BD"/>
    <w:rsid w:val="006A586A"/>
    <w:rsid w:val="006A5965"/>
    <w:rsid w:val="006B29FF"/>
    <w:rsid w:val="006B46E4"/>
    <w:rsid w:val="006B4D1D"/>
    <w:rsid w:val="006B4DFE"/>
    <w:rsid w:val="006B7EC7"/>
    <w:rsid w:val="006E172C"/>
    <w:rsid w:val="006E3555"/>
    <w:rsid w:val="006E38AB"/>
    <w:rsid w:val="006F25C7"/>
    <w:rsid w:val="006F321F"/>
    <w:rsid w:val="006F45C6"/>
    <w:rsid w:val="006F5580"/>
    <w:rsid w:val="007008BD"/>
    <w:rsid w:val="0070291A"/>
    <w:rsid w:val="00703B32"/>
    <w:rsid w:val="00710656"/>
    <w:rsid w:val="0071617F"/>
    <w:rsid w:val="00716A02"/>
    <w:rsid w:val="0074031F"/>
    <w:rsid w:val="00751C6D"/>
    <w:rsid w:val="00753A17"/>
    <w:rsid w:val="00761486"/>
    <w:rsid w:val="00790D92"/>
    <w:rsid w:val="00791E0B"/>
    <w:rsid w:val="00793A0A"/>
    <w:rsid w:val="00795237"/>
    <w:rsid w:val="00796E3F"/>
    <w:rsid w:val="007A758A"/>
    <w:rsid w:val="007B5D84"/>
    <w:rsid w:val="007D1336"/>
    <w:rsid w:val="007D1413"/>
    <w:rsid w:val="007D3762"/>
    <w:rsid w:val="007D57BE"/>
    <w:rsid w:val="007E2434"/>
    <w:rsid w:val="007E3A63"/>
    <w:rsid w:val="007E71DB"/>
    <w:rsid w:val="007F1FED"/>
    <w:rsid w:val="008170D6"/>
    <w:rsid w:val="00820B99"/>
    <w:rsid w:val="008271AF"/>
    <w:rsid w:val="00837F59"/>
    <w:rsid w:val="0084491B"/>
    <w:rsid w:val="00854ADE"/>
    <w:rsid w:val="00854AF8"/>
    <w:rsid w:val="008A27C7"/>
    <w:rsid w:val="008A31C3"/>
    <w:rsid w:val="008B02CE"/>
    <w:rsid w:val="008B2472"/>
    <w:rsid w:val="008B2AF8"/>
    <w:rsid w:val="008B6528"/>
    <w:rsid w:val="008E4F50"/>
    <w:rsid w:val="008F6BEC"/>
    <w:rsid w:val="00900718"/>
    <w:rsid w:val="00901172"/>
    <w:rsid w:val="00902801"/>
    <w:rsid w:val="009075CC"/>
    <w:rsid w:val="00913596"/>
    <w:rsid w:val="0091678C"/>
    <w:rsid w:val="009213AC"/>
    <w:rsid w:val="00921824"/>
    <w:rsid w:val="00923104"/>
    <w:rsid w:val="0093723F"/>
    <w:rsid w:val="00940913"/>
    <w:rsid w:val="00953D3E"/>
    <w:rsid w:val="00961255"/>
    <w:rsid w:val="00972775"/>
    <w:rsid w:val="00982E44"/>
    <w:rsid w:val="00984F40"/>
    <w:rsid w:val="009856BB"/>
    <w:rsid w:val="009901F7"/>
    <w:rsid w:val="0099152C"/>
    <w:rsid w:val="00991EB3"/>
    <w:rsid w:val="00997764"/>
    <w:rsid w:val="009A297E"/>
    <w:rsid w:val="009A55D7"/>
    <w:rsid w:val="009B17AA"/>
    <w:rsid w:val="009C34D9"/>
    <w:rsid w:val="009E1828"/>
    <w:rsid w:val="00A01754"/>
    <w:rsid w:val="00A10FAB"/>
    <w:rsid w:val="00A16696"/>
    <w:rsid w:val="00A26EA0"/>
    <w:rsid w:val="00A34B64"/>
    <w:rsid w:val="00A3684C"/>
    <w:rsid w:val="00A3786D"/>
    <w:rsid w:val="00A46F74"/>
    <w:rsid w:val="00A50956"/>
    <w:rsid w:val="00A57F1F"/>
    <w:rsid w:val="00A6382B"/>
    <w:rsid w:val="00A63BD9"/>
    <w:rsid w:val="00A863F3"/>
    <w:rsid w:val="00A94471"/>
    <w:rsid w:val="00AA0B02"/>
    <w:rsid w:val="00AA709B"/>
    <w:rsid w:val="00AA7984"/>
    <w:rsid w:val="00AC7A5D"/>
    <w:rsid w:val="00AD47DA"/>
    <w:rsid w:val="00AD4F71"/>
    <w:rsid w:val="00AD5A87"/>
    <w:rsid w:val="00AF3347"/>
    <w:rsid w:val="00AF40D3"/>
    <w:rsid w:val="00AF4F3A"/>
    <w:rsid w:val="00B33103"/>
    <w:rsid w:val="00B52F23"/>
    <w:rsid w:val="00B558F4"/>
    <w:rsid w:val="00B55B13"/>
    <w:rsid w:val="00B574BC"/>
    <w:rsid w:val="00B6039D"/>
    <w:rsid w:val="00B6173B"/>
    <w:rsid w:val="00B65CB2"/>
    <w:rsid w:val="00B65E77"/>
    <w:rsid w:val="00B72800"/>
    <w:rsid w:val="00B83761"/>
    <w:rsid w:val="00B901C3"/>
    <w:rsid w:val="00B912F7"/>
    <w:rsid w:val="00B9170B"/>
    <w:rsid w:val="00B940F9"/>
    <w:rsid w:val="00B9587E"/>
    <w:rsid w:val="00BB1193"/>
    <w:rsid w:val="00BB59A8"/>
    <w:rsid w:val="00BB6885"/>
    <w:rsid w:val="00BB7E8B"/>
    <w:rsid w:val="00BC793E"/>
    <w:rsid w:val="00BE388D"/>
    <w:rsid w:val="00BE6EE7"/>
    <w:rsid w:val="00BF0FD8"/>
    <w:rsid w:val="00BF31B0"/>
    <w:rsid w:val="00C01BF7"/>
    <w:rsid w:val="00C14619"/>
    <w:rsid w:val="00C23644"/>
    <w:rsid w:val="00C36301"/>
    <w:rsid w:val="00C37235"/>
    <w:rsid w:val="00C50EC8"/>
    <w:rsid w:val="00C574E2"/>
    <w:rsid w:val="00C6161A"/>
    <w:rsid w:val="00C628AA"/>
    <w:rsid w:val="00C668A6"/>
    <w:rsid w:val="00C852E4"/>
    <w:rsid w:val="00C90E86"/>
    <w:rsid w:val="00C97D7D"/>
    <w:rsid w:val="00CA019D"/>
    <w:rsid w:val="00CC76AE"/>
    <w:rsid w:val="00D15CBE"/>
    <w:rsid w:val="00D16E60"/>
    <w:rsid w:val="00D21459"/>
    <w:rsid w:val="00D23A69"/>
    <w:rsid w:val="00D35536"/>
    <w:rsid w:val="00D3582C"/>
    <w:rsid w:val="00D37D1C"/>
    <w:rsid w:val="00D40E53"/>
    <w:rsid w:val="00D53E7B"/>
    <w:rsid w:val="00D57423"/>
    <w:rsid w:val="00D6241E"/>
    <w:rsid w:val="00D64497"/>
    <w:rsid w:val="00D91A3F"/>
    <w:rsid w:val="00DA06C7"/>
    <w:rsid w:val="00DA56AA"/>
    <w:rsid w:val="00DA6C64"/>
    <w:rsid w:val="00DB33B9"/>
    <w:rsid w:val="00E12007"/>
    <w:rsid w:val="00E1534C"/>
    <w:rsid w:val="00E17739"/>
    <w:rsid w:val="00E26FC9"/>
    <w:rsid w:val="00E30E88"/>
    <w:rsid w:val="00E316CE"/>
    <w:rsid w:val="00E31788"/>
    <w:rsid w:val="00E329D4"/>
    <w:rsid w:val="00E54728"/>
    <w:rsid w:val="00E60497"/>
    <w:rsid w:val="00E762A1"/>
    <w:rsid w:val="00E80DD4"/>
    <w:rsid w:val="00E85B13"/>
    <w:rsid w:val="00EE63C0"/>
    <w:rsid w:val="00EE7DCF"/>
    <w:rsid w:val="00EF76AB"/>
    <w:rsid w:val="00F002AE"/>
    <w:rsid w:val="00F04281"/>
    <w:rsid w:val="00F06229"/>
    <w:rsid w:val="00F128B8"/>
    <w:rsid w:val="00F27925"/>
    <w:rsid w:val="00F27E4E"/>
    <w:rsid w:val="00F3166F"/>
    <w:rsid w:val="00F32421"/>
    <w:rsid w:val="00F5381A"/>
    <w:rsid w:val="00F54315"/>
    <w:rsid w:val="00F56614"/>
    <w:rsid w:val="00F66D8A"/>
    <w:rsid w:val="00F70621"/>
    <w:rsid w:val="00F7284D"/>
    <w:rsid w:val="00F728C4"/>
    <w:rsid w:val="00F74514"/>
    <w:rsid w:val="00F80784"/>
    <w:rsid w:val="00F82A52"/>
    <w:rsid w:val="00FA1AA1"/>
    <w:rsid w:val="00FB4683"/>
    <w:rsid w:val="00FB490F"/>
    <w:rsid w:val="00FC0B8C"/>
    <w:rsid w:val="00FC0BDF"/>
    <w:rsid w:val="00FE33B3"/>
    <w:rsid w:val="00FF403D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04CB07-2534-4D92-B72A-9CD6E879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91678C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1"/>
    <w:rsid w:val="0091678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4">
    <w:name w:val="Основной текст + Курсив"/>
    <w:basedOn w:val="a3"/>
    <w:rsid w:val="009167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Основной текст (11)_"/>
    <w:basedOn w:val="a0"/>
    <w:link w:val="111"/>
    <w:rsid w:val="0091678C"/>
    <w:rPr>
      <w:rFonts w:ascii="Times New Roman" w:eastAsia="Times New Roman" w:hAnsi="Times New Roman" w:cs="Times New Roman"/>
      <w:lang w:val="en-US" w:bidi="en-US"/>
    </w:rPr>
  </w:style>
  <w:style w:type="character" w:customStyle="1" w:styleId="5">
    <w:name w:val="Основной текст (5)_"/>
    <w:basedOn w:val="a0"/>
    <w:link w:val="50"/>
    <w:rsid w:val="0091678C"/>
    <w:rPr>
      <w:rFonts w:ascii="Times New Roman" w:eastAsia="Times New Roman" w:hAnsi="Times New Roman" w:cs="Times New Roman"/>
      <w:b/>
      <w:bCs/>
      <w:spacing w:val="50"/>
      <w:sz w:val="20"/>
      <w:szCs w:val="20"/>
    </w:rPr>
  </w:style>
  <w:style w:type="character" w:customStyle="1" w:styleId="80">
    <w:name w:val="Заголовок №8_"/>
    <w:basedOn w:val="a0"/>
    <w:link w:val="810"/>
    <w:rsid w:val="0091678C"/>
    <w:rPr>
      <w:rFonts w:ascii="Times New Roman" w:eastAsia="Times New Roman" w:hAnsi="Times New Roman" w:cs="Times New Roman"/>
    </w:rPr>
  </w:style>
  <w:style w:type="character" w:customStyle="1" w:styleId="19">
    <w:name w:val="Основной текст19"/>
    <w:basedOn w:val="a3"/>
    <w:rsid w:val="0091678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2">
    <w:name w:val="Заголовок №82"/>
    <w:basedOn w:val="80"/>
    <w:rsid w:val="0091678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2">
    <w:name w:val="Основной текст (11)2"/>
    <w:basedOn w:val="11"/>
    <w:rsid w:val="0091678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bidi="en-US"/>
    </w:rPr>
  </w:style>
  <w:style w:type="character" w:customStyle="1" w:styleId="7pt10">
    <w:name w:val="Основной текст + 7 pt;Малые прописные10"/>
    <w:basedOn w:val="a3"/>
    <w:rsid w:val="0091678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0pt3">
    <w:name w:val="Основной текст (5) + Не полужирный;Интервал 0 pt3"/>
    <w:basedOn w:val="5"/>
    <w:rsid w:val="009167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0pt1">
    <w:name w:val="Основной текст (5) + Не полужирный;Курсив;Интервал 0 pt1"/>
    <w:basedOn w:val="5"/>
    <w:rsid w:val="0091678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0pt4">
    <w:name w:val="Основной текст (5) + Интервал 0 pt4"/>
    <w:basedOn w:val="5"/>
    <w:rsid w:val="009167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0pt2">
    <w:name w:val="Основной текст (5) + Не полужирный;Интервал 0 pt2"/>
    <w:basedOn w:val="5"/>
    <w:rsid w:val="009167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1678C"/>
    <w:pPr>
      <w:widowControl w:val="0"/>
      <w:spacing w:after="0" w:line="0" w:lineRule="atLeast"/>
    </w:pPr>
    <w:rPr>
      <w:rFonts w:ascii="Times New Roman" w:eastAsia="Times New Roman" w:hAnsi="Times New Roman" w:cs="Times New Roman"/>
      <w:b/>
      <w:bCs/>
      <w:spacing w:val="50"/>
      <w:sz w:val="20"/>
      <w:szCs w:val="20"/>
    </w:rPr>
  </w:style>
  <w:style w:type="paragraph" w:customStyle="1" w:styleId="37">
    <w:name w:val="Основной текст37"/>
    <w:basedOn w:val="a"/>
    <w:link w:val="a3"/>
    <w:rsid w:val="0091678C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"/>
    <w:rsid w:val="0091678C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Основной текст (11)1"/>
    <w:basedOn w:val="a"/>
    <w:link w:val="11"/>
    <w:rsid w:val="0091678C"/>
    <w:pPr>
      <w:widowControl w:val="0"/>
      <w:spacing w:before="120" w:after="0" w:line="0" w:lineRule="atLeast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810">
    <w:name w:val="Заголовок №81"/>
    <w:basedOn w:val="a"/>
    <w:link w:val="80"/>
    <w:rsid w:val="0091678C"/>
    <w:pPr>
      <w:widowControl w:val="0"/>
      <w:spacing w:after="480" w:line="0" w:lineRule="atLeast"/>
      <w:jc w:val="both"/>
      <w:outlineLvl w:val="7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9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78C"/>
  </w:style>
  <w:style w:type="paragraph" w:styleId="a7">
    <w:name w:val="footer"/>
    <w:basedOn w:val="a"/>
    <w:link w:val="a8"/>
    <w:uiPriority w:val="99"/>
    <w:unhideWhenUsed/>
    <w:rsid w:val="009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78C"/>
  </w:style>
  <w:style w:type="paragraph" w:styleId="a9">
    <w:name w:val="Balloon Text"/>
    <w:basedOn w:val="a"/>
    <w:link w:val="aa"/>
    <w:uiPriority w:val="99"/>
    <w:semiHidden/>
    <w:unhideWhenUsed/>
    <w:rsid w:val="008F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BE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953D3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953D3E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unhideWhenUsed/>
    <w:rsid w:val="00C574E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574E2"/>
  </w:style>
  <w:style w:type="paragraph" w:styleId="af">
    <w:name w:val="Plain Text"/>
    <w:aliases w:val="Plain Text Char"/>
    <w:basedOn w:val="a"/>
    <w:link w:val="af0"/>
    <w:rsid w:val="00C574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C574E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90E86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90E8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90E8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90E8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90E86"/>
    <w:rPr>
      <w:b/>
      <w:bCs/>
      <w:sz w:val="20"/>
      <w:szCs w:val="20"/>
    </w:rPr>
  </w:style>
  <w:style w:type="table" w:styleId="af6">
    <w:name w:val="Table Grid"/>
    <w:basedOn w:val="a1"/>
    <w:uiPriority w:val="59"/>
    <w:rsid w:val="00D2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316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166F"/>
    <w:rPr>
      <w:rFonts w:eastAsiaTheme="minorEastAsia"/>
      <w:lang w:eastAsia="ru-RU"/>
    </w:rPr>
  </w:style>
  <w:style w:type="character" w:customStyle="1" w:styleId="83">
    <w:name w:val="Основной текст8"/>
    <w:basedOn w:val="a0"/>
    <w:rsid w:val="00D3553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7">
    <w:name w:val="No Spacing"/>
    <w:uiPriority w:val="1"/>
    <w:qFormat/>
    <w:rsid w:val="00A1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13</cp:revision>
  <cp:lastPrinted>2022-09-15T14:21:00Z</cp:lastPrinted>
  <dcterms:created xsi:type="dcterms:W3CDTF">2023-05-30T12:08:00Z</dcterms:created>
  <dcterms:modified xsi:type="dcterms:W3CDTF">2023-07-03T13:35:00Z</dcterms:modified>
</cp:coreProperties>
</file>