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6330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58219A" w:rsidP="0008120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Маннитол</w:t>
            </w:r>
          </w:p>
        </w:tc>
        <w:tc>
          <w:tcPr>
            <w:tcW w:w="460" w:type="dxa"/>
          </w:tcPr>
          <w:p w:rsidR="00CF06B4" w:rsidRDefault="00CF06B4" w:rsidP="0008120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08120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6036F3">
              <w:rPr>
                <w:rFonts w:ascii="Times New Roman" w:hAnsi="Times New Roman" w:cs="Times New Roman"/>
                <w:b/>
                <w:sz w:val="28"/>
                <w:szCs w:val="28"/>
              </w:rPr>
              <w:t>.2.1.0452</w:t>
            </w:r>
            <w:bookmarkStart w:id="0" w:name="_GoBack"/>
            <w:bookmarkEnd w:id="0"/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58219A" w:rsidP="00081209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Маннитол</w:t>
            </w:r>
          </w:p>
        </w:tc>
        <w:tc>
          <w:tcPr>
            <w:tcW w:w="460" w:type="dxa"/>
          </w:tcPr>
          <w:p w:rsidR="00BD64B6" w:rsidRDefault="00BD64B6" w:rsidP="0008120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08120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58219A" w:rsidP="0008120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Mannitol</w:t>
            </w:r>
            <w:r w:rsidR="00B20F96" w:rsidRPr="00495D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CF06B4" w:rsidRDefault="00CF06B4" w:rsidP="0008120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B20F96" w:rsidP="0008120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Взамен </w:t>
            </w:r>
            <w:r w:rsidR="00582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ФС</w:t>
            </w:r>
            <w:r w:rsidR="00582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42-3421-99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58219A" w:rsidP="0008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A82">
              <w:rPr>
                <w:sz w:val="28"/>
                <w:szCs w:val="28"/>
              </w:rPr>
              <w:object w:dxaOrig="2955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87.75pt" o:ole="">
                  <v:imagedata r:id="rId7" o:title=""/>
                </v:shape>
                <o:OLEObject Type="Embed" ProgID="ChemWindow.Document" ShapeID="_x0000_i1025" DrawAspect="Content" ObjectID="_1749905631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58219A" w:rsidRDefault="00B20F96" w:rsidP="006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821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5821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5821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514FED" w:rsidRPr="003B01F6" w:rsidRDefault="00B20F96" w:rsidP="005821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8219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582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582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C10251" w:rsidP="005821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58219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8219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821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58219A" w:rsidRPr="00FE7736" w:rsidRDefault="0058219A" w:rsidP="0058219A">
      <w:pPr>
        <w:pStyle w:val="1"/>
        <w:spacing w:line="360" w:lineRule="auto"/>
        <w:ind w:firstLine="709"/>
        <w:rPr>
          <w:sz w:val="28"/>
          <w:szCs w:val="28"/>
        </w:rPr>
      </w:pPr>
      <w:r w:rsidRPr="006D3E99">
        <w:rPr>
          <w:sz w:val="28"/>
          <w:szCs w:val="28"/>
        </w:rPr>
        <w:t>D-Маннит</w:t>
      </w:r>
      <w:r w:rsidRPr="00FE7736">
        <w:rPr>
          <w:sz w:val="28"/>
          <w:szCs w:val="28"/>
        </w:rPr>
        <w:t>.</w:t>
      </w:r>
    </w:p>
    <w:p w:rsidR="00B20F96" w:rsidRPr="0058219A" w:rsidRDefault="0058219A" w:rsidP="0058219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8219A">
        <w:rPr>
          <w:rFonts w:ascii="Times New Roman" w:hAnsi="Times New Roman"/>
          <w:b w:val="0"/>
          <w:szCs w:val="28"/>
          <w:lang w:val="en-US"/>
        </w:rPr>
        <w:t>C</w:t>
      </w:r>
      <w:r w:rsidRPr="0058219A">
        <w:rPr>
          <w:rFonts w:ascii="Times New Roman" w:hAnsi="Times New Roman"/>
          <w:b w:val="0"/>
          <w:szCs w:val="28"/>
        </w:rPr>
        <w:t xml:space="preserve">одержит не менее 97,0 % и не более 102,0 % маннитола </w:t>
      </w:r>
      <w:r w:rsidRPr="0058219A">
        <w:rPr>
          <w:rFonts w:ascii="Times New Roman" w:hAnsi="Times New Roman"/>
          <w:b w:val="0"/>
        </w:rPr>
        <w:t>C</w:t>
      </w:r>
      <w:r w:rsidRPr="0058219A">
        <w:rPr>
          <w:rFonts w:ascii="Times New Roman" w:hAnsi="Times New Roman"/>
          <w:b w:val="0"/>
          <w:vertAlign w:val="subscript"/>
        </w:rPr>
        <w:t>6</w:t>
      </w:r>
      <w:r w:rsidRPr="0058219A">
        <w:rPr>
          <w:rFonts w:ascii="Times New Roman" w:hAnsi="Times New Roman"/>
          <w:b w:val="0"/>
        </w:rPr>
        <w:t>H</w:t>
      </w:r>
      <w:r w:rsidRPr="0058219A">
        <w:rPr>
          <w:rFonts w:ascii="Times New Roman" w:hAnsi="Times New Roman"/>
          <w:b w:val="0"/>
          <w:vertAlign w:val="subscript"/>
        </w:rPr>
        <w:t>14</w:t>
      </w:r>
      <w:r w:rsidRPr="0058219A">
        <w:rPr>
          <w:rFonts w:ascii="Times New Roman" w:hAnsi="Times New Roman"/>
          <w:b w:val="0"/>
        </w:rPr>
        <w:t>O</w:t>
      </w:r>
      <w:r w:rsidRPr="0058219A">
        <w:rPr>
          <w:rFonts w:ascii="Times New Roman" w:hAnsi="Times New Roman"/>
          <w:b w:val="0"/>
          <w:vertAlign w:val="subscript"/>
        </w:rPr>
        <w:t>6</w:t>
      </w:r>
      <w:r w:rsidRPr="0058219A">
        <w:rPr>
          <w:rFonts w:ascii="Times New Roman" w:hAnsi="Times New Roman"/>
          <w:b w:val="0"/>
          <w:szCs w:val="28"/>
        </w:rPr>
        <w:t xml:space="preserve"> в пересчёте на сухое вещество</w:t>
      </w:r>
      <w:r w:rsidR="00B20F96" w:rsidRPr="0058219A">
        <w:rPr>
          <w:rFonts w:ascii="Times New Roman" w:hAnsi="Times New Roman"/>
          <w:b w:val="0"/>
          <w:szCs w:val="28"/>
        </w:rPr>
        <w:t>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BB6A3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>Белый или почти белый кристаллический порошок.</w:t>
      </w:r>
    </w:p>
    <w:p w:rsidR="00D302BC" w:rsidRPr="003B01F6" w:rsidRDefault="00727F50" w:rsidP="00BB6A3D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441A73">
        <w:rPr>
          <w:rFonts w:ascii="Times New Roman" w:hAnsi="Times New Roman"/>
          <w:sz w:val="28"/>
        </w:rPr>
        <w:t>*</w:t>
      </w:r>
      <w:r w:rsidR="00812069" w:rsidRPr="00441A73">
        <w:rPr>
          <w:rFonts w:ascii="Times New Roman" w:hAnsi="Times New Roman"/>
          <w:sz w:val="28"/>
        </w:rPr>
        <w:t>Проявляет полиморфизм.</w:t>
      </w:r>
    </w:p>
    <w:p w:rsidR="00B20F96" w:rsidRPr="00484E4F" w:rsidRDefault="00B20F96" w:rsidP="00C10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4F">
        <w:rPr>
          <w:rFonts w:ascii="Times New Roman" w:hAnsi="Times New Roman" w:cs="Times New Roman"/>
          <w:sz w:val="28"/>
          <w:szCs w:val="28"/>
        </w:rPr>
        <w:t>Легко растворим в воде</w:t>
      </w:r>
      <w:r w:rsidRPr="00A45614">
        <w:rPr>
          <w:rFonts w:ascii="Times New Roman" w:hAnsi="Times New Roman" w:cs="Times New Roman"/>
          <w:sz w:val="28"/>
          <w:szCs w:val="28"/>
        </w:rPr>
        <w:t>, очень мало растворим или практически нерастворим в с</w:t>
      </w:r>
      <w:r>
        <w:rPr>
          <w:rFonts w:ascii="Times New Roman" w:hAnsi="Times New Roman" w:cs="Times New Roman"/>
          <w:sz w:val="28"/>
          <w:szCs w:val="28"/>
        </w:rPr>
        <w:t>пирте</w:t>
      </w:r>
      <w:r w:rsidRPr="00484E4F">
        <w:rPr>
          <w:rFonts w:ascii="Times New Roman" w:hAnsi="Times New Roman" w:cs="Times New Roman"/>
          <w:sz w:val="28"/>
          <w:szCs w:val="28"/>
        </w:rPr>
        <w:t xml:space="preserve"> 96</w:t>
      </w:r>
      <w:r w:rsidR="0058219A">
        <w:rPr>
          <w:rFonts w:ascii="Times New Roman" w:hAnsi="Times New Roman" w:cs="Times New Roman"/>
          <w:sz w:val="28"/>
          <w:szCs w:val="28"/>
        </w:rPr>
        <w:t> </w:t>
      </w:r>
      <w:r w:rsidRPr="00484E4F">
        <w:rPr>
          <w:rFonts w:ascii="Times New Roman" w:hAnsi="Times New Roman" w:cs="Times New Roman"/>
          <w:sz w:val="28"/>
          <w:szCs w:val="28"/>
        </w:rPr>
        <w:t>%.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58219A" w:rsidRDefault="00B20F96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614">
        <w:rPr>
          <w:rFonts w:ascii="Times New Roman" w:hAnsi="Times New Roman"/>
          <w:i/>
          <w:sz w:val="28"/>
          <w:szCs w:val="28"/>
        </w:rPr>
        <w:t>1.</w:t>
      </w:r>
      <w:r w:rsidRPr="00A45614">
        <w:rPr>
          <w:rFonts w:ascii="Times New Roman" w:hAnsi="Times New Roman"/>
          <w:b/>
          <w:sz w:val="28"/>
          <w:szCs w:val="28"/>
        </w:rPr>
        <w:t> </w:t>
      </w:r>
      <w:r w:rsidRPr="00A45614">
        <w:rPr>
          <w:rFonts w:ascii="Times New Roman" w:hAnsi="Times New Roman"/>
          <w:i/>
          <w:sz w:val="28"/>
          <w:szCs w:val="28"/>
        </w:rPr>
        <w:t>ИК-спектрометрия</w:t>
      </w:r>
      <w:r w:rsidR="009E1FC2">
        <w:rPr>
          <w:rFonts w:ascii="Times New Roman" w:hAnsi="Times New Roman"/>
          <w:i/>
          <w:sz w:val="28"/>
          <w:szCs w:val="28"/>
        </w:rPr>
        <w:t xml:space="preserve"> </w:t>
      </w:r>
      <w:r w:rsidR="00DB5C70" w:rsidRPr="00DB5C70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081119">
        <w:rPr>
          <w:rFonts w:ascii="Times New Roman" w:hAnsi="Times New Roman"/>
          <w:sz w:val="28"/>
          <w:szCs w:val="28"/>
        </w:rPr>
        <w:t xml:space="preserve">средней </w:t>
      </w:r>
      <w:r w:rsidR="00DB5C70" w:rsidRPr="00DB5C70">
        <w:rPr>
          <w:rFonts w:ascii="Times New Roman" w:hAnsi="Times New Roman"/>
          <w:sz w:val="28"/>
          <w:szCs w:val="28"/>
        </w:rPr>
        <w:t>инфракрасной области»).</w:t>
      </w:r>
      <w:r w:rsidR="00DB5C70">
        <w:rPr>
          <w:rFonts w:ascii="Times New Roman" w:hAnsi="Times New Roman"/>
          <w:sz w:val="28"/>
          <w:szCs w:val="28"/>
        </w:rPr>
        <w:t xml:space="preserve"> </w:t>
      </w:r>
      <w:r w:rsidR="0058219A" w:rsidRPr="00545FB8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58219A">
        <w:rPr>
          <w:rFonts w:ascii="Times New Roman" w:hAnsi="Times New Roman"/>
          <w:sz w:val="28"/>
          <w:szCs w:val="28"/>
        </w:rPr>
        <w:t xml:space="preserve"> </w:t>
      </w:r>
      <w:r w:rsidR="005A050B">
        <w:rPr>
          <w:rFonts w:ascii="Times New Roman" w:hAnsi="Times New Roman"/>
          <w:sz w:val="28"/>
          <w:szCs w:val="28"/>
        </w:rPr>
        <w:t>в области от 4000 до 400 </w:t>
      </w:r>
      <w:r w:rsidR="0058219A" w:rsidRPr="00545FB8">
        <w:rPr>
          <w:rFonts w:ascii="Times New Roman" w:hAnsi="Times New Roman"/>
          <w:sz w:val="28"/>
          <w:szCs w:val="28"/>
        </w:rPr>
        <w:t>см</w:t>
      </w:r>
      <w:r w:rsidR="0058219A" w:rsidRPr="00785ABE">
        <w:rPr>
          <w:rFonts w:ascii="Times New Roman" w:hAnsi="Times New Roman"/>
          <w:sz w:val="28"/>
          <w:szCs w:val="28"/>
          <w:vertAlign w:val="superscript"/>
        </w:rPr>
        <w:t>–</w:t>
      </w:r>
      <w:r w:rsidR="0058219A" w:rsidRPr="00545FB8">
        <w:rPr>
          <w:rFonts w:ascii="Times New Roman" w:hAnsi="Times New Roman"/>
          <w:sz w:val="28"/>
          <w:szCs w:val="28"/>
          <w:vertAlign w:val="superscript"/>
        </w:rPr>
        <w:t>1</w:t>
      </w:r>
      <w:r w:rsidR="0058219A" w:rsidRPr="00545FB8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58219A">
        <w:rPr>
          <w:rFonts w:ascii="Times New Roman" w:hAnsi="Times New Roman"/>
          <w:sz w:val="28"/>
          <w:szCs w:val="28"/>
        </w:rPr>
        <w:t xml:space="preserve">фармакопейного </w:t>
      </w:r>
      <w:r w:rsidR="0058219A" w:rsidRPr="00545FB8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58219A">
        <w:rPr>
          <w:rFonts w:ascii="Times New Roman" w:hAnsi="Times New Roman"/>
          <w:sz w:val="28"/>
          <w:szCs w:val="28"/>
        </w:rPr>
        <w:t>маннитола.</w:t>
      </w:r>
    </w:p>
    <w:p w:rsidR="00B20F96" w:rsidRDefault="0058219A" w:rsidP="0058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спектры различаются, </w:t>
      </w:r>
      <w:r w:rsidRPr="00C3314C">
        <w:rPr>
          <w:rFonts w:ascii="Times New Roman" w:hAnsi="Times New Roman"/>
          <w:sz w:val="28"/>
          <w:szCs w:val="28"/>
        </w:rPr>
        <w:t xml:space="preserve">25 мг субстанции и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C3314C">
        <w:rPr>
          <w:rFonts w:ascii="Times New Roman" w:hAnsi="Times New Roman"/>
          <w:sz w:val="28"/>
          <w:szCs w:val="28"/>
        </w:rPr>
        <w:t>стандартного образца маннитола по отдельности растворяют без нагревания в 0,25 мл воды; раствор должен быть прозрачным. Полученный раствор выпаривают при 100 °С в течение 1 ч, затем постепенно применяют вакуум до получения сухих остатков, которые представляют собой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14C">
        <w:rPr>
          <w:rFonts w:ascii="Times New Roman" w:hAnsi="Times New Roman"/>
          <w:sz w:val="28"/>
          <w:szCs w:val="28"/>
        </w:rPr>
        <w:t>липкий, белый или слегка ж</w:t>
      </w:r>
      <w:r>
        <w:rPr>
          <w:rFonts w:ascii="Times New Roman" w:hAnsi="Times New Roman"/>
          <w:sz w:val="28"/>
          <w:szCs w:val="28"/>
        </w:rPr>
        <w:t>ё</w:t>
      </w:r>
      <w:r w:rsidRPr="00C3314C">
        <w:rPr>
          <w:rFonts w:ascii="Times New Roman" w:hAnsi="Times New Roman"/>
          <w:sz w:val="28"/>
          <w:szCs w:val="28"/>
        </w:rPr>
        <w:t>лтоватый порошок. З</w:t>
      </w:r>
      <w:r>
        <w:rPr>
          <w:rFonts w:ascii="Times New Roman" w:hAnsi="Times New Roman"/>
          <w:sz w:val="28"/>
          <w:szCs w:val="28"/>
        </w:rPr>
        <w:t>аписывают спектры сухих остатков.</w:t>
      </w:r>
    </w:p>
    <w:p w:rsidR="0058219A" w:rsidRDefault="0058219A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65E">
        <w:rPr>
          <w:rFonts w:ascii="Times New Roman" w:hAnsi="Times New Roman"/>
          <w:i/>
          <w:sz w:val="28"/>
          <w:szCs w:val="28"/>
        </w:rPr>
        <w:t>2. ВЭЖХ.</w:t>
      </w:r>
      <w:r w:rsidRPr="00CC465E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маннитола на хроматограмме раствора стандартного образца маннитола (раздел «Количественное определение»).</w:t>
      </w:r>
    </w:p>
    <w:p w:rsid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136D">
        <w:rPr>
          <w:rFonts w:ascii="Times New Roman" w:hAnsi="Times New Roman" w:cs="Times New Roman"/>
          <w:b/>
          <w:color w:val="000000"/>
          <w:sz w:val="28"/>
          <w:szCs w:val="28"/>
        </w:rPr>
        <w:t>Температура плавления.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 xml:space="preserve"> От 165 до 170 °С (ОФС «Температура плавления», метод 1).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6D">
        <w:rPr>
          <w:rFonts w:ascii="Times New Roman" w:hAnsi="Times New Roman" w:cs="Times New Roman"/>
          <w:b/>
          <w:color w:val="000000"/>
          <w:sz w:val="28"/>
          <w:szCs w:val="28"/>
        </w:rPr>
        <w:t>Удельное вращение.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91122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F7136D">
        <w:rPr>
          <w:rFonts w:ascii="Times New Roman" w:hAnsi="Times New Roman" w:cs="Times New Roman"/>
          <w:sz w:val="28"/>
          <w:szCs w:val="28"/>
        </w:rPr>
        <w:t>23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D91122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F7136D">
        <w:rPr>
          <w:rFonts w:ascii="Times New Roman" w:hAnsi="Times New Roman" w:cs="Times New Roman"/>
          <w:sz w:val="28"/>
          <w:szCs w:val="28"/>
        </w:rPr>
        <w:t>25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 xml:space="preserve"> в пересчёте на сухое вещество </w:t>
      </w:r>
      <w:r w:rsidRPr="00F7136D">
        <w:rPr>
          <w:rFonts w:ascii="Times New Roman" w:hAnsi="Times New Roman" w:cs="Times New Roman"/>
          <w:sz w:val="28"/>
          <w:szCs w:val="28"/>
        </w:rPr>
        <w:t>(ОФС «Оптическое вращение»).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6D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25 мл помещают 2,0 г субстанции и 2,6 г натрия тетрабората, растворяют в 20 мл воды при температуре 30 °С, встряхивают в течение 15–30 мин без последующего нагревания и доводят объём раствора водой до метки.</w:t>
      </w:r>
    </w:p>
    <w:p w:rsidR="00F7136D" w:rsidRPr="00F7136D" w:rsidRDefault="00494977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6D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Pr="00F7136D">
        <w:rPr>
          <w:rFonts w:ascii="Times New Roman" w:hAnsi="Times New Roman" w:cs="Times New Roman"/>
          <w:sz w:val="28"/>
          <w:szCs w:val="28"/>
        </w:rPr>
        <w:t xml:space="preserve">. </w:t>
      </w:r>
      <w:r w:rsidR="00F7136D" w:rsidRPr="00F7136D">
        <w:rPr>
          <w:rFonts w:ascii="Times New Roman" w:hAnsi="Times New Roman" w:cs="Times New Roman"/>
          <w:color w:val="000000"/>
          <w:sz w:val="28"/>
          <w:szCs w:val="28"/>
        </w:rPr>
        <w:t xml:space="preserve">Раствор 5,0 г субстанции в 50,0 мл воды должен быть прозрачным (ОФС «Прозрачность и </w:t>
      </w:r>
      <w:r w:rsidR="00F7136D" w:rsidRPr="00F7136D">
        <w:rPr>
          <w:rFonts w:ascii="Times New Roman" w:hAnsi="Times New Roman" w:cs="Times New Roman"/>
          <w:sz w:val="28"/>
          <w:szCs w:val="28"/>
        </w:rPr>
        <w:t>степень опалесценции</w:t>
      </w:r>
      <w:r w:rsidR="00F7136D" w:rsidRPr="00F713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136D" w:rsidRPr="00F7136D">
        <w:rPr>
          <w:rFonts w:ascii="Times New Roman" w:hAnsi="Times New Roman" w:cs="Times New Roman"/>
          <w:sz w:val="28"/>
          <w:szCs w:val="28"/>
        </w:rPr>
        <w:t>(</w:t>
      </w:r>
      <w:r w:rsidR="00F7136D" w:rsidRPr="00F7136D">
        <w:rPr>
          <w:rFonts w:ascii="Times New Roman" w:hAnsi="Times New Roman" w:cs="Times New Roman"/>
          <w:color w:val="000000"/>
          <w:sz w:val="28"/>
          <w:szCs w:val="28"/>
        </w:rPr>
        <w:t>мутности) жидкостей»).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6D">
        <w:rPr>
          <w:rFonts w:ascii="Times New Roman" w:hAnsi="Times New Roman" w:cs="Times New Roman"/>
          <w:b/>
          <w:sz w:val="28"/>
          <w:szCs w:val="28"/>
        </w:rPr>
        <w:t xml:space="preserve">Цветность раствора. 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 (ОФС «Степень окраски жидкостей», метод 2).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Кислотность или щёлочность. 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>Около 10,0 г субстанции растворяют в 120,0 мл воды,</w:t>
      </w:r>
      <w:r w:rsidRPr="00F7136D">
        <w:rPr>
          <w:rFonts w:ascii="Times New Roman" w:hAnsi="Times New Roman" w:cs="Times New Roman"/>
          <w:sz w:val="28"/>
          <w:szCs w:val="28"/>
        </w:rPr>
        <w:t xml:space="preserve"> 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>свободной от углерода диоксида, нейтрализованной по фенолфталеину 0,02 М раствором натрия гидроксида. Для изменения окраски раствора на розовую должно потребоваться не более 0,2 мл 0,02 М раствора натрия гидроксида.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Электропроводность. </w:t>
      </w:r>
      <w:r w:rsidRPr="00F7136D">
        <w:rPr>
          <w:rFonts w:ascii="Times New Roman" w:hAnsi="Times New Roman" w:cs="Times New Roman"/>
          <w:sz w:val="28"/>
          <w:szCs w:val="28"/>
        </w:rPr>
        <w:t>Не более 20 мкСм∙см</w:t>
      </w:r>
      <w:r w:rsidR="000116B7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F7136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81263">
        <w:rPr>
          <w:rFonts w:ascii="Times New Roman" w:hAnsi="Times New Roman" w:cs="Times New Roman"/>
          <w:sz w:val="28"/>
          <w:szCs w:val="28"/>
          <w:vertAlign w:val="superscript"/>
        </w:rPr>
        <w:br w:type="textWrapping" w:clear="all"/>
      </w:r>
      <w:r w:rsidRPr="00F7136D">
        <w:rPr>
          <w:rFonts w:ascii="Times New Roman" w:hAnsi="Times New Roman" w:cs="Times New Roman"/>
          <w:sz w:val="28"/>
          <w:szCs w:val="28"/>
        </w:rPr>
        <w:t>(ОФС «Электропроводность»).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20</w:t>
      </w:r>
      <w:r w:rsidRPr="00F7136D">
        <w:rPr>
          <w:rFonts w:ascii="Times New Roman" w:hAnsi="Times New Roman" w:cs="Times New Roman"/>
          <w:sz w:val="28"/>
          <w:szCs w:val="28"/>
        </w:rPr>
        <w:t>,0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> г (точная навеска) субстанции, растворяют в воде, свободной от углеро</w:t>
      </w:r>
      <w:r w:rsidRPr="00F7136D">
        <w:rPr>
          <w:rFonts w:ascii="Times New Roman" w:hAnsi="Times New Roman" w:cs="Times New Roman"/>
          <w:sz w:val="28"/>
          <w:szCs w:val="28"/>
        </w:rPr>
        <w:t>д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>а диоксида, нагревая при температуре 40–50 °С, охлаждают до комнатной температуры и доводят объём раствора тем же растворителем до метки.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6D">
        <w:rPr>
          <w:rFonts w:ascii="Times New Roman" w:hAnsi="Times New Roman" w:cs="Times New Roman"/>
          <w:color w:val="000000"/>
          <w:sz w:val="28"/>
          <w:szCs w:val="28"/>
        </w:rPr>
        <w:t>Измеряют электропроводность полученного раствора при постоянном перемешивании.</w:t>
      </w:r>
    </w:p>
    <w:p w:rsidR="00F7136D" w:rsidRPr="00F7136D" w:rsidRDefault="00A16813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9A191F" w:rsidRPr="00F7136D">
        <w:rPr>
          <w:rFonts w:ascii="Times New Roman" w:hAnsi="Times New Roman" w:cs="Times New Roman"/>
          <w:sz w:val="28"/>
          <w:szCs w:val="28"/>
        </w:rPr>
        <w:t xml:space="preserve"> </w:t>
      </w:r>
      <w:r w:rsidR="00F7136D" w:rsidRPr="00F7136D">
        <w:rPr>
          <w:rFonts w:ascii="Times New Roman" w:hAnsi="Times New Roman" w:cs="Times New Roman"/>
          <w:sz w:val="28"/>
          <w:szCs w:val="28"/>
        </w:rPr>
        <w:t>Определение проводят методом ВЭЖХ (ОФС</w:t>
      </w:r>
      <w:r w:rsidR="00D81263">
        <w:rPr>
          <w:rFonts w:ascii="Times New Roman" w:hAnsi="Times New Roman" w:cs="Times New Roman"/>
          <w:sz w:val="28"/>
          <w:szCs w:val="28"/>
        </w:rPr>
        <w:t> </w:t>
      </w:r>
      <w:r w:rsidR="00F7136D" w:rsidRPr="00F7136D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F7136D">
        <w:rPr>
          <w:rFonts w:ascii="Times New Roman" w:hAnsi="Times New Roman" w:cs="Times New Roman"/>
          <w:sz w:val="28"/>
          <w:szCs w:val="28"/>
        </w:rPr>
        <w:t>Вода.</w:t>
      </w:r>
    </w:p>
    <w:p w:rsidR="00F7136D" w:rsidRDefault="00F7136D" w:rsidP="00F7136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В мерную колбу вместимостью 10 мл помещают 0,5 г (точная навеска) субстанции и доводят объём раствора водой до метки.</w:t>
      </w:r>
    </w:p>
    <w:p w:rsidR="00F7136D" w:rsidRDefault="00F7136D" w:rsidP="00F7136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 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2,0 мл испытуемого раствора и доводят объём раствора водой до метки.</w:t>
      </w:r>
    </w:p>
    <w:p w:rsidR="00F7136D" w:rsidRDefault="00F7136D" w:rsidP="00F7136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сравнения Б. </w:t>
      </w:r>
      <w:r>
        <w:rPr>
          <w:rFonts w:ascii="Times New Roman" w:hAnsi="Times New Roman"/>
          <w:sz w:val="28"/>
          <w:szCs w:val="28"/>
        </w:rPr>
        <w:t>В мерную колбу вместимостью 20 мл помещают 0,5 мл раствора сравнения </w:t>
      </w:r>
      <w:r w:rsidRPr="00C331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водой до метки.</w:t>
      </w:r>
    </w:p>
    <w:p w:rsidR="00F7136D" w:rsidRDefault="00F7136D" w:rsidP="00F7136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0,25 г </w:t>
      </w:r>
      <w:r w:rsidRPr="00316B53">
        <w:rPr>
          <w:rFonts w:ascii="Times New Roman" w:hAnsi="Times New Roman"/>
          <w:sz w:val="28"/>
          <w:szCs w:val="28"/>
        </w:rPr>
        <w:t>маннитола</w:t>
      </w:r>
      <w:r>
        <w:rPr>
          <w:rFonts w:ascii="Times New Roman" w:hAnsi="Times New Roman"/>
          <w:sz w:val="28"/>
          <w:szCs w:val="28"/>
        </w:rPr>
        <w:t xml:space="preserve"> и 0,25 г с</w:t>
      </w:r>
      <w:r w:rsidRPr="0049441F">
        <w:rPr>
          <w:rFonts w:ascii="Times New Roman" w:hAnsi="Times New Roman"/>
          <w:sz w:val="28"/>
          <w:szCs w:val="28"/>
        </w:rPr>
        <w:t>орбит</w:t>
      </w:r>
      <w:r>
        <w:rPr>
          <w:rFonts w:ascii="Times New Roman" w:hAnsi="Times New Roman"/>
          <w:sz w:val="28"/>
          <w:szCs w:val="28"/>
        </w:rPr>
        <w:t>а (примесь А) и доводят объём раствора водой до метки.</w:t>
      </w:r>
    </w:p>
    <w:p w:rsidR="00F7136D" w:rsidRDefault="00F7136D" w:rsidP="00F7136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B53">
        <w:rPr>
          <w:rFonts w:ascii="Times New Roman" w:hAnsi="Times New Roman"/>
          <w:i/>
          <w:sz w:val="28"/>
          <w:szCs w:val="28"/>
        </w:rPr>
        <w:t>Раствор для идентификации</w:t>
      </w:r>
      <w:r w:rsidRPr="0077721B">
        <w:rPr>
          <w:rFonts w:ascii="Times New Roman" w:hAnsi="Times New Roman"/>
          <w:i/>
          <w:sz w:val="28"/>
          <w:szCs w:val="28"/>
        </w:rPr>
        <w:t xml:space="preserve"> пиков</w:t>
      </w:r>
      <w:r>
        <w:rPr>
          <w:rFonts w:ascii="Times New Roman" w:hAnsi="Times New Roman"/>
          <w:sz w:val="28"/>
          <w:szCs w:val="28"/>
        </w:rPr>
        <w:t xml:space="preserve">. В мерную колбу вместимостью 100 мл </w:t>
      </w:r>
      <w:r w:rsidRPr="00316B53">
        <w:rPr>
          <w:rFonts w:ascii="Times New Roman" w:hAnsi="Times New Roman"/>
          <w:sz w:val="28"/>
          <w:szCs w:val="28"/>
        </w:rPr>
        <w:t>помещают 0,1 г мальтита</w:t>
      </w:r>
      <w:r>
        <w:rPr>
          <w:rFonts w:ascii="Times New Roman" w:hAnsi="Times New Roman"/>
          <w:sz w:val="28"/>
          <w:szCs w:val="28"/>
        </w:rPr>
        <w:t xml:space="preserve"> (примесь </w:t>
      </w:r>
      <w:r w:rsidRPr="00316B53">
        <w:rPr>
          <w:rFonts w:ascii="Times New Roman" w:hAnsi="Times New Roman"/>
          <w:sz w:val="28"/>
          <w:szCs w:val="28"/>
        </w:rPr>
        <w:t>В) и 0,1 г изомальтита</w:t>
      </w:r>
      <w:r>
        <w:rPr>
          <w:rFonts w:ascii="Times New Roman" w:hAnsi="Times New Roman"/>
          <w:sz w:val="28"/>
          <w:szCs w:val="28"/>
        </w:rPr>
        <w:t xml:space="preserve"> (примесь </w:t>
      </w:r>
      <w:r w:rsidRPr="00316B53">
        <w:rPr>
          <w:rFonts w:ascii="Times New Roman" w:hAnsi="Times New Roman"/>
          <w:sz w:val="28"/>
          <w:szCs w:val="28"/>
        </w:rPr>
        <w:t>С) и</w:t>
      </w:r>
      <w:r>
        <w:rPr>
          <w:rFonts w:ascii="Times New Roman" w:hAnsi="Times New Roman"/>
          <w:sz w:val="28"/>
          <w:szCs w:val="28"/>
        </w:rPr>
        <w:t xml:space="preserve"> доводят объём раствора водой до метки. В мерную колбу вместимостью 10 мл помещают 2,0 мл полученного раствора и доводят объём раствора водой до метки.</w:t>
      </w:r>
    </w:p>
    <w:p w:rsidR="00F7136D" w:rsidRPr="007F5778" w:rsidRDefault="00F7136D" w:rsidP="00081209">
      <w:pPr>
        <w:pStyle w:val="ac"/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F7136D" w:rsidRPr="007F5778" w:rsidRDefault="00F7136D" w:rsidP="0008120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F5778">
        <w:rPr>
          <w:rFonts w:ascii="Times New Roman" w:hAnsi="Times New Roman"/>
          <w:sz w:val="28"/>
          <w:szCs w:val="28"/>
        </w:rPr>
        <w:t>Примесь А (сорбит):</w:t>
      </w:r>
      <w:r w:rsidRPr="00546915">
        <w:rPr>
          <w:sz w:val="28"/>
        </w:rPr>
        <w:t xml:space="preserve"> </w:t>
      </w:r>
      <w:r w:rsidRPr="00546915">
        <w:rPr>
          <w:rFonts w:ascii="Times New Roman" w:hAnsi="Times New Roman"/>
          <w:sz w:val="28"/>
        </w:rPr>
        <w:t>D</w:t>
      </w:r>
      <w:r w:rsidRPr="007F5778">
        <w:rPr>
          <w:rFonts w:ascii="Times New Roman" w:hAnsi="Times New Roman"/>
          <w:sz w:val="28"/>
          <w:szCs w:val="28"/>
        </w:rPr>
        <w:t xml:space="preserve">-Глюцит </w:t>
      </w:r>
      <w:r>
        <w:rPr>
          <w:rFonts w:ascii="Times New Roman" w:hAnsi="Times New Roman"/>
          <w:sz w:val="28"/>
          <w:szCs w:val="28"/>
        </w:rPr>
        <w:t>[50-70-4].</w:t>
      </w:r>
    </w:p>
    <w:p w:rsidR="00F7136D" w:rsidRPr="007F5778" w:rsidRDefault="00F7136D" w:rsidP="00081209">
      <w:pPr>
        <w:pStyle w:val="ac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F5778">
        <w:rPr>
          <w:rFonts w:ascii="Times New Roman" w:hAnsi="Times New Roman"/>
          <w:sz w:val="28"/>
          <w:szCs w:val="28"/>
        </w:rPr>
        <w:t>римесь В (мальтит): 4-O-(α-</w:t>
      </w:r>
      <w:r w:rsidRPr="00546915">
        <w:rPr>
          <w:rFonts w:ascii="Times New Roman" w:hAnsi="Times New Roman"/>
          <w:sz w:val="28"/>
        </w:rPr>
        <w:t>D</w:t>
      </w:r>
      <w:r w:rsidRPr="007F5778">
        <w:rPr>
          <w:rFonts w:ascii="Times New Roman" w:hAnsi="Times New Roman"/>
          <w:sz w:val="28"/>
          <w:szCs w:val="28"/>
        </w:rPr>
        <w:t>-Глюкопиранозил)-</w:t>
      </w:r>
      <w:r w:rsidRPr="00546915"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szCs w:val="28"/>
        </w:rPr>
        <w:t>-глюцит [585-88-6].</w:t>
      </w:r>
    </w:p>
    <w:p w:rsidR="00F7136D" w:rsidRPr="007F5778" w:rsidRDefault="00F7136D" w:rsidP="00081209">
      <w:pPr>
        <w:pStyle w:val="ac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F5778">
        <w:rPr>
          <w:rFonts w:ascii="Times New Roman" w:hAnsi="Times New Roman"/>
          <w:sz w:val="28"/>
          <w:szCs w:val="28"/>
        </w:rPr>
        <w:t>римесь С (изомальтит): 6-O-(α-</w:t>
      </w:r>
      <w:r w:rsidRPr="00546915">
        <w:rPr>
          <w:rFonts w:ascii="Times New Roman" w:hAnsi="Times New Roman"/>
          <w:sz w:val="28"/>
        </w:rPr>
        <w:t>D</w:t>
      </w:r>
      <w:r w:rsidRPr="007F5778">
        <w:rPr>
          <w:rFonts w:ascii="Times New Roman" w:hAnsi="Times New Roman"/>
          <w:sz w:val="28"/>
          <w:szCs w:val="28"/>
        </w:rPr>
        <w:t>-Глюкопиранозил)-</w:t>
      </w:r>
      <w:r w:rsidRPr="00546915">
        <w:rPr>
          <w:rFonts w:ascii="Times New Roman" w:hAnsi="Times New Roman"/>
          <w:sz w:val="28"/>
        </w:rPr>
        <w:t>D</w:t>
      </w:r>
      <w:r w:rsidRPr="007F5778">
        <w:rPr>
          <w:rFonts w:ascii="Times New Roman" w:hAnsi="Times New Roman"/>
          <w:sz w:val="28"/>
          <w:szCs w:val="28"/>
        </w:rPr>
        <w:t>-глюцит—1-O-(α-</w:t>
      </w:r>
      <w:r w:rsidRPr="00546915">
        <w:rPr>
          <w:rFonts w:ascii="Times New Roman" w:hAnsi="Times New Roman"/>
          <w:sz w:val="28"/>
        </w:rPr>
        <w:t>D</w:t>
      </w:r>
      <w:r w:rsidRPr="007F5778">
        <w:rPr>
          <w:rFonts w:ascii="Times New Roman" w:hAnsi="Times New Roman"/>
          <w:sz w:val="28"/>
          <w:szCs w:val="28"/>
        </w:rPr>
        <w:t>-глюкопиранозил)-</w:t>
      </w:r>
      <w:r w:rsidRPr="00546915">
        <w:rPr>
          <w:rFonts w:ascii="Times New Roman" w:hAnsi="Times New Roman"/>
          <w:sz w:val="28"/>
        </w:rPr>
        <w:t>D</w:t>
      </w:r>
      <w:r w:rsidRPr="007F5778">
        <w:rPr>
          <w:rFonts w:ascii="Times New Roman" w:hAnsi="Times New Roman"/>
          <w:sz w:val="28"/>
          <w:szCs w:val="28"/>
        </w:rPr>
        <w:t xml:space="preserve">-маннит </w:t>
      </w:r>
      <w:r>
        <w:rPr>
          <w:rFonts w:ascii="Times New Roman" w:hAnsi="Times New Roman"/>
          <w:sz w:val="28"/>
          <w:szCs w:val="28"/>
        </w:rPr>
        <w:t>[</w:t>
      </w:r>
      <w:r w:rsidRPr="007F5778">
        <w:rPr>
          <w:rFonts w:ascii="Times New Roman" w:hAnsi="Times New Roman"/>
          <w:sz w:val="28"/>
          <w:szCs w:val="28"/>
        </w:rPr>
        <w:t>64519-82-0</w:t>
      </w:r>
      <w:r>
        <w:rPr>
          <w:rFonts w:ascii="Times New Roman" w:hAnsi="Times New Roman"/>
          <w:sz w:val="28"/>
          <w:szCs w:val="28"/>
        </w:rPr>
        <w:t>]</w:t>
      </w:r>
      <w:r w:rsidRPr="007F5778">
        <w:rPr>
          <w:rFonts w:ascii="Times New Roman" w:hAnsi="Times New Roman"/>
          <w:sz w:val="28"/>
          <w:szCs w:val="28"/>
        </w:rPr>
        <w:t>.</w:t>
      </w:r>
    </w:p>
    <w:p w:rsidR="00F7136D" w:rsidRPr="00F7136D" w:rsidRDefault="00F7136D" w:rsidP="00081209">
      <w:pPr>
        <w:pStyle w:val="a8"/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136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45"/>
        <w:gridCol w:w="6526"/>
      </w:tblGrid>
      <w:tr w:rsidR="00F7136D" w:rsidRPr="00F7136D" w:rsidTr="000116B7">
        <w:tc>
          <w:tcPr>
            <w:tcW w:w="2977" w:type="dxa"/>
          </w:tcPr>
          <w:p w:rsidR="00F7136D" w:rsidRPr="00F7136D" w:rsidRDefault="00F7136D" w:rsidP="00F7136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F7136D" w:rsidRPr="00F7136D" w:rsidRDefault="00F7136D" w:rsidP="00F7136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 × 7,8 мм, ионообменная смола сильнокислотная (кальциевая форма), 9 мкм;</w:t>
            </w:r>
          </w:p>
        </w:tc>
      </w:tr>
      <w:tr w:rsidR="00F7136D" w:rsidRPr="00F7136D" w:rsidTr="000116B7">
        <w:tc>
          <w:tcPr>
            <w:tcW w:w="2977" w:type="dxa"/>
          </w:tcPr>
          <w:p w:rsidR="00F7136D" w:rsidRPr="00F7136D" w:rsidRDefault="00F7136D" w:rsidP="00F7136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F7136D" w:rsidRPr="00F7136D" w:rsidRDefault="00F7136D" w:rsidP="00F7136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 ± 2 °С;</w:t>
            </w:r>
          </w:p>
        </w:tc>
      </w:tr>
      <w:tr w:rsidR="00F7136D" w:rsidRPr="00F7136D" w:rsidTr="000116B7">
        <w:tc>
          <w:tcPr>
            <w:tcW w:w="2977" w:type="dxa"/>
          </w:tcPr>
          <w:p w:rsidR="00F7136D" w:rsidRPr="00F7136D" w:rsidRDefault="00F7136D" w:rsidP="00F7136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F7136D" w:rsidRPr="00F7136D" w:rsidRDefault="00F7136D" w:rsidP="00F7136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 мл/мин;</w:t>
            </w:r>
          </w:p>
        </w:tc>
      </w:tr>
      <w:tr w:rsidR="00F7136D" w:rsidRPr="00F7136D" w:rsidTr="000116B7">
        <w:tc>
          <w:tcPr>
            <w:tcW w:w="2977" w:type="dxa"/>
          </w:tcPr>
          <w:p w:rsidR="00F7136D" w:rsidRPr="00F7136D" w:rsidRDefault="00F7136D" w:rsidP="00F7136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F7136D" w:rsidRPr="00F7136D" w:rsidRDefault="00F7136D" w:rsidP="00F7136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рефрактометрический, термостатируемый (например 40 °С);</w:t>
            </w:r>
          </w:p>
        </w:tc>
      </w:tr>
      <w:tr w:rsidR="00F7136D" w:rsidRPr="00F7136D" w:rsidTr="000116B7">
        <w:tc>
          <w:tcPr>
            <w:tcW w:w="2977" w:type="dxa"/>
          </w:tcPr>
          <w:p w:rsidR="00F7136D" w:rsidRPr="00F7136D" w:rsidRDefault="00F7136D" w:rsidP="00F7136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F7136D" w:rsidRPr="00F7136D" w:rsidRDefault="00F7136D" w:rsidP="00F7136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F7136D" w:rsidRPr="00F7136D" w:rsidTr="000116B7">
        <w:tc>
          <w:tcPr>
            <w:tcW w:w="2977" w:type="dxa"/>
          </w:tcPr>
          <w:p w:rsidR="00F7136D" w:rsidRPr="00F7136D" w:rsidRDefault="00F7136D" w:rsidP="00F7136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F7136D" w:rsidRPr="00F7136D" w:rsidRDefault="00F7136D" w:rsidP="00F7136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1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1,5-кратное от времени удерживания пика маннитола.</w:t>
            </w:r>
          </w:p>
        </w:tc>
      </w:tr>
    </w:tbl>
    <w:p w:rsidR="00F7136D" w:rsidRPr="00F7136D" w:rsidRDefault="00F7136D" w:rsidP="00F7136D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3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идентификации пиков, </w:t>
      </w:r>
      <w:r w:rsidR="00D91122" w:rsidRPr="00F713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Pr="00F7136D">
        <w:rPr>
          <w:rFonts w:ascii="Times New Roman" w:hAnsi="Times New Roman" w:cs="Times New Roman"/>
          <w:bCs/>
          <w:color w:val="000000"/>
          <w:sz w:val="28"/>
          <w:szCs w:val="28"/>
        </w:rPr>
        <w:t>раствор сравнения </w:t>
      </w:r>
      <w:r w:rsidR="00D91122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F7136D">
        <w:rPr>
          <w:rFonts w:ascii="Times New Roman" w:hAnsi="Times New Roman" w:cs="Times New Roman"/>
          <w:bCs/>
          <w:color w:val="000000"/>
          <w:sz w:val="28"/>
          <w:szCs w:val="28"/>
        </w:rPr>
        <w:t>, раствор сравнения </w:t>
      </w:r>
      <w:r w:rsidR="00D91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Pr="00F7136D">
        <w:rPr>
          <w:rFonts w:ascii="Times New Roman" w:hAnsi="Times New Roman" w:cs="Times New Roman"/>
          <w:bCs/>
          <w:color w:val="000000"/>
          <w:sz w:val="28"/>
          <w:szCs w:val="28"/>
        </w:rPr>
        <w:t>и испытуемый раствор.</w:t>
      </w:r>
    </w:p>
    <w:p w:rsidR="00F7136D" w:rsidRPr="00F7136D" w:rsidRDefault="00F7136D" w:rsidP="00F7136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36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 xml:space="preserve">Маннитол </w:t>
      </w:r>
      <w:r w:rsidRPr="00F7136D">
        <w:rPr>
          <w:rFonts w:ascii="Times New Roman" w:hAnsi="Times New Roman" w:cs="Times New Roman"/>
          <w:sz w:val="28"/>
          <w:szCs w:val="28"/>
        </w:rPr>
        <w:t>– 1 (около 20 мин); примесь С (первый пик) – около 0,6; примесь В – около 0,7; примесь С (второй пик) – около 0,73; примесь А – около 1,2. Может наблюдаться слияние пика примеси В и второго пика примеси С.</w:t>
      </w:r>
    </w:p>
    <w:p w:rsidR="00F7136D" w:rsidRPr="00D91122" w:rsidRDefault="00F7136D" w:rsidP="00D911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36D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F713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На хроматограмме </w:t>
      </w:r>
      <w:r w:rsidRPr="00F713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F7136D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F7136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F7136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7136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маннитола и примеси А должно быть не менее 2,0</w:t>
      </w:r>
      <w:r w:rsidRPr="00F7136D">
        <w:rPr>
          <w:rFonts w:ascii="Times New Roman" w:hAnsi="Times New Roman" w:cs="Times New Roman"/>
          <w:sz w:val="28"/>
          <w:szCs w:val="28"/>
        </w:rPr>
        <w:t>.</w:t>
      </w:r>
    </w:p>
    <w:p w:rsidR="00F7136D" w:rsidRPr="00F7136D" w:rsidRDefault="00F7136D" w:rsidP="00F7136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36D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sz w:val="28"/>
          <w:szCs w:val="28"/>
        </w:rPr>
        <w:t>- площадь пика примеси А не должна превышать площадь основного пика на хроматограмме раствора сравнения А (не более 2,0 %);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sz w:val="28"/>
          <w:szCs w:val="28"/>
        </w:rPr>
        <w:t>- суммарная площадь пиков примесей В и С не должна превышать площадь основного пика на хроматограмме раствора сравнения А (не более 2,0 %);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sz w:val="28"/>
          <w:szCs w:val="28"/>
        </w:rPr>
        <w:lastRenderedPageBreak/>
        <w:t>- площадь пика любой другой примеси не должна превышать двукратную площадь основного пика на хроматограмме раствора сравнения Б (не более 0,1 %);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sz w:val="28"/>
          <w:szCs w:val="28"/>
        </w:rPr>
        <w:t>- суммарная площадь пиков всех примесей не должна превышать площадь основного пика на хроматограмме раствора сравнения А (не более 2,0 %).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сравнения Б (менее 0,05 %).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b/>
          <w:sz w:val="28"/>
          <w:szCs w:val="28"/>
        </w:rPr>
        <w:t xml:space="preserve">Восстанавливающие сахара. </w:t>
      </w:r>
      <w:r w:rsidRPr="00F7136D">
        <w:rPr>
          <w:rFonts w:ascii="Times New Roman" w:hAnsi="Times New Roman" w:cs="Times New Roman"/>
          <w:sz w:val="28"/>
          <w:szCs w:val="28"/>
        </w:rPr>
        <w:t>Не более 0,1 % в пересчёте на глюкозу.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136D">
        <w:rPr>
          <w:rFonts w:ascii="Times New Roman" w:hAnsi="Times New Roman" w:cs="Times New Roman"/>
          <w:sz w:val="28"/>
          <w:szCs w:val="28"/>
        </w:rPr>
        <w:t xml:space="preserve">К 7,0 г субстанции прибавляют 13 мл воды, 40 мл медно-тартратного реактива, осторожно кипятят в течение 3 мин и выдерживают 2 мин до образования осадка. Раствор фильтруют через фильтр </w:t>
      </w:r>
      <w:r w:rsidRPr="00F7136D">
        <w:rPr>
          <w:rFonts w:ascii="Times New Roman" w:eastAsia="MinionPro-Regular" w:hAnsi="Times New Roman" w:cs="Times New Roman"/>
          <w:sz w:val="28"/>
          <w:szCs w:val="28"/>
        </w:rPr>
        <w:t>из сплавленного стекла с размером пор от 4 до 10 мкм</w:t>
      </w:r>
      <w:r w:rsidRPr="00F7136D">
        <w:rPr>
          <w:rFonts w:ascii="Times New Roman" w:hAnsi="Times New Roman" w:cs="Times New Roman"/>
          <w:sz w:val="28"/>
          <w:szCs w:val="28"/>
        </w:rPr>
        <w:t>. Полученный осадок промывают водой, нагретой до температуры от 50 до 60 </w:t>
      </w:r>
      <w:r w:rsidRPr="00F7136D">
        <w:rPr>
          <w:rFonts w:ascii="Times New Roman" w:hAnsi="Times New Roman" w:cs="Times New Roman"/>
          <w:bCs/>
          <w:sz w:val="28"/>
          <w:szCs w:val="28"/>
        </w:rPr>
        <w:t xml:space="preserve">°С, до исчезновения щелочной реакции среды и фильтруют смывы через тот же фильтр. Полученный осадок немедленно растворяют в 20 мл </w:t>
      </w:r>
      <w:r w:rsidRPr="00F7136D">
        <w:rPr>
          <w:rFonts w:ascii="Times New Roman" w:hAnsi="Times New Roman" w:cs="Times New Roman"/>
          <w:sz w:val="28"/>
          <w:szCs w:val="28"/>
        </w:rPr>
        <w:t>железа(III) сульфата раствора в серной кислоте 5 %, фильтруют через тот же фильтр и промывают фильтр 20 мл воды.</w:t>
      </w:r>
      <w:r w:rsidRPr="00F713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36D">
        <w:rPr>
          <w:rFonts w:ascii="Times New Roman" w:hAnsi="Times New Roman" w:cs="Times New Roman"/>
          <w:sz w:val="28"/>
          <w:szCs w:val="28"/>
        </w:rPr>
        <w:t>Полученные смывы объединяют с фильтратом, нагревают до температуры от 78 до 82 </w:t>
      </w:r>
      <w:r w:rsidRPr="00F7136D">
        <w:rPr>
          <w:rFonts w:ascii="Times New Roman" w:hAnsi="Times New Roman" w:cs="Times New Roman"/>
          <w:bCs/>
          <w:sz w:val="28"/>
          <w:szCs w:val="28"/>
        </w:rPr>
        <w:t>°С и титруют 0,02 М раствором калия перманганата, до изменения окраски с зелёной на розовую, сохраняющуюся не менее 10 с.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6D">
        <w:rPr>
          <w:rFonts w:ascii="Times New Roman" w:hAnsi="Times New Roman" w:cs="Times New Roman"/>
          <w:sz w:val="28"/>
          <w:szCs w:val="28"/>
        </w:rPr>
        <w:t>Д</w:t>
      </w:r>
      <w:r w:rsidRPr="00F7136D">
        <w:rPr>
          <w:rFonts w:ascii="Times New Roman" w:hAnsi="Times New Roman" w:cs="Times New Roman"/>
          <w:color w:val="000000"/>
          <w:sz w:val="28"/>
          <w:szCs w:val="28"/>
        </w:rPr>
        <w:t xml:space="preserve">олжно потребоваться не более 3,2 мл </w:t>
      </w:r>
      <w:r w:rsidRPr="00F7136D">
        <w:rPr>
          <w:rFonts w:ascii="Times New Roman" w:hAnsi="Times New Roman" w:cs="Times New Roman"/>
          <w:bCs/>
          <w:color w:val="000000"/>
          <w:sz w:val="28"/>
          <w:szCs w:val="28"/>
        </w:rPr>
        <w:t>0,02 М раствора калия перманганата.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b/>
          <w:sz w:val="28"/>
          <w:szCs w:val="28"/>
        </w:rPr>
        <w:t xml:space="preserve">Никель. </w:t>
      </w:r>
      <w:r w:rsidRPr="00F7136D">
        <w:rPr>
          <w:rFonts w:ascii="Times New Roman" w:hAnsi="Times New Roman" w:cs="Times New Roman"/>
          <w:sz w:val="28"/>
          <w:szCs w:val="28"/>
        </w:rPr>
        <w:t>В соответствии с ОФС «Никель в полиолах».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F7136D">
        <w:rPr>
          <w:rFonts w:ascii="Times New Roman" w:hAnsi="Times New Roman" w:cs="Times New Roman"/>
          <w:sz w:val="28"/>
          <w:szCs w:val="28"/>
        </w:rPr>
        <w:t xml:space="preserve"> В мерной колбе вместимостью 100 мл суспендируют 10,0 г субстанции с 30,0 мл уксусной кислоты разведённой 12 % и доводят объём раствора водой до метки.</w:t>
      </w:r>
    </w:p>
    <w:p w:rsidR="00F7136D" w:rsidRPr="00F7136D" w:rsidRDefault="00F7136D" w:rsidP="000812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sz w:val="28"/>
          <w:szCs w:val="28"/>
        </w:rPr>
        <w:lastRenderedPageBreak/>
        <w:t>Примечание</w:t>
      </w:r>
      <w:r w:rsidR="00081209">
        <w:rPr>
          <w:rFonts w:ascii="Times New Roman" w:hAnsi="Times New Roman" w:cs="Times New Roman"/>
          <w:sz w:val="28"/>
          <w:szCs w:val="28"/>
        </w:rPr>
        <w:t xml:space="preserve"> – </w:t>
      </w:r>
      <w:r w:rsidRPr="00F7136D">
        <w:rPr>
          <w:rFonts w:ascii="Times New Roman" w:hAnsi="Times New Roman" w:cs="Times New Roman"/>
          <w:sz w:val="28"/>
          <w:szCs w:val="28"/>
        </w:rPr>
        <w:t>Перед каждым измерением промывают водой и устанавливают нулевую точку на приборе.</w:t>
      </w:r>
    </w:p>
    <w:p w:rsidR="00F7136D" w:rsidRPr="00F7136D" w:rsidRDefault="00F7136D" w:rsidP="00081209">
      <w:pPr>
        <w:tabs>
          <w:tab w:val="left" w:pos="9356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6D">
        <w:rPr>
          <w:rFonts w:ascii="Times New Roman" w:hAnsi="Times New Roman" w:cs="Times New Roman"/>
          <w:b/>
          <w:sz w:val="28"/>
          <w:szCs w:val="28"/>
        </w:rPr>
        <w:t xml:space="preserve">Потеря в массе при высушивании. </w:t>
      </w:r>
      <w:r w:rsidRPr="00F7136D">
        <w:rPr>
          <w:rFonts w:ascii="Times New Roman" w:hAnsi="Times New Roman" w:cs="Times New Roman"/>
          <w:sz w:val="28"/>
        </w:rPr>
        <w:t xml:space="preserve">Не более 0,5 % (ОФС «Потеря в массе при высушивании», способ 1). </w:t>
      </w:r>
      <w:r w:rsidRPr="00F7136D">
        <w:rPr>
          <w:rFonts w:ascii="Times New Roman" w:hAnsi="Times New Roman" w:cs="Times New Roman"/>
          <w:sz w:val="28"/>
          <w:szCs w:val="28"/>
        </w:rPr>
        <w:t>Сушат 1,0 г (точная навеска) субстанции при температуре 105 °С в течение 4 ч.</w:t>
      </w:r>
    </w:p>
    <w:p w:rsidR="00F7136D" w:rsidRPr="00F7136D" w:rsidRDefault="00F7136D" w:rsidP="00081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136D">
        <w:rPr>
          <w:rFonts w:ascii="Times New Roman" w:hAnsi="Times New Roman" w:cs="Times New Roman"/>
          <w:b/>
          <w:sz w:val="28"/>
        </w:rPr>
        <w:t>Сульфатная зола.</w:t>
      </w:r>
      <w:r w:rsidRPr="00F7136D">
        <w:rPr>
          <w:rFonts w:ascii="Times New Roman" w:hAnsi="Times New Roman" w:cs="Times New Roman"/>
          <w:sz w:val="28"/>
        </w:rPr>
        <w:t xml:space="preserve"> Не более 0,1 % (ОФС «Сульфатная зола»). Для определения используют 1,0 г (точная навеска) субстанции.</w:t>
      </w:r>
    </w:p>
    <w:p w:rsidR="00F7136D" w:rsidRPr="00F7136D" w:rsidRDefault="00F7136D" w:rsidP="00081209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F7136D">
        <w:rPr>
          <w:rFonts w:ascii="Times New Roman" w:hAnsi="Times New Roman" w:cs="Times New Roman"/>
          <w:b/>
          <w:sz w:val="28"/>
        </w:rPr>
        <w:t>Тяжёлые металлы.</w:t>
      </w:r>
      <w:r w:rsidRPr="00F7136D">
        <w:rPr>
          <w:rFonts w:ascii="Times New Roman" w:hAnsi="Times New Roman" w:cs="Times New Roman"/>
          <w:sz w:val="28"/>
        </w:rPr>
        <w:t xml:space="preserve"> Не более 0,0005 %. Определение проводят в соответствии с ОФС «Тяжёлые металлы», </w:t>
      </w:r>
      <w:r w:rsidR="00D91122">
        <w:rPr>
          <w:rFonts w:ascii="Times New Roman" w:hAnsi="Times New Roman" w:cs="Times New Roman"/>
          <w:sz w:val="28"/>
        </w:rPr>
        <w:t>(</w:t>
      </w:r>
      <w:r w:rsidRPr="00F7136D">
        <w:rPr>
          <w:rFonts w:ascii="Times New Roman" w:hAnsi="Times New Roman" w:cs="Times New Roman"/>
          <w:sz w:val="28"/>
        </w:rPr>
        <w:t>метод 3 А или 3 Б</w:t>
      </w:r>
      <w:r w:rsidR="00D91122">
        <w:rPr>
          <w:rFonts w:ascii="Times New Roman" w:hAnsi="Times New Roman" w:cs="Times New Roman"/>
          <w:sz w:val="28"/>
        </w:rPr>
        <w:t>)</w:t>
      </w:r>
      <w:r w:rsidRPr="00F7136D">
        <w:rPr>
          <w:rFonts w:ascii="Times New Roman" w:hAnsi="Times New Roman" w:cs="Times New Roman"/>
          <w:sz w:val="28"/>
        </w:rPr>
        <w:t xml:space="preserve"> в зольном остатке, полученном в испытании «Сульфатная зола», с использо</w:t>
      </w:r>
      <w:r w:rsidR="002275E7">
        <w:rPr>
          <w:rFonts w:ascii="Times New Roman" w:hAnsi="Times New Roman" w:cs="Times New Roman"/>
          <w:sz w:val="28"/>
        </w:rPr>
        <w:t>ванием эталонного раствора 1.</w:t>
      </w:r>
    </w:p>
    <w:p w:rsidR="00F7136D" w:rsidRPr="00F7136D" w:rsidRDefault="00F7136D" w:rsidP="00081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136D">
        <w:rPr>
          <w:rFonts w:ascii="Times New Roman" w:hAnsi="Times New Roman" w:cs="Times New Roman"/>
          <w:sz w:val="28"/>
        </w:rPr>
        <w:t>**</w:t>
      </w:r>
      <w:r w:rsidRPr="00F7136D">
        <w:rPr>
          <w:rFonts w:ascii="Times New Roman" w:hAnsi="Times New Roman" w:cs="Times New Roman"/>
          <w:b/>
          <w:sz w:val="28"/>
        </w:rPr>
        <w:t>Аномальная токсичность.</w:t>
      </w:r>
      <w:r w:rsidRPr="00F7136D">
        <w:rPr>
          <w:rFonts w:ascii="Times New Roman" w:eastAsia="Calibri" w:hAnsi="Times New Roman" w:cs="Times New Roman"/>
        </w:rPr>
        <w:t xml:space="preserve"> </w:t>
      </w:r>
      <w:r w:rsidRPr="00F7136D">
        <w:rPr>
          <w:rFonts w:ascii="Times New Roman" w:hAnsi="Times New Roman" w:cs="Times New Roman"/>
          <w:sz w:val="28"/>
        </w:rPr>
        <w:t>Субстанция должна быть нетоксичной (ОФС «Аномальная токсичность»). Тест-доза – 75 мг субстанции в 0,5 мл натрия хлорида раствора 0,9 % на мышь.</w:t>
      </w:r>
    </w:p>
    <w:p w:rsidR="00F7136D" w:rsidRPr="00F7136D" w:rsidRDefault="00F7136D" w:rsidP="00081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136D">
        <w:rPr>
          <w:rFonts w:ascii="Times New Roman" w:hAnsi="Times New Roman" w:cs="Times New Roman"/>
          <w:sz w:val="28"/>
        </w:rPr>
        <w:t>**</w:t>
      </w:r>
      <w:r w:rsidRPr="00F7136D">
        <w:rPr>
          <w:rFonts w:ascii="Times New Roman" w:hAnsi="Times New Roman" w:cs="Times New Roman"/>
          <w:b/>
          <w:sz w:val="28"/>
          <w:szCs w:val="28"/>
        </w:rPr>
        <w:t xml:space="preserve">Бактериальные эндотоксины. </w:t>
      </w:r>
      <w:r w:rsidRPr="00F713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7136D">
        <w:rPr>
          <w:rFonts w:ascii="Times New Roman" w:hAnsi="Times New Roman" w:cs="Times New Roman"/>
          <w:sz w:val="28"/>
        </w:rPr>
        <w:t>ОФС</w:t>
      </w:r>
      <w:r w:rsidR="006155AC">
        <w:rPr>
          <w:rFonts w:ascii="Times New Roman" w:hAnsi="Times New Roman" w:cs="Times New Roman"/>
          <w:sz w:val="28"/>
        </w:rPr>
        <w:t> </w:t>
      </w:r>
      <w:r w:rsidRPr="00F7136D">
        <w:rPr>
          <w:rFonts w:ascii="Times New Roman" w:hAnsi="Times New Roman" w:cs="Times New Roman"/>
          <w:sz w:val="28"/>
        </w:rPr>
        <w:t>«Бактериальные эндотоксины».</w:t>
      </w:r>
    </w:p>
    <w:p w:rsidR="00F7136D" w:rsidRPr="00F7136D" w:rsidRDefault="00F7136D" w:rsidP="00081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136D">
        <w:rPr>
          <w:rFonts w:ascii="Times New Roman" w:hAnsi="Times New Roman" w:cs="Times New Roman"/>
          <w:sz w:val="28"/>
        </w:rPr>
        <w:t>Для растворов для парентерального применения с концентрацией маннитола:</w:t>
      </w:r>
    </w:p>
    <w:p w:rsidR="00F7136D" w:rsidRPr="00F7136D" w:rsidRDefault="00F7136D" w:rsidP="00081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136D">
        <w:rPr>
          <w:rFonts w:ascii="Times New Roman" w:hAnsi="Times New Roman" w:cs="Times New Roman"/>
          <w:sz w:val="28"/>
        </w:rPr>
        <w:t>- 100 г/л и менее:</w:t>
      </w:r>
      <w:r w:rsidRPr="00F713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136D">
        <w:rPr>
          <w:rFonts w:ascii="Times New Roman" w:hAnsi="Times New Roman" w:cs="Times New Roman"/>
          <w:sz w:val="28"/>
          <w:szCs w:val="28"/>
        </w:rPr>
        <w:t>н</w:t>
      </w:r>
      <w:r w:rsidRPr="00F7136D">
        <w:rPr>
          <w:rFonts w:ascii="Times New Roman" w:hAnsi="Times New Roman" w:cs="Times New Roman"/>
          <w:sz w:val="28"/>
        </w:rPr>
        <w:t>е более 4,0 ЕЭ на 1 г маннитола;</w:t>
      </w:r>
    </w:p>
    <w:p w:rsidR="00494977" w:rsidRPr="00F7136D" w:rsidRDefault="00F7136D" w:rsidP="00081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136D">
        <w:rPr>
          <w:rFonts w:ascii="Times New Roman" w:hAnsi="Times New Roman" w:cs="Times New Roman"/>
          <w:sz w:val="28"/>
        </w:rPr>
        <w:t>- более 100 г/л:</w:t>
      </w:r>
      <w:r w:rsidRPr="00F713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136D">
        <w:rPr>
          <w:rFonts w:ascii="Times New Roman" w:hAnsi="Times New Roman" w:cs="Times New Roman"/>
          <w:sz w:val="28"/>
          <w:szCs w:val="28"/>
        </w:rPr>
        <w:t>н</w:t>
      </w:r>
      <w:r w:rsidRPr="00F7136D">
        <w:rPr>
          <w:rFonts w:ascii="Times New Roman" w:hAnsi="Times New Roman" w:cs="Times New Roman"/>
          <w:sz w:val="28"/>
        </w:rPr>
        <w:t xml:space="preserve">е более 2,5 ЕЭ на </w:t>
      </w:r>
      <w:r w:rsidR="00E933B7">
        <w:rPr>
          <w:rFonts w:ascii="Times New Roman" w:hAnsi="Times New Roman" w:cs="Times New Roman"/>
          <w:sz w:val="28"/>
        </w:rPr>
        <w:t>1 г маннитола.</w:t>
      </w:r>
    </w:p>
    <w:p w:rsidR="009A191F" w:rsidRPr="00DC44E4" w:rsidRDefault="009A191F" w:rsidP="00081209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C44E4">
        <w:rPr>
          <w:rFonts w:ascii="Times New Roman" w:hAnsi="Times New Roman"/>
          <w:b/>
          <w:sz w:val="28"/>
        </w:rPr>
        <w:t>Микробиологическая чистота</w:t>
      </w:r>
      <w:r w:rsidRPr="00DC44E4">
        <w:rPr>
          <w:rFonts w:ascii="Times New Roman" w:hAnsi="Times New Roman"/>
          <w:sz w:val="28"/>
        </w:rPr>
        <w:t>.</w:t>
      </w:r>
      <w:r w:rsidRPr="00DC44E4">
        <w:rPr>
          <w:rFonts w:ascii="Times New Roman" w:hAnsi="Times New Roman"/>
          <w:b/>
          <w:sz w:val="28"/>
        </w:rPr>
        <w:t xml:space="preserve"> </w:t>
      </w:r>
      <w:r w:rsidRPr="00DC44E4">
        <w:rPr>
          <w:rFonts w:ascii="Times New Roman" w:hAnsi="Times New Roman"/>
          <w:sz w:val="28"/>
        </w:rPr>
        <w:t>В соответствии с ОФС</w:t>
      </w:r>
      <w:r w:rsidR="006155AC">
        <w:rPr>
          <w:rFonts w:ascii="Times New Roman" w:hAnsi="Times New Roman"/>
          <w:sz w:val="28"/>
        </w:rPr>
        <w:t> </w:t>
      </w:r>
      <w:r w:rsidRPr="00DC44E4">
        <w:rPr>
          <w:rFonts w:ascii="Times New Roman" w:hAnsi="Times New Roman"/>
          <w:sz w:val="28"/>
        </w:rPr>
        <w:t>«Микробиологическая чистота».</w:t>
      </w:r>
    </w:p>
    <w:p w:rsidR="00C10251" w:rsidRPr="00C10251" w:rsidRDefault="00C10251" w:rsidP="0008120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2E03E8" w:rsidRPr="002E03E8" w:rsidRDefault="002E03E8" w:rsidP="00081209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2E03E8">
        <w:rPr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2E03E8" w:rsidRPr="002E03E8" w:rsidRDefault="002E03E8" w:rsidP="00081209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E8">
        <w:rPr>
          <w:rFonts w:ascii="Times New Roman" w:hAnsi="Times New Roman"/>
          <w:i/>
          <w:sz w:val="28"/>
          <w:szCs w:val="28"/>
        </w:rPr>
        <w:t>Раствор стандартного образца маннитола.</w:t>
      </w:r>
      <w:r w:rsidRPr="002E03E8">
        <w:rPr>
          <w:rFonts w:ascii="Times New Roman" w:hAnsi="Times New Roman"/>
          <w:sz w:val="28"/>
        </w:rPr>
        <w:t xml:space="preserve"> </w:t>
      </w:r>
      <w:r w:rsidRPr="002E03E8">
        <w:rPr>
          <w:rFonts w:ascii="Times New Roman" w:hAnsi="Times New Roman"/>
          <w:sz w:val="28"/>
          <w:szCs w:val="28"/>
        </w:rPr>
        <w:t>В мерную колбу вместимостью 10 мл помещают 0,5 г (точная навеска) фармакопейного стандартного образца маннитола и доводят объём раствора водой до метки.</w:t>
      </w:r>
    </w:p>
    <w:p w:rsidR="002E03E8" w:rsidRPr="002E03E8" w:rsidRDefault="002E03E8" w:rsidP="0008120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03E8">
        <w:rPr>
          <w:rFonts w:ascii="Times New Roman" w:hAnsi="Times New Roman" w:cs="Times New Roman"/>
          <w:sz w:val="28"/>
        </w:rPr>
        <w:t>Хроматографируют раствор стандартного образца маннитола и испытуемый раствор.</w:t>
      </w:r>
    </w:p>
    <w:p w:rsidR="002E03E8" w:rsidRPr="002E03E8" w:rsidRDefault="002E03E8" w:rsidP="002E03E8">
      <w:pPr>
        <w:pStyle w:val="1"/>
        <w:tabs>
          <w:tab w:val="left" w:pos="6237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E03E8">
        <w:rPr>
          <w:spacing w:val="-6"/>
          <w:sz w:val="28"/>
          <w:szCs w:val="28"/>
        </w:rPr>
        <w:lastRenderedPageBreak/>
        <w:t xml:space="preserve">Содержание маннитола </w:t>
      </w:r>
      <w:r w:rsidRPr="002E03E8">
        <w:rPr>
          <w:sz w:val="28"/>
        </w:rPr>
        <w:t>C</w:t>
      </w:r>
      <w:r w:rsidRPr="002E03E8">
        <w:rPr>
          <w:sz w:val="28"/>
          <w:vertAlign w:val="subscript"/>
        </w:rPr>
        <w:t>6</w:t>
      </w:r>
      <w:r w:rsidRPr="002E03E8">
        <w:rPr>
          <w:sz w:val="28"/>
        </w:rPr>
        <w:t>H</w:t>
      </w:r>
      <w:r w:rsidRPr="002E03E8">
        <w:rPr>
          <w:sz w:val="28"/>
          <w:vertAlign w:val="subscript"/>
        </w:rPr>
        <w:t>14</w:t>
      </w:r>
      <w:r w:rsidRPr="002E03E8">
        <w:rPr>
          <w:sz w:val="28"/>
        </w:rPr>
        <w:t>O</w:t>
      </w:r>
      <w:r w:rsidRPr="002E03E8">
        <w:rPr>
          <w:sz w:val="28"/>
          <w:vertAlign w:val="subscript"/>
        </w:rPr>
        <w:t>6</w:t>
      </w:r>
      <w:r w:rsidRPr="002E03E8">
        <w:rPr>
          <w:spacing w:val="-6"/>
          <w:sz w:val="28"/>
          <w:szCs w:val="28"/>
        </w:rPr>
        <w:t xml:space="preserve"> в субстанции в пересчёте на сухое вещество в процентах (</w:t>
      </w:r>
      <w:r w:rsidRPr="002E03E8">
        <w:rPr>
          <w:i/>
          <w:spacing w:val="-6"/>
          <w:sz w:val="28"/>
          <w:szCs w:val="28"/>
        </w:rPr>
        <w:t>Х</w:t>
      </w:r>
      <w:r w:rsidRPr="002E03E8">
        <w:rPr>
          <w:spacing w:val="-6"/>
          <w:sz w:val="28"/>
          <w:szCs w:val="28"/>
        </w:rPr>
        <w:t>) вычисляют по формуле:</w:t>
      </w:r>
    </w:p>
    <w:p w:rsidR="002E03E8" w:rsidRPr="00BE0D50" w:rsidRDefault="00D91122" w:rsidP="000116B7">
      <w:pPr>
        <w:pStyle w:val="1"/>
        <w:tabs>
          <w:tab w:val="left" w:pos="6237"/>
        </w:tabs>
        <w:jc w:val="center"/>
        <w:rPr>
          <w:color w:val="000000"/>
          <w:sz w:val="28"/>
          <w:szCs w:val="28"/>
        </w:rPr>
      </w:pPr>
      <w:r w:rsidRPr="00706FA6">
        <w:rPr>
          <w:rFonts w:ascii="Cambria Math" w:hAnsi="Cambria Math"/>
          <w:color w:val="000000"/>
          <w:position w:val="-30"/>
          <w:sz w:val="28"/>
          <w:szCs w:val="28"/>
          <w:lang w:val="en-US"/>
        </w:rPr>
        <w:object w:dxaOrig="2299" w:dyaOrig="700">
          <v:shape id="_x0000_i1026" type="#_x0000_t75" style="width:171.75pt;height:51.75pt" o:ole="">
            <v:imagedata r:id="rId9" o:title=""/>
          </v:shape>
          <o:OLEObject Type="Embed" ProgID="Equation.3" ShapeID="_x0000_i1026" DrawAspect="Content" ObjectID="_1749905632" r:id="rId10"/>
        </w:objec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47"/>
        <w:gridCol w:w="595"/>
        <w:gridCol w:w="281"/>
        <w:gridCol w:w="8048"/>
      </w:tblGrid>
      <w:tr w:rsidR="002E03E8" w:rsidRPr="00BE0D50" w:rsidTr="000116B7">
        <w:tc>
          <w:tcPr>
            <w:tcW w:w="647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95" w:type="dxa"/>
          </w:tcPr>
          <w:p w:rsidR="002E03E8" w:rsidRPr="00081209" w:rsidRDefault="002E03E8" w:rsidP="00081209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</w:pPr>
            <w:r w:rsidRPr="00081209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081209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1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8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2E03E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Pr="002E03E8">
              <w:rPr>
                <w:rFonts w:ascii="Times New Roman" w:hAnsi="Times New Roman"/>
                <w:b w:val="0"/>
                <w:spacing w:val="-6"/>
                <w:szCs w:val="28"/>
              </w:rPr>
              <w:t xml:space="preserve">маннитола 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2E03E8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2E03E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2E03E8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2E03E8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2E03E8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2E03E8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2E03E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2E03E8" w:rsidRPr="00CC465E" w:rsidTr="000116B7">
        <w:tc>
          <w:tcPr>
            <w:tcW w:w="647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" w:type="dxa"/>
          </w:tcPr>
          <w:p w:rsidR="002E03E8" w:rsidRPr="00081209" w:rsidRDefault="002E03E8" w:rsidP="00081209">
            <w:pPr>
              <w:pStyle w:val="a4"/>
              <w:tabs>
                <w:tab w:val="left" w:pos="770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szCs w:val="28"/>
                <w:lang w:val="en-US"/>
              </w:rPr>
            </w:pPr>
            <w:r w:rsidRPr="00081209">
              <w:rPr>
                <w:rFonts w:asciiTheme="majorHAnsi" w:hAnsiTheme="majorHAnsi"/>
                <w:b w:val="0"/>
                <w:i/>
                <w:szCs w:val="28"/>
                <w:lang w:val="en-US"/>
              </w:rPr>
              <w:t>S</w:t>
            </w:r>
            <w:r w:rsidRPr="00081209">
              <w:rPr>
                <w:rFonts w:asciiTheme="majorHAnsi" w:hAnsiTheme="majorHAnsi"/>
                <w:b w:val="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1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2E03E8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8048" w:type="dxa"/>
          </w:tcPr>
          <w:p w:rsidR="002E03E8" w:rsidRPr="002E03E8" w:rsidRDefault="002E03E8" w:rsidP="000812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3E8">
              <w:rPr>
                <w:rFonts w:ascii="Times New Roman" w:hAnsi="Times New Roman" w:cs="Times New Roman"/>
                <w:sz w:val="28"/>
                <w:szCs w:val="28"/>
              </w:rPr>
              <w:t>площадь пи</w:t>
            </w:r>
            <w:r w:rsidRPr="002E03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2E03E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E03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маннитола </w:t>
            </w:r>
            <w:r w:rsidRPr="002E03E8">
              <w:rPr>
                <w:rFonts w:ascii="Times New Roman" w:hAnsi="Times New Roman" w:cs="Times New Roman"/>
                <w:sz w:val="28"/>
                <w:szCs w:val="28"/>
              </w:rPr>
              <w:t>на хр</w:t>
            </w:r>
            <w:r w:rsidRPr="002E03E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2E03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2E03E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2E03E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2E03E8">
              <w:rPr>
                <w:rFonts w:ascii="Times New Roman" w:hAnsi="Times New Roman" w:cs="Times New Roman"/>
                <w:sz w:val="28"/>
                <w:szCs w:val="28"/>
              </w:rPr>
              <w:t>ограмме раствора стандартного образца маннитола;</w:t>
            </w:r>
          </w:p>
        </w:tc>
      </w:tr>
      <w:tr w:rsidR="002E03E8" w:rsidRPr="00BE0D50" w:rsidTr="000116B7">
        <w:tc>
          <w:tcPr>
            <w:tcW w:w="647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5" w:type="dxa"/>
          </w:tcPr>
          <w:p w:rsidR="002E03E8" w:rsidRPr="00081209" w:rsidRDefault="002E03E8" w:rsidP="00081209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081209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081209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1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8" w:type="dxa"/>
          </w:tcPr>
          <w:p w:rsidR="002E03E8" w:rsidRPr="002E03E8" w:rsidRDefault="002E03E8" w:rsidP="00081209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фармакопейного стандартного образца </w:t>
            </w:r>
            <w:r w:rsidRPr="002E03E8">
              <w:rPr>
                <w:rFonts w:ascii="Times New Roman" w:hAnsi="Times New Roman"/>
                <w:b w:val="0"/>
                <w:spacing w:val="-6"/>
                <w:szCs w:val="28"/>
              </w:rPr>
              <w:t>маннитола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2E03E8" w:rsidRPr="00BE0D50" w:rsidTr="000116B7">
        <w:tc>
          <w:tcPr>
            <w:tcW w:w="647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5" w:type="dxa"/>
          </w:tcPr>
          <w:p w:rsidR="002E03E8" w:rsidRPr="00081209" w:rsidRDefault="002E03E8" w:rsidP="00081209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</w:pPr>
            <w:r w:rsidRPr="00081209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a</w:t>
            </w:r>
            <w:r w:rsidRPr="00081209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1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8" w:type="dxa"/>
          </w:tcPr>
          <w:p w:rsidR="002E03E8" w:rsidRPr="002E03E8" w:rsidRDefault="002E03E8" w:rsidP="000812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2E03E8" w:rsidRPr="00BE0D50" w:rsidTr="000116B7">
        <w:tc>
          <w:tcPr>
            <w:tcW w:w="647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5" w:type="dxa"/>
          </w:tcPr>
          <w:p w:rsidR="002E03E8" w:rsidRPr="00081209" w:rsidRDefault="002E03E8" w:rsidP="00081209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081209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281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8" w:type="dxa"/>
          </w:tcPr>
          <w:p w:rsidR="002E03E8" w:rsidRPr="002E03E8" w:rsidRDefault="002E03E8" w:rsidP="00081209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потеря в массе при высушивании, %;</w:t>
            </w:r>
          </w:p>
        </w:tc>
      </w:tr>
      <w:tr w:rsidR="002E03E8" w:rsidRPr="0058633B" w:rsidTr="000116B7">
        <w:tc>
          <w:tcPr>
            <w:tcW w:w="647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5" w:type="dxa"/>
          </w:tcPr>
          <w:p w:rsidR="002E03E8" w:rsidRPr="00081209" w:rsidRDefault="002E03E8" w:rsidP="00081209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081209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1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48" w:type="dxa"/>
          </w:tcPr>
          <w:p w:rsidR="002E03E8" w:rsidRPr="002E03E8" w:rsidRDefault="002E03E8" w:rsidP="0008120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маннитола в фармакопейном стандартном образце </w:t>
            </w:r>
            <w:r w:rsidRPr="002E03E8">
              <w:rPr>
                <w:rFonts w:ascii="Times New Roman" w:hAnsi="Times New Roman"/>
                <w:b w:val="0"/>
                <w:spacing w:val="-6"/>
                <w:szCs w:val="28"/>
              </w:rPr>
              <w:t>маннитола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2E03E8" w:rsidRPr="00E933B7" w:rsidRDefault="002E03E8" w:rsidP="002E03E8">
      <w:pPr>
        <w:pStyle w:val="1"/>
        <w:keepNext/>
        <w:tabs>
          <w:tab w:val="left" w:pos="6237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335D6D">
        <w:rPr>
          <w:sz w:val="28"/>
          <w:szCs w:val="28"/>
        </w:rPr>
        <w:t>ХРАНЕНИЕ</w:t>
      </w:r>
    </w:p>
    <w:p w:rsidR="002E03E8" w:rsidRDefault="002E03E8" w:rsidP="002E03E8">
      <w:pPr>
        <w:pStyle w:val="1"/>
        <w:tabs>
          <w:tab w:val="left" w:pos="6237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75C59">
        <w:rPr>
          <w:spacing w:val="-6"/>
          <w:sz w:val="28"/>
          <w:szCs w:val="28"/>
        </w:rPr>
        <w:t>Не требует специальных условий хранения</w:t>
      </w:r>
      <w:r w:rsidRPr="00BE0D50">
        <w:rPr>
          <w:spacing w:val="-6"/>
          <w:sz w:val="28"/>
          <w:szCs w:val="28"/>
        </w:rPr>
        <w:t>.</w:t>
      </w:r>
    </w:p>
    <w:p w:rsidR="002E03E8" w:rsidRDefault="002E03E8" w:rsidP="002E03E8">
      <w:pPr>
        <w:pStyle w:val="1"/>
        <w:tabs>
          <w:tab w:val="left" w:pos="6237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2E03E8" w:rsidRDefault="002E03E8" w:rsidP="002E03E8">
      <w:pPr>
        <w:pStyle w:val="1"/>
        <w:tabs>
          <w:tab w:val="left" w:pos="6237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</w:t>
      </w:r>
      <w:r w:rsidRPr="00C954F7">
        <w:rPr>
          <w:spacing w:val="-6"/>
          <w:sz w:val="28"/>
          <w:szCs w:val="28"/>
        </w:rPr>
        <w:t>Приводится для информации.</w:t>
      </w:r>
    </w:p>
    <w:p w:rsidR="002E03E8" w:rsidRDefault="002E03E8" w:rsidP="002E03E8">
      <w:pPr>
        <w:pStyle w:val="1"/>
        <w:tabs>
          <w:tab w:val="left" w:pos="6237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**</w:t>
      </w:r>
      <w:r w:rsidRPr="00712085">
        <w:rPr>
          <w:spacing w:val="-6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  <w:r>
        <w:rPr>
          <w:spacing w:val="-6"/>
          <w:sz w:val="28"/>
          <w:szCs w:val="28"/>
        </w:rPr>
        <w:t xml:space="preserve"> </w:t>
      </w:r>
      <w:r w:rsidRPr="00B40FC9">
        <w:rPr>
          <w:spacing w:val="-6"/>
          <w:sz w:val="28"/>
          <w:szCs w:val="28"/>
        </w:rPr>
        <w:t>Испытанию на аномальную токсичност</w:t>
      </w:r>
      <w:r>
        <w:rPr>
          <w:spacing w:val="-6"/>
          <w:sz w:val="28"/>
          <w:szCs w:val="28"/>
        </w:rPr>
        <w:t>ь подлежит субстанция, полученная</w:t>
      </w:r>
      <w:r w:rsidRPr="00B40FC9">
        <w:rPr>
          <w:spacing w:val="-6"/>
          <w:sz w:val="28"/>
          <w:szCs w:val="28"/>
        </w:rPr>
        <w:t xml:space="preserve"> из </w:t>
      </w:r>
      <w:r>
        <w:rPr>
          <w:spacing w:val="-6"/>
          <w:sz w:val="28"/>
          <w:szCs w:val="28"/>
        </w:rPr>
        <w:t>растительного сырья.</w:t>
      </w:r>
    </w:p>
    <w:sectPr w:rsidR="002E03E8" w:rsidSect="00FC536E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63" w:rsidRDefault="00D81263" w:rsidP="006F516A">
      <w:pPr>
        <w:spacing w:after="0" w:line="240" w:lineRule="auto"/>
      </w:pPr>
      <w:r>
        <w:separator/>
      </w:r>
    </w:p>
  </w:endnote>
  <w:endnote w:type="continuationSeparator" w:id="0">
    <w:p w:rsidR="00D81263" w:rsidRDefault="00D81263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1263" w:rsidRPr="00081209" w:rsidRDefault="00D8126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12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120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12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36F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812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63" w:rsidRPr="00137257" w:rsidRDefault="00D81263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63" w:rsidRDefault="00D81263" w:rsidP="006F516A">
      <w:pPr>
        <w:spacing w:after="0" w:line="240" w:lineRule="auto"/>
      </w:pPr>
      <w:r>
        <w:separator/>
      </w:r>
    </w:p>
  </w:footnote>
  <w:footnote w:type="continuationSeparator" w:id="0">
    <w:p w:rsidR="00D81263" w:rsidRDefault="00D81263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63" w:rsidRPr="00B6795F" w:rsidRDefault="00D81263" w:rsidP="00081209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4EB2"/>
    <w:rsid w:val="0000522E"/>
    <w:rsid w:val="0000628C"/>
    <w:rsid w:val="000110EE"/>
    <w:rsid w:val="0001158B"/>
    <w:rsid w:val="000116B7"/>
    <w:rsid w:val="00017378"/>
    <w:rsid w:val="00030798"/>
    <w:rsid w:val="00033745"/>
    <w:rsid w:val="00036347"/>
    <w:rsid w:val="00036534"/>
    <w:rsid w:val="00043A93"/>
    <w:rsid w:val="000440E4"/>
    <w:rsid w:val="00045DA2"/>
    <w:rsid w:val="00051D90"/>
    <w:rsid w:val="00053775"/>
    <w:rsid w:val="00080346"/>
    <w:rsid w:val="00081119"/>
    <w:rsid w:val="0008120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5E7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03E8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16EC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C6302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219A"/>
    <w:rsid w:val="005860A6"/>
    <w:rsid w:val="00587824"/>
    <w:rsid w:val="005909F2"/>
    <w:rsid w:val="0059749A"/>
    <w:rsid w:val="005A050B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036F3"/>
    <w:rsid w:val="00612318"/>
    <w:rsid w:val="00613ABB"/>
    <w:rsid w:val="00613B6E"/>
    <w:rsid w:val="006155AC"/>
    <w:rsid w:val="006160CA"/>
    <w:rsid w:val="00617F15"/>
    <w:rsid w:val="006201E3"/>
    <w:rsid w:val="006243F5"/>
    <w:rsid w:val="00625BA1"/>
    <w:rsid w:val="0062612E"/>
    <w:rsid w:val="00626C0B"/>
    <w:rsid w:val="0063338A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21F"/>
    <w:rsid w:val="00763B9C"/>
    <w:rsid w:val="0076714E"/>
    <w:rsid w:val="00770A96"/>
    <w:rsid w:val="0077160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833AF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330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1263"/>
    <w:rsid w:val="00D82943"/>
    <w:rsid w:val="00D84430"/>
    <w:rsid w:val="00D87BC0"/>
    <w:rsid w:val="00D91122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37CE6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33B7"/>
    <w:rsid w:val="00E95DEB"/>
    <w:rsid w:val="00E96558"/>
    <w:rsid w:val="00E96F2D"/>
    <w:rsid w:val="00EA648C"/>
    <w:rsid w:val="00EA69DF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40C7"/>
    <w:rsid w:val="00F650A0"/>
    <w:rsid w:val="00F66EDE"/>
    <w:rsid w:val="00F7136D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E7736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EB3052C9-8C58-4278-A03E-5954DCC3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0">
    <w:name w:val="Основной шрифт абзаца1"/>
    <w:rsid w:val="0058219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4D6A-9DE5-440F-B865-20602996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balandinaek</dc:creator>
  <cp:lastModifiedBy>Болобан Екатерина Александровна</cp:lastModifiedBy>
  <cp:revision>19</cp:revision>
  <cp:lastPrinted>2023-02-21T11:08:00Z</cp:lastPrinted>
  <dcterms:created xsi:type="dcterms:W3CDTF">2023-05-30T06:56:00Z</dcterms:created>
  <dcterms:modified xsi:type="dcterms:W3CDTF">2023-07-03T13:07:00Z</dcterms:modified>
</cp:coreProperties>
</file>