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52" w:rsidRPr="00D912BE" w:rsidRDefault="00240A52" w:rsidP="00240A52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240A52" w:rsidRPr="00D912BE" w:rsidRDefault="00240A52" w:rsidP="00240A5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A52" w:rsidRPr="00D912BE" w:rsidRDefault="00240A52" w:rsidP="00240A5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A52" w:rsidRPr="00D912BE" w:rsidRDefault="00240A52" w:rsidP="00240A5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A52" w:rsidRPr="00B022ED" w:rsidRDefault="00240A52" w:rsidP="00240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240A52" w:rsidRPr="00D912BE" w:rsidTr="00B9298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A52" w:rsidRPr="00D912BE" w:rsidRDefault="00240A52" w:rsidP="00B9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0A52" w:rsidRPr="00D912BE" w:rsidRDefault="00240A52" w:rsidP="00240A52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240A52" w:rsidRPr="00D912BE" w:rsidTr="00E17AEF">
        <w:tc>
          <w:tcPr>
            <w:tcW w:w="5920" w:type="dxa"/>
          </w:tcPr>
          <w:p w:rsidR="00240A52" w:rsidRPr="00D912BE" w:rsidRDefault="00240A52" w:rsidP="00B929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Магния сульфат</w:t>
            </w:r>
          </w:p>
        </w:tc>
        <w:tc>
          <w:tcPr>
            <w:tcW w:w="460" w:type="dxa"/>
          </w:tcPr>
          <w:p w:rsidR="00240A52" w:rsidRPr="00D912BE" w:rsidRDefault="00240A52" w:rsidP="00B929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40A52" w:rsidRPr="00D912BE" w:rsidRDefault="00240A52" w:rsidP="00B929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243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.2.2.0010</w:t>
            </w:r>
            <w:bookmarkStart w:id="0" w:name="_GoBack"/>
            <w:bookmarkEnd w:id="0"/>
          </w:p>
        </w:tc>
      </w:tr>
      <w:tr w:rsidR="00240A52" w:rsidRPr="00D912BE" w:rsidTr="00E17AEF">
        <w:tc>
          <w:tcPr>
            <w:tcW w:w="5920" w:type="dxa"/>
          </w:tcPr>
          <w:p w:rsidR="00240A52" w:rsidRPr="00D912BE" w:rsidRDefault="00240A52" w:rsidP="00B929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Магния сульфат</w:t>
            </w:r>
          </w:p>
        </w:tc>
        <w:tc>
          <w:tcPr>
            <w:tcW w:w="460" w:type="dxa"/>
          </w:tcPr>
          <w:p w:rsidR="00240A52" w:rsidRPr="00D912BE" w:rsidRDefault="00240A52" w:rsidP="00B929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40A52" w:rsidRPr="00D912BE" w:rsidRDefault="00240A52" w:rsidP="00B929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A52" w:rsidRPr="00D912BE" w:rsidTr="00E17AEF">
        <w:tc>
          <w:tcPr>
            <w:tcW w:w="5920" w:type="dxa"/>
          </w:tcPr>
          <w:p w:rsidR="00240A52" w:rsidRPr="00240A52" w:rsidRDefault="00240A52" w:rsidP="00B929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Magnesii sulfas</w:t>
            </w:r>
          </w:p>
        </w:tc>
        <w:tc>
          <w:tcPr>
            <w:tcW w:w="460" w:type="dxa"/>
          </w:tcPr>
          <w:p w:rsidR="00240A52" w:rsidRPr="00D912BE" w:rsidRDefault="00240A52" w:rsidP="00B9298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40A52" w:rsidRPr="00240A52" w:rsidRDefault="00240A52" w:rsidP="00B929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ФС.2.2.00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240A52" w:rsidRDefault="00240A52" w:rsidP="00B92982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2982" w:rsidTr="00B92982">
        <w:tc>
          <w:tcPr>
            <w:tcW w:w="9354" w:type="dxa"/>
            <w:tcBorders>
              <w:top w:val="single" w:sz="4" w:space="0" w:color="auto"/>
            </w:tcBorders>
          </w:tcPr>
          <w:p w:rsidR="00B92982" w:rsidRDefault="00B92982" w:rsidP="00B92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2982" w:rsidRDefault="00B92982" w:rsidP="006D5628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2982" w:rsidTr="00B92982">
        <w:tc>
          <w:tcPr>
            <w:tcW w:w="4785" w:type="dxa"/>
          </w:tcPr>
          <w:p w:rsidR="00B92982" w:rsidRDefault="00B92982" w:rsidP="00B92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MgSO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40A52">
              <w:rPr>
                <w:rFonts w:ascii="Times New Roman" w:eastAsia="Times New Roman" w:hAnsi="Times New Roman" w:cs="Times New Roman"/>
                <w:sz w:val="28"/>
                <w:szCs w:val="28"/>
              </w:rPr>
              <w:t>·7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40A5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B92982" w:rsidRDefault="00B92982" w:rsidP="00B929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М.м. 246,47</w:t>
            </w:r>
          </w:p>
        </w:tc>
      </w:tr>
      <w:tr w:rsidR="00B92982" w:rsidTr="00B92982">
        <w:tc>
          <w:tcPr>
            <w:tcW w:w="4785" w:type="dxa"/>
          </w:tcPr>
          <w:p w:rsidR="00B92982" w:rsidRDefault="001E62E6" w:rsidP="001E62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="00C156ED">
              <w:rPr>
                <w:rFonts w:ascii="Times New Roman" w:eastAsia="Times New Roman" w:hAnsi="Times New Roman" w:cs="Times New Roman"/>
                <w:sz w:val="28"/>
                <w:szCs w:val="28"/>
              </w:rPr>
              <w:t>10034-99-8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B92982" w:rsidRDefault="00B92982" w:rsidP="00B92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2982" w:rsidRDefault="00B92982" w:rsidP="00D6331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92982" w:rsidRDefault="00B92982" w:rsidP="00893D92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2982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B92982" w:rsidRPr="00E83A78" w:rsidRDefault="00B92982" w:rsidP="00893D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Сульфат магния, гептагидрат.</w:t>
      </w:r>
    </w:p>
    <w:p w:rsidR="00240A52" w:rsidRPr="00D57A0A" w:rsidRDefault="00240A52" w:rsidP="00893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157AD0">
        <w:rPr>
          <w:rFonts w:ascii="Times New Roman" w:eastAsia="Times New Roman" w:hAnsi="Times New Roman" w:cs="Times New Roman"/>
          <w:sz w:val="28"/>
          <w:szCs w:val="28"/>
        </w:rPr>
        <w:t xml:space="preserve">одержит не менее 99,0 % и не более </w:t>
      </w:r>
      <w:r w:rsidR="00157AD0" w:rsidRPr="0015603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5603C" w:rsidRPr="001560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7AD0" w:rsidRPr="001560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603C" w:rsidRPr="001560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5603C">
        <w:rPr>
          <w:rFonts w:ascii="Times New Roman" w:eastAsia="Times New Roman" w:hAnsi="Times New Roman" w:cs="Times New Roman"/>
          <w:sz w:val="28"/>
          <w:szCs w:val="28"/>
        </w:rPr>
        <w:t> %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 xml:space="preserve"> магния </w:t>
      </w:r>
      <w:r w:rsidR="00157AD0">
        <w:rPr>
          <w:rFonts w:ascii="Times New Roman" w:eastAsia="Times New Roman" w:hAnsi="Times New Roman" w:cs="Times New Roman"/>
          <w:sz w:val="28"/>
          <w:szCs w:val="28"/>
        </w:rPr>
        <w:t>сульфата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AD0">
        <w:rPr>
          <w:rFonts w:ascii="Times New Roman" w:eastAsia="Times New Roman" w:hAnsi="Times New Roman" w:cs="Times New Roman"/>
          <w:sz w:val="28"/>
          <w:szCs w:val="28"/>
          <w:lang w:val="en-US"/>
        </w:rPr>
        <w:t>MgSO</w:t>
      </w:r>
      <w:r w:rsidR="00157AD0" w:rsidRPr="00240A5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157AD0" w:rsidRPr="00240A52">
        <w:rPr>
          <w:rFonts w:ascii="Times New Roman" w:eastAsia="Times New Roman" w:hAnsi="Times New Roman" w:cs="Times New Roman"/>
          <w:sz w:val="28"/>
          <w:szCs w:val="28"/>
        </w:rPr>
        <w:t>·7</w:t>
      </w:r>
      <w:r w:rsidR="00157AD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157AD0" w:rsidRPr="00240A5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157AD0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A52" w:rsidRPr="00D57A0A" w:rsidRDefault="00E17AEF" w:rsidP="00893D92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  <w:r w:rsidRPr="00E17AEF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1F49A9" w:rsidRPr="001F49A9" w:rsidRDefault="00240A52" w:rsidP="00893D92">
      <w:pPr>
        <w:pStyle w:val="a7"/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7A0A"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Описание.</w:t>
      </w:r>
      <w:r w:rsidR="001F49A9"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 xml:space="preserve"> </w:t>
      </w:r>
      <w:r w:rsidR="001F49A9" w:rsidRPr="001F49A9">
        <w:rPr>
          <w:rFonts w:ascii="Times New Roman" w:eastAsia="Times New Roman" w:hAnsi="Times New Roman" w:cs="Times New Roman"/>
          <w:sz w:val="28"/>
          <w:szCs w:val="20"/>
        </w:rPr>
        <w:t>Белый или почти белый кристаллический порошок или бесцветные призматические кристаллы.</w:t>
      </w:r>
    </w:p>
    <w:p w:rsidR="001F49A9" w:rsidRDefault="001F49A9" w:rsidP="00893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Растворимость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. Очень легко растворим в кипящей воде, легко растворим в воде, практически нерастворим в спирте 96 %.</w:t>
      </w:r>
    </w:p>
    <w:p w:rsidR="00E17AEF" w:rsidRPr="001F49A9" w:rsidRDefault="00E17AEF" w:rsidP="00893D92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7AEF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1F49A9" w:rsidRDefault="00E17AEF" w:rsidP="00893D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1. </w:t>
      </w:r>
      <w:r w:rsidR="00592AD4">
        <w:rPr>
          <w:rFonts w:ascii="Times New Roman" w:eastAsia="Times New Roman" w:hAnsi="Times New Roman" w:cs="Times New Roman"/>
          <w:i/>
          <w:sz w:val="28"/>
          <w:szCs w:val="20"/>
        </w:rPr>
        <w:t xml:space="preserve">Качественная реакция. </w:t>
      </w:r>
      <w:r w:rsidR="00D33B96">
        <w:rPr>
          <w:rFonts w:ascii="Times New Roman" w:eastAsia="Times New Roman" w:hAnsi="Times New Roman" w:cs="Times New Roman"/>
          <w:sz w:val="28"/>
          <w:szCs w:val="20"/>
        </w:rPr>
        <w:t>Субстанция</w:t>
      </w:r>
      <w:r w:rsidR="001F49A9" w:rsidRPr="001F49A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33B96">
        <w:rPr>
          <w:rFonts w:ascii="Times New Roman" w:eastAsia="Times New Roman" w:hAnsi="Times New Roman" w:cs="Times New Roman"/>
          <w:sz w:val="28"/>
          <w:szCs w:val="20"/>
        </w:rPr>
        <w:t>должна давать</w:t>
      </w:r>
      <w:r w:rsidR="00592AD4">
        <w:rPr>
          <w:rFonts w:ascii="Times New Roman" w:eastAsia="Times New Roman" w:hAnsi="Times New Roman" w:cs="Times New Roman"/>
          <w:sz w:val="28"/>
          <w:szCs w:val="20"/>
        </w:rPr>
        <w:t xml:space="preserve"> характерную реакцию на магний</w:t>
      </w:r>
      <w:r w:rsidR="001F49A9" w:rsidRPr="001F49A9">
        <w:rPr>
          <w:rFonts w:ascii="Times New Roman" w:eastAsia="Times New Roman" w:hAnsi="Times New Roman" w:cs="Times New Roman"/>
          <w:sz w:val="28"/>
          <w:szCs w:val="20"/>
        </w:rPr>
        <w:t xml:space="preserve"> (ОФС «Общие реакции на подлинность»).</w:t>
      </w:r>
    </w:p>
    <w:p w:rsidR="00592AD4" w:rsidRDefault="00E17AEF" w:rsidP="00893D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2. </w:t>
      </w:r>
      <w:r w:rsidR="00592AD4">
        <w:rPr>
          <w:rFonts w:ascii="Times New Roman" w:eastAsia="Times New Roman" w:hAnsi="Times New Roman" w:cs="Times New Roman"/>
          <w:i/>
          <w:sz w:val="28"/>
          <w:szCs w:val="20"/>
        </w:rPr>
        <w:t>Качественная реакция.</w:t>
      </w:r>
      <w:r w:rsidR="00592AD4">
        <w:rPr>
          <w:rFonts w:ascii="Times New Roman" w:eastAsia="Times New Roman" w:hAnsi="Times New Roman" w:cs="Times New Roman"/>
          <w:sz w:val="28"/>
          <w:szCs w:val="20"/>
        </w:rPr>
        <w:t xml:space="preserve"> Субстанция</w:t>
      </w:r>
      <w:r w:rsidR="00592AD4" w:rsidRPr="001F49A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92AD4">
        <w:rPr>
          <w:rFonts w:ascii="Times New Roman" w:eastAsia="Times New Roman" w:hAnsi="Times New Roman" w:cs="Times New Roman"/>
          <w:sz w:val="28"/>
          <w:szCs w:val="20"/>
        </w:rPr>
        <w:t>должна давать характерную реакцию на сульфаты</w:t>
      </w:r>
      <w:r w:rsidR="00592AD4" w:rsidRPr="001F49A9">
        <w:rPr>
          <w:rFonts w:ascii="Times New Roman" w:eastAsia="Times New Roman" w:hAnsi="Times New Roman" w:cs="Times New Roman"/>
          <w:sz w:val="28"/>
          <w:szCs w:val="20"/>
        </w:rPr>
        <w:t xml:space="preserve"> (ОФС «Общие реакции на подлинность»).</w:t>
      </w:r>
    </w:p>
    <w:p w:rsidR="00E17AEF" w:rsidRPr="00592AD4" w:rsidRDefault="00E17AEF" w:rsidP="00893D92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7AEF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1F49A9" w:rsidRPr="001F49A9" w:rsidRDefault="001F49A9" w:rsidP="00FD5E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Прозрачность раствора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2C7F87">
        <w:rPr>
          <w:rFonts w:ascii="Times New Roman" w:eastAsia="Times New Roman" w:hAnsi="Times New Roman" w:cs="Times New Roman"/>
          <w:sz w:val="28"/>
          <w:szCs w:val="20"/>
        </w:rPr>
        <w:t>Раствор</w:t>
      </w:r>
      <w:r w:rsidR="00582D58">
        <w:rPr>
          <w:rFonts w:ascii="Times New Roman" w:eastAsia="Times New Roman" w:hAnsi="Times New Roman" w:cs="Times New Roman"/>
          <w:sz w:val="28"/>
          <w:szCs w:val="20"/>
        </w:rPr>
        <w:t xml:space="preserve"> 2 г субстанции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B74DA0">
        <w:rPr>
          <w:rFonts w:ascii="Times New Roman" w:eastAsia="Times New Roman" w:hAnsi="Times New Roman" w:cs="Times New Roman"/>
          <w:sz w:val="28"/>
          <w:szCs w:val="20"/>
        </w:rPr>
        <w:t>20 </w:t>
      </w:r>
      <w:r w:rsidR="002C7F87">
        <w:rPr>
          <w:rFonts w:ascii="Times New Roman" w:eastAsia="Times New Roman" w:hAnsi="Times New Roman" w:cs="Times New Roman"/>
          <w:sz w:val="28"/>
          <w:szCs w:val="20"/>
        </w:rPr>
        <w:t xml:space="preserve">мл воды 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должен быть прозрачным</w:t>
      </w:r>
      <w:r w:rsidR="008304B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304B1">
        <w:rPr>
          <w:rFonts w:ascii="Times New Roman" w:hAnsi="Times New Roman" w:cs="Times New Roman"/>
          <w:sz w:val="28"/>
          <w:szCs w:val="28"/>
        </w:rPr>
        <w:t xml:space="preserve">или выдерживать сравнение с эталоном </w:t>
      </w:r>
      <w:r w:rsidR="008304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 (ОФС</w:t>
      </w:r>
      <w:r w:rsidR="003B739D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«Прозрачность и степень </w:t>
      </w:r>
      <w:r w:rsidR="00582D58">
        <w:rPr>
          <w:rFonts w:ascii="Times New Roman" w:eastAsia="Times New Roman" w:hAnsi="Times New Roman" w:cs="Times New Roman"/>
          <w:sz w:val="28"/>
          <w:szCs w:val="20"/>
        </w:rPr>
        <w:t>опалесценции (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мутности</w:t>
      </w:r>
      <w:r w:rsidR="00582D58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 жидкостей»).</w:t>
      </w:r>
    </w:p>
    <w:p w:rsidR="001F49A9" w:rsidRPr="001F49A9" w:rsidRDefault="001F49A9" w:rsidP="00FD5E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Цветность раствора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. Раствор, полученный в испытании «Прозрачность раствора», должен быть бесцветным</w:t>
      </w:r>
      <w:r w:rsidR="008304B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304B1">
        <w:rPr>
          <w:rFonts w:ascii="Times New Roman" w:hAnsi="Times New Roman" w:cs="Times New Roman"/>
          <w:sz w:val="28"/>
          <w:szCs w:val="28"/>
        </w:rPr>
        <w:t>или выдерживать сравнение с эталоном В</w:t>
      </w:r>
      <w:r w:rsidR="008304B1" w:rsidRPr="00227BA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 (ОФС «Степень окраски жидкостей»</w:t>
      </w:r>
      <w:r w:rsidR="00D76D1B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F97544">
        <w:rPr>
          <w:rFonts w:ascii="Times New Roman" w:eastAsia="Times New Roman" w:hAnsi="Times New Roman" w:cs="Times New Roman"/>
          <w:sz w:val="28"/>
          <w:szCs w:val="20"/>
        </w:rPr>
        <w:t>метод 2</w:t>
      </w:r>
      <w:r w:rsidR="008272ED" w:rsidRPr="008272ED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1F49A9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1F49A9" w:rsidRDefault="001F49A9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Кислотность или щёлочность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. К 5 мл раствора, полученного в испытании «Прозрачность раствора», прибавляют 5 </w:t>
      </w:r>
      <w:r w:rsidR="00A342E0">
        <w:rPr>
          <w:rFonts w:ascii="Times New Roman" w:eastAsia="Times New Roman" w:hAnsi="Times New Roman" w:cs="Times New Roman"/>
          <w:sz w:val="28"/>
          <w:szCs w:val="20"/>
        </w:rPr>
        <w:t>мл воды и 50 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мкл фенолфталеина раствора 1 %; раствор должен быть бесцветным. Розовое окрашивание должно появиться от прибавления не более 0,1 мл 0,01 М раствора натрия гидроксида</w:t>
      </w:r>
      <w:r w:rsidR="00C012FA">
        <w:rPr>
          <w:rFonts w:ascii="Times New Roman" w:eastAsia="Times New Roman" w:hAnsi="Times New Roman" w:cs="Times New Roman"/>
          <w:sz w:val="28"/>
          <w:szCs w:val="20"/>
        </w:rPr>
        <w:t xml:space="preserve"> или 0,01 М раствора хлористоводородной кислоты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B0663" w:rsidRDefault="00582D58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Потеря в массе при прокаливании</w:t>
      </w:r>
      <w:r w:rsidR="00BB147D">
        <w:rPr>
          <w:rFonts w:ascii="Times New Roman" w:eastAsia="Times New Roman" w:hAnsi="Times New Roman" w:cs="Times New Roman"/>
          <w:sz w:val="28"/>
          <w:szCs w:val="20"/>
        </w:rPr>
        <w:t>. От 40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,0 до 52,0 % (ОФС «Потеря в массе при </w:t>
      </w:r>
      <w:r>
        <w:rPr>
          <w:rFonts w:ascii="Times New Roman" w:eastAsia="Times New Roman" w:hAnsi="Times New Roman" w:cs="Times New Roman"/>
          <w:sz w:val="28"/>
          <w:szCs w:val="20"/>
        </w:rPr>
        <w:t>прокаливании</w:t>
      </w:r>
      <w:r w:rsidR="00D47D31">
        <w:rPr>
          <w:rFonts w:ascii="Times New Roman" w:eastAsia="Times New Roman" w:hAnsi="Times New Roman" w:cs="Times New Roman"/>
          <w:sz w:val="28"/>
          <w:szCs w:val="20"/>
        </w:rPr>
        <w:t xml:space="preserve">»). </w:t>
      </w:r>
    </w:p>
    <w:p w:rsidR="00582D58" w:rsidRDefault="00D47D31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ушат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52612">
        <w:rPr>
          <w:rFonts w:ascii="Times New Roman" w:eastAsia="Times New Roman" w:hAnsi="Times New Roman" w:cs="Times New Roman"/>
          <w:sz w:val="28"/>
          <w:szCs w:val="20"/>
        </w:rPr>
        <w:t>1</w:t>
      </w:r>
      <w:r w:rsidR="00582D58" w:rsidRPr="001F49A9">
        <w:rPr>
          <w:rFonts w:ascii="Times New Roman" w:eastAsia="Times New Roman" w:hAnsi="Times New Roman" w:cs="Times New Roman"/>
          <w:sz w:val="28"/>
          <w:szCs w:val="20"/>
        </w:rPr>
        <w:t xml:space="preserve"> г (точная навеска) субстанции в течение 2,5 ч при температуре от 100 до 105 °С, </w:t>
      </w:r>
      <w:r w:rsidR="00582D58" w:rsidRPr="001F49A9">
        <w:rPr>
          <w:rFonts w:ascii="Times New Roman" w:eastAsia="Times New Roman" w:hAnsi="Times New Roman" w:cs="Times New Roman"/>
          <w:sz w:val="28"/>
          <w:szCs w:val="28"/>
        </w:rPr>
        <w:t>а затем прокаливают при температуре 600±50 °С до постоянной массы</w:t>
      </w:r>
      <w:r w:rsidR="00582D58" w:rsidRPr="001F49A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B6722" w:rsidRPr="001F49A9" w:rsidRDefault="002B6722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Железо</w:t>
      </w:r>
      <w:r w:rsidRPr="001F49A9">
        <w:rPr>
          <w:rFonts w:ascii="Times New Roman" w:eastAsia="Times New Roman" w:hAnsi="Times New Roman" w:cs="Times New Roman"/>
          <w:sz w:val="28"/>
          <w:szCs w:val="28"/>
        </w:rPr>
        <w:t>. Не более 0,002 % (ОФС «Железо»). Для определения 1,5 г субстанции растворяют в воде и доводят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объём раствора</w:t>
      </w:r>
      <w:r w:rsidRPr="001F49A9">
        <w:rPr>
          <w:rFonts w:ascii="Times New Roman" w:eastAsia="Times New Roman" w:hAnsi="Times New Roman" w:cs="Times New Roman"/>
          <w:sz w:val="28"/>
          <w:szCs w:val="28"/>
        </w:rPr>
        <w:t xml:space="preserve"> водой до 10 мл.</w:t>
      </w:r>
    </w:p>
    <w:p w:rsidR="008B0663" w:rsidRDefault="002B6722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Марганец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2D3A20">
        <w:rPr>
          <w:rFonts w:ascii="Times New Roman" w:eastAsia="Times New Roman" w:hAnsi="Times New Roman" w:cs="Times New Roman"/>
          <w:sz w:val="28"/>
          <w:szCs w:val="20"/>
        </w:rPr>
        <w:t xml:space="preserve">Не более 0,004 %. </w:t>
      </w:r>
    </w:p>
    <w:p w:rsidR="002B6722" w:rsidRPr="001F49A9" w:rsidRDefault="002B6722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sz w:val="28"/>
          <w:szCs w:val="20"/>
        </w:rPr>
        <w:t>Растворяют 1,25 г субстанции в 5 мл воды, прибавляют 0,5</w:t>
      </w:r>
      <w:r w:rsidRPr="001F49A9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мл серной кислоты концентрированной, 0,2 мл 0,1 М раствора серебра нитрата и нагревают до кипения. Прибавляют 2 мл аммония персульфата раствора 20 % и снова нагревают до кипения.</w:t>
      </w:r>
    </w:p>
    <w:p w:rsidR="002B6722" w:rsidRPr="001F49A9" w:rsidRDefault="002B6722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sz w:val="28"/>
          <w:szCs w:val="20"/>
        </w:rPr>
        <w:t>Проводят контрольный опыт с 5 мл воды и теми же реактивами.</w:t>
      </w:r>
    </w:p>
    <w:p w:rsidR="002B6722" w:rsidRPr="001F49A9" w:rsidRDefault="002B6722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sz w:val="28"/>
          <w:szCs w:val="20"/>
        </w:rPr>
        <w:t>Оба раствора охлаждают</w:t>
      </w:r>
      <w:r w:rsidR="001C5FB7">
        <w:rPr>
          <w:rFonts w:ascii="Times New Roman" w:eastAsia="Times New Roman" w:hAnsi="Times New Roman" w:cs="Times New Roman"/>
          <w:sz w:val="28"/>
          <w:szCs w:val="20"/>
        </w:rPr>
        <w:t xml:space="preserve"> до комнатной температуры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 и переносят в одинаковые пробирки. В пробирку с контрольным опытом прибавляют из микробюретки 0,01 М раствор калия перманганата до тех пор, пока окраска не сравняется с окраской испытуемого раствора. Сравнение окрасок проводят на белом фоне по оси пробирок.</w:t>
      </w:r>
    </w:p>
    <w:p w:rsidR="002B6722" w:rsidRPr="001F49A9" w:rsidRDefault="002B6722" w:rsidP="00FD5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sz w:val="28"/>
          <w:szCs w:val="20"/>
        </w:rPr>
        <w:t>1 мл 0,01 М раствора калия перманганата соответствует 0,11 мг марганца.</w:t>
      </w:r>
    </w:p>
    <w:p w:rsidR="002B6722" w:rsidRPr="001F49A9" w:rsidRDefault="002B6722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sz w:val="28"/>
          <w:szCs w:val="20"/>
        </w:rPr>
        <w:lastRenderedPageBreak/>
        <w:t>Если субстанция предназначена для производства лекарственных препаратов для парентерального применения, используют раствор сравнения без прибавления 0,01 М раствора калия перманганата; в такой субстанции марганца не должно быть.</w:t>
      </w:r>
    </w:p>
    <w:p w:rsidR="002B6722" w:rsidRPr="00E4148F" w:rsidRDefault="002B6722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8"/>
        </w:rPr>
        <w:t>Мышьяк</w:t>
      </w:r>
      <w:r w:rsidRPr="001F49A9">
        <w:rPr>
          <w:rFonts w:ascii="Times New Roman" w:eastAsia="Times New Roman" w:hAnsi="Times New Roman" w:cs="Times New Roman"/>
          <w:sz w:val="28"/>
          <w:szCs w:val="28"/>
        </w:rPr>
        <w:t>. Не более 0,0002 % (ОФС «Мышьяк»). Для определения используют 0,25 г субстанции.</w:t>
      </w:r>
    </w:p>
    <w:p w:rsidR="001F49A9" w:rsidRPr="001F49A9" w:rsidRDefault="001F49A9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Хлориды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. Не </w:t>
      </w:r>
      <w:r w:rsidRPr="001F49A9">
        <w:rPr>
          <w:rFonts w:ascii="Times New Roman" w:eastAsia="Times New Roman" w:hAnsi="Times New Roman" w:cs="Times New Roman"/>
          <w:sz w:val="28"/>
          <w:szCs w:val="28"/>
        </w:rPr>
        <w:t>более 0,004 % (ОФС «Хлориды»). К 5 мл раствора, полученного в испытании «Прозрачность раствора», прибавляют 5 мл воды.</w:t>
      </w:r>
    </w:p>
    <w:p w:rsidR="001F49A9" w:rsidRPr="001F49A9" w:rsidRDefault="001F49A9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Тяжёлые металлы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1F49A9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="008272ED">
        <w:rPr>
          <w:rFonts w:ascii="Times New Roman" w:eastAsia="Times New Roman" w:hAnsi="Times New Roman" w:cs="Times New Roman"/>
          <w:sz w:val="28"/>
          <w:szCs w:val="28"/>
        </w:rPr>
        <w:t xml:space="preserve"> 0,001 % (ОФС «Тяжёлые металлы»</w:t>
      </w:r>
      <w:r w:rsidR="00D76D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49A9">
        <w:rPr>
          <w:rFonts w:ascii="Times New Roman" w:eastAsia="Times New Roman" w:hAnsi="Times New Roman" w:cs="Times New Roman"/>
          <w:sz w:val="28"/>
          <w:szCs w:val="28"/>
        </w:rPr>
        <w:t xml:space="preserve"> метод 2). Для определения используют 10 мл раствора, полученного в испытании «Прозрачность раствора».</w:t>
      </w:r>
    </w:p>
    <w:p w:rsidR="001F49A9" w:rsidRPr="001F49A9" w:rsidRDefault="001F49A9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8D6">
        <w:rPr>
          <w:rFonts w:ascii="Times New Roman" w:eastAsia="Times New Roman" w:hAnsi="Times New Roman" w:cs="Times New Roman"/>
          <w:sz w:val="28"/>
          <w:szCs w:val="20"/>
        </w:rPr>
        <w:t>*</w:t>
      </w: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 xml:space="preserve">Бактериальные </w:t>
      </w:r>
      <w:r w:rsidRPr="001F49A9">
        <w:rPr>
          <w:rFonts w:ascii="Times New Roman" w:eastAsia="Times New Roman" w:hAnsi="Times New Roman" w:cs="Times New Roman"/>
          <w:b/>
          <w:sz w:val="28"/>
          <w:szCs w:val="28"/>
        </w:rPr>
        <w:t>эндотоксины</w:t>
      </w:r>
      <w:r w:rsidRPr="001F49A9">
        <w:rPr>
          <w:rFonts w:ascii="Times New Roman" w:eastAsia="Times New Roman" w:hAnsi="Times New Roman" w:cs="Times New Roman"/>
          <w:sz w:val="28"/>
          <w:szCs w:val="28"/>
        </w:rPr>
        <w:t>. Не более 0,07 ЕЭ на 1 мг магния сульфата (ОФС «Бактериальные эндотоксины»).</w:t>
      </w:r>
    </w:p>
    <w:p w:rsidR="001F49A9" w:rsidRDefault="001F49A9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b/>
          <w:sz w:val="28"/>
          <w:szCs w:val="20"/>
        </w:rPr>
        <w:t>Микробиологическая чистота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. В </w:t>
      </w:r>
      <w:r w:rsidR="00A5435E">
        <w:rPr>
          <w:rFonts w:ascii="Times New Roman" w:eastAsia="Times New Roman" w:hAnsi="Times New Roman" w:cs="Times New Roman"/>
          <w:sz w:val="28"/>
          <w:szCs w:val="20"/>
        </w:rPr>
        <w:t>соответствии с</w:t>
      </w:r>
      <w:r w:rsidR="006D5628">
        <w:rPr>
          <w:rFonts w:ascii="Times New Roman" w:eastAsia="Times New Roman" w:hAnsi="Times New Roman" w:cs="Times New Roman"/>
          <w:sz w:val="28"/>
          <w:szCs w:val="20"/>
        </w:rPr>
        <w:t xml:space="preserve"> ОФС 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«Микробиологическая чистота».</w:t>
      </w:r>
    </w:p>
    <w:p w:rsidR="009218D6" w:rsidRPr="001F49A9" w:rsidRDefault="009218D6" w:rsidP="00D061B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218D6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C156ED" w:rsidRDefault="00C156ED" w:rsidP="00C156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6DE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 w:cs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 w:cs="Times New Roman"/>
          <w:sz w:val="28"/>
          <w:szCs w:val="28"/>
        </w:rPr>
        <w:t>).</w:t>
      </w:r>
    </w:p>
    <w:p w:rsidR="001F49A9" w:rsidRPr="001F49A9" w:rsidRDefault="00D4256C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</w:t>
      </w:r>
      <w:r w:rsidRPr="00D4256C">
        <w:rPr>
          <w:rFonts w:ascii="Times New Roman" w:eastAsia="Times New Roman" w:hAnsi="Times New Roman" w:cs="Times New Roman"/>
          <w:sz w:val="28"/>
          <w:szCs w:val="20"/>
        </w:rPr>
        <w:t>астворяют</w:t>
      </w:r>
      <w:r w:rsidR="001F49A9" w:rsidRPr="001F49A9">
        <w:rPr>
          <w:rFonts w:ascii="Times New Roman" w:eastAsia="Times New Roman" w:hAnsi="Times New Roman" w:cs="Times New Roman"/>
          <w:sz w:val="28"/>
          <w:szCs w:val="20"/>
        </w:rPr>
        <w:t xml:space="preserve"> 0,15 г</w:t>
      </w:r>
      <w:r w:rsidR="003068B0">
        <w:rPr>
          <w:rFonts w:ascii="Times New Roman" w:eastAsia="Times New Roman" w:hAnsi="Times New Roman" w:cs="Times New Roman"/>
          <w:sz w:val="28"/>
          <w:szCs w:val="20"/>
        </w:rPr>
        <w:t xml:space="preserve"> (точная навеска) субстанции </w:t>
      </w:r>
      <w:r w:rsidR="001F49A9" w:rsidRPr="001F49A9">
        <w:rPr>
          <w:rFonts w:ascii="Times New Roman" w:eastAsia="Times New Roman" w:hAnsi="Times New Roman" w:cs="Times New Roman"/>
          <w:sz w:val="28"/>
          <w:szCs w:val="20"/>
        </w:rPr>
        <w:t xml:space="preserve">в 50 мл воды, прибавляют 5 мл </w:t>
      </w:r>
      <w:r w:rsidR="0021517F">
        <w:rPr>
          <w:rFonts w:ascii="Times New Roman" w:eastAsia="Times New Roman" w:hAnsi="Times New Roman" w:cs="Times New Roman"/>
          <w:sz w:val="28"/>
          <w:szCs w:val="20"/>
        </w:rPr>
        <w:t>аммония хлорида</w:t>
      </w:r>
      <w:r w:rsidR="001F49A9" w:rsidRPr="001F49A9">
        <w:rPr>
          <w:rFonts w:ascii="Times New Roman" w:eastAsia="Times New Roman" w:hAnsi="Times New Roman" w:cs="Times New Roman"/>
          <w:sz w:val="28"/>
          <w:szCs w:val="20"/>
        </w:rPr>
        <w:t xml:space="preserve"> буферного раствора</w:t>
      </w:r>
      <w:r w:rsidR="0021517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517F">
        <w:rPr>
          <w:rFonts w:ascii="Times New Roman" w:eastAsia="Times New Roman" w:hAnsi="Times New Roman" w:cs="Times New Roman"/>
          <w:sz w:val="28"/>
          <w:szCs w:val="20"/>
          <w:lang w:val="en-US"/>
        </w:rPr>
        <w:t>pH</w:t>
      </w:r>
      <w:r w:rsidR="00D76D1B">
        <w:rPr>
          <w:rFonts w:ascii="Times New Roman" w:eastAsia="Times New Roman" w:hAnsi="Times New Roman" w:cs="Times New Roman"/>
          <w:sz w:val="28"/>
          <w:szCs w:val="20"/>
        </w:rPr>
        <w:t> </w:t>
      </w:r>
      <w:r w:rsidR="0021517F">
        <w:rPr>
          <w:rFonts w:ascii="Times New Roman" w:eastAsia="Times New Roman" w:hAnsi="Times New Roman" w:cs="Times New Roman"/>
          <w:sz w:val="28"/>
          <w:szCs w:val="20"/>
        </w:rPr>
        <w:t>10</w:t>
      </w:r>
      <w:r w:rsidR="001F49A9" w:rsidRPr="001F49A9">
        <w:rPr>
          <w:rFonts w:ascii="Times New Roman" w:eastAsia="Times New Roman" w:hAnsi="Times New Roman" w:cs="Times New Roman"/>
          <w:sz w:val="28"/>
          <w:szCs w:val="20"/>
        </w:rPr>
        <w:t xml:space="preserve"> и титруют при энергичном перемешивании 0,05 М раствором натрия эдетата до появления синего окрашивания (индикатор – </w:t>
      </w:r>
      <w:r w:rsidR="00553012">
        <w:rPr>
          <w:rFonts w:ascii="Times New Roman" w:eastAsia="Times New Roman" w:hAnsi="Times New Roman" w:cs="Times New Roman"/>
          <w:sz w:val="28"/>
          <w:szCs w:val="20"/>
        </w:rPr>
        <w:t xml:space="preserve">3 капли </w:t>
      </w:r>
      <w:r w:rsidR="0021517F">
        <w:rPr>
          <w:rFonts w:ascii="Times New Roman" w:eastAsia="Times New Roman" w:hAnsi="Times New Roman" w:cs="Times New Roman"/>
          <w:sz w:val="28"/>
          <w:szCs w:val="20"/>
        </w:rPr>
        <w:t>эриохрома чёрного Т</w:t>
      </w:r>
      <w:r w:rsidR="001F49A9" w:rsidRPr="001F49A9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1F49A9" w:rsidRPr="001F49A9" w:rsidRDefault="001F49A9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sz w:val="28"/>
          <w:szCs w:val="20"/>
        </w:rPr>
        <w:t>Параллельно проводят контрольный опыт.</w:t>
      </w:r>
    </w:p>
    <w:p w:rsidR="001F49A9" w:rsidRDefault="001F49A9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1 мл 0,05 М раствора натрия эдетата соответствует 12,32 мг магния сульфата </w:t>
      </w:r>
      <w:r w:rsidRPr="001F49A9">
        <w:rPr>
          <w:rFonts w:ascii="Times New Roman" w:eastAsia="Times New Roman" w:hAnsi="Times New Roman" w:cs="Times New Roman"/>
          <w:sz w:val="28"/>
          <w:szCs w:val="20"/>
          <w:lang w:val="en-US"/>
        </w:rPr>
        <w:t>MgSO</w:t>
      </w:r>
      <w:r w:rsidRPr="001F49A9">
        <w:rPr>
          <w:rFonts w:ascii="Times New Roman" w:eastAsia="Times New Roman" w:hAnsi="Times New Roman" w:cs="Times New Roman"/>
          <w:sz w:val="28"/>
          <w:szCs w:val="20"/>
          <w:vertAlign w:val="subscript"/>
        </w:rPr>
        <w:t>4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∙7</w:t>
      </w:r>
      <w:r w:rsidRPr="001F49A9">
        <w:rPr>
          <w:rFonts w:ascii="Times New Roman" w:eastAsia="Times New Roman" w:hAnsi="Times New Roman" w:cs="Times New Roman"/>
          <w:sz w:val="28"/>
          <w:szCs w:val="20"/>
          <w:lang w:val="en-US"/>
        </w:rPr>
        <w:t>H</w:t>
      </w:r>
      <w:r w:rsidRPr="001F49A9">
        <w:rPr>
          <w:rFonts w:ascii="Times New Roman" w:eastAsia="Times New Roman" w:hAnsi="Times New Roman" w:cs="Times New Roman"/>
          <w:sz w:val="28"/>
          <w:szCs w:val="20"/>
          <w:vertAlign w:val="subscript"/>
        </w:rPr>
        <w:t>2</w:t>
      </w:r>
      <w:r w:rsidRPr="001F49A9">
        <w:rPr>
          <w:rFonts w:ascii="Times New Roman" w:eastAsia="Times New Roman" w:hAnsi="Times New Roman" w:cs="Times New Roman"/>
          <w:sz w:val="28"/>
          <w:szCs w:val="20"/>
          <w:lang w:val="en-US"/>
        </w:rPr>
        <w:t>O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218D6" w:rsidRPr="001F49A9" w:rsidRDefault="009218D6" w:rsidP="00D061B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18D6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1F49A9" w:rsidRPr="001F49A9" w:rsidRDefault="001F49A9" w:rsidP="00D06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49A9">
        <w:rPr>
          <w:rFonts w:ascii="Times New Roman" w:eastAsia="Times New Roman" w:hAnsi="Times New Roman" w:cs="Times New Roman"/>
          <w:sz w:val="28"/>
          <w:szCs w:val="20"/>
        </w:rPr>
        <w:t xml:space="preserve">В плотно </w:t>
      </w:r>
      <w:r w:rsidR="000E4E14" w:rsidRPr="000E4E14">
        <w:rPr>
          <w:rFonts w:ascii="Times New Roman" w:hAnsi="Times New Roman" w:cs="Times New Roman"/>
          <w:color w:val="000000" w:themeColor="text1"/>
          <w:sz w:val="28"/>
          <w:szCs w:val="28"/>
        </w:rPr>
        <w:t>укупоренной</w:t>
      </w:r>
      <w:r w:rsidR="000E4E14" w:rsidRPr="0013398B">
        <w:rPr>
          <w:color w:val="000000" w:themeColor="text1"/>
          <w:sz w:val="28"/>
          <w:szCs w:val="28"/>
        </w:rPr>
        <w:t xml:space="preserve"> </w:t>
      </w:r>
      <w:r w:rsidRPr="001F49A9">
        <w:rPr>
          <w:rFonts w:ascii="Times New Roman" w:eastAsia="Times New Roman" w:hAnsi="Times New Roman" w:cs="Times New Roman"/>
          <w:sz w:val="28"/>
          <w:szCs w:val="20"/>
        </w:rPr>
        <w:t>упаковке.</w:t>
      </w:r>
    </w:p>
    <w:p w:rsidR="001F49A9" w:rsidRPr="001F49A9" w:rsidRDefault="001F49A9" w:rsidP="001F4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E4E14" w:rsidRPr="000E4E14" w:rsidRDefault="001F49A9" w:rsidP="000E4E14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4E14">
        <w:rPr>
          <w:rFonts w:ascii="Times New Roman" w:eastAsia="Times New Roman" w:hAnsi="Times New Roman" w:cs="Times New Roman"/>
          <w:sz w:val="28"/>
          <w:szCs w:val="28"/>
        </w:rPr>
        <w:t>*</w:t>
      </w:r>
      <w:r w:rsidR="000E4E14" w:rsidRPr="000E4E14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0E4E14" w:rsidRPr="000E4E14" w:rsidSect="00394436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63" w:rsidRDefault="008B0663" w:rsidP="00240A52">
      <w:pPr>
        <w:spacing w:after="0" w:line="240" w:lineRule="auto"/>
      </w:pPr>
      <w:r>
        <w:separator/>
      </w:r>
    </w:p>
  </w:endnote>
  <w:endnote w:type="continuationSeparator" w:id="0">
    <w:p w:rsidR="008B0663" w:rsidRDefault="008B0663" w:rsidP="0024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8799907"/>
      <w:docPartObj>
        <w:docPartGallery w:val="Page Numbers (Bottom of Page)"/>
        <w:docPartUnique/>
      </w:docPartObj>
    </w:sdtPr>
    <w:sdtEndPr/>
    <w:sdtContent>
      <w:p w:rsidR="008B0663" w:rsidRPr="003068B0" w:rsidRDefault="00F6503B" w:rsidP="00915097">
        <w:pPr>
          <w:pStyle w:val="a5"/>
          <w:jc w:val="center"/>
          <w:rPr>
            <w:rFonts w:ascii="Times New Roman" w:hAnsi="Times New Roman" w:cs="Times New Roman"/>
          </w:rPr>
        </w:pPr>
        <w:r w:rsidRPr="003068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0663" w:rsidRPr="003068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68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3B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068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63" w:rsidRDefault="008B0663" w:rsidP="00240A52">
      <w:pPr>
        <w:spacing w:after="0" w:line="240" w:lineRule="auto"/>
      </w:pPr>
      <w:r>
        <w:separator/>
      </w:r>
    </w:p>
  </w:footnote>
  <w:footnote w:type="continuationSeparator" w:id="0">
    <w:p w:rsidR="008B0663" w:rsidRDefault="008B0663" w:rsidP="0024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A52"/>
    <w:rsid w:val="00066BE0"/>
    <w:rsid w:val="000E4E14"/>
    <w:rsid w:val="0015603C"/>
    <w:rsid w:val="00157AD0"/>
    <w:rsid w:val="001C5FB7"/>
    <w:rsid w:val="001E62E6"/>
    <w:rsid w:val="001F49A9"/>
    <w:rsid w:val="0021517F"/>
    <w:rsid w:val="0023184E"/>
    <w:rsid w:val="00240A52"/>
    <w:rsid w:val="00243B06"/>
    <w:rsid w:val="002A1B58"/>
    <w:rsid w:val="002B6722"/>
    <w:rsid w:val="002C2F9E"/>
    <w:rsid w:val="002C7F87"/>
    <w:rsid w:val="002D3A20"/>
    <w:rsid w:val="003068B0"/>
    <w:rsid w:val="00394436"/>
    <w:rsid w:val="003B739D"/>
    <w:rsid w:val="004208F2"/>
    <w:rsid w:val="004B32BF"/>
    <w:rsid w:val="00501C00"/>
    <w:rsid w:val="00553012"/>
    <w:rsid w:val="00582D58"/>
    <w:rsid w:val="00592AD4"/>
    <w:rsid w:val="00652612"/>
    <w:rsid w:val="00664721"/>
    <w:rsid w:val="006D5628"/>
    <w:rsid w:val="008272ED"/>
    <w:rsid w:val="008304B1"/>
    <w:rsid w:val="00893D92"/>
    <w:rsid w:val="008B0663"/>
    <w:rsid w:val="00915097"/>
    <w:rsid w:val="009218D6"/>
    <w:rsid w:val="0099186B"/>
    <w:rsid w:val="009A2EF3"/>
    <w:rsid w:val="00A342E0"/>
    <w:rsid w:val="00A5435E"/>
    <w:rsid w:val="00A60C21"/>
    <w:rsid w:val="00A8348A"/>
    <w:rsid w:val="00B35DFC"/>
    <w:rsid w:val="00B720AD"/>
    <w:rsid w:val="00B74DA0"/>
    <w:rsid w:val="00B92982"/>
    <w:rsid w:val="00BB147D"/>
    <w:rsid w:val="00C012FA"/>
    <w:rsid w:val="00C156ED"/>
    <w:rsid w:val="00C33CBF"/>
    <w:rsid w:val="00C71622"/>
    <w:rsid w:val="00D061B7"/>
    <w:rsid w:val="00D24901"/>
    <w:rsid w:val="00D33B96"/>
    <w:rsid w:val="00D4256C"/>
    <w:rsid w:val="00D47D31"/>
    <w:rsid w:val="00D63316"/>
    <w:rsid w:val="00D76D1B"/>
    <w:rsid w:val="00E0442C"/>
    <w:rsid w:val="00E17AEF"/>
    <w:rsid w:val="00E4148F"/>
    <w:rsid w:val="00F37DC0"/>
    <w:rsid w:val="00F6503B"/>
    <w:rsid w:val="00F97544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E9B6-B98F-4B26-8B2B-EF210C98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A52"/>
  </w:style>
  <w:style w:type="paragraph" w:styleId="a5">
    <w:name w:val="footer"/>
    <w:basedOn w:val="a"/>
    <w:link w:val="a6"/>
    <w:uiPriority w:val="99"/>
    <w:unhideWhenUsed/>
    <w:rsid w:val="0024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A52"/>
  </w:style>
  <w:style w:type="paragraph" w:styleId="a7">
    <w:name w:val="Body Text"/>
    <w:basedOn w:val="a"/>
    <w:link w:val="a8"/>
    <w:uiPriority w:val="99"/>
    <w:semiHidden/>
    <w:unhideWhenUsed/>
    <w:rsid w:val="001F49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F49A9"/>
  </w:style>
  <w:style w:type="paragraph" w:styleId="a9">
    <w:name w:val="List Paragraph"/>
    <w:basedOn w:val="a"/>
    <w:uiPriority w:val="34"/>
    <w:qFormat/>
    <w:rsid w:val="00592AD4"/>
    <w:pPr>
      <w:ind w:left="720"/>
      <w:contextualSpacing/>
    </w:pPr>
  </w:style>
  <w:style w:type="table" w:styleId="aa">
    <w:name w:val="Table Grid"/>
    <w:basedOn w:val="a1"/>
    <w:uiPriority w:val="59"/>
    <w:rsid w:val="00B9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E62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62E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62E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62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62E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7</cp:revision>
  <dcterms:created xsi:type="dcterms:W3CDTF">2023-05-30T08:31:00Z</dcterms:created>
  <dcterms:modified xsi:type="dcterms:W3CDTF">2023-07-03T12:57:00Z</dcterms:modified>
</cp:coreProperties>
</file>