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67" w:rsidRPr="00DE65F4" w:rsidRDefault="00E93D67" w:rsidP="00E93D67">
      <w:pPr>
        <w:pStyle w:val="a3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 xml:space="preserve">МИНИСТЕРСТВО </w:t>
      </w:r>
      <w:r w:rsidRPr="00DE65F4">
        <w:rPr>
          <w:rFonts w:ascii="Times New Roman" w:hAnsi="Times New Roman"/>
          <w:spacing w:val="-10"/>
          <w:szCs w:val="28"/>
        </w:rPr>
        <w:t>ЗДРАВООХРАНЕНИЯ РОССИЙСКОЙ ФЕДЕРАЦИИ</w:t>
      </w:r>
    </w:p>
    <w:p w:rsidR="00E93D67" w:rsidRPr="00DE65F4" w:rsidRDefault="00E93D67" w:rsidP="00E93D67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93D67" w:rsidRPr="00DE65F4" w:rsidRDefault="00E93D67" w:rsidP="00E93D67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93D67" w:rsidRPr="00DE65F4" w:rsidRDefault="00E93D67" w:rsidP="00E93D67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93D67" w:rsidRPr="00743D21" w:rsidRDefault="00E93D67" w:rsidP="00E93D67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D7D67" w:rsidRPr="00FD7D67" w:rsidTr="006C51CB">
        <w:tc>
          <w:tcPr>
            <w:tcW w:w="9356" w:type="dxa"/>
          </w:tcPr>
          <w:p w:rsidR="00E93D67" w:rsidRPr="00FD7D67" w:rsidRDefault="00E93D67" w:rsidP="006C51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E93D67" w:rsidRPr="00FD7D67" w:rsidRDefault="00E93D67" w:rsidP="00E93D67">
      <w:pPr>
        <w:spacing w:line="40" w:lineRule="exact"/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"/>
        <w:gridCol w:w="3509"/>
      </w:tblGrid>
      <w:tr w:rsidR="00FD7D67" w:rsidRPr="00FD7D67" w:rsidTr="006C51CB">
        <w:tc>
          <w:tcPr>
            <w:tcW w:w="5637" w:type="dxa"/>
          </w:tcPr>
          <w:p w:rsidR="00E93D67" w:rsidRPr="00FD7D67" w:rsidRDefault="00E93D67" w:rsidP="006C51CB">
            <w:pPr>
              <w:spacing w:after="120"/>
              <w:rPr>
                <w:b/>
                <w:sz w:val="28"/>
                <w:szCs w:val="28"/>
              </w:rPr>
            </w:pPr>
            <w:r w:rsidRPr="00FD7D67">
              <w:rPr>
                <w:b/>
                <w:sz w:val="28"/>
                <w:szCs w:val="28"/>
              </w:rPr>
              <w:t>Имипрамина гидрохлорид</w:t>
            </w:r>
          </w:p>
        </w:tc>
        <w:tc>
          <w:tcPr>
            <w:tcW w:w="425" w:type="dxa"/>
          </w:tcPr>
          <w:p w:rsidR="00E93D67" w:rsidRPr="00FD7D67" w:rsidRDefault="00E93D67" w:rsidP="006C51CB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E93D67" w:rsidRPr="00FD7D67" w:rsidRDefault="00E93D67" w:rsidP="006C51CB">
            <w:pPr>
              <w:spacing w:after="120"/>
              <w:rPr>
                <w:b/>
                <w:sz w:val="28"/>
                <w:szCs w:val="28"/>
              </w:rPr>
            </w:pPr>
            <w:r w:rsidRPr="00FD7D67">
              <w:rPr>
                <w:b/>
                <w:sz w:val="28"/>
                <w:szCs w:val="28"/>
              </w:rPr>
              <w:t>ФС</w:t>
            </w:r>
            <w:r w:rsidR="00D073F9">
              <w:rPr>
                <w:b/>
                <w:sz w:val="28"/>
                <w:szCs w:val="28"/>
              </w:rPr>
              <w:t>.2.1.0102</w:t>
            </w:r>
            <w:bookmarkStart w:id="0" w:name="_GoBack"/>
            <w:bookmarkEnd w:id="0"/>
          </w:p>
        </w:tc>
      </w:tr>
      <w:tr w:rsidR="00FD7D67" w:rsidRPr="00FD7D67" w:rsidTr="006C51CB">
        <w:tc>
          <w:tcPr>
            <w:tcW w:w="5637" w:type="dxa"/>
          </w:tcPr>
          <w:p w:rsidR="00E93D67" w:rsidRPr="00FD7D67" w:rsidRDefault="00E93D67" w:rsidP="006C51CB">
            <w:pPr>
              <w:spacing w:after="120"/>
              <w:rPr>
                <w:b/>
                <w:sz w:val="28"/>
                <w:szCs w:val="28"/>
              </w:rPr>
            </w:pPr>
            <w:r w:rsidRPr="00FD7D67">
              <w:rPr>
                <w:b/>
                <w:sz w:val="28"/>
                <w:szCs w:val="28"/>
              </w:rPr>
              <w:t>Имипрамин</w:t>
            </w:r>
          </w:p>
        </w:tc>
        <w:tc>
          <w:tcPr>
            <w:tcW w:w="425" w:type="dxa"/>
          </w:tcPr>
          <w:p w:rsidR="00E93D67" w:rsidRPr="00FD7D67" w:rsidRDefault="00E93D67" w:rsidP="006C51CB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E93D67" w:rsidRPr="00FD7D67" w:rsidRDefault="00E93D67" w:rsidP="006C51CB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E93D67" w:rsidRPr="00A70813" w:rsidTr="006C51CB">
        <w:tc>
          <w:tcPr>
            <w:tcW w:w="5637" w:type="dxa"/>
          </w:tcPr>
          <w:p w:rsidR="00E93D67" w:rsidRPr="00E93D67" w:rsidRDefault="00E93D67" w:rsidP="006C51CB">
            <w:pPr>
              <w:spacing w:after="120"/>
              <w:rPr>
                <w:b/>
                <w:color w:val="7030A0"/>
                <w:sz w:val="28"/>
                <w:szCs w:val="28"/>
              </w:rPr>
            </w:pPr>
            <w:r w:rsidRPr="00242EBA">
              <w:rPr>
                <w:rStyle w:val="8"/>
                <w:b/>
                <w:color w:val="000000" w:themeColor="text1"/>
                <w:sz w:val="28"/>
                <w:szCs w:val="28"/>
                <w:lang w:val="en-US" w:bidi="en-US"/>
              </w:rPr>
              <w:t>I</w:t>
            </w:r>
            <w:r w:rsidRPr="00242EBA">
              <w:rPr>
                <w:rStyle w:val="8"/>
                <w:b/>
                <w:color w:val="000000" w:themeColor="text1"/>
                <w:sz w:val="28"/>
                <w:szCs w:val="28"/>
                <w:lang w:val="en-US" w:eastAsia="en-US" w:bidi="en-US"/>
              </w:rPr>
              <w:t>mipramini</w:t>
            </w:r>
            <w:r w:rsidRPr="00242EBA">
              <w:rPr>
                <w:rStyle w:val="8"/>
                <w:b/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242EBA">
              <w:rPr>
                <w:rStyle w:val="8"/>
                <w:b/>
                <w:color w:val="000000" w:themeColor="text1"/>
                <w:sz w:val="28"/>
                <w:szCs w:val="28"/>
                <w:lang w:val="en-US" w:eastAsia="en-US" w:bidi="en-US"/>
              </w:rPr>
              <w:t>hydrochloridum</w:t>
            </w:r>
          </w:p>
        </w:tc>
        <w:tc>
          <w:tcPr>
            <w:tcW w:w="425" w:type="dxa"/>
          </w:tcPr>
          <w:p w:rsidR="00E93D67" w:rsidRPr="005D44DD" w:rsidRDefault="00E93D67" w:rsidP="006C51CB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E93D67" w:rsidRPr="00A70813" w:rsidRDefault="00E93D67" w:rsidP="00E93D67">
            <w:pPr>
              <w:spacing w:after="120"/>
              <w:rPr>
                <w:b/>
                <w:sz w:val="28"/>
                <w:szCs w:val="28"/>
              </w:rPr>
            </w:pPr>
            <w:r w:rsidRPr="007D483D">
              <w:rPr>
                <w:b/>
                <w:sz w:val="28"/>
                <w:szCs w:val="28"/>
              </w:rPr>
              <w:t xml:space="preserve">Взамен </w:t>
            </w:r>
            <w:r>
              <w:rPr>
                <w:b/>
                <w:color w:val="000000" w:themeColor="text1"/>
                <w:sz w:val="28"/>
                <w:szCs w:val="28"/>
              </w:rPr>
              <w:t>ФС.2.1.0102.18</w:t>
            </w:r>
          </w:p>
        </w:tc>
      </w:tr>
    </w:tbl>
    <w:p w:rsidR="00E93D67" w:rsidRDefault="00E93D67" w:rsidP="00E93D67">
      <w:pPr>
        <w:spacing w:line="40" w:lineRule="exact"/>
        <w:jc w:val="center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93D67" w:rsidTr="006C51CB">
        <w:tc>
          <w:tcPr>
            <w:tcW w:w="9356" w:type="dxa"/>
          </w:tcPr>
          <w:p w:rsidR="00E93D67" w:rsidRDefault="00E93D67" w:rsidP="006C51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E93D67" w:rsidRPr="00242EBA" w:rsidRDefault="00E93D67" w:rsidP="00DE65F4">
      <w:pPr>
        <w:spacing w:line="120" w:lineRule="exact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1"/>
        <w:gridCol w:w="4395"/>
      </w:tblGrid>
      <w:tr w:rsidR="00DE65F4" w:rsidRPr="00242EBA" w:rsidTr="00DE65F4">
        <w:trPr>
          <w:trHeight w:val="339"/>
        </w:trPr>
        <w:tc>
          <w:tcPr>
            <w:tcW w:w="9356" w:type="dxa"/>
            <w:gridSpan w:val="2"/>
            <w:vAlign w:val="center"/>
          </w:tcPr>
          <w:p w:rsidR="00DE65F4" w:rsidRDefault="00DE65F4" w:rsidP="00FD7D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2EBA">
              <w:rPr>
                <w:color w:val="000000" w:themeColor="text1"/>
                <w:sz w:val="28"/>
                <w:szCs w:val="28"/>
              </w:rPr>
              <w:object w:dxaOrig="3555" w:dyaOrig="21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.75pt;height:106.5pt" o:ole="">
                  <v:imagedata r:id="rId6" o:title=""/>
                </v:shape>
                <o:OLEObject Type="Embed" ProgID="ChemWindow.Document" ShapeID="_x0000_i1025" DrawAspect="Content" ObjectID="_1750142534" r:id="rId7"/>
              </w:object>
            </w:r>
          </w:p>
          <w:p w:rsidR="00DE65F4" w:rsidRPr="00242EBA" w:rsidRDefault="00DE65F4" w:rsidP="00DE65F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93D67" w:rsidRPr="00242EBA" w:rsidTr="006C51CB">
        <w:trPr>
          <w:trHeight w:val="339"/>
        </w:trPr>
        <w:tc>
          <w:tcPr>
            <w:tcW w:w="4961" w:type="dxa"/>
          </w:tcPr>
          <w:p w:rsidR="00781D4C" w:rsidRPr="00DE65F4" w:rsidRDefault="00E93D67" w:rsidP="00DE65F4">
            <w:pPr>
              <w:rPr>
                <w:rFonts w:eastAsiaTheme="minorHAnsi"/>
                <w:color w:val="000000" w:themeColor="text1"/>
                <w:sz w:val="28"/>
                <w:szCs w:val="28"/>
                <w:lang w:bidi="ru-RU"/>
              </w:rPr>
            </w:pPr>
            <w:r w:rsidRPr="00242EBA"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 w:bidi="en-US"/>
              </w:rPr>
              <w:t>C</w:t>
            </w:r>
            <w:r w:rsidRPr="00242EBA">
              <w:rPr>
                <w:rStyle w:val="13"/>
                <w:rFonts w:eastAsiaTheme="minorHAnsi"/>
                <w:color w:val="000000" w:themeColor="text1"/>
                <w:sz w:val="28"/>
                <w:szCs w:val="28"/>
                <w:vertAlign w:val="subscript"/>
                <w:lang w:bidi="en-US"/>
              </w:rPr>
              <w:t>19</w:t>
            </w:r>
            <w:r w:rsidRPr="00242EBA"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 w:bidi="en-US"/>
              </w:rPr>
              <w:t>H</w:t>
            </w:r>
            <w:r w:rsidRPr="00242EBA">
              <w:rPr>
                <w:rStyle w:val="13"/>
                <w:rFonts w:eastAsiaTheme="minorHAnsi"/>
                <w:color w:val="000000" w:themeColor="text1"/>
                <w:sz w:val="28"/>
                <w:szCs w:val="28"/>
                <w:vertAlign w:val="subscript"/>
                <w:lang w:bidi="en-US"/>
              </w:rPr>
              <w:t>24</w:t>
            </w:r>
            <w:r w:rsidRPr="00242EBA"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 w:bidi="en-US"/>
              </w:rPr>
              <w:t>N</w:t>
            </w:r>
            <w:r w:rsidRPr="00242EBA">
              <w:rPr>
                <w:rStyle w:val="13"/>
                <w:rFonts w:eastAsiaTheme="minorHAnsi"/>
                <w:color w:val="000000" w:themeColor="text1"/>
                <w:sz w:val="28"/>
                <w:szCs w:val="28"/>
                <w:vertAlign w:val="subscript"/>
                <w:lang w:bidi="en-US"/>
              </w:rPr>
              <w:t>2</w:t>
            </w:r>
            <w:r w:rsidRPr="00242EBA"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bidi="en-US"/>
              </w:rPr>
              <w:t>∙</w:t>
            </w:r>
            <w:r w:rsidRPr="00242EB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НС</w:t>
            </w:r>
            <w:r w:rsidRPr="00242EBA"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395" w:type="dxa"/>
          </w:tcPr>
          <w:p w:rsidR="00E93D67" w:rsidRPr="00DE65F4" w:rsidRDefault="00DE65F4" w:rsidP="00DE65F4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М.</w:t>
            </w:r>
            <w:r w:rsidR="00E93D67" w:rsidRPr="00242EBA">
              <w:rPr>
                <w:color w:val="000000" w:themeColor="text1"/>
                <w:sz w:val="28"/>
                <w:szCs w:val="28"/>
              </w:rPr>
              <w:t>м.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E93D67" w:rsidRPr="00242EB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316,8</w:t>
            </w:r>
            <w:r w:rsidR="00E93D67" w:rsidRPr="00DE65F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7</w:t>
            </w:r>
          </w:p>
        </w:tc>
      </w:tr>
      <w:tr w:rsidR="00595662" w:rsidRPr="00242EBA" w:rsidTr="006C51CB">
        <w:trPr>
          <w:trHeight w:val="339"/>
        </w:trPr>
        <w:tc>
          <w:tcPr>
            <w:tcW w:w="4961" w:type="dxa"/>
          </w:tcPr>
          <w:p w:rsidR="00595662" w:rsidRPr="00242EBA" w:rsidRDefault="00595662" w:rsidP="00DE65F4">
            <w:pPr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 w:bidi="en-US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 w:bidi="en-US"/>
              </w:rPr>
              <w:t>[113-52-0]</w:t>
            </w:r>
          </w:p>
        </w:tc>
        <w:tc>
          <w:tcPr>
            <w:tcW w:w="4395" w:type="dxa"/>
          </w:tcPr>
          <w:p w:rsidR="00595662" w:rsidRDefault="00595662" w:rsidP="00DE65F4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E65F4" w:rsidRDefault="00DE65F4" w:rsidP="00DE65F4">
      <w:pPr>
        <w:pStyle w:val="a3"/>
        <w:spacing w:line="360" w:lineRule="auto"/>
        <w:ind w:firstLine="709"/>
        <w:rPr>
          <w:b w:val="0"/>
          <w:snapToGrid w:val="0"/>
          <w:color w:val="000000" w:themeColor="text1"/>
          <w:szCs w:val="28"/>
        </w:rPr>
      </w:pPr>
    </w:p>
    <w:p w:rsidR="00DE65F4" w:rsidRDefault="00781D4C" w:rsidP="00DE65F4">
      <w:pPr>
        <w:pStyle w:val="a3"/>
        <w:spacing w:line="360" w:lineRule="auto"/>
        <w:ind w:firstLine="709"/>
        <w:rPr>
          <w:b w:val="0"/>
          <w:snapToGrid w:val="0"/>
          <w:color w:val="000000" w:themeColor="text1"/>
          <w:szCs w:val="28"/>
        </w:rPr>
      </w:pPr>
      <w:r>
        <w:rPr>
          <w:b w:val="0"/>
          <w:snapToGrid w:val="0"/>
          <w:color w:val="000000" w:themeColor="text1"/>
          <w:szCs w:val="28"/>
        </w:rPr>
        <w:t>ОПРЕДЕЛЕНИЕ</w:t>
      </w:r>
    </w:p>
    <w:p w:rsidR="00DE65F4" w:rsidRDefault="00B11F8C" w:rsidP="00DE65F4">
      <w:pPr>
        <w:pStyle w:val="a3"/>
        <w:spacing w:line="360" w:lineRule="auto"/>
        <w:ind w:firstLine="709"/>
        <w:rPr>
          <w:rFonts w:ascii="Times New Roman" w:hAnsi="Times New Roman"/>
          <w:b w:val="0"/>
          <w:color w:val="000000" w:themeColor="text1"/>
          <w:szCs w:val="28"/>
        </w:rPr>
      </w:pPr>
      <w:r w:rsidRPr="00B11F8C">
        <w:rPr>
          <w:b w:val="0"/>
          <w:snapToGrid w:val="0"/>
          <w:color w:val="000000" w:themeColor="text1"/>
          <w:szCs w:val="28"/>
        </w:rPr>
        <w:t>3-(10,11-Дигидро-5</w:t>
      </w:r>
      <w:r w:rsidRPr="00B11F8C">
        <w:rPr>
          <w:b w:val="0"/>
          <w:i/>
          <w:snapToGrid w:val="0"/>
          <w:color w:val="000000" w:themeColor="text1"/>
          <w:szCs w:val="28"/>
          <w:lang w:val="en-US"/>
        </w:rPr>
        <w:t>H</w:t>
      </w:r>
      <w:r w:rsidRPr="00B11F8C">
        <w:rPr>
          <w:b w:val="0"/>
          <w:snapToGrid w:val="0"/>
          <w:color w:val="000000" w:themeColor="text1"/>
          <w:szCs w:val="28"/>
        </w:rPr>
        <w:t>-дибензо[</w:t>
      </w:r>
      <w:r w:rsidRPr="00B11F8C">
        <w:rPr>
          <w:b w:val="0"/>
          <w:i/>
          <w:snapToGrid w:val="0"/>
          <w:color w:val="000000" w:themeColor="text1"/>
          <w:szCs w:val="28"/>
          <w:lang w:val="en-US"/>
        </w:rPr>
        <w:t>b</w:t>
      </w:r>
      <w:r w:rsidRPr="00B11F8C">
        <w:rPr>
          <w:b w:val="0"/>
          <w:snapToGrid w:val="0"/>
          <w:color w:val="000000" w:themeColor="text1"/>
          <w:szCs w:val="28"/>
        </w:rPr>
        <w:t>,</w:t>
      </w:r>
      <w:r w:rsidRPr="00B11F8C">
        <w:rPr>
          <w:b w:val="0"/>
          <w:i/>
          <w:snapToGrid w:val="0"/>
          <w:color w:val="000000" w:themeColor="text1"/>
          <w:szCs w:val="28"/>
          <w:lang w:val="en-US"/>
        </w:rPr>
        <w:t>f</w:t>
      </w:r>
      <w:r w:rsidRPr="00B11F8C">
        <w:rPr>
          <w:b w:val="0"/>
          <w:snapToGrid w:val="0"/>
          <w:color w:val="000000" w:themeColor="text1"/>
          <w:szCs w:val="28"/>
        </w:rPr>
        <w:t>]азепин-5-ил)-</w:t>
      </w:r>
      <w:r w:rsidRPr="00B11F8C">
        <w:rPr>
          <w:b w:val="0"/>
          <w:i/>
          <w:snapToGrid w:val="0"/>
          <w:color w:val="000000" w:themeColor="text1"/>
          <w:szCs w:val="28"/>
          <w:lang w:val="en-US"/>
        </w:rPr>
        <w:t>N</w:t>
      </w:r>
      <w:r w:rsidRPr="00B11F8C">
        <w:rPr>
          <w:b w:val="0"/>
          <w:snapToGrid w:val="0"/>
          <w:color w:val="000000" w:themeColor="text1"/>
          <w:szCs w:val="28"/>
        </w:rPr>
        <w:t>,</w:t>
      </w:r>
      <w:r w:rsidRPr="00B11F8C">
        <w:rPr>
          <w:b w:val="0"/>
          <w:i/>
          <w:snapToGrid w:val="0"/>
          <w:color w:val="000000" w:themeColor="text1"/>
          <w:szCs w:val="28"/>
          <w:lang w:val="en-US"/>
        </w:rPr>
        <w:t>N</w:t>
      </w:r>
      <w:r w:rsidRPr="00B11F8C">
        <w:rPr>
          <w:b w:val="0"/>
          <w:snapToGrid w:val="0"/>
          <w:color w:val="000000" w:themeColor="text1"/>
          <w:szCs w:val="28"/>
        </w:rPr>
        <w:t>-диметилпропан-1-амина гидрохлорид</w:t>
      </w:r>
      <w:r w:rsidR="00DE65F4">
        <w:rPr>
          <w:b w:val="0"/>
          <w:snapToGrid w:val="0"/>
          <w:color w:val="000000" w:themeColor="text1"/>
          <w:szCs w:val="28"/>
        </w:rPr>
        <w:t>.</w:t>
      </w:r>
    </w:p>
    <w:p w:rsidR="00DE65F4" w:rsidRDefault="00E93D67" w:rsidP="00DE65F4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242EBA">
        <w:rPr>
          <w:rFonts w:ascii="Times New Roman" w:hAnsi="Times New Roman"/>
          <w:b w:val="0"/>
          <w:color w:val="000000" w:themeColor="text1"/>
          <w:szCs w:val="28"/>
          <w:lang w:val="en-US"/>
        </w:rPr>
        <w:t>C</w:t>
      </w:r>
      <w:r w:rsidRPr="00242EBA">
        <w:rPr>
          <w:rFonts w:ascii="Times New Roman" w:hAnsi="Times New Roman"/>
          <w:b w:val="0"/>
          <w:color w:val="000000" w:themeColor="text1"/>
          <w:szCs w:val="28"/>
        </w:rPr>
        <w:t xml:space="preserve">одержит не менее </w:t>
      </w:r>
      <w:r w:rsidRPr="00C03BC0">
        <w:rPr>
          <w:rFonts w:ascii="Times New Roman" w:hAnsi="Times New Roman"/>
          <w:b w:val="0"/>
          <w:color w:val="000000" w:themeColor="text1"/>
          <w:szCs w:val="28"/>
        </w:rPr>
        <w:t>98,5</w:t>
      </w:r>
      <w:r w:rsidR="00954F4A">
        <w:rPr>
          <w:rFonts w:ascii="Times New Roman" w:hAnsi="Times New Roman"/>
          <w:b w:val="0"/>
          <w:color w:val="000000" w:themeColor="text1"/>
          <w:szCs w:val="28"/>
        </w:rPr>
        <w:t> </w:t>
      </w:r>
      <w:r w:rsidRPr="00C03BC0">
        <w:rPr>
          <w:rFonts w:ascii="Times New Roman" w:hAnsi="Times New Roman"/>
          <w:b w:val="0"/>
          <w:color w:val="000000" w:themeColor="text1"/>
          <w:szCs w:val="28"/>
        </w:rPr>
        <w:t>% и</w:t>
      </w:r>
      <w:r w:rsidRPr="00242EBA">
        <w:rPr>
          <w:rFonts w:ascii="Times New Roman" w:hAnsi="Times New Roman"/>
          <w:b w:val="0"/>
          <w:color w:val="000000" w:themeColor="text1"/>
          <w:szCs w:val="28"/>
        </w:rPr>
        <w:t xml:space="preserve"> не более 101,0</w:t>
      </w:r>
      <w:r w:rsidR="00954F4A">
        <w:rPr>
          <w:rFonts w:ascii="Times New Roman" w:hAnsi="Times New Roman"/>
          <w:b w:val="0"/>
          <w:color w:val="000000" w:themeColor="text1"/>
          <w:szCs w:val="28"/>
        </w:rPr>
        <w:t> </w:t>
      </w:r>
      <w:r w:rsidRPr="00242EBA">
        <w:rPr>
          <w:rFonts w:ascii="Times New Roman" w:hAnsi="Times New Roman"/>
          <w:b w:val="0"/>
          <w:color w:val="000000" w:themeColor="text1"/>
          <w:szCs w:val="28"/>
        </w:rPr>
        <w:t xml:space="preserve">% имипрамина гидрохлорида </w:t>
      </w:r>
      <w:r w:rsidRPr="00242EBA">
        <w:rPr>
          <w:rStyle w:val="8"/>
          <w:b w:val="0"/>
          <w:color w:val="000000" w:themeColor="text1"/>
          <w:sz w:val="28"/>
          <w:szCs w:val="28"/>
          <w:lang w:val="en-US" w:eastAsia="en-US" w:bidi="en-US"/>
        </w:rPr>
        <w:t>C</w:t>
      </w:r>
      <w:r w:rsidRPr="00242EBA">
        <w:rPr>
          <w:rStyle w:val="13"/>
          <w:b w:val="0"/>
          <w:color w:val="000000" w:themeColor="text1"/>
          <w:sz w:val="28"/>
          <w:szCs w:val="28"/>
          <w:vertAlign w:val="subscript"/>
          <w:lang w:eastAsia="en-US" w:bidi="en-US"/>
        </w:rPr>
        <w:t>19</w:t>
      </w:r>
      <w:r w:rsidRPr="00242EBA">
        <w:rPr>
          <w:rStyle w:val="8"/>
          <w:b w:val="0"/>
          <w:color w:val="000000" w:themeColor="text1"/>
          <w:sz w:val="28"/>
          <w:szCs w:val="28"/>
          <w:lang w:val="en-US" w:eastAsia="en-US" w:bidi="en-US"/>
        </w:rPr>
        <w:t>H</w:t>
      </w:r>
      <w:r w:rsidRPr="00242EBA">
        <w:rPr>
          <w:rStyle w:val="13"/>
          <w:b w:val="0"/>
          <w:color w:val="000000" w:themeColor="text1"/>
          <w:sz w:val="28"/>
          <w:szCs w:val="28"/>
          <w:vertAlign w:val="subscript"/>
          <w:lang w:eastAsia="en-US" w:bidi="en-US"/>
        </w:rPr>
        <w:t>24</w:t>
      </w:r>
      <w:r w:rsidRPr="00242EBA">
        <w:rPr>
          <w:rStyle w:val="8"/>
          <w:b w:val="0"/>
          <w:color w:val="000000" w:themeColor="text1"/>
          <w:sz w:val="28"/>
          <w:szCs w:val="28"/>
          <w:lang w:val="en-US" w:eastAsia="en-US" w:bidi="en-US"/>
        </w:rPr>
        <w:t>N</w:t>
      </w:r>
      <w:r w:rsidRPr="00242EBA">
        <w:rPr>
          <w:rStyle w:val="13"/>
          <w:b w:val="0"/>
          <w:color w:val="000000" w:themeColor="text1"/>
          <w:sz w:val="28"/>
          <w:szCs w:val="28"/>
          <w:vertAlign w:val="subscript"/>
          <w:lang w:eastAsia="en-US" w:bidi="en-US"/>
        </w:rPr>
        <w:t>2</w:t>
      </w:r>
      <w:r w:rsidRPr="00242EBA">
        <w:rPr>
          <w:rStyle w:val="8"/>
          <w:b w:val="0"/>
          <w:color w:val="000000" w:themeColor="text1"/>
          <w:sz w:val="28"/>
          <w:szCs w:val="28"/>
          <w:lang w:bidi="en-US"/>
        </w:rPr>
        <w:t>∙</w:t>
      </w:r>
      <w:r w:rsidRPr="00242EBA">
        <w:rPr>
          <w:rStyle w:val="8"/>
          <w:b w:val="0"/>
          <w:color w:val="000000" w:themeColor="text1"/>
          <w:sz w:val="28"/>
          <w:szCs w:val="28"/>
        </w:rPr>
        <w:t>НС</w:t>
      </w:r>
      <w:r w:rsidRPr="00242EBA">
        <w:rPr>
          <w:rStyle w:val="8"/>
          <w:rFonts w:eastAsiaTheme="minorHAnsi"/>
          <w:b w:val="0"/>
          <w:color w:val="000000" w:themeColor="text1"/>
          <w:sz w:val="28"/>
          <w:szCs w:val="28"/>
          <w:lang w:val="en-US"/>
        </w:rPr>
        <w:t>l</w:t>
      </w:r>
      <w:r w:rsidRPr="00242EBA">
        <w:rPr>
          <w:rFonts w:ascii="Times New Roman" w:hAnsi="Times New Roman"/>
          <w:b w:val="0"/>
          <w:color w:val="000000" w:themeColor="text1"/>
          <w:szCs w:val="28"/>
        </w:rPr>
        <w:t xml:space="preserve"> в пересч</w:t>
      </w:r>
      <w:r w:rsidR="00DE65F4">
        <w:rPr>
          <w:rFonts w:ascii="Times New Roman" w:hAnsi="Times New Roman"/>
          <w:b w:val="0"/>
          <w:color w:val="000000" w:themeColor="text1"/>
          <w:szCs w:val="28"/>
        </w:rPr>
        <w:t>ё</w:t>
      </w:r>
      <w:r w:rsidRPr="00242EBA">
        <w:rPr>
          <w:rFonts w:ascii="Times New Roman" w:hAnsi="Times New Roman"/>
          <w:b w:val="0"/>
          <w:color w:val="000000" w:themeColor="text1"/>
          <w:szCs w:val="28"/>
        </w:rPr>
        <w:t>те на сухое вещество.</w:t>
      </w:r>
    </w:p>
    <w:p w:rsidR="00E93D67" w:rsidRPr="00242EBA" w:rsidRDefault="00781D4C" w:rsidP="00DE65F4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>
        <w:rPr>
          <w:rFonts w:ascii="Times New Roman" w:hAnsi="Times New Roman"/>
          <w:b w:val="0"/>
          <w:color w:val="000000" w:themeColor="text1"/>
          <w:szCs w:val="28"/>
        </w:rPr>
        <w:t>СВОЙСТВА</w:t>
      </w:r>
    </w:p>
    <w:p w:rsidR="00647797" w:rsidRDefault="00E93D67" w:rsidP="00DE65F4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242EBA">
        <w:rPr>
          <w:rStyle w:val="8"/>
          <w:b/>
          <w:color w:val="000000" w:themeColor="text1"/>
          <w:sz w:val="28"/>
          <w:szCs w:val="28"/>
        </w:rPr>
        <w:t>Описание</w:t>
      </w:r>
      <w:r w:rsidRPr="00242EBA">
        <w:rPr>
          <w:rStyle w:val="8"/>
          <w:color w:val="000000" w:themeColor="text1"/>
          <w:sz w:val="28"/>
          <w:szCs w:val="28"/>
        </w:rPr>
        <w:t xml:space="preserve">. </w:t>
      </w:r>
      <w:r w:rsidR="00647797">
        <w:rPr>
          <w:rStyle w:val="8"/>
          <w:color w:val="000000" w:themeColor="text1"/>
          <w:sz w:val="28"/>
          <w:szCs w:val="28"/>
        </w:rPr>
        <w:t>Белый или белый с ж</w:t>
      </w:r>
      <w:r w:rsidR="00DE65F4">
        <w:rPr>
          <w:rStyle w:val="8"/>
          <w:color w:val="000000" w:themeColor="text1"/>
          <w:sz w:val="28"/>
          <w:szCs w:val="28"/>
        </w:rPr>
        <w:t>е</w:t>
      </w:r>
      <w:r w:rsidR="00647797">
        <w:rPr>
          <w:rStyle w:val="8"/>
          <w:color w:val="000000" w:themeColor="text1"/>
          <w:sz w:val="28"/>
          <w:szCs w:val="28"/>
        </w:rPr>
        <w:t>лтоватым оттенком кристаллический порошок без запаха или со слабым запахом.</w:t>
      </w:r>
    </w:p>
    <w:p w:rsidR="00E93D67" w:rsidRPr="00242EBA" w:rsidRDefault="00E93D67" w:rsidP="00DE65F4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</w:rPr>
      </w:pPr>
      <w:r w:rsidRPr="00242EBA">
        <w:rPr>
          <w:rStyle w:val="8"/>
          <w:b/>
          <w:color w:val="000000" w:themeColor="text1"/>
          <w:sz w:val="28"/>
          <w:szCs w:val="28"/>
        </w:rPr>
        <w:t>Растворимость</w:t>
      </w:r>
      <w:r w:rsidRPr="00242EBA">
        <w:rPr>
          <w:rStyle w:val="8"/>
          <w:color w:val="000000" w:themeColor="text1"/>
          <w:sz w:val="28"/>
          <w:szCs w:val="28"/>
        </w:rPr>
        <w:t>. Легко растворим в воде и спирте 9</w:t>
      </w:r>
      <w:r>
        <w:rPr>
          <w:rStyle w:val="8"/>
          <w:color w:val="000000" w:themeColor="text1"/>
          <w:sz w:val="28"/>
          <w:szCs w:val="28"/>
        </w:rPr>
        <w:t>6</w:t>
      </w:r>
      <w:r w:rsidR="005D511A">
        <w:rPr>
          <w:rStyle w:val="8"/>
          <w:color w:val="000000" w:themeColor="text1"/>
          <w:sz w:val="28"/>
          <w:szCs w:val="28"/>
        </w:rPr>
        <w:t> </w:t>
      </w:r>
      <w:r w:rsidRPr="00242EBA">
        <w:rPr>
          <w:rStyle w:val="8"/>
          <w:color w:val="000000" w:themeColor="text1"/>
          <w:sz w:val="28"/>
          <w:szCs w:val="28"/>
        </w:rPr>
        <w:t>%</w:t>
      </w:r>
      <w:r>
        <w:rPr>
          <w:rStyle w:val="8"/>
          <w:color w:val="000000" w:themeColor="text1"/>
          <w:sz w:val="28"/>
          <w:szCs w:val="28"/>
        </w:rPr>
        <w:t>, умеренно растворим в ацетоне.</w:t>
      </w:r>
    </w:p>
    <w:p w:rsidR="00E93D67" w:rsidRDefault="00B11F8C" w:rsidP="00DE65F4">
      <w:pPr>
        <w:spacing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B11F8C">
        <w:rPr>
          <w:rStyle w:val="8"/>
          <w:rFonts w:eastAsiaTheme="minorHAnsi"/>
          <w:color w:val="000000" w:themeColor="text1"/>
          <w:sz w:val="28"/>
          <w:szCs w:val="28"/>
        </w:rPr>
        <w:t>ИДЕНТИФИКАЦИЯ</w:t>
      </w:r>
    </w:p>
    <w:p w:rsidR="00E93D67" w:rsidRDefault="00E93D67" w:rsidP="00DE65F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42EBA">
        <w:rPr>
          <w:rStyle w:val="8"/>
          <w:rFonts w:eastAsiaTheme="minorHAnsi"/>
          <w:i/>
          <w:color w:val="000000" w:themeColor="text1"/>
          <w:sz w:val="28"/>
          <w:szCs w:val="28"/>
        </w:rPr>
        <w:t>1.</w:t>
      </w:r>
      <w:r w:rsidRPr="00242EBA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Pr="00242EBA">
        <w:rPr>
          <w:rStyle w:val="8"/>
          <w:rFonts w:eastAsiaTheme="minorHAnsi"/>
          <w:i/>
          <w:color w:val="000000" w:themeColor="text1"/>
          <w:sz w:val="28"/>
          <w:szCs w:val="28"/>
        </w:rPr>
        <w:t>ИК-спектр</w:t>
      </w:r>
      <w:r>
        <w:rPr>
          <w:rStyle w:val="8"/>
          <w:rFonts w:eastAsiaTheme="minorHAnsi"/>
          <w:i/>
          <w:color w:val="000000" w:themeColor="text1"/>
          <w:sz w:val="28"/>
          <w:szCs w:val="28"/>
        </w:rPr>
        <w:t>ометрия</w:t>
      </w:r>
      <w:r w:rsidR="006C51CB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 </w:t>
      </w:r>
      <w:r w:rsidR="006C51CB" w:rsidRPr="00C82BD1">
        <w:rPr>
          <w:color w:val="000000"/>
          <w:sz w:val="28"/>
          <w:szCs w:val="28"/>
        </w:rPr>
        <w:t xml:space="preserve">(ОФС «Спектрометрия в </w:t>
      </w:r>
      <w:r w:rsidR="00875304">
        <w:rPr>
          <w:color w:val="000000"/>
          <w:sz w:val="28"/>
          <w:szCs w:val="28"/>
        </w:rPr>
        <w:t xml:space="preserve">средней </w:t>
      </w:r>
      <w:r w:rsidR="006C51CB" w:rsidRPr="00C82BD1">
        <w:rPr>
          <w:color w:val="000000"/>
          <w:sz w:val="28"/>
          <w:szCs w:val="28"/>
        </w:rPr>
        <w:t>инфракрасной области»)</w:t>
      </w:r>
      <w:r w:rsidR="006C51CB" w:rsidRPr="000353E0">
        <w:rPr>
          <w:i/>
          <w:color w:val="000000"/>
          <w:sz w:val="28"/>
          <w:szCs w:val="28"/>
        </w:rPr>
        <w:t>.</w:t>
      </w:r>
      <w:r w:rsidR="002C0E6B">
        <w:rPr>
          <w:color w:val="000000" w:themeColor="text1"/>
          <w:sz w:val="28"/>
          <w:szCs w:val="28"/>
        </w:rPr>
        <w:t xml:space="preserve"> Инфракрасный спектр субстанции</w:t>
      </w:r>
      <w:r w:rsidRPr="00242EBA">
        <w:rPr>
          <w:color w:val="000000" w:themeColor="text1"/>
          <w:sz w:val="28"/>
          <w:szCs w:val="28"/>
        </w:rPr>
        <w:t xml:space="preserve"> в области от 4000 до 400</w:t>
      </w:r>
      <w:r w:rsidR="005D511A">
        <w:rPr>
          <w:color w:val="000000" w:themeColor="text1"/>
          <w:sz w:val="28"/>
          <w:szCs w:val="28"/>
        </w:rPr>
        <w:t> </w:t>
      </w:r>
      <w:r w:rsidRPr="00242EBA">
        <w:rPr>
          <w:color w:val="000000" w:themeColor="text1"/>
          <w:sz w:val="28"/>
          <w:szCs w:val="28"/>
        </w:rPr>
        <w:t>см</w:t>
      </w:r>
      <w:r w:rsidRPr="00242EBA">
        <w:rPr>
          <w:color w:val="000000" w:themeColor="text1"/>
          <w:sz w:val="28"/>
          <w:szCs w:val="28"/>
          <w:vertAlign w:val="superscript"/>
        </w:rPr>
        <w:t>-1</w:t>
      </w:r>
      <w:r w:rsidRPr="00242EBA">
        <w:rPr>
          <w:color w:val="000000" w:themeColor="text1"/>
          <w:sz w:val="28"/>
          <w:szCs w:val="28"/>
        </w:rPr>
        <w:t xml:space="preserve"> по </w:t>
      </w:r>
      <w:r w:rsidRPr="00242EBA">
        <w:rPr>
          <w:color w:val="000000" w:themeColor="text1"/>
          <w:sz w:val="28"/>
          <w:szCs w:val="28"/>
        </w:rPr>
        <w:lastRenderedPageBreak/>
        <w:t xml:space="preserve">положению полос поглощения должен соответствовать спектру </w:t>
      </w:r>
      <w:r w:rsidRPr="00C03BC0">
        <w:rPr>
          <w:color w:val="000000" w:themeColor="text1"/>
          <w:sz w:val="28"/>
          <w:szCs w:val="28"/>
        </w:rPr>
        <w:t>фармакопейного</w:t>
      </w:r>
      <w:r>
        <w:rPr>
          <w:color w:val="000000" w:themeColor="text1"/>
          <w:sz w:val="28"/>
          <w:szCs w:val="28"/>
        </w:rPr>
        <w:t xml:space="preserve"> </w:t>
      </w:r>
      <w:r w:rsidRPr="00242EBA">
        <w:rPr>
          <w:color w:val="000000" w:themeColor="text1"/>
          <w:sz w:val="28"/>
          <w:szCs w:val="28"/>
        </w:rPr>
        <w:t>стандартного образца имипрамина гидрохлорида.</w:t>
      </w:r>
    </w:p>
    <w:p w:rsidR="00E93D67" w:rsidRPr="00242EBA" w:rsidRDefault="00394EB5" w:rsidP="00DE65F4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</w:rPr>
      </w:pPr>
      <w:r>
        <w:rPr>
          <w:rStyle w:val="8"/>
          <w:i/>
          <w:color w:val="000000" w:themeColor="text1"/>
          <w:sz w:val="28"/>
          <w:szCs w:val="28"/>
        </w:rPr>
        <w:t>2</w:t>
      </w:r>
      <w:r w:rsidR="00E93D67" w:rsidRPr="00242EBA">
        <w:rPr>
          <w:rStyle w:val="8"/>
          <w:i/>
          <w:color w:val="000000" w:themeColor="text1"/>
          <w:sz w:val="28"/>
          <w:szCs w:val="28"/>
        </w:rPr>
        <w:t>. Качественная реакция.</w:t>
      </w:r>
      <w:r>
        <w:rPr>
          <w:rStyle w:val="8"/>
          <w:color w:val="000000" w:themeColor="text1"/>
          <w:sz w:val="28"/>
          <w:szCs w:val="28"/>
        </w:rPr>
        <w:t xml:space="preserve"> К 5</w:t>
      </w:r>
      <w:r w:rsidR="005D511A">
        <w:rPr>
          <w:rStyle w:val="8"/>
          <w:color w:val="000000" w:themeColor="text1"/>
          <w:sz w:val="28"/>
          <w:szCs w:val="28"/>
        </w:rPr>
        <w:t> </w:t>
      </w:r>
      <w:r>
        <w:rPr>
          <w:rStyle w:val="8"/>
          <w:color w:val="000000" w:themeColor="text1"/>
          <w:sz w:val="28"/>
          <w:szCs w:val="28"/>
        </w:rPr>
        <w:t>мг субстанции прибавляют 2</w:t>
      </w:r>
      <w:r w:rsidR="005D511A">
        <w:rPr>
          <w:rStyle w:val="8"/>
          <w:color w:val="000000" w:themeColor="text1"/>
          <w:sz w:val="28"/>
          <w:szCs w:val="28"/>
        </w:rPr>
        <w:t> </w:t>
      </w:r>
      <w:r w:rsidR="00E93D67" w:rsidRPr="00242EBA">
        <w:rPr>
          <w:rStyle w:val="12"/>
          <w:i w:val="0"/>
          <w:color w:val="000000" w:themeColor="text1"/>
          <w:sz w:val="28"/>
          <w:szCs w:val="28"/>
        </w:rPr>
        <w:t>мл</w:t>
      </w:r>
      <w:r w:rsidR="00E93D67" w:rsidRPr="00242EBA">
        <w:rPr>
          <w:rStyle w:val="8"/>
          <w:color w:val="000000" w:themeColor="text1"/>
          <w:sz w:val="28"/>
          <w:szCs w:val="28"/>
        </w:rPr>
        <w:t xml:space="preserve"> азотной кислоты концентрированной; должно появиться интенсивное синее окрашивание</w:t>
      </w:r>
      <w:r>
        <w:rPr>
          <w:rStyle w:val="8"/>
          <w:color w:val="000000" w:themeColor="text1"/>
          <w:sz w:val="28"/>
          <w:szCs w:val="28"/>
        </w:rPr>
        <w:t>.</w:t>
      </w:r>
    </w:p>
    <w:p w:rsidR="00394EB5" w:rsidRDefault="00394EB5" w:rsidP="00DE65F4">
      <w:pPr>
        <w:pStyle w:val="37"/>
        <w:widowControl/>
        <w:shd w:val="clear" w:color="auto" w:fill="FFFFFF" w:themeFill="background1"/>
        <w:tabs>
          <w:tab w:val="left" w:pos="0"/>
          <w:tab w:val="left" w:pos="709"/>
        </w:tabs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>
        <w:rPr>
          <w:rStyle w:val="8"/>
          <w:i/>
          <w:color w:val="000000" w:themeColor="text1"/>
          <w:sz w:val="28"/>
          <w:szCs w:val="28"/>
        </w:rPr>
        <w:t>3</w:t>
      </w:r>
      <w:r w:rsidR="00E93D67" w:rsidRPr="00242EBA">
        <w:rPr>
          <w:rStyle w:val="8"/>
          <w:i/>
          <w:color w:val="000000" w:themeColor="text1"/>
          <w:sz w:val="28"/>
          <w:szCs w:val="28"/>
        </w:rPr>
        <w:t>. Качественная реакция.</w:t>
      </w:r>
      <w:r w:rsidR="00E93D67" w:rsidRPr="00242EBA">
        <w:rPr>
          <w:rStyle w:val="8"/>
          <w:color w:val="000000" w:themeColor="text1"/>
          <w:sz w:val="28"/>
          <w:szCs w:val="28"/>
        </w:rPr>
        <w:t xml:space="preserve"> </w:t>
      </w:r>
      <w:r w:rsidRPr="000353E0">
        <w:rPr>
          <w:color w:val="000000"/>
          <w:sz w:val="28"/>
          <w:szCs w:val="28"/>
        </w:rPr>
        <w:t>Субстанция должна давать характерную реакцию</w:t>
      </w:r>
      <w:r>
        <w:rPr>
          <w:color w:val="000000"/>
          <w:sz w:val="28"/>
          <w:szCs w:val="28"/>
        </w:rPr>
        <w:t xml:space="preserve"> на хлориды</w:t>
      </w:r>
      <w:r w:rsidRPr="000353E0">
        <w:rPr>
          <w:color w:val="000000"/>
          <w:sz w:val="28"/>
          <w:szCs w:val="28"/>
        </w:rPr>
        <w:t xml:space="preserve"> (ОФС «Общие реакции на подлинность»).</w:t>
      </w:r>
    </w:p>
    <w:p w:rsidR="00F017EE" w:rsidRPr="00F017EE" w:rsidRDefault="00B11F8C" w:rsidP="00DE65F4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B11F8C">
        <w:rPr>
          <w:rStyle w:val="8"/>
          <w:color w:val="000000" w:themeColor="text1"/>
          <w:sz w:val="28"/>
          <w:szCs w:val="28"/>
        </w:rPr>
        <w:t>ИСПЫТАНИЯ</w:t>
      </w:r>
    </w:p>
    <w:p w:rsidR="00E93D67" w:rsidRPr="00242EBA" w:rsidRDefault="00E93D67" w:rsidP="00DE65F4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</w:rPr>
      </w:pPr>
      <w:r w:rsidRPr="00242EBA">
        <w:rPr>
          <w:rStyle w:val="8"/>
          <w:b/>
          <w:color w:val="000000" w:themeColor="text1"/>
          <w:sz w:val="28"/>
          <w:szCs w:val="28"/>
        </w:rPr>
        <w:t>Температура плавления</w:t>
      </w:r>
      <w:r w:rsidRPr="00242EBA">
        <w:rPr>
          <w:rStyle w:val="8"/>
          <w:color w:val="000000" w:themeColor="text1"/>
          <w:sz w:val="28"/>
          <w:szCs w:val="28"/>
        </w:rPr>
        <w:t xml:space="preserve">. </w:t>
      </w:r>
      <w:r w:rsidRPr="00242EBA">
        <w:rPr>
          <w:color w:val="000000" w:themeColor="text1"/>
          <w:sz w:val="28"/>
          <w:szCs w:val="28"/>
        </w:rPr>
        <w:t>От 170 до 174</w:t>
      </w:r>
      <w:r w:rsidR="005D511A">
        <w:rPr>
          <w:color w:val="000000" w:themeColor="text1"/>
          <w:sz w:val="28"/>
          <w:szCs w:val="28"/>
        </w:rPr>
        <w:t> </w:t>
      </w:r>
      <w:r w:rsidRPr="00242EBA">
        <w:rPr>
          <w:color w:val="000000" w:themeColor="text1"/>
          <w:sz w:val="28"/>
          <w:szCs w:val="28"/>
        </w:rPr>
        <w:t>°</w:t>
      </w:r>
      <w:r w:rsidRPr="00242EBA">
        <w:rPr>
          <w:color w:val="000000" w:themeColor="text1"/>
          <w:sz w:val="28"/>
          <w:szCs w:val="28"/>
          <w:lang w:val="en-US"/>
        </w:rPr>
        <w:t>C</w:t>
      </w:r>
      <w:r w:rsidRPr="00242EBA">
        <w:rPr>
          <w:color w:val="000000" w:themeColor="text1"/>
          <w:sz w:val="28"/>
          <w:szCs w:val="28"/>
        </w:rPr>
        <w:t xml:space="preserve"> (ОФС «Температура плавления»).</w:t>
      </w:r>
    </w:p>
    <w:p w:rsidR="00E93D67" w:rsidRPr="00242EBA" w:rsidRDefault="00E93D67" w:rsidP="00DE65F4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b/>
          <w:color w:val="000000" w:themeColor="text1"/>
          <w:sz w:val="28"/>
          <w:szCs w:val="28"/>
        </w:rPr>
      </w:pPr>
      <w:r w:rsidRPr="00242EBA">
        <w:rPr>
          <w:rStyle w:val="8"/>
          <w:b/>
          <w:color w:val="000000" w:themeColor="text1"/>
          <w:sz w:val="28"/>
          <w:szCs w:val="28"/>
        </w:rPr>
        <w:t>Прозрачность раствора</w:t>
      </w:r>
      <w:r>
        <w:rPr>
          <w:rStyle w:val="8"/>
          <w:color w:val="000000" w:themeColor="text1"/>
          <w:sz w:val="28"/>
          <w:szCs w:val="28"/>
        </w:rPr>
        <w:t xml:space="preserve">. </w:t>
      </w:r>
      <w:r w:rsidRPr="00242EBA">
        <w:rPr>
          <w:rStyle w:val="8"/>
          <w:color w:val="000000" w:themeColor="text1"/>
          <w:sz w:val="28"/>
          <w:szCs w:val="28"/>
        </w:rPr>
        <w:t>Раствор 1,0</w:t>
      </w:r>
      <w:r w:rsidR="005D511A">
        <w:rPr>
          <w:rStyle w:val="8"/>
          <w:color w:val="000000" w:themeColor="text1"/>
          <w:sz w:val="28"/>
          <w:szCs w:val="28"/>
        </w:rPr>
        <w:t> </w:t>
      </w:r>
      <w:r w:rsidRPr="00242EBA">
        <w:rPr>
          <w:rStyle w:val="12"/>
          <w:i w:val="0"/>
          <w:color w:val="000000" w:themeColor="text1"/>
          <w:sz w:val="28"/>
          <w:szCs w:val="28"/>
        </w:rPr>
        <w:t>г</w:t>
      </w:r>
      <w:r w:rsidRPr="00242EBA">
        <w:rPr>
          <w:rStyle w:val="8"/>
          <w:color w:val="000000" w:themeColor="text1"/>
          <w:sz w:val="28"/>
          <w:szCs w:val="28"/>
        </w:rPr>
        <w:t xml:space="preserve"> субстанции в 10</w:t>
      </w:r>
      <w:r w:rsidR="005D511A">
        <w:rPr>
          <w:rStyle w:val="8"/>
          <w:color w:val="000000" w:themeColor="text1"/>
          <w:sz w:val="28"/>
          <w:szCs w:val="28"/>
        </w:rPr>
        <w:t> </w:t>
      </w:r>
      <w:r w:rsidRPr="00EB0440">
        <w:rPr>
          <w:rStyle w:val="12"/>
          <w:i w:val="0"/>
          <w:color w:val="000000" w:themeColor="text1"/>
          <w:sz w:val="28"/>
          <w:szCs w:val="28"/>
        </w:rPr>
        <w:t>мл</w:t>
      </w:r>
      <w:r w:rsidRPr="00EB0440">
        <w:rPr>
          <w:rStyle w:val="12"/>
          <w:color w:val="000000" w:themeColor="text1"/>
          <w:sz w:val="28"/>
          <w:szCs w:val="28"/>
        </w:rPr>
        <w:t xml:space="preserve"> </w:t>
      </w:r>
      <w:r w:rsidRPr="00EB0440">
        <w:rPr>
          <w:rStyle w:val="12"/>
          <w:i w:val="0"/>
          <w:color w:val="000000" w:themeColor="text1"/>
          <w:sz w:val="28"/>
          <w:szCs w:val="28"/>
        </w:rPr>
        <w:t>воды, свободной от углерода диоксида</w:t>
      </w:r>
      <w:r>
        <w:rPr>
          <w:rStyle w:val="12"/>
          <w:i w:val="0"/>
          <w:color w:val="000000" w:themeColor="text1"/>
          <w:sz w:val="28"/>
          <w:szCs w:val="28"/>
        </w:rPr>
        <w:t>,</w:t>
      </w:r>
      <w:r w:rsidRPr="00242EBA">
        <w:rPr>
          <w:rStyle w:val="8"/>
          <w:color w:val="000000" w:themeColor="text1"/>
          <w:sz w:val="28"/>
          <w:szCs w:val="28"/>
        </w:rPr>
        <w:t xml:space="preserve"> должен быть прозрачным</w:t>
      </w:r>
      <w:r>
        <w:rPr>
          <w:rStyle w:val="8"/>
          <w:color w:val="000000" w:themeColor="text1"/>
          <w:sz w:val="28"/>
          <w:szCs w:val="28"/>
        </w:rPr>
        <w:t xml:space="preserve"> </w:t>
      </w:r>
      <w:r w:rsidRPr="00242EBA">
        <w:rPr>
          <w:rStyle w:val="8"/>
          <w:color w:val="000000" w:themeColor="text1"/>
          <w:sz w:val="28"/>
          <w:szCs w:val="28"/>
        </w:rPr>
        <w:t>(ОФС</w:t>
      </w:r>
      <w:r w:rsidR="00CE1A1D">
        <w:rPr>
          <w:rStyle w:val="8"/>
          <w:color w:val="000000" w:themeColor="text1"/>
          <w:sz w:val="28"/>
          <w:szCs w:val="28"/>
        </w:rPr>
        <w:t> </w:t>
      </w:r>
      <w:r w:rsidRPr="00242EBA">
        <w:rPr>
          <w:rStyle w:val="8"/>
          <w:color w:val="000000" w:themeColor="text1"/>
          <w:sz w:val="28"/>
          <w:szCs w:val="28"/>
        </w:rPr>
        <w:t>«</w:t>
      </w:r>
      <w:r w:rsidRPr="0084069E">
        <w:rPr>
          <w:rStyle w:val="8"/>
          <w:color w:val="000000" w:themeColor="text1"/>
          <w:sz w:val="28"/>
          <w:szCs w:val="28"/>
        </w:rPr>
        <w:t>Прозрачность и степень опалесценции (мутности) жидкостей»).</w:t>
      </w:r>
    </w:p>
    <w:p w:rsidR="00E93D67" w:rsidRDefault="00E93D67" w:rsidP="00DE65F4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7178DA">
        <w:rPr>
          <w:rStyle w:val="8"/>
          <w:b/>
          <w:color w:val="000000" w:themeColor="text1"/>
          <w:sz w:val="28"/>
          <w:szCs w:val="28"/>
        </w:rPr>
        <w:t>Цветность раствора</w:t>
      </w:r>
      <w:r w:rsidRPr="007178DA">
        <w:rPr>
          <w:rStyle w:val="8"/>
          <w:color w:val="000000" w:themeColor="text1"/>
          <w:sz w:val="28"/>
          <w:szCs w:val="28"/>
        </w:rPr>
        <w:t xml:space="preserve">. </w:t>
      </w:r>
      <w:r>
        <w:rPr>
          <w:rStyle w:val="8"/>
          <w:color w:val="000000" w:themeColor="text1"/>
          <w:sz w:val="28"/>
          <w:szCs w:val="28"/>
        </w:rPr>
        <w:t>Раствор, полученный в испытании</w:t>
      </w:r>
      <w:r w:rsidR="005B1424">
        <w:rPr>
          <w:rStyle w:val="8"/>
          <w:color w:val="000000" w:themeColor="text1"/>
          <w:sz w:val="28"/>
          <w:szCs w:val="28"/>
        </w:rPr>
        <w:t xml:space="preserve"> </w:t>
      </w:r>
      <w:r w:rsidRPr="00242EBA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Прозрачность раствора</w:t>
      </w:r>
      <w:r w:rsidRPr="00242EBA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, должен выдерживать сравнение с эталоном </w:t>
      </w:r>
      <w:r w:rsidRPr="00242EBA">
        <w:rPr>
          <w:color w:val="000000" w:themeColor="text1"/>
          <w:sz w:val="28"/>
          <w:szCs w:val="28"/>
          <w:lang w:val="en-US"/>
        </w:rPr>
        <w:t>BY</w:t>
      </w:r>
      <w:r w:rsidRPr="00242EBA">
        <w:rPr>
          <w:color w:val="000000" w:themeColor="text1"/>
          <w:sz w:val="28"/>
          <w:szCs w:val="28"/>
          <w:vertAlign w:val="subscript"/>
        </w:rPr>
        <w:t>6</w:t>
      </w:r>
      <w:r w:rsidRPr="00242EBA">
        <w:rPr>
          <w:color w:val="000000" w:themeColor="text1"/>
          <w:sz w:val="28"/>
          <w:szCs w:val="28"/>
        </w:rPr>
        <w:t xml:space="preserve"> (</w:t>
      </w:r>
      <w:r w:rsidRPr="00B13BE4">
        <w:rPr>
          <w:color w:val="000000" w:themeColor="text1"/>
          <w:sz w:val="28"/>
          <w:szCs w:val="28"/>
        </w:rPr>
        <w:t>ОФС «Степень окраски жидкостей»</w:t>
      </w:r>
      <w:r w:rsidR="00F7534B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метод </w:t>
      </w:r>
      <w:r w:rsidRPr="00242EBA">
        <w:rPr>
          <w:color w:val="000000" w:themeColor="text1"/>
          <w:sz w:val="28"/>
          <w:szCs w:val="28"/>
        </w:rPr>
        <w:t>2</w:t>
      </w:r>
      <w:r w:rsidR="00CE1A1D">
        <w:rPr>
          <w:color w:val="000000" w:themeColor="text1"/>
          <w:sz w:val="28"/>
          <w:szCs w:val="28"/>
        </w:rPr>
        <w:t>)</w:t>
      </w:r>
      <w:r w:rsidRPr="00242EBA">
        <w:rPr>
          <w:color w:val="000000" w:themeColor="text1"/>
          <w:sz w:val="28"/>
          <w:szCs w:val="28"/>
        </w:rPr>
        <w:t>.</w:t>
      </w:r>
    </w:p>
    <w:p w:rsidR="00E93D67" w:rsidRPr="00242EBA" w:rsidRDefault="00E93D67" w:rsidP="00DE65F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рН</w:t>
      </w:r>
      <w:r w:rsidR="005B1424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 раствора</w:t>
      </w:r>
      <w:r w:rsidRPr="00242EBA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Pr="00242EBA">
        <w:rPr>
          <w:color w:val="000000" w:themeColor="text1"/>
          <w:sz w:val="28"/>
          <w:szCs w:val="28"/>
        </w:rPr>
        <w:t>От 3,6 до 5,0 (10</w:t>
      </w:r>
      <w:r w:rsidR="005D511A">
        <w:rPr>
          <w:color w:val="000000" w:themeColor="text1"/>
          <w:sz w:val="28"/>
          <w:szCs w:val="28"/>
        </w:rPr>
        <w:t> </w:t>
      </w:r>
      <w:r w:rsidRPr="00242EBA">
        <w:rPr>
          <w:color w:val="000000" w:themeColor="text1"/>
          <w:sz w:val="28"/>
          <w:szCs w:val="28"/>
        </w:rPr>
        <w:t>% р</w:t>
      </w:r>
      <w:r w:rsidR="00CE1A1D">
        <w:rPr>
          <w:color w:val="000000" w:themeColor="text1"/>
          <w:sz w:val="28"/>
          <w:szCs w:val="28"/>
        </w:rPr>
        <w:t>аствор, ОФС «Ионометрия»</w:t>
      </w:r>
      <w:r w:rsidR="00F7534B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метод </w:t>
      </w:r>
      <w:r w:rsidRPr="00242EBA">
        <w:rPr>
          <w:color w:val="000000" w:themeColor="text1"/>
          <w:sz w:val="28"/>
          <w:szCs w:val="28"/>
        </w:rPr>
        <w:t>3</w:t>
      </w:r>
      <w:r w:rsidR="00CE1A1D">
        <w:rPr>
          <w:color w:val="000000" w:themeColor="text1"/>
          <w:sz w:val="28"/>
          <w:szCs w:val="28"/>
        </w:rPr>
        <w:t>)</w:t>
      </w:r>
      <w:r w:rsidRPr="00242EBA">
        <w:rPr>
          <w:color w:val="000000" w:themeColor="text1"/>
          <w:sz w:val="28"/>
          <w:szCs w:val="28"/>
        </w:rPr>
        <w:t>.</w:t>
      </w:r>
    </w:p>
    <w:p w:rsidR="00E93D67" w:rsidRDefault="00E93D67" w:rsidP="00DE65F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42EBA">
        <w:rPr>
          <w:b/>
          <w:color w:val="000000" w:themeColor="text1"/>
          <w:sz w:val="28"/>
          <w:szCs w:val="28"/>
        </w:rPr>
        <w:t>Родственные примеси</w:t>
      </w:r>
      <w:r w:rsidRPr="00242EBA">
        <w:rPr>
          <w:color w:val="000000" w:themeColor="text1"/>
          <w:sz w:val="28"/>
          <w:szCs w:val="28"/>
        </w:rPr>
        <w:t>. Определение проводят методом ВЭЖХ</w:t>
      </w:r>
      <w:r>
        <w:rPr>
          <w:color w:val="000000" w:themeColor="text1"/>
          <w:sz w:val="28"/>
          <w:szCs w:val="28"/>
        </w:rPr>
        <w:t xml:space="preserve"> (ОФС</w:t>
      </w:r>
      <w:r w:rsidR="00CE1A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«Высокоэффективная жидкостная хроматография»)</w:t>
      </w:r>
      <w:r w:rsidRPr="00242EBA">
        <w:rPr>
          <w:color w:val="000000" w:themeColor="text1"/>
          <w:sz w:val="28"/>
          <w:szCs w:val="28"/>
        </w:rPr>
        <w:t>.</w:t>
      </w:r>
    </w:p>
    <w:p w:rsidR="005B1424" w:rsidRDefault="005B1424" w:rsidP="00DE65F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42EBA">
        <w:rPr>
          <w:i/>
          <w:color w:val="000000" w:themeColor="text1"/>
          <w:sz w:val="28"/>
          <w:szCs w:val="28"/>
        </w:rPr>
        <w:t>Буферный раствор</w:t>
      </w:r>
      <w:r w:rsidRPr="00242EBA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>Растворяют 5,2</w:t>
      </w:r>
      <w:r w:rsidR="005D511A">
        <w:rPr>
          <w:sz w:val="28"/>
          <w:szCs w:val="28"/>
        </w:rPr>
        <w:t> </w:t>
      </w:r>
      <w:r>
        <w:rPr>
          <w:sz w:val="28"/>
          <w:szCs w:val="28"/>
        </w:rPr>
        <w:t>г дикалия гидрофосфата в 800</w:t>
      </w:r>
      <w:r w:rsidR="005D511A">
        <w:rPr>
          <w:sz w:val="28"/>
          <w:szCs w:val="28"/>
        </w:rPr>
        <w:t> </w:t>
      </w:r>
      <w:r w:rsidRPr="00B94587">
        <w:rPr>
          <w:sz w:val="28"/>
          <w:szCs w:val="28"/>
        </w:rPr>
        <w:t xml:space="preserve">мл воды и доводят значение </w:t>
      </w:r>
      <w:r>
        <w:rPr>
          <w:sz w:val="28"/>
          <w:szCs w:val="28"/>
          <w:lang w:val="en-US"/>
        </w:rPr>
        <w:t>pH</w:t>
      </w:r>
      <w:r w:rsidRPr="00B94587">
        <w:rPr>
          <w:sz w:val="28"/>
          <w:szCs w:val="28"/>
        </w:rPr>
        <w:t xml:space="preserve"> </w:t>
      </w:r>
      <w:r w:rsidR="00BB2718">
        <w:rPr>
          <w:sz w:val="28"/>
          <w:szCs w:val="28"/>
        </w:rPr>
        <w:t xml:space="preserve">фосфорной кислотой концентрированной </w:t>
      </w:r>
      <w:r w:rsidRPr="00B94587">
        <w:rPr>
          <w:sz w:val="28"/>
          <w:szCs w:val="28"/>
        </w:rPr>
        <w:t>до</w:t>
      </w:r>
      <w:r w:rsidR="00BB2718">
        <w:rPr>
          <w:sz w:val="28"/>
          <w:szCs w:val="28"/>
        </w:rPr>
        <w:t xml:space="preserve"> </w:t>
      </w:r>
      <w:r w:rsidR="00BB2718" w:rsidRPr="00242EBA">
        <w:rPr>
          <w:color w:val="000000" w:themeColor="text1"/>
          <w:sz w:val="28"/>
          <w:szCs w:val="28"/>
        </w:rPr>
        <w:t>7,0</w:t>
      </w:r>
      <w:r>
        <w:rPr>
          <w:sz w:val="28"/>
          <w:szCs w:val="28"/>
        </w:rPr>
        <w:t>,</w:t>
      </w:r>
      <w:r w:rsidR="00BB2718">
        <w:rPr>
          <w:sz w:val="28"/>
          <w:szCs w:val="28"/>
        </w:rPr>
        <w:t xml:space="preserve"> </w:t>
      </w:r>
      <w:r w:rsidRPr="00B94587">
        <w:rPr>
          <w:sz w:val="28"/>
          <w:szCs w:val="28"/>
        </w:rPr>
        <w:t xml:space="preserve">переносят полученный раствор в мерную колбу вместимостью </w:t>
      </w:r>
      <w:r>
        <w:rPr>
          <w:sz w:val="28"/>
          <w:szCs w:val="28"/>
        </w:rPr>
        <w:t>1000 </w:t>
      </w:r>
      <w:r w:rsidRPr="00B94587">
        <w:rPr>
          <w:sz w:val="28"/>
          <w:szCs w:val="28"/>
        </w:rPr>
        <w:t>мл и доводят объём раствора водой до метки</w:t>
      </w:r>
      <w:r w:rsidR="00812043">
        <w:rPr>
          <w:sz w:val="28"/>
          <w:szCs w:val="28"/>
        </w:rPr>
        <w:t>.</w:t>
      </w:r>
    </w:p>
    <w:p w:rsidR="00E93D67" w:rsidRPr="00242EBA" w:rsidRDefault="00E93D67" w:rsidP="00DE65F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42EBA">
        <w:rPr>
          <w:i/>
          <w:color w:val="000000" w:themeColor="text1"/>
          <w:sz w:val="28"/>
          <w:szCs w:val="28"/>
        </w:rPr>
        <w:t>Подвижная фаза (ПФ)</w:t>
      </w:r>
      <w:r w:rsidRPr="00242EBA">
        <w:rPr>
          <w:color w:val="000000" w:themeColor="text1"/>
          <w:sz w:val="28"/>
          <w:szCs w:val="28"/>
        </w:rPr>
        <w:t>. Ацетонитрил</w:t>
      </w:r>
      <w:r>
        <w:rPr>
          <w:color w:val="000000"/>
          <w:sz w:val="28"/>
          <w:szCs w:val="28"/>
        </w:rPr>
        <w:t>—</w:t>
      </w:r>
      <w:r w:rsidR="008A1B41">
        <w:rPr>
          <w:color w:val="000000" w:themeColor="text1"/>
          <w:sz w:val="28"/>
          <w:szCs w:val="28"/>
        </w:rPr>
        <w:t xml:space="preserve">буферный раствор </w:t>
      </w:r>
      <w:r w:rsidRPr="00242EBA">
        <w:rPr>
          <w:color w:val="000000" w:themeColor="text1"/>
          <w:sz w:val="28"/>
          <w:szCs w:val="28"/>
        </w:rPr>
        <w:t>40</w:t>
      </w:r>
      <w:r w:rsidR="00647797">
        <w:rPr>
          <w:color w:val="000000" w:themeColor="text1"/>
          <w:sz w:val="28"/>
          <w:szCs w:val="28"/>
        </w:rPr>
        <w:t>0</w:t>
      </w:r>
      <w:r w:rsidRPr="00242EBA">
        <w:rPr>
          <w:color w:val="000000" w:themeColor="text1"/>
          <w:sz w:val="28"/>
          <w:szCs w:val="28"/>
        </w:rPr>
        <w:t>:60</w:t>
      </w:r>
      <w:r w:rsidR="00647797">
        <w:rPr>
          <w:color w:val="000000" w:themeColor="text1"/>
          <w:sz w:val="28"/>
          <w:szCs w:val="28"/>
        </w:rPr>
        <w:t>0</w:t>
      </w:r>
      <w:r w:rsidRPr="00242EBA">
        <w:rPr>
          <w:color w:val="000000" w:themeColor="text1"/>
          <w:sz w:val="28"/>
          <w:szCs w:val="28"/>
        </w:rPr>
        <w:t>.</w:t>
      </w:r>
    </w:p>
    <w:p w:rsidR="00E93D67" w:rsidRDefault="00E93D67" w:rsidP="00DE65F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42EBA">
        <w:rPr>
          <w:i/>
          <w:color w:val="000000" w:themeColor="text1"/>
          <w:sz w:val="28"/>
          <w:szCs w:val="28"/>
        </w:rPr>
        <w:t>Испытуемый раствор</w:t>
      </w:r>
      <w:r w:rsidRPr="00242EBA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В мерную колбу вместимостью 50</w:t>
      </w:r>
      <w:r w:rsidR="005D511A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мл помещают</w:t>
      </w:r>
      <w:r w:rsidR="0064779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50</w:t>
      </w:r>
      <w:r w:rsidR="005D511A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мг субстанции, растворяют в ПФ и доводят объ</w:t>
      </w:r>
      <w:r w:rsidR="00DE65F4">
        <w:rPr>
          <w:color w:val="000000" w:themeColor="text1"/>
          <w:sz w:val="28"/>
          <w:szCs w:val="28"/>
        </w:rPr>
        <w:t>ё</w:t>
      </w:r>
      <w:r>
        <w:rPr>
          <w:color w:val="000000" w:themeColor="text1"/>
          <w:sz w:val="28"/>
          <w:szCs w:val="28"/>
        </w:rPr>
        <w:t>м раствора тем же растворителем до метки.</w:t>
      </w:r>
    </w:p>
    <w:p w:rsidR="00E93D67" w:rsidRDefault="00647797" w:rsidP="00DE65F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Раствор сравнения</w:t>
      </w:r>
      <w:r w:rsidR="00E93D67" w:rsidRPr="00C03BC0">
        <w:rPr>
          <w:i/>
          <w:color w:val="000000" w:themeColor="text1"/>
          <w:sz w:val="28"/>
          <w:szCs w:val="28"/>
        </w:rPr>
        <w:t>.</w:t>
      </w:r>
      <w:r w:rsidR="00E93D67" w:rsidRPr="00C03BC0">
        <w:rPr>
          <w:color w:val="000000" w:themeColor="text1"/>
          <w:sz w:val="28"/>
          <w:szCs w:val="28"/>
        </w:rPr>
        <w:t xml:space="preserve"> В мерную колбу вместимостью 100</w:t>
      </w:r>
      <w:r w:rsidR="005D511A">
        <w:rPr>
          <w:color w:val="000000" w:themeColor="text1"/>
          <w:sz w:val="28"/>
          <w:szCs w:val="28"/>
        </w:rPr>
        <w:t> </w:t>
      </w:r>
      <w:r w:rsidR="00E93D67" w:rsidRPr="00C03BC0">
        <w:rPr>
          <w:color w:val="000000" w:themeColor="text1"/>
          <w:sz w:val="28"/>
          <w:szCs w:val="28"/>
        </w:rPr>
        <w:t>мл помещают 1,0</w:t>
      </w:r>
      <w:r w:rsidR="005D511A">
        <w:rPr>
          <w:color w:val="000000" w:themeColor="text1"/>
          <w:sz w:val="28"/>
          <w:szCs w:val="28"/>
        </w:rPr>
        <w:t> </w:t>
      </w:r>
      <w:r w:rsidR="00E93D67" w:rsidRPr="00C03BC0">
        <w:rPr>
          <w:color w:val="000000" w:themeColor="text1"/>
          <w:sz w:val="28"/>
          <w:szCs w:val="28"/>
        </w:rPr>
        <w:t>мл испытуемого раствора и доводят объ</w:t>
      </w:r>
      <w:r w:rsidR="00DE65F4">
        <w:rPr>
          <w:color w:val="000000" w:themeColor="text1"/>
          <w:sz w:val="28"/>
          <w:szCs w:val="28"/>
        </w:rPr>
        <w:t>ё</w:t>
      </w:r>
      <w:r w:rsidR="00E93D67" w:rsidRPr="00C03BC0">
        <w:rPr>
          <w:color w:val="000000" w:themeColor="text1"/>
          <w:sz w:val="28"/>
          <w:szCs w:val="28"/>
        </w:rPr>
        <w:t xml:space="preserve">м раствора ПФ до метки. В </w:t>
      </w:r>
      <w:r w:rsidR="00E93D67" w:rsidRPr="00C03BC0">
        <w:rPr>
          <w:color w:val="000000" w:themeColor="text1"/>
          <w:sz w:val="28"/>
          <w:szCs w:val="28"/>
        </w:rPr>
        <w:lastRenderedPageBreak/>
        <w:t>мерную колбу вместимостью 10</w:t>
      </w:r>
      <w:r w:rsidR="005D511A">
        <w:rPr>
          <w:color w:val="000000" w:themeColor="text1"/>
          <w:sz w:val="28"/>
          <w:szCs w:val="28"/>
        </w:rPr>
        <w:t> </w:t>
      </w:r>
      <w:r w:rsidR="00E93D67" w:rsidRPr="00C03BC0">
        <w:rPr>
          <w:color w:val="000000" w:themeColor="text1"/>
          <w:sz w:val="28"/>
          <w:szCs w:val="28"/>
        </w:rPr>
        <w:t>мл помещают 1,0</w:t>
      </w:r>
      <w:r w:rsidR="005D511A">
        <w:rPr>
          <w:color w:val="000000" w:themeColor="text1"/>
          <w:sz w:val="28"/>
          <w:szCs w:val="28"/>
        </w:rPr>
        <w:t> </w:t>
      </w:r>
      <w:r w:rsidR="00E93D67" w:rsidRPr="00C03BC0">
        <w:rPr>
          <w:color w:val="000000" w:themeColor="text1"/>
          <w:sz w:val="28"/>
          <w:szCs w:val="28"/>
        </w:rPr>
        <w:t>мл полученного раствора и доводят объ</w:t>
      </w:r>
      <w:r w:rsidR="00DE65F4">
        <w:rPr>
          <w:color w:val="000000" w:themeColor="text1"/>
          <w:sz w:val="28"/>
          <w:szCs w:val="28"/>
        </w:rPr>
        <w:t>ё</w:t>
      </w:r>
      <w:r w:rsidR="00E93D67" w:rsidRPr="00C03BC0">
        <w:rPr>
          <w:color w:val="000000" w:themeColor="text1"/>
          <w:sz w:val="28"/>
          <w:szCs w:val="28"/>
        </w:rPr>
        <w:t>м раствора ПФ до метки.</w:t>
      </w:r>
    </w:p>
    <w:p w:rsidR="00647797" w:rsidRPr="00C03BC0" w:rsidRDefault="00647797" w:rsidP="00DE65F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42EBA">
        <w:rPr>
          <w:i/>
          <w:color w:val="000000" w:themeColor="text1"/>
          <w:sz w:val="28"/>
          <w:szCs w:val="28"/>
        </w:rPr>
        <w:t xml:space="preserve">Раствор </w:t>
      </w:r>
      <w:r>
        <w:rPr>
          <w:i/>
          <w:color w:val="000000" w:themeColor="text1"/>
          <w:sz w:val="28"/>
          <w:szCs w:val="28"/>
        </w:rPr>
        <w:t>для проверки разделительной способности хроматографической системы</w:t>
      </w:r>
      <w:r w:rsidRPr="00242EBA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В мерную колбу вместимостью 5</w:t>
      </w:r>
      <w:r w:rsidR="005D511A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мл помещают 5</w:t>
      </w:r>
      <w:r w:rsidR="005D511A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мг фармакопейного стандартного образца имипрамина для проверки пригодности хроматографической системы</w:t>
      </w:r>
      <w:r w:rsidR="0080696B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содержащего примесь </w:t>
      </w:r>
      <w:r>
        <w:rPr>
          <w:color w:val="000000" w:themeColor="text1"/>
          <w:sz w:val="28"/>
          <w:szCs w:val="28"/>
          <w:lang w:val="en-US"/>
        </w:rPr>
        <w:t>B</w:t>
      </w:r>
      <w:r w:rsidR="0080696B">
        <w:rPr>
          <w:color w:val="000000" w:themeColor="text1"/>
          <w:sz w:val="28"/>
          <w:szCs w:val="28"/>
        </w:rPr>
        <w:t xml:space="preserve"> (</w:t>
      </w:r>
      <w:r w:rsidR="0080696B" w:rsidRPr="00242EBA">
        <w:rPr>
          <w:snapToGrid w:val="0"/>
          <w:color w:val="000000" w:themeColor="text1"/>
          <w:sz w:val="28"/>
          <w:szCs w:val="28"/>
        </w:rPr>
        <w:t>3-(5</w:t>
      </w:r>
      <w:r w:rsidR="0080696B" w:rsidRPr="00242EBA">
        <w:rPr>
          <w:i/>
          <w:snapToGrid w:val="0"/>
          <w:color w:val="000000" w:themeColor="text1"/>
          <w:sz w:val="28"/>
          <w:szCs w:val="28"/>
          <w:lang w:val="en-US"/>
        </w:rPr>
        <w:t>H</w:t>
      </w:r>
      <w:r w:rsidR="005E4F91">
        <w:rPr>
          <w:snapToGrid w:val="0"/>
          <w:color w:val="000000" w:themeColor="text1"/>
          <w:sz w:val="28"/>
          <w:szCs w:val="28"/>
        </w:rPr>
        <w:t>-д</w:t>
      </w:r>
      <w:r w:rsidR="0080696B" w:rsidRPr="00242EBA">
        <w:rPr>
          <w:snapToGrid w:val="0"/>
          <w:color w:val="000000" w:themeColor="text1"/>
          <w:sz w:val="28"/>
          <w:szCs w:val="28"/>
        </w:rPr>
        <w:t>ибензо[</w:t>
      </w:r>
      <w:r w:rsidR="0080696B" w:rsidRPr="00242EBA">
        <w:rPr>
          <w:i/>
          <w:snapToGrid w:val="0"/>
          <w:color w:val="000000" w:themeColor="text1"/>
          <w:sz w:val="28"/>
          <w:szCs w:val="28"/>
        </w:rPr>
        <w:t>b</w:t>
      </w:r>
      <w:r w:rsidR="0080696B" w:rsidRPr="00242EBA">
        <w:rPr>
          <w:snapToGrid w:val="0"/>
          <w:color w:val="000000" w:themeColor="text1"/>
          <w:sz w:val="28"/>
          <w:szCs w:val="28"/>
        </w:rPr>
        <w:t>,</w:t>
      </w:r>
      <w:r w:rsidR="0080696B" w:rsidRPr="00242EBA">
        <w:rPr>
          <w:i/>
          <w:snapToGrid w:val="0"/>
          <w:color w:val="000000" w:themeColor="text1"/>
          <w:sz w:val="28"/>
          <w:szCs w:val="28"/>
        </w:rPr>
        <w:t>f</w:t>
      </w:r>
      <w:r w:rsidR="0080696B" w:rsidRPr="00242EBA">
        <w:rPr>
          <w:snapToGrid w:val="0"/>
          <w:color w:val="000000" w:themeColor="text1"/>
          <w:sz w:val="28"/>
          <w:szCs w:val="28"/>
        </w:rPr>
        <w:t>]азепин-5-ил)-</w:t>
      </w:r>
      <w:r w:rsidR="0080696B" w:rsidRPr="00242EBA">
        <w:rPr>
          <w:i/>
          <w:snapToGrid w:val="0"/>
          <w:color w:val="000000" w:themeColor="text1"/>
          <w:sz w:val="28"/>
          <w:szCs w:val="28"/>
        </w:rPr>
        <w:t>N</w:t>
      </w:r>
      <w:r w:rsidR="0080696B" w:rsidRPr="00242EBA">
        <w:rPr>
          <w:snapToGrid w:val="0"/>
          <w:color w:val="000000" w:themeColor="text1"/>
          <w:sz w:val="28"/>
          <w:szCs w:val="28"/>
        </w:rPr>
        <w:t>,</w:t>
      </w:r>
      <w:r w:rsidR="0080696B" w:rsidRPr="00242EBA">
        <w:rPr>
          <w:i/>
          <w:snapToGrid w:val="0"/>
          <w:color w:val="000000" w:themeColor="text1"/>
          <w:sz w:val="28"/>
          <w:szCs w:val="28"/>
        </w:rPr>
        <w:t>N</w:t>
      </w:r>
      <w:r w:rsidR="0080696B">
        <w:rPr>
          <w:snapToGrid w:val="0"/>
          <w:color w:val="000000" w:themeColor="text1"/>
          <w:sz w:val="28"/>
          <w:szCs w:val="28"/>
        </w:rPr>
        <w:t xml:space="preserve">-диметилпропан-1-амин </w:t>
      </w:r>
      <w:r w:rsidR="0080696B" w:rsidRPr="00B11F8C">
        <w:rPr>
          <w:color w:val="000000" w:themeColor="text1"/>
          <w:sz w:val="28"/>
          <w:szCs w:val="28"/>
        </w:rPr>
        <w:t>[</w:t>
      </w:r>
      <w:r w:rsidR="0080696B" w:rsidRPr="00242EBA">
        <w:rPr>
          <w:color w:val="000000" w:themeColor="text1"/>
          <w:sz w:val="28"/>
          <w:szCs w:val="28"/>
        </w:rPr>
        <w:t>303-54-8</w:t>
      </w:r>
      <w:r w:rsidR="0080696B" w:rsidRPr="00B11F8C">
        <w:rPr>
          <w:color w:val="000000" w:themeColor="text1"/>
          <w:sz w:val="28"/>
          <w:szCs w:val="28"/>
        </w:rPr>
        <w:t>]</w:t>
      </w:r>
      <w:r w:rsidR="0080696B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, растворяют в ПФ и доводят объ</w:t>
      </w:r>
      <w:r w:rsidR="00DE65F4">
        <w:rPr>
          <w:color w:val="000000" w:themeColor="text1"/>
          <w:sz w:val="28"/>
          <w:szCs w:val="28"/>
        </w:rPr>
        <w:t>ё</w:t>
      </w:r>
      <w:r>
        <w:rPr>
          <w:color w:val="000000" w:themeColor="text1"/>
          <w:sz w:val="28"/>
          <w:szCs w:val="28"/>
        </w:rPr>
        <w:t>м раствора тем же растворителем до метки.</w:t>
      </w:r>
    </w:p>
    <w:p w:rsidR="00E93D67" w:rsidRPr="00242EBA" w:rsidRDefault="00E93D67" w:rsidP="00DE65F4">
      <w:pPr>
        <w:spacing w:before="120" w:after="120"/>
        <w:ind w:firstLine="709"/>
        <w:rPr>
          <w:i/>
          <w:color w:val="000000" w:themeColor="text1"/>
          <w:sz w:val="28"/>
          <w:szCs w:val="28"/>
        </w:rPr>
      </w:pPr>
      <w:r w:rsidRPr="00242EBA">
        <w:rPr>
          <w:i/>
          <w:color w:val="000000" w:themeColor="text1"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85"/>
        <w:gridCol w:w="6521"/>
      </w:tblGrid>
      <w:tr w:rsidR="00E93D67" w:rsidRPr="00242EBA" w:rsidTr="006C51CB">
        <w:tc>
          <w:tcPr>
            <w:tcW w:w="3085" w:type="dxa"/>
          </w:tcPr>
          <w:p w:rsidR="00E93D67" w:rsidRPr="00242EBA" w:rsidRDefault="00E93D67" w:rsidP="00B21777">
            <w:pPr>
              <w:pStyle w:val="a3"/>
              <w:spacing w:after="120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  <w:r w:rsidRPr="00242EBA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Колонка</w:t>
            </w:r>
          </w:p>
        </w:tc>
        <w:tc>
          <w:tcPr>
            <w:tcW w:w="6521" w:type="dxa"/>
          </w:tcPr>
          <w:p w:rsidR="00E93D67" w:rsidRPr="00C03BC0" w:rsidRDefault="00E93D67" w:rsidP="00B21777">
            <w:pPr>
              <w:pStyle w:val="a3"/>
              <w:keepNext/>
              <w:tabs>
                <w:tab w:val="left" w:pos="3195"/>
              </w:tabs>
              <w:spacing w:after="120"/>
              <w:rPr>
                <w:rFonts w:ascii="Times New Roman" w:hAnsi="Times New Roman"/>
                <w:b w:val="0"/>
                <w:color w:val="000000" w:themeColor="text1"/>
              </w:rPr>
            </w:pPr>
            <w:r w:rsidRPr="00C03BC0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150 × 4,6</w:t>
            </w:r>
            <w:r w:rsidR="005D511A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 </w:t>
            </w:r>
            <w:r w:rsidRPr="00C03BC0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мм,</w:t>
            </w:r>
            <w:r w:rsidRPr="00C03BC0">
              <w:rPr>
                <w:rFonts w:ascii="Times New Roman" w:hAnsi="Times New Roman"/>
                <w:b w:val="0"/>
                <w:color w:val="000000" w:themeColor="text1"/>
              </w:rPr>
              <w:t xml:space="preserve"> кремнийорганический полимер, аморфный, октадецилсилильный с полярными мостиками, эндкепированный, </w:t>
            </w:r>
            <w:r w:rsidRPr="00C03BC0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5</w:t>
            </w:r>
            <w:r w:rsidR="005D511A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 </w:t>
            </w:r>
            <w:r w:rsidRPr="00C03BC0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мкм;</w:t>
            </w:r>
          </w:p>
        </w:tc>
      </w:tr>
      <w:tr w:rsidR="00E93D67" w:rsidRPr="00242EBA" w:rsidTr="006C51CB">
        <w:tc>
          <w:tcPr>
            <w:tcW w:w="3085" w:type="dxa"/>
          </w:tcPr>
          <w:p w:rsidR="00E93D67" w:rsidRPr="00242EBA" w:rsidRDefault="00E93D67" w:rsidP="00B21777">
            <w:pPr>
              <w:pStyle w:val="a3"/>
              <w:spacing w:after="120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  <w:r w:rsidRPr="00242EBA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Температура колонки</w:t>
            </w:r>
          </w:p>
        </w:tc>
        <w:tc>
          <w:tcPr>
            <w:tcW w:w="6521" w:type="dxa"/>
          </w:tcPr>
          <w:p w:rsidR="00E93D67" w:rsidRPr="00C03BC0" w:rsidRDefault="00E93D67" w:rsidP="00B21777">
            <w:pPr>
              <w:pStyle w:val="a3"/>
              <w:spacing w:after="120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  <w:r w:rsidRPr="00C03BC0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40</w:t>
            </w:r>
            <w:r w:rsidR="005D511A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 </w:t>
            </w:r>
            <w:r w:rsidRPr="00C03BC0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°С;</w:t>
            </w:r>
          </w:p>
        </w:tc>
      </w:tr>
      <w:tr w:rsidR="00E93D67" w:rsidRPr="00242EBA" w:rsidTr="006C51CB">
        <w:tc>
          <w:tcPr>
            <w:tcW w:w="3085" w:type="dxa"/>
          </w:tcPr>
          <w:p w:rsidR="00E93D67" w:rsidRPr="00242EBA" w:rsidRDefault="00E93D67" w:rsidP="00B21777">
            <w:pPr>
              <w:pStyle w:val="a3"/>
              <w:spacing w:after="120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  <w:r w:rsidRPr="00242EBA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Скорость потока</w:t>
            </w:r>
          </w:p>
        </w:tc>
        <w:tc>
          <w:tcPr>
            <w:tcW w:w="6521" w:type="dxa"/>
          </w:tcPr>
          <w:p w:rsidR="00E93D67" w:rsidRPr="00C03BC0" w:rsidRDefault="00E93D67" w:rsidP="00B21777">
            <w:pPr>
              <w:pStyle w:val="a3"/>
              <w:spacing w:after="120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  <w:r w:rsidRPr="00C03BC0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1,0</w:t>
            </w:r>
            <w:r w:rsidR="005D511A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 </w:t>
            </w:r>
            <w:r w:rsidRPr="00C03BC0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мл/мин;</w:t>
            </w:r>
          </w:p>
        </w:tc>
      </w:tr>
      <w:tr w:rsidR="00E93D67" w:rsidRPr="00242EBA" w:rsidTr="006C51CB">
        <w:tc>
          <w:tcPr>
            <w:tcW w:w="3085" w:type="dxa"/>
          </w:tcPr>
          <w:p w:rsidR="00E93D67" w:rsidRPr="00242EBA" w:rsidRDefault="00E93D67" w:rsidP="00B21777">
            <w:pPr>
              <w:pStyle w:val="a3"/>
              <w:spacing w:after="120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  <w:r w:rsidRPr="00242EBA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Детектор</w:t>
            </w:r>
          </w:p>
        </w:tc>
        <w:tc>
          <w:tcPr>
            <w:tcW w:w="6521" w:type="dxa"/>
          </w:tcPr>
          <w:p w:rsidR="00E93D67" w:rsidRPr="00C03BC0" w:rsidRDefault="00E93D67" w:rsidP="00B21777">
            <w:pPr>
              <w:pStyle w:val="a3"/>
              <w:spacing w:after="120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  <w:r w:rsidRPr="00C03BC0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спектрофотометрический, 220</w:t>
            </w:r>
            <w:r w:rsidR="005D511A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 </w:t>
            </w:r>
            <w:r w:rsidRPr="00C03BC0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нм;</w:t>
            </w:r>
          </w:p>
        </w:tc>
      </w:tr>
      <w:tr w:rsidR="00E93D67" w:rsidRPr="00242EBA" w:rsidTr="006C51CB">
        <w:tc>
          <w:tcPr>
            <w:tcW w:w="3085" w:type="dxa"/>
          </w:tcPr>
          <w:p w:rsidR="00E93D67" w:rsidRPr="00242EBA" w:rsidRDefault="00B21777" w:rsidP="00B21777">
            <w:pPr>
              <w:pStyle w:val="a3"/>
              <w:spacing w:after="120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8"/>
              </w:rPr>
              <w:t>Объё</w:t>
            </w:r>
            <w:r w:rsidR="00E93D67" w:rsidRPr="00242EBA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м пробы</w:t>
            </w:r>
          </w:p>
        </w:tc>
        <w:tc>
          <w:tcPr>
            <w:tcW w:w="6521" w:type="dxa"/>
          </w:tcPr>
          <w:p w:rsidR="00E93D67" w:rsidRPr="00C03BC0" w:rsidRDefault="00E93D67" w:rsidP="00B21777">
            <w:pPr>
              <w:pStyle w:val="a3"/>
              <w:spacing w:after="120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  <w:r w:rsidRPr="00C03BC0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10</w:t>
            </w:r>
            <w:r w:rsidR="005D511A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 </w:t>
            </w:r>
            <w:r w:rsidRPr="00C03BC0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мкл;</w:t>
            </w:r>
          </w:p>
        </w:tc>
      </w:tr>
      <w:tr w:rsidR="00E93D67" w:rsidRPr="00242EBA" w:rsidTr="006C51CB">
        <w:tc>
          <w:tcPr>
            <w:tcW w:w="3085" w:type="dxa"/>
          </w:tcPr>
          <w:p w:rsidR="00E93D67" w:rsidRPr="00242EBA" w:rsidRDefault="00E93D67" w:rsidP="00B21777">
            <w:pPr>
              <w:pStyle w:val="a3"/>
              <w:spacing w:after="120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  <w:r w:rsidRPr="00242EBA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Время хроматографирования</w:t>
            </w:r>
          </w:p>
        </w:tc>
        <w:tc>
          <w:tcPr>
            <w:tcW w:w="6521" w:type="dxa"/>
          </w:tcPr>
          <w:p w:rsidR="00E93D67" w:rsidRPr="00242EBA" w:rsidRDefault="00E93D67" w:rsidP="00B21777">
            <w:pPr>
              <w:pStyle w:val="a3"/>
              <w:spacing w:after="120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  <w:r w:rsidRPr="00242EBA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2,5-кратное от времени удерживания основного пика</w:t>
            </w:r>
            <w:r>
              <w:rPr>
                <w:rFonts w:ascii="Times New Roman" w:hAnsi="Times New Roman"/>
                <w:b w:val="0"/>
                <w:color w:val="000000" w:themeColor="text1"/>
                <w:szCs w:val="28"/>
              </w:rPr>
              <w:t>.</w:t>
            </w:r>
          </w:p>
        </w:tc>
      </w:tr>
    </w:tbl>
    <w:p w:rsidR="00E93D67" w:rsidRDefault="00E93D67" w:rsidP="00DE65F4">
      <w:pPr>
        <w:pStyle w:val="a3"/>
        <w:spacing w:before="120" w:line="360" w:lineRule="auto"/>
        <w:ind w:firstLine="709"/>
        <w:rPr>
          <w:rFonts w:ascii="Times New Roman" w:hAnsi="Times New Roman"/>
          <w:b w:val="0"/>
          <w:color w:val="000000" w:themeColor="text1"/>
          <w:szCs w:val="28"/>
        </w:rPr>
      </w:pPr>
      <w:r w:rsidRPr="00242EBA">
        <w:rPr>
          <w:rFonts w:ascii="Times New Roman" w:hAnsi="Times New Roman"/>
          <w:b w:val="0"/>
          <w:color w:val="000000" w:themeColor="text1"/>
          <w:szCs w:val="28"/>
        </w:rPr>
        <w:t>Хроматографируют</w:t>
      </w:r>
      <w:r>
        <w:rPr>
          <w:rFonts w:ascii="Times New Roman" w:hAnsi="Times New Roman"/>
          <w:b w:val="0"/>
          <w:color w:val="000000" w:themeColor="text1"/>
          <w:szCs w:val="28"/>
        </w:rPr>
        <w:t xml:space="preserve"> раствор</w:t>
      </w:r>
      <w:r w:rsidR="00647797">
        <w:rPr>
          <w:rFonts w:ascii="Times New Roman" w:hAnsi="Times New Roman"/>
          <w:b w:val="0"/>
          <w:color w:val="000000" w:themeColor="text1"/>
          <w:szCs w:val="28"/>
        </w:rPr>
        <w:t xml:space="preserve"> для проверки разделительной способности хроматографической системы</w:t>
      </w:r>
      <w:r w:rsidR="00812043">
        <w:rPr>
          <w:rFonts w:ascii="Times New Roman" w:hAnsi="Times New Roman"/>
          <w:b w:val="0"/>
          <w:color w:val="000000" w:themeColor="text1"/>
          <w:szCs w:val="28"/>
        </w:rPr>
        <w:t xml:space="preserve">, </w:t>
      </w:r>
      <w:r w:rsidR="00647797">
        <w:rPr>
          <w:rFonts w:ascii="Times New Roman" w:hAnsi="Times New Roman"/>
          <w:b w:val="0"/>
          <w:color w:val="000000" w:themeColor="text1"/>
          <w:szCs w:val="28"/>
        </w:rPr>
        <w:t>раствор</w:t>
      </w:r>
      <w:r>
        <w:rPr>
          <w:rFonts w:ascii="Times New Roman" w:hAnsi="Times New Roman"/>
          <w:b w:val="0"/>
          <w:color w:val="000000" w:themeColor="text1"/>
          <w:szCs w:val="28"/>
        </w:rPr>
        <w:t xml:space="preserve"> </w:t>
      </w:r>
      <w:r w:rsidR="00B21777">
        <w:rPr>
          <w:rFonts w:ascii="Times New Roman" w:hAnsi="Times New Roman"/>
          <w:b w:val="0"/>
          <w:color w:val="000000" w:themeColor="text1"/>
          <w:szCs w:val="28"/>
        </w:rPr>
        <w:t>сравнения и испытуемый раствор.</w:t>
      </w:r>
    </w:p>
    <w:p w:rsidR="00E93D67" w:rsidRPr="000D150A" w:rsidRDefault="00E93D67" w:rsidP="00DE65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150A">
        <w:rPr>
          <w:i/>
          <w:color w:val="000000"/>
          <w:sz w:val="28"/>
          <w:szCs w:val="28"/>
        </w:rPr>
        <w:t>Относительное время удерживания соединений</w:t>
      </w:r>
      <w:r>
        <w:rPr>
          <w:color w:val="000000"/>
          <w:sz w:val="28"/>
          <w:szCs w:val="28"/>
        </w:rPr>
        <w:t>. Имипрамина гидрохлорид</w:t>
      </w:r>
      <w:r w:rsidRPr="000D150A">
        <w:rPr>
          <w:color w:val="000000"/>
          <w:sz w:val="28"/>
          <w:szCs w:val="28"/>
        </w:rPr>
        <w:t xml:space="preserve"> </w:t>
      </w:r>
      <w:r w:rsidRPr="000D150A">
        <w:rPr>
          <w:color w:val="000000"/>
          <w:sz w:val="28"/>
          <w:szCs w:val="28"/>
        </w:rPr>
        <w:sym w:font="Symbol" w:char="F02D"/>
      </w:r>
      <w:r>
        <w:rPr>
          <w:color w:val="000000"/>
          <w:sz w:val="28"/>
          <w:szCs w:val="28"/>
        </w:rPr>
        <w:t xml:space="preserve"> 1 (около 7</w:t>
      </w:r>
      <w:r w:rsidR="005D511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мин); </w:t>
      </w:r>
      <w:r w:rsidRPr="000D150A">
        <w:rPr>
          <w:color w:val="000000"/>
          <w:sz w:val="28"/>
          <w:szCs w:val="28"/>
        </w:rPr>
        <w:t xml:space="preserve">примесь </w:t>
      </w:r>
      <w:r w:rsidRPr="000D150A">
        <w:rPr>
          <w:color w:val="000000"/>
          <w:sz w:val="28"/>
          <w:szCs w:val="28"/>
          <w:lang w:val="en-US"/>
        </w:rPr>
        <w:t>B</w:t>
      </w:r>
      <w:r w:rsidRPr="000D150A">
        <w:rPr>
          <w:color w:val="000000"/>
          <w:sz w:val="28"/>
          <w:szCs w:val="28"/>
        </w:rPr>
        <w:t xml:space="preserve"> </w:t>
      </w:r>
      <w:r w:rsidRPr="000D150A">
        <w:rPr>
          <w:color w:val="000000"/>
          <w:sz w:val="28"/>
          <w:szCs w:val="28"/>
        </w:rPr>
        <w:sym w:font="Symbol" w:char="F02D"/>
      </w:r>
      <w:r w:rsidRPr="000D150A">
        <w:rPr>
          <w:color w:val="000000"/>
          <w:sz w:val="28"/>
          <w:szCs w:val="28"/>
        </w:rPr>
        <w:t xml:space="preserve"> около </w:t>
      </w:r>
      <w:r>
        <w:rPr>
          <w:color w:val="000000"/>
          <w:sz w:val="28"/>
          <w:szCs w:val="28"/>
        </w:rPr>
        <w:t>0,7.</w:t>
      </w:r>
    </w:p>
    <w:p w:rsidR="00E93D67" w:rsidRPr="000D150A" w:rsidRDefault="00E93D67" w:rsidP="00DE65F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D150A">
        <w:rPr>
          <w:i/>
          <w:color w:val="000000"/>
          <w:sz w:val="28"/>
          <w:szCs w:val="28"/>
        </w:rPr>
        <w:t>Пригодность хроматографической системы</w:t>
      </w:r>
    </w:p>
    <w:p w:rsidR="00E93D67" w:rsidRPr="000D150A" w:rsidRDefault="00E93D67" w:rsidP="00DE65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150A">
        <w:rPr>
          <w:color w:val="000000"/>
          <w:sz w:val="28"/>
          <w:szCs w:val="28"/>
        </w:rPr>
        <w:t xml:space="preserve">На хроматограмме раствора </w:t>
      </w:r>
      <w:r w:rsidR="00647797">
        <w:rPr>
          <w:color w:val="000000"/>
          <w:sz w:val="28"/>
          <w:szCs w:val="28"/>
        </w:rPr>
        <w:t>для проверки разделительной способности хроматографической системы</w:t>
      </w:r>
      <w:r w:rsidR="00812043">
        <w:rPr>
          <w:color w:val="000000"/>
          <w:sz w:val="28"/>
          <w:szCs w:val="28"/>
        </w:rPr>
        <w:t xml:space="preserve"> </w:t>
      </w:r>
      <w:r w:rsidRPr="000D150A">
        <w:rPr>
          <w:i/>
          <w:color w:val="000000"/>
          <w:sz w:val="28"/>
          <w:szCs w:val="28"/>
        </w:rPr>
        <w:t>разрешение (R</w:t>
      </w:r>
      <w:r w:rsidRPr="000D150A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0D150A">
        <w:rPr>
          <w:i/>
          <w:color w:val="000000"/>
          <w:sz w:val="28"/>
          <w:szCs w:val="28"/>
        </w:rPr>
        <w:t>)</w:t>
      </w:r>
      <w:r w:rsidRPr="000D150A">
        <w:rPr>
          <w:color w:val="000000"/>
          <w:sz w:val="28"/>
          <w:szCs w:val="28"/>
        </w:rPr>
        <w:t xml:space="preserve"> между пиками </w:t>
      </w:r>
      <w:r>
        <w:rPr>
          <w:sz w:val="28"/>
        </w:rPr>
        <w:t>имипрамина гидрохлорида</w:t>
      </w:r>
      <w:r w:rsidRPr="000D150A">
        <w:rPr>
          <w:sz w:val="28"/>
        </w:rPr>
        <w:t xml:space="preserve"> и примеси</w:t>
      </w:r>
      <w:r w:rsidR="005E4F91">
        <w:rPr>
          <w:sz w:val="28"/>
        </w:rPr>
        <w:t> </w:t>
      </w:r>
      <w:r w:rsidRPr="000D150A">
        <w:rPr>
          <w:color w:val="000000"/>
          <w:sz w:val="28"/>
          <w:szCs w:val="28"/>
          <w:lang w:val="en-US"/>
        </w:rPr>
        <w:t>B</w:t>
      </w:r>
      <w:r w:rsidRPr="000D15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 быть не менее 5</w:t>
      </w:r>
      <w:r w:rsidRPr="000D150A">
        <w:rPr>
          <w:color w:val="000000"/>
          <w:sz w:val="28"/>
          <w:szCs w:val="28"/>
        </w:rPr>
        <w:t>,0.</w:t>
      </w:r>
    </w:p>
    <w:p w:rsidR="00E93D67" w:rsidRPr="00B976D7" w:rsidRDefault="00E93D67" w:rsidP="00CE1A1D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 w:rsidRPr="00242EBA">
        <w:rPr>
          <w:i/>
          <w:color w:val="000000" w:themeColor="text1"/>
          <w:sz w:val="28"/>
          <w:szCs w:val="28"/>
        </w:rPr>
        <w:lastRenderedPageBreak/>
        <w:t>Допустимое содержание примесей</w:t>
      </w:r>
      <w:r w:rsidRPr="00242EBA">
        <w:rPr>
          <w:color w:val="000000" w:themeColor="text1"/>
          <w:sz w:val="28"/>
          <w:szCs w:val="28"/>
        </w:rPr>
        <w:t>. На хроматограмме испытуемого раствора:</w:t>
      </w:r>
    </w:p>
    <w:p w:rsidR="00E93D67" w:rsidRPr="00242EBA" w:rsidRDefault="001A19FA" w:rsidP="00CE1A1D">
      <w:pPr>
        <w:keepNext/>
        <w:keepLine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E93D67" w:rsidRPr="00242EBA">
        <w:rPr>
          <w:color w:val="000000" w:themeColor="text1"/>
          <w:sz w:val="28"/>
          <w:szCs w:val="28"/>
        </w:rPr>
        <w:t> площадь пика примеси В</w:t>
      </w:r>
      <w:r w:rsidR="00E93D67">
        <w:rPr>
          <w:color w:val="000000" w:themeColor="text1"/>
          <w:sz w:val="28"/>
          <w:szCs w:val="28"/>
        </w:rPr>
        <w:t xml:space="preserve"> </w:t>
      </w:r>
      <w:r w:rsidR="00E93D67" w:rsidRPr="00242EBA">
        <w:rPr>
          <w:color w:val="000000" w:themeColor="text1"/>
          <w:sz w:val="28"/>
          <w:szCs w:val="28"/>
        </w:rPr>
        <w:t>должна быть не более площади соответствующего пика на хр</w:t>
      </w:r>
      <w:r w:rsidR="00647797">
        <w:rPr>
          <w:color w:val="000000" w:themeColor="text1"/>
          <w:sz w:val="28"/>
          <w:szCs w:val="28"/>
        </w:rPr>
        <w:t>оматограмме раствора сравнения</w:t>
      </w:r>
      <w:r w:rsidR="00E93D67" w:rsidRPr="00242EBA">
        <w:rPr>
          <w:color w:val="000000" w:themeColor="text1"/>
          <w:sz w:val="28"/>
          <w:szCs w:val="28"/>
        </w:rPr>
        <w:t xml:space="preserve"> (не более 0,1</w:t>
      </w:r>
      <w:r w:rsidR="005D511A">
        <w:rPr>
          <w:color w:val="000000" w:themeColor="text1"/>
          <w:sz w:val="28"/>
          <w:szCs w:val="28"/>
        </w:rPr>
        <w:t> </w:t>
      </w:r>
      <w:r w:rsidR="00E93D67" w:rsidRPr="00242EBA">
        <w:rPr>
          <w:color w:val="000000" w:themeColor="text1"/>
          <w:sz w:val="28"/>
          <w:szCs w:val="28"/>
        </w:rPr>
        <w:t>%);</w:t>
      </w:r>
    </w:p>
    <w:p w:rsidR="00E93D67" w:rsidRPr="00242EBA" w:rsidRDefault="001A19FA" w:rsidP="00DE65F4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>
        <w:rPr>
          <w:rFonts w:ascii="Times New Roman" w:hAnsi="Times New Roman"/>
          <w:b w:val="0"/>
          <w:color w:val="000000" w:themeColor="text1"/>
          <w:szCs w:val="28"/>
        </w:rPr>
        <w:t>-</w:t>
      </w:r>
      <w:r w:rsidR="00E93D67" w:rsidRPr="00242EBA">
        <w:rPr>
          <w:rFonts w:ascii="Times New Roman" w:hAnsi="Times New Roman"/>
          <w:b w:val="0"/>
          <w:color w:val="000000" w:themeColor="text1"/>
          <w:szCs w:val="28"/>
        </w:rPr>
        <w:t xml:space="preserve"> площадь пика любой </w:t>
      </w:r>
      <w:r w:rsidR="00812043">
        <w:rPr>
          <w:rFonts w:ascii="Times New Roman" w:hAnsi="Times New Roman"/>
          <w:b w:val="0"/>
          <w:color w:val="000000" w:themeColor="text1"/>
          <w:szCs w:val="28"/>
        </w:rPr>
        <w:t xml:space="preserve">примеси </w:t>
      </w:r>
      <w:r w:rsidR="00E93D67" w:rsidRPr="00242EBA">
        <w:rPr>
          <w:rFonts w:ascii="Times New Roman" w:hAnsi="Times New Roman"/>
          <w:b w:val="0"/>
          <w:color w:val="000000" w:themeColor="text1"/>
          <w:szCs w:val="28"/>
        </w:rPr>
        <w:t>не</w:t>
      </w:r>
      <w:r w:rsidR="00812043">
        <w:rPr>
          <w:rFonts w:ascii="Times New Roman" w:hAnsi="Times New Roman"/>
          <w:b w:val="0"/>
          <w:color w:val="000000" w:themeColor="text1"/>
          <w:szCs w:val="28"/>
        </w:rPr>
        <w:t xml:space="preserve"> должна превышать площадь </w:t>
      </w:r>
      <w:r w:rsidR="00E93D67" w:rsidRPr="00242EBA">
        <w:rPr>
          <w:rFonts w:ascii="Times New Roman" w:hAnsi="Times New Roman"/>
          <w:b w:val="0"/>
          <w:color w:val="000000" w:themeColor="text1"/>
          <w:szCs w:val="28"/>
        </w:rPr>
        <w:t xml:space="preserve">пика имипрамина </w:t>
      </w:r>
      <w:r w:rsidR="00647797">
        <w:rPr>
          <w:rFonts w:ascii="Times New Roman" w:hAnsi="Times New Roman"/>
          <w:b w:val="0"/>
          <w:color w:val="000000" w:themeColor="text1"/>
          <w:szCs w:val="28"/>
        </w:rPr>
        <w:t xml:space="preserve">гидрохлорида </w:t>
      </w:r>
      <w:r w:rsidR="00E93D67" w:rsidRPr="00242EBA">
        <w:rPr>
          <w:rFonts w:ascii="Times New Roman" w:hAnsi="Times New Roman"/>
          <w:b w:val="0"/>
          <w:color w:val="000000" w:themeColor="text1"/>
          <w:szCs w:val="28"/>
        </w:rPr>
        <w:t>на хр</w:t>
      </w:r>
      <w:r w:rsidR="00647797">
        <w:rPr>
          <w:rFonts w:ascii="Times New Roman" w:hAnsi="Times New Roman"/>
          <w:b w:val="0"/>
          <w:color w:val="000000" w:themeColor="text1"/>
          <w:szCs w:val="28"/>
        </w:rPr>
        <w:t>оматограмме раствора сравнения</w:t>
      </w:r>
      <w:r w:rsidR="00E93D67" w:rsidRPr="00242EBA">
        <w:rPr>
          <w:rFonts w:ascii="Times New Roman" w:hAnsi="Times New Roman"/>
          <w:b w:val="0"/>
          <w:color w:val="000000" w:themeColor="text1"/>
          <w:szCs w:val="28"/>
        </w:rPr>
        <w:br/>
        <w:t>(не более 0,1</w:t>
      </w:r>
      <w:r w:rsidR="005D511A">
        <w:rPr>
          <w:rFonts w:ascii="Times New Roman" w:hAnsi="Times New Roman"/>
          <w:b w:val="0"/>
          <w:color w:val="000000" w:themeColor="text1"/>
          <w:szCs w:val="28"/>
        </w:rPr>
        <w:t> </w:t>
      </w:r>
      <w:r w:rsidR="00E93D67" w:rsidRPr="00242EBA">
        <w:rPr>
          <w:rFonts w:ascii="Times New Roman" w:hAnsi="Times New Roman"/>
          <w:b w:val="0"/>
          <w:color w:val="000000" w:themeColor="text1"/>
          <w:szCs w:val="28"/>
        </w:rPr>
        <w:t>%);</w:t>
      </w:r>
    </w:p>
    <w:p w:rsidR="00E93D67" w:rsidRPr="00242EBA" w:rsidRDefault="001A19FA" w:rsidP="00DE65F4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>
        <w:rPr>
          <w:rFonts w:ascii="Times New Roman" w:hAnsi="Times New Roman"/>
          <w:b w:val="0"/>
          <w:color w:val="000000" w:themeColor="text1"/>
          <w:szCs w:val="28"/>
        </w:rPr>
        <w:t>-</w:t>
      </w:r>
      <w:r w:rsidR="00812043">
        <w:rPr>
          <w:rFonts w:ascii="Times New Roman" w:hAnsi="Times New Roman"/>
          <w:b w:val="0"/>
          <w:color w:val="000000" w:themeColor="text1"/>
          <w:szCs w:val="28"/>
        </w:rPr>
        <w:t> сумма площадей</w:t>
      </w:r>
      <w:r w:rsidR="00E93D67" w:rsidRPr="00242EBA">
        <w:rPr>
          <w:rFonts w:ascii="Times New Roman" w:hAnsi="Times New Roman"/>
          <w:b w:val="0"/>
          <w:color w:val="000000" w:themeColor="text1"/>
          <w:szCs w:val="28"/>
        </w:rPr>
        <w:t xml:space="preserve"> пиков всех примесей не должна более чем в 3 раза превышать площадь основного пика на хроматограмме раствора</w:t>
      </w:r>
      <w:r w:rsidR="00E93D67" w:rsidRPr="00242EBA">
        <w:rPr>
          <w:rFonts w:ascii="Times New Roman" w:hAnsi="Times New Roman"/>
          <w:b w:val="0"/>
          <w:i/>
          <w:color w:val="000000" w:themeColor="text1"/>
          <w:szCs w:val="28"/>
        </w:rPr>
        <w:t xml:space="preserve"> </w:t>
      </w:r>
      <w:r w:rsidR="00647797">
        <w:rPr>
          <w:rFonts w:ascii="Times New Roman" w:hAnsi="Times New Roman"/>
          <w:b w:val="0"/>
          <w:color w:val="000000" w:themeColor="text1"/>
          <w:szCs w:val="28"/>
        </w:rPr>
        <w:t>сравнения</w:t>
      </w:r>
      <w:r w:rsidR="00E93D67" w:rsidRPr="00242EBA">
        <w:rPr>
          <w:rFonts w:ascii="Times New Roman" w:hAnsi="Times New Roman"/>
          <w:b w:val="0"/>
          <w:color w:val="000000" w:themeColor="text1"/>
          <w:szCs w:val="28"/>
        </w:rPr>
        <w:t xml:space="preserve"> (не более 0,3</w:t>
      </w:r>
      <w:r w:rsidR="005D511A">
        <w:rPr>
          <w:rFonts w:ascii="Times New Roman" w:hAnsi="Times New Roman"/>
          <w:b w:val="0"/>
          <w:color w:val="000000" w:themeColor="text1"/>
          <w:szCs w:val="28"/>
        </w:rPr>
        <w:t> </w:t>
      </w:r>
      <w:r w:rsidR="00E93D67" w:rsidRPr="00242EBA">
        <w:rPr>
          <w:rFonts w:ascii="Times New Roman" w:hAnsi="Times New Roman"/>
          <w:b w:val="0"/>
          <w:color w:val="000000" w:themeColor="text1"/>
          <w:szCs w:val="28"/>
        </w:rPr>
        <w:t>%).</w:t>
      </w:r>
    </w:p>
    <w:p w:rsidR="00E93D67" w:rsidRPr="00242EBA" w:rsidRDefault="00E93D67" w:rsidP="00DE65F4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242EBA">
        <w:rPr>
          <w:rFonts w:ascii="Times New Roman" w:hAnsi="Times New Roman"/>
          <w:b w:val="0"/>
          <w:color w:val="000000" w:themeColor="text1"/>
          <w:szCs w:val="28"/>
        </w:rPr>
        <w:t>Не учитывают пики, площадь которых менее 0,5 площади основного пика на хроматограмме раствора</w:t>
      </w:r>
      <w:r w:rsidRPr="00242EBA">
        <w:rPr>
          <w:rFonts w:ascii="Times New Roman" w:hAnsi="Times New Roman"/>
          <w:b w:val="0"/>
          <w:i/>
          <w:color w:val="000000" w:themeColor="text1"/>
          <w:szCs w:val="28"/>
        </w:rPr>
        <w:t xml:space="preserve"> </w:t>
      </w:r>
      <w:r w:rsidRPr="00242EBA">
        <w:rPr>
          <w:rFonts w:ascii="Times New Roman" w:hAnsi="Times New Roman"/>
          <w:b w:val="0"/>
          <w:color w:val="000000" w:themeColor="text1"/>
          <w:szCs w:val="28"/>
        </w:rPr>
        <w:t>сравнения (менее 0,05</w:t>
      </w:r>
      <w:r w:rsidR="005D511A">
        <w:rPr>
          <w:rFonts w:ascii="Times New Roman" w:hAnsi="Times New Roman"/>
          <w:b w:val="0"/>
          <w:color w:val="000000" w:themeColor="text1"/>
          <w:szCs w:val="28"/>
        </w:rPr>
        <w:t> </w:t>
      </w:r>
      <w:r w:rsidRPr="00242EBA">
        <w:rPr>
          <w:rFonts w:ascii="Times New Roman" w:hAnsi="Times New Roman"/>
          <w:b w:val="0"/>
          <w:color w:val="000000" w:themeColor="text1"/>
          <w:szCs w:val="28"/>
        </w:rPr>
        <w:t>%).</w:t>
      </w:r>
    </w:p>
    <w:p w:rsidR="00E93D67" w:rsidRPr="00B976D7" w:rsidRDefault="00E93D67" w:rsidP="00DE65F4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B976D7">
        <w:rPr>
          <w:b/>
          <w:color w:val="000000" w:themeColor="text1"/>
          <w:sz w:val="28"/>
          <w:szCs w:val="28"/>
        </w:rPr>
        <w:t>Потеря в массе при высушивании</w:t>
      </w:r>
      <w:r w:rsidRPr="00B976D7">
        <w:rPr>
          <w:color w:val="000000" w:themeColor="text1"/>
          <w:sz w:val="28"/>
          <w:szCs w:val="28"/>
        </w:rPr>
        <w:t>. Не более 0,5</w:t>
      </w:r>
      <w:r w:rsidR="005D511A">
        <w:rPr>
          <w:color w:val="000000" w:themeColor="text1"/>
          <w:sz w:val="28"/>
          <w:szCs w:val="28"/>
        </w:rPr>
        <w:t> </w:t>
      </w:r>
      <w:r w:rsidRPr="00B976D7">
        <w:rPr>
          <w:color w:val="000000" w:themeColor="text1"/>
          <w:sz w:val="28"/>
          <w:szCs w:val="28"/>
        </w:rPr>
        <w:t>% (ОФС «</w:t>
      </w:r>
      <w:r w:rsidR="00CE1A1D">
        <w:rPr>
          <w:color w:val="000000" w:themeColor="text1"/>
          <w:sz w:val="28"/>
          <w:szCs w:val="28"/>
        </w:rPr>
        <w:t>Потеря в массе при высушивании»</w:t>
      </w:r>
      <w:r w:rsidR="005E4F91">
        <w:rPr>
          <w:color w:val="000000" w:themeColor="text1"/>
          <w:sz w:val="28"/>
          <w:szCs w:val="28"/>
        </w:rPr>
        <w:t>,</w:t>
      </w:r>
      <w:r w:rsidRPr="00B976D7">
        <w:rPr>
          <w:color w:val="000000" w:themeColor="text1"/>
          <w:sz w:val="28"/>
          <w:szCs w:val="28"/>
        </w:rPr>
        <w:t xml:space="preserve"> способ 1</w:t>
      </w:r>
      <w:r w:rsidRPr="00C03BC0">
        <w:rPr>
          <w:color w:val="000000" w:themeColor="text1"/>
          <w:sz w:val="28"/>
          <w:szCs w:val="28"/>
        </w:rPr>
        <w:t xml:space="preserve">). </w:t>
      </w:r>
      <w:r w:rsidRPr="00C03BC0">
        <w:rPr>
          <w:rFonts w:eastAsia="Calibri"/>
          <w:color w:val="000000"/>
          <w:sz w:val="28"/>
          <w:szCs w:val="28"/>
        </w:rPr>
        <w:t>Для определения</w:t>
      </w:r>
      <w:r w:rsidRPr="00B976D7">
        <w:rPr>
          <w:rFonts w:eastAsia="Calibri"/>
          <w:color w:val="000000"/>
          <w:sz w:val="28"/>
          <w:szCs w:val="28"/>
        </w:rPr>
        <w:t xml:space="preserve"> используют 1</w:t>
      </w:r>
      <w:r w:rsidR="00540781">
        <w:rPr>
          <w:rFonts w:eastAsia="Calibri"/>
          <w:color w:val="000000"/>
          <w:sz w:val="28"/>
          <w:szCs w:val="28"/>
        </w:rPr>
        <w:t>,0</w:t>
      </w:r>
      <w:r w:rsidR="005D511A">
        <w:rPr>
          <w:rFonts w:eastAsia="Calibri"/>
          <w:color w:val="000000"/>
          <w:sz w:val="28"/>
          <w:szCs w:val="28"/>
        </w:rPr>
        <w:t> </w:t>
      </w:r>
      <w:r w:rsidR="00B21777">
        <w:rPr>
          <w:rFonts w:eastAsia="Calibri"/>
          <w:color w:val="000000"/>
          <w:sz w:val="28"/>
          <w:szCs w:val="28"/>
        </w:rPr>
        <w:t>г (точная навеска) субстанции.</w:t>
      </w:r>
    </w:p>
    <w:p w:rsidR="00E93D67" w:rsidRPr="00E02580" w:rsidRDefault="00E93D67" w:rsidP="00DE65F4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242EBA">
        <w:rPr>
          <w:rStyle w:val="8"/>
          <w:b/>
          <w:color w:val="000000" w:themeColor="text1"/>
          <w:sz w:val="28"/>
          <w:szCs w:val="28"/>
        </w:rPr>
        <w:t>Сульфатная зола</w:t>
      </w:r>
      <w:r w:rsidRPr="00242EBA">
        <w:rPr>
          <w:rStyle w:val="8"/>
          <w:color w:val="000000" w:themeColor="text1"/>
          <w:sz w:val="28"/>
          <w:szCs w:val="28"/>
        </w:rPr>
        <w:t xml:space="preserve">. </w:t>
      </w:r>
      <w:r w:rsidRPr="00242EBA">
        <w:rPr>
          <w:color w:val="000000" w:themeColor="text1"/>
          <w:sz w:val="28"/>
          <w:szCs w:val="28"/>
        </w:rPr>
        <w:t>Не более 0,1</w:t>
      </w:r>
      <w:r w:rsidR="005D511A">
        <w:rPr>
          <w:color w:val="000000" w:themeColor="text1"/>
          <w:sz w:val="28"/>
          <w:szCs w:val="28"/>
        </w:rPr>
        <w:t> </w:t>
      </w:r>
      <w:r w:rsidRPr="00242EBA">
        <w:rPr>
          <w:color w:val="000000" w:themeColor="text1"/>
          <w:sz w:val="28"/>
          <w:szCs w:val="28"/>
        </w:rPr>
        <w:t xml:space="preserve">% (ОФС «Сульфатная зола»). Для </w:t>
      </w:r>
      <w:r w:rsidR="007A7A46">
        <w:rPr>
          <w:color w:val="000000" w:themeColor="text1"/>
          <w:sz w:val="28"/>
          <w:szCs w:val="28"/>
        </w:rPr>
        <w:t>определения используют 1</w:t>
      </w:r>
      <w:r w:rsidR="00540781">
        <w:rPr>
          <w:color w:val="000000" w:themeColor="text1"/>
          <w:sz w:val="28"/>
          <w:szCs w:val="28"/>
        </w:rPr>
        <w:t>,0</w:t>
      </w:r>
      <w:r w:rsidR="005D511A">
        <w:rPr>
          <w:color w:val="000000" w:themeColor="text1"/>
          <w:sz w:val="28"/>
          <w:szCs w:val="28"/>
        </w:rPr>
        <w:t> </w:t>
      </w:r>
      <w:r w:rsidRPr="00242EBA">
        <w:rPr>
          <w:color w:val="000000" w:themeColor="text1"/>
          <w:sz w:val="28"/>
          <w:szCs w:val="28"/>
        </w:rPr>
        <w:t>г (точная навеска) субстанции.</w:t>
      </w:r>
    </w:p>
    <w:p w:rsidR="00E93D67" w:rsidRPr="00346DCA" w:rsidRDefault="00E93D67" w:rsidP="00DE65F4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C03BC0">
        <w:rPr>
          <w:rStyle w:val="8"/>
          <w:color w:val="000000" w:themeColor="text1"/>
          <w:sz w:val="28"/>
          <w:szCs w:val="28"/>
        </w:rPr>
        <w:t>Тяж</w:t>
      </w:r>
      <w:r w:rsidR="001A19FA">
        <w:rPr>
          <w:rStyle w:val="8"/>
          <w:color w:val="000000" w:themeColor="text1"/>
          <w:sz w:val="28"/>
          <w:szCs w:val="28"/>
        </w:rPr>
        <w:t>ё</w:t>
      </w:r>
      <w:r w:rsidRPr="00C03BC0">
        <w:rPr>
          <w:rStyle w:val="8"/>
          <w:color w:val="000000" w:themeColor="text1"/>
          <w:sz w:val="28"/>
          <w:szCs w:val="28"/>
        </w:rPr>
        <w:t>лые металлы</w:t>
      </w:r>
      <w:r w:rsidRPr="00C03BC0">
        <w:rPr>
          <w:rStyle w:val="8"/>
          <w:b w:val="0"/>
          <w:color w:val="000000" w:themeColor="text1"/>
          <w:sz w:val="28"/>
          <w:szCs w:val="28"/>
        </w:rPr>
        <w:t>.</w:t>
      </w:r>
      <w:r w:rsidRPr="00242EBA">
        <w:rPr>
          <w:rStyle w:val="8"/>
          <w:b w:val="0"/>
          <w:color w:val="000000" w:themeColor="text1"/>
          <w:sz w:val="28"/>
          <w:szCs w:val="28"/>
        </w:rPr>
        <w:t xml:space="preserve"> </w:t>
      </w:r>
      <w:r w:rsidRPr="00242EBA">
        <w:rPr>
          <w:rFonts w:ascii="Times New Roman" w:hAnsi="Times New Roman"/>
          <w:b w:val="0"/>
          <w:color w:val="000000" w:themeColor="text1"/>
          <w:szCs w:val="28"/>
        </w:rPr>
        <w:t>Не более 0,001</w:t>
      </w:r>
      <w:r w:rsidR="005D511A">
        <w:rPr>
          <w:rFonts w:ascii="Times New Roman" w:hAnsi="Times New Roman"/>
          <w:b w:val="0"/>
          <w:color w:val="000000" w:themeColor="text1"/>
          <w:szCs w:val="28"/>
        </w:rPr>
        <w:t> </w:t>
      </w:r>
      <w:r w:rsidRPr="00242EBA">
        <w:rPr>
          <w:rFonts w:ascii="Times New Roman" w:hAnsi="Times New Roman"/>
          <w:b w:val="0"/>
          <w:color w:val="000000" w:themeColor="text1"/>
          <w:szCs w:val="28"/>
        </w:rPr>
        <w:t xml:space="preserve">%. </w:t>
      </w:r>
      <w:r w:rsidRPr="005C59C6">
        <w:rPr>
          <w:b w:val="0"/>
          <w:color w:val="000000"/>
          <w:szCs w:val="28"/>
        </w:rPr>
        <w:t>Определение проводят в соответствии</w:t>
      </w:r>
      <w:r w:rsidR="00CE1A1D">
        <w:rPr>
          <w:b w:val="0"/>
          <w:color w:val="000000"/>
          <w:szCs w:val="28"/>
        </w:rPr>
        <w:t xml:space="preserve"> с ОФС «Тяжёлые металлы»</w:t>
      </w:r>
      <w:r w:rsidR="00875304">
        <w:rPr>
          <w:b w:val="0"/>
          <w:color w:val="000000"/>
          <w:szCs w:val="28"/>
        </w:rPr>
        <w:t xml:space="preserve"> </w:t>
      </w:r>
      <w:r w:rsidR="00CE1A1D">
        <w:rPr>
          <w:b w:val="0"/>
          <w:color w:val="000000"/>
          <w:szCs w:val="28"/>
        </w:rPr>
        <w:t>(</w:t>
      </w:r>
      <w:r w:rsidR="00875304">
        <w:rPr>
          <w:b w:val="0"/>
          <w:color w:val="000000"/>
          <w:szCs w:val="28"/>
        </w:rPr>
        <w:t>метод</w:t>
      </w:r>
      <w:r w:rsidRPr="005C59C6">
        <w:rPr>
          <w:b w:val="0"/>
          <w:color w:val="000000"/>
          <w:szCs w:val="28"/>
        </w:rPr>
        <w:t xml:space="preserve"> 3Б</w:t>
      </w:r>
      <w:r w:rsidR="00CE1A1D">
        <w:rPr>
          <w:b w:val="0"/>
          <w:color w:val="000000"/>
          <w:szCs w:val="28"/>
        </w:rPr>
        <w:t>)</w:t>
      </w:r>
      <w:r w:rsidRPr="005C59C6">
        <w:rPr>
          <w:b w:val="0"/>
          <w:color w:val="000000"/>
          <w:szCs w:val="28"/>
        </w:rPr>
        <w:t xml:space="preserve"> в зольном остатке, </w:t>
      </w:r>
      <w:r w:rsidRPr="005C59C6">
        <w:rPr>
          <w:b w:val="0"/>
          <w:szCs w:val="28"/>
        </w:rPr>
        <w:t>полученном после сжигания 1,0</w:t>
      </w:r>
      <w:r w:rsidR="005D511A">
        <w:rPr>
          <w:b w:val="0"/>
          <w:szCs w:val="28"/>
        </w:rPr>
        <w:t> </w:t>
      </w:r>
      <w:r w:rsidRPr="005C59C6">
        <w:rPr>
          <w:b w:val="0"/>
          <w:szCs w:val="28"/>
        </w:rPr>
        <w:t>г субстанции</w:t>
      </w:r>
      <w:r w:rsidRPr="005C59C6">
        <w:rPr>
          <w:b w:val="0"/>
          <w:color w:val="000000"/>
          <w:szCs w:val="28"/>
        </w:rPr>
        <w:t>, с исп</w:t>
      </w:r>
      <w:r w:rsidR="005E4F91">
        <w:rPr>
          <w:b w:val="0"/>
          <w:color w:val="000000"/>
          <w:szCs w:val="28"/>
        </w:rPr>
        <w:t>ользованием эталонного раствора </w:t>
      </w:r>
      <w:r w:rsidRPr="005C59C6">
        <w:rPr>
          <w:b w:val="0"/>
          <w:color w:val="000000"/>
          <w:szCs w:val="28"/>
        </w:rPr>
        <w:t>1.</w:t>
      </w:r>
    </w:p>
    <w:p w:rsidR="00E93D67" w:rsidRPr="00DD7B04" w:rsidRDefault="00E93D67" w:rsidP="00DE65F4">
      <w:pPr>
        <w:spacing w:line="360" w:lineRule="auto"/>
        <w:ind w:firstLine="709"/>
        <w:jc w:val="both"/>
        <w:rPr>
          <w:sz w:val="28"/>
          <w:szCs w:val="20"/>
        </w:rPr>
      </w:pPr>
      <w:r w:rsidRPr="00DD7B04">
        <w:rPr>
          <w:b/>
          <w:sz w:val="28"/>
          <w:szCs w:val="28"/>
        </w:rPr>
        <w:t>Остаточные органические</w:t>
      </w:r>
      <w:r w:rsidRPr="00DD7B04">
        <w:rPr>
          <w:b/>
          <w:sz w:val="28"/>
          <w:szCs w:val="20"/>
        </w:rPr>
        <w:t xml:space="preserve"> растворители. </w:t>
      </w:r>
      <w:r w:rsidRPr="00DD7B04">
        <w:rPr>
          <w:sz w:val="28"/>
          <w:szCs w:val="20"/>
        </w:rPr>
        <w:t>В</w:t>
      </w:r>
      <w:r w:rsidRPr="00DD7B04">
        <w:rPr>
          <w:b/>
          <w:sz w:val="28"/>
          <w:szCs w:val="20"/>
        </w:rPr>
        <w:t xml:space="preserve"> </w:t>
      </w:r>
      <w:r w:rsidRPr="00DD7B04">
        <w:rPr>
          <w:sz w:val="28"/>
          <w:szCs w:val="20"/>
        </w:rPr>
        <w:t>соответствии с ОФС</w:t>
      </w:r>
      <w:r w:rsidR="00CE1A1D">
        <w:rPr>
          <w:sz w:val="28"/>
          <w:szCs w:val="20"/>
        </w:rPr>
        <w:t> </w:t>
      </w:r>
      <w:r w:rsidRPr="00DD7B04">
        <w:rPr>
          <w:sz w:val="28"/>
          <w:szCs w:val="20"/>
        </w:rPr>
        <w:t>«Остаточные органические растворители».</w:t>
      </w:r>
    </w:p>
    <w:p w:rsidR="00E93D67" w:rsidRPr="00346DCA" w:rsidRDefault="00E93D67" w:rsidP="00DE65F4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A19FA">
        <w:rPr>
          <w:color w:val="000000" w:themeColor="text1"/>
          <w:sz w:val="28"/>
          <w:szCs w:val="28"/>
        </w:rPr>
        <w:t>*</w:t>
      </w:r>
      <w:r w:rsidRPr="00346DCA">
        <w:rPr>
          <w:b/>
          <w:color w:val="000000" w:themeColor="text1"/>
          <w:sz w:val="28"/>
          <w:szCs w:val="28"/>
        </w:rPr>
        <w:t xml:space="preserve">Бактериальные эндотоксины. </w:t>
      </w:r>
      <w:r>
        <w:rPr>
          <w:rFonts w:eastAsia="Calibri"/>
          <w:color w:val="000000"/>
          <w:sz w:val="28"/>
          <w:szCs w:val="28"/>
        </w:rPr>
        <w:t>Не более 5</w:t>
      </w:r>
      <w:r w:rsidR="005D511A">
        <w:rPr>
          <w:rFonts w:eastAsia="Calibri"/>
          <w:color w:val="000000"/>
          <w:sz w:val="28"/>
          <w:szCs w:val="28"/>
        </w:rPr>
        <w:t> </w:t>
      </w:r>
      <w:r>
        <w:rPr>
          <w:rFonts w:eastAsia="Calibri"/>
          <w:color w:val="000000"/>
          <w:sz w:val="28"/>
          <w:szCs w:val="28"/>
        </w:rPr>
        <w:t>ЕЭ на 1</w:t>
      </w:r>
      <w:r w:rsidR="005D511A">
        <w:rPr>
          <w:rFonts w:eastAsia="Calibri"/>
          <w:color w:val="000000"/>
          <w:sz w:val="28"/>
          <w:szCs w:val="28"/>
        </w:rPr>
        <w:t> </w:t>
      </w:r>
      <w:r w:rsidRPr="00346DCA">
        <w:rPr>
          <w:rFonts w:eastAsia="Calibri"/>
          <w:color w:val="000000"/>
          <w:sz w:val="28"/>
          <w:szCs w:val="28"/>
        </w:rPr>
        <w:t>мг субстанции (ОФС «Бактериальные эндотоксины»).</w:t>
      </w:r>
    </w:p>
    <w:p w:rsidR="00E93D67" w:rsidRPr="00DD7B04" w:rsidRDefault="00E93D67" w:rsidP="00DE65F4">
      <w:pPr>
        <w:spacing w:line="360" w:lineRule="auto"/>
        <w:ind w:firstLine="709"/>
        <w:jc w:val="both"/>
        <w:rPr>
          <w:sz w:val="28"/>
        </w:rPr>
      </w:pPr>
      <w:r w:rsidRPr="00DD7B04">
        <w:rPr>
          <w:b/>
          <w:sz w:val="28"/>
          <w:szCs w:val="20"/>
        </w:rPr>
        <w:t>Микробиологическая чистота</w:t>
      </w:r>
      <w:r w:rsidRPr="00DD7B04">
        <w:rPr>
          <w:sz w:val="28"/>
          <w:szCs w:val="20"/>
        </w:rPr>
        <w:t>.</w:t>
      </w:r>
      <w:r w:rsidRPr="00DD7B04">
        <w:rPr>
          <w:b/>
          <w:sz w:val="28"/>
          <w:szCs w:val="20"/>
        </w:rPr>
        <w:t xml:space="preserve"> </w:t>
      </w:r>
      <w:r w:rsidRPr="00DD7B04">
        <w:rPr>
          <w:sz w:val="28"/>
          <w:szCs w:val="20"/>
        </w:rPr>
        <w:t>В соответствии с ОФС</w:t>
      </w:r>
      <w:r w:rsidR="00CE1A1D">
        <w:rPr>
          <w:sz w:val="28"/>
          <w:szCs w:val="20"/>
        </w:rPr>
        <w:t> </w:t>
      </w:r>
      <w:r w:rsidRPr="00DD7B04">
        <w:rPr>
          <w:sz w:val="28"/>
          <w:szCs w:val="20"/>
        </w:rPr>
        <w:t>«Микробиологическая чистота».</w:t>
      </w:r>
    </w:p>
    <w:p w:rsidR="00540781" w:rsidRPr="00540781" w:rsidRDefault="00B11F8C" w:rsidP="001A19FA">
      <w:pPr>
        <w:keepNext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B11F8C">
        <w:rPr>
          <w:rStyle w:val="8"/>
          <w:rFonts w:eastAsiaTheme="minorHAnsi"/>
          <w:color w:val="000000" w:themeColor="text1"/>
          <w:sz w:val="28"/>
          <w:szCs w:val="28"/>
        </w:rPr>
        <w:lastRenderedPageBreak/>
        <w:t>КОЛИЧЕСТВЕННОЕ ОПРЕДЕЛЕНИЕ</w:t>
      </w:r>
    </w:p>
    <w:p w:rsidR="00E93D67" w:rsidRDefault="00E93D67" w:rsidP="001A19FA">
      <w:pPr>
        <w:keepNext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 методом титриметрии</w:t>
      </w:r>
      <w:r w:rsidR="005C2BA2">
        <w:rPr>
          <w:rStyle w:val="8"/>
          <w:rFonts w:eastAsiaTheme="minorHAnsi"/>
          <w:color w:val="000000" w:themeColor="text1"/>
          <w:sz w:val="28"/>
          <w:szCs w:val="28"/>
        </w:rPr>
        <w:t xml:space="preserve"> (ОФС «Титриметрия (титриметрические методы анализа)»)</w:t>
      </w:r>
      <w:r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E93D67" w:rsidRPr="00242EBA" w:rsidRDefault="00DE65F4" w:rsidP="00DE65F4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Р</w:t>
      </w:r>
      <w:r w:rsidRPr="00242EBA">
        <w:rPr>
          <w:rStyle w:val="8"/>
          <w:rFonts w:eastAsiaTheme="minorHAnsi"/>
          <w:color w:val="000000" w:themeColor="text1"/>
          <w:sz w:val="28"/>
          <w:szCs w:val="28"/>
        </w:rPr>
        <w:t xml:space="preserve">астворяют </w:t>
      </w:r>
      <w:r w:rsidR="00E93D67" w:rsidRPr="00242EBA">
        <w:rPr>
          <w:rStyle w:val="8"/>
          <w:rFonts w:eastAsiaTheme="minorHAnsi"/>
          <w:color w:val="000000" w:themeColor="text1"/>
          <w:sz w:val="28"/>
          <w:szCs w:val="28"/>
        </w:rPr>
        <w:t>0,25</w:t>
      </w:r>
      <w:r w:rsidR="005D511A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E93D67" w:rsidRPr="00242EBA">
        <w:rPr>
          <w:rStyle w:val="12"/>
          <w:rFonts w:eastAsiaTheme="minorHAnsi"/>
          <w:i w:val="0"/>
          <w:color w:val="000000" w:themeColor="text1"/>
          <w:sz w:val="28"/>
          <w:szCs w:val="28"/>
        </w:rPr>
        <w:t>г</w:t>
      </w:r>
      <w:r w:rsidR="00E93D67" w:rsidRPr="00242EBA">
        <w:rPr>
          <w:rStyle w:val="8"/>
          <w:rFonts w:eastAsiaTheme="minorHAnsi"/>
          <w:color w:val="000000" w:themeColor="text1"/>
          <w:sz w:val="28"/>
          <w:szCs w:val="28"/>
        </w:rPr>
        <w:t xml:space="preserve"> (точная навеска) субстанции в 50</w:t>
      </w:r>
      <w:r w:rsidR="005D511A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E93D67" w:rsidRPr="00242EBA">
        <w:rPr>
          <w:rStyle w:val="12"/>
          <w:rFonts w:eastAsiaTheme="minorHAnsi"/>
          <w:i w:val="0"/>
          <w:color w:val="000000" w:themeColor="text1"/>
          <w:sz w:val="28"/>
          <w:szCs w:val="28"/>
        </w:rPr>
        <w:t>мл</w:t>
      </w:r>
      <w:r w:rsidR="00E93D67" w:rsidRPr="00242EBA">
        <w:rPr>
          <w:rStyle w:val="8"/>
          <w:rFonts w:eastAsiaTheme="minorHAnsi"/>
          <w:color w:val="000000" w:themeColor="text1"/>
          <w:sz w:val="28"/>
          <w:szCs w:val="28"/>
        </w:rPr>
        <w:t xml:space="preserve"> спирта 96</w:t>
      </w:r>
      <w:r w:rsidR="005D511A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E93D67" w:rsidRPr="00242EBA">
        <w:rPr>
          <w:rStyle w:val="8"/>
          <w:rFonts w:eastAsiaTheme="minorHAnsi"/>
          <w:color w:val="000000" w:themeColor="text1"/>
          <w:sz w:val="28"/>
          <w:szCs w:val="28"/>
        </w:rPr>
        <w:t>%, прибавляют 5,0</w:t>
      </w:r>
      <w:r w:rsidR="005D511A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E93D67" w:rsidRPr="00242EBA">
        <w:rPr>
          <w:rStyle w:val="8"/>
          <w:rFonts w:eastAsiaTheme="minorHAnsi"/>
          <w:color w:val="000000" w:themeColor="text1"/>
          <w:sz w:val="28"/>
          <w:szCs w:val="28"/>
        </w:rPr>
        <w:t>мл 0,01</w:t>
      </w:r>
      <w:r w:rsidR="005D511A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E93D67" w:rsidRPr="00242EBA">
        <w:rPr>
          <w:rStyle w:val="8"/>
          <w:rFonts w:eastAsiaTheme="minorHAnsi"/>
          <w:color w:val="000000" w:themeColor="text1"/>
          <w:sz w:val="28"/>
          <w:szCs w:val="28"/>
        </w:rPr>
        <w:t>М раствора хлористоводородной кислоты и титруют 0,1</w:t>
      </w:r>
      <w:r w:rsidR="005D511A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E93D67" w:rsidRPr="00242EBA">
        <w:rPr>
          <w:rStyle w:val="8"/>
          <w:rFonts w:eastAsiaTheme="minorHAnsi"/>
          <w:color w:val="000000" w:themeColor="text1"/>
          <w:sz w:val="28"/>
          <w:szCs w:val="28"/>
        </w:rPr>
        <w:t>М раствором натрия гидроксида.</w:t>
      </w:r>
      <w:r w:rsidR="00E93D67" w:rsidRPr="00242EBA">
        <w:rPr>
          <w:color w:val="000000" w:themeColor="text1"/>
          <w:sz w:val="28"/>
          <w:szCs w:val="28"/>
        </w:rPr>
        <w:t xml:space="preserve"> Конечную точку титрования определяют потенциометрически (ОФС «Потенциометрическое титрование»).</w:t>
      </w:r>
      <w:r w:rsidR="00E93D67">
        <w:rPr>
          <w:color w:val="000000" w:themeColor="text1"/>
          <w:sz w:val="28"/>
          <w:szCs w:val="28"/>
        </w:rPr>
        <w:t xml:space="preserve"> </w:t>
      </w:r>
      <w:r w:rsidR="00E93D67" w:rsidRPr="003A7422">
        <w:rPr>
          <w:sz w:val="28"/>
          <w:szCs w:val="28"/>
        </w:rPr>
        <w:t xml:space="preserve">Учитывают расход титранта между </w:t>
      </w:r>
      <w:r w:rsidR="00E93D67">
        <w:rPr>
          <w:sz w:val="28"/>
          <w:szCs w:val="28"/>
        </w:rPr>
        <w:t>двумя</w:t>
      </w:r>
      <w:r w:rsidR="001A19FA">
        <w:rPr>
          <w:sz w:val="28"/>
          <w:szCs w:val="28"/>
        </w:rPr>
        <w:t xml:space="preserve"> </w:t>
      </w:r>
      <w:r w:rsidR="00E93D67" w:rsidRPr="003A7422">
        <w:rPr>
          <w:sz w:val="28"/>
          <w:szCs w:val="28"/>
        </w:rPr>
        <w:t>точками перегиба на кривой титрования</w:t>
      </w:r>
      <w:r w:rsidR="00E93D67">
        <w:rPr>
          <w:sz w:val="28"/>
          <w:szCs w:val="28"/>
        </w:rPr>
        <w:t>.</w:t>
      </w:r>
    </w:p>
    <w:p w:rsidR="00E93D67" w:rsidRPr="00242EBA" w:rsidRDefault="00E93D67" w:rsidP="00DE65F4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42EBA">
        <w:rPr>
          <w:color w:val="000000" w:themeColor="text1"/>
          <w:sz w:val="28"/>
          <w:szCs w:val="28"/>
        </w:rPr>
        <w:t>Параллельно проводят контрольный опыт.</w:t>
      </w:r>
    </w:p>
    <w:p w:rsidR="00E93D67" w:rsidRPr="00FC2732" w:rsidRDefault="00E93D67" w:rsidP="00DE65F4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</w:rPr>
      </w:pPr>
      <w:r w:rsidRPr="00242EBA">
        <w:rPr>
          <w:color w:val="000000" w:themeColor="text1"/>
          <w:sz w:val="28"/>
          <w:szCs w:val="28"/>
        </w:rPr>
        <w:t>1</w:t>
      </w:r>
      <w:r w:rsidR="005D511A">
        <w:rPr>
          <w:color w:val="000000" w:themeColor="text1"/>
          <w:sz w:val="28"/>
          <w:szCs w:val="28"/>
        </w:rPr>
        <w:t> </w:t>
      </w:r>
      <w:r w:rsidRPr="00242EBA">
        <w:rPr>
          <w:color w:val="000000" w:themeColor="text1"/>
          <w:sz w:val="28"/>
          <w:szCs w:val="28"/>
        </w:rPr>
        <w:t>мл 0,1</w:t>
      </w:r>
      <w:r w:rsidR="005D511A">
        <w:rPr>
          <w:color w:val="000000" w:themeColor="text1"/>
          <w:sz w:val="28"/>
          <w:szCs w:val="28"/>
        </w:rPr>
        <w:t> </w:t>
      </w:r>
      <w:r w:rsidRPr="00242EBA">
        <w:rPr>
          <w:color w:val="000000" w:themeColor="text1"/>
          <w:sz w:val="28"/>
          <w:szCs w:val="28"/>
        </w:rPr>
        <w:t>М раствора натрия гидроксида соответствует 31,69</w:t>
      </w:r>
      <w:r w:rsidR="005D511A">
        <w:rPr>
          <w:color w:val="000000" w:themeColor="text1"/>
          <w:sz w:val="28"/>
          <w:szCs w:val="28"/>
        </w:rPr>
        <w:t> </w:t>
      </w:r>
      <w:r w:rsidRPr="00242EBA">
        <w:rPr>
          <w:color w:val="000000" w:themeColor="text1"/>
          <w:sz w:val="28"/>
          <w:szCs w:val="28"/>
        </w:rPr>
        <w:t xml:space="preserve">мг </w:t>
      </w:r>
      <w:r w:rsidRPr="00242EBA">
        <w:rPr>
          <w:rStyle w:val="12"/>
          <w:i w:val="0"/>
          <w:color w:val="000000" w:themeColor="text1"/>
          <w:sz w:val="28"/>
          <w:szCs w:val="28"/>
        </w:rPr>
        <w:t xml:space="preserve">имипрамина гидрохлорида </w:t>
      </w:r>
      <w:r w:rsidRPr="00242EBA">
        <w:rPr>
          <w:rStyle w:val="8"/>
          <w:color w:val="000000" w:themeColor="text1"/>
          <w:sz w:val="28"/>
          <w:szCs w:val="28"/>
          <w:lang w:val="en-US" w:eastAsia="en-US" w:bidi="en-US"/>
        </w:rPr>
        <w:t>C</w:t>
      </w:r>
      <w:r w:rsidRPr="00242EBA">
        <w:rPr>
          <w:rStyle w:val="13"/>
          <w:color w:val="000000" w:themeColor="text1"/>
          <w:sz w:val="28"/>
          <w:szCs w:val="28"/>
          <w:vertAlign w:val="subscript"/>
          <w:lang w:bidi="en-US"/>
        </w:rPr>
        <w:t>19</w:t>
      </w:r>
      <w:r w:rsidRPr="00242EBA">
        <w:rPr>
          <w:rStyle w:val="8"/>
          <w:color w:val="000000" w:themeColor="text1"/>
          <w:sz w:val="28"/>
          <w:szCs w:val="28"/>
          <w:lang w:val="en-US" w:eastAsia="en-US" w:bidi="en-US"/>
        </w:rPr>
        <w:t>H</w:t>
      </w:r>
      <w:r w:rsidRPr="00242EBA">
        <w:rPr>
          <w:rStyle w:val="13"/>
          <w:color w:val="000000" w:themeColor="text1"/>
          <w:sz w:val="28"/>
          <w:szCs w:val="28"/>
          <w:vertAlign w:val="subscript"/>
          <w:lang w:bidi="en-US"/>
        </w:rPr>
        <w:t>24</w:t>
      </w:r>
      <w:r w:rsidRPr="00242EBA">
        <w:rPr>
          <w:rStyle w:val="8"/>
          <w:color w:val="000000" w:themeColor="text1"/>
          <w:sz w:val="28"/>
          <w:szCs w:val="28"/>
          <w:lang w:val="en-US" w:eastAsia="en-US" w:bidi="en-US"/>
        </w:rPr>
        <w:t>N</w:t>
      </w:r>
      <w:r w:rsidRPr="00242EBA">
        <w:rPr>
          <w:rStyle w:val="13"/>
          <w:color w:val="000000" w:themeColor="text1"/>
          <w:sz w:val="28"/>
          <w:szCs w:val="28"/>
          <w:vertAlign w:val="subscript"/>
          <w:lang w:bidi="en-US"/>
        </w:rPr>
        <w:t>2</w:t>
      </w:r>
      <w:r w:rsidRPr="00242EBA">
        <w:rPr>
          <w:rStyle w:val="8"/>
          <w:color w:val="000000" w:themeColor="text1"/>
          <w:sz w:val="28"/>
          <w:szCs w:val="28"/>
          <w:lang w:bidi="en-US"/>
        </w:rPr>
        <w:t>∙</w:t>
      </w:r>
      <w:r w:rsidRPr="00242EBA">
        <w:rPr>
          <w:rStyle w:val="8"/>
          <w:color w:val="000000" w:themeColor="text1"/>
          <w:sz w:val="28"/>
          <w:szCs w:val="28"/>
        </w:rPr>
        <w:t>НС</w:t>
      </w:r>
      <w:r w:rsidRPr="00242EBA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l</w:t>
      </w:r>
      <w:r w:rsidRPr="00FC2732">
        <w:rPr>
          <w:rStyle w:val="8"/>
          <w:color w:val="000000" w:themeColor="text1"/>
          <w:sz w:val="28"/>
          <w:szCs w:val="28"/>
        </w:rPr>
        <w:t>.</w:t>
      </w:r>
    </w:p>
    <w:p w:rsidR="00551BFF" w:rsidRDefault="00B11F8C" w:rsidP="00DE65F4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B11F8C">
        <w:rPr>
          <w:rStyle w:val="8"/>
          <w:color w:val="000000" w:themeColor="text1"/>
          <w:sz w:val="28"/>
          <w:szCs w:val="28"/>
        </w:rPr>
        <w:t>ХРАНЕНИЕ</w:t>
      </w:r>
      <w:r w:rsidR="00E93D67" w:rsidRPr="00C03BC0">
        <w:rPr>
          <w:rStyle w:val="8"/>
          <w:color w:val="000000" w:themeColor="text1"/>
          <w:sz w:val="28"/>
          <w:szCs w:val="28"/>
        </w:rPr>
        <w:t xml:space="preserve"> </w:t>
      </w:r>
    </w:p>
    <w:p w:rsidR="00E93D67" w:rsidRDefault="00E93D67" w:rsidP="00DE65F4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C03BC0">
        <w:rPr>
          <w:rStyle w:val="8"/>
          <w:color w:val="000000" w:themeColor="text1"/>
          <w:sz w:val="28"/>
          <w:szCs w:val="28"/>
        </w:rPr>
        <w:t>В</w:t>
      </w:r>
      <w:r>
        <w:rPr>
          <w:rStyle w:val="8"/>
          <w:color w:val="000000" w:themeColor="text1"/>
          <w:sz w:val="28"/>
          <w:szCs w:val="28"/>
        </w:rPr>
        <w:t xml:space="preserve"> защищ</w:t>
      </w:r>
      <w:r w:rsidR="001A19FA">
        <w:rPr>
          <w:rStyle w:val="8"/>
          <w:color w:val="000000" w:themeColor="text1"/>
          <w:sz w:val="28"/>
          <w:szCs w:val="28"/>
        </w:rPr>
        <w:t>ё</w:t>
      </w:r>
      <w:r>
        <w:rPr>
          <w:rStyle w:val="8"/>
          <w:color w:val="000000" w:themeColor="text1"/>
          <w:sz w:val="28"/>
          <w:szCs w:val="28"/>
        </w:rPr>
        <w:t>нном от света месте.</w:t>
      </w:r>
    </w:p>
    <w:p w:rsidR="00E93D67" w:rsidRPr="00097BE8" w:rsidRDefault="00E93D67" w:rsidP="00DE65F4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</w:p>
    <w:p w:rsidR="007A7A46" w:rsidRPr="004F2779" w:rsidRDefault="007A7A46" w:rsidP="007A7A46">
      <w:pPr>
        <w:pStyle w:val="a3"/>
        <w:spacing w:after="120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>*</w:t>
      </w:r>
      <w:r w:rsidRPr="004F2779">
        <w:rPr>
          <w:rFonts w:ascii="Times New Roman" w:hAnsi="Times New Roman"/>
          <w:b w:val="0"/>
          <w:color w:val="000000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7A7A46" w:rsidRPr="004F2779" w:rsidSect="00F7534B">
      <w:headerReference w:type="default" r:id="rId8"/>
      <w:foot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109" w:rsidRDefault="000E5109" w:rsidP="006C51CB">
      <w:r>
        <w:separator/>
      </w:r>
    </w:p>
  </w:endnote>
  <w:endnote w:type="continuationSeparator" w:id="0">
    <w:p w:rsidR="000E5109" w:rsidRDefault="000E5109" w:rsidP="006C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7838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E65F4" w:rsidRPr="00DE65F4" w:rsidRDefault="00276834" w:rsidP="00DE65F4">
        <w:pPr>
          <w:pStyle w:val="a9"/>
          <w:jc w:val="center"/>
          <w:rPr>
            <w:sz w:val="28"/>
            <w:szCs w:val="28"/>
          </w:rPr>
        </w:pPr>
        <w:r w:rsidRPr="00DE65F4">
          <w:rPr>
            <w:sz w:val="28"/>
            <w:szCs w:val="28"/>
          </w:rPr>
          <w:fldChar w:fldCharType="begin"/>
        </w:r>
        <w:r w:rsidR="00DE65F4" w:rsidRPr="00DE65F4">
          <w:rPr>
            <w:sz w:val="28"/>
            <w:szCs w:val="28"/>
          </w:rPr>
          <w:instrText xml:space="preserve"> PAGE   \* MERGEFORMAT </w:instrText>
        </w:r>
        <w:r w:rsidRPr="00DE65F4">
          <w:rPr>
            <w:sz w:val="28"/>
            <w:szCs w:val="28"/>
          </w:rPr>
          <w:fldChar w:fldCharType="separate"/>
        </w:r>
        <w:r w:rsidR="00D073F9">
          <w:rPr>
            <w:noProof/>
            <w:sz w:val="28"/>
            <w:szCs w:val="28"/>
          </w:rPr>
          <w:t>3</w:t>
        </w:r>
        <w:r w:rsidRPr="00DE65F4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109" w:rsidRDefault="000E5109" w:rsidP="006C51CB">
      <w:r>
        <w:separator/>
      </w:r>
    </w:p>
  </w:footnote>
  <w:footnote w:type="continuationSeparator" w:id="0">
    <w:p w:rsidR="000E5109" w:rsidRDefault="000E5109" w:rsidP="006C5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F4" w:rsidRDefault="00DE65F4" w:rsidP="006C51CB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D67"/>
    <w:rsid w:val="00051CF9"/>
    <w:rsid w:val="000815CB"/>
    <w:rsid w:val="0009179F"/>
    <w:rsid w:val="000C593C"/>
    <w:rsid w:val="000E5109"/>
    <w:rsid w:val="0016164B"/>
    <w:rsid w:val="001A19FA"/>
    <w:rsid w:val="00276834"/>
    <w:rsid w:val="002C0E6B"/>
    <w:rsid w:val="002C642F"/>
    <w:rsid w:val="0031615C"/>
    <w:rsid w:val="00384197"/>
    <w:rsid w:val="00394EB5"/>
    <w:rsid w:val="00412F1F"/>
    <w:rsid w:val="004C3C0B"/>
    <w:rsid w:val="004F5E0D"/>
    <w:rsid w:val="00540781"/>
    <w:rsid w:val="00551BFF"/>
    <w:rsid w:val="00595662"/>
    <w:rsid w:val="005B1424"/>
    <w:rsid w:val="005C2BA2"/>
    <w:rsid w:val="005C3D6E"/>
    <w:rsid w:val="005D511A"/>
    <w:rsid w:val="005E4F91"/>
    <w:rsid w:val="00647797"/>
    <w:rsid w:val="006C51CB"/>
    <w:rsid w:val="006D6E82"/>
    <w:rsid w:val="00781D4C"/>
    <w:rsid w:val="007A7A46"/>
    <w:rsid w:val="007D520D"/>
    <w:rsid w:val="0080696B"/>
    <w:rsid w:val="00812043"/>
    <w:rsid w:val="0084069E"/>
    <w:rsid w:val="00875304"/>
    <w:rsid w:val="008A1B41"/>
    <w:rsid w:val="00954F4A"/>
    <w:rsid w:val="009E53A6"/>
    <w:rsid w:val="00A8218B"/>
    <w:rsid w:val="00B07EBB"/>
    <w:rsid w:val="00B11F8C"/>
    <w:rsid w:val="00B21777"/>
    <w:rsid w:val="00B45717"/>
    <w:rsid w:val="00B73101"/>
    <w:rsid w:val="00B81DA8"/>
    <w:rsid w:val="00BB2718"/>
    <w:rsid w:val="00C46C9C"/>
    <w:rsid w:val="00CE1A1D"/>
    <w:rsid w:val="00CE557B"/>
    <w:rsid w:val="00D073F9"/>
    <w:rsid w:val="00DE65F4"/>
    <w:rsid w:val="00E02580"/>
    <w:rsid w:val="00E93D67"/>
    <w:rsid w:val="00F017EE"/>
    <w:rsid w:val="00F7534B"/>
    <w:rsid w:val="00FD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9AC6A82-4C8B-4ECB-AE20-9CABF9AB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3D67"/>
    <w:rPr>
      <w:rFonts w:ascii="Times New Roman CYR" w:hAnsi="Times New Roman CYR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E93D6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E93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a"/>
    <w:uiPriority w:val="99"/>
    <w:rsid w:val="00E93D67"/>
    <w:pPr>
      <w:spacing w:after="120"/>
    </w:pPr>
    <w:rPr>
      <w:rFonts w:ascii="NTHarmonica" w:hAnsi="NTHarmonica"/>
      <w:szCs w:val="20"/>
    </w:rPr>
  </w:style>
  <w:style w:type="character" w:customStyle="1" w:styleId="8">
    <w:name w:val="Основной текст8"/>
    <w:basedOn w:val="a0"/>
    <w:rsid w:val="00E93D6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E93D6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6">
    <w:name w:val="Основной текст_"/>
    <w:basedOn w:val="a0"/>
    <w:link w:val="37"/>
    <w:rsid w:val="00E93D67"/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Основной текст + Курсив12"/>
    <w:basedOn w:val="a6"/>
    <w:rsid w:val="00E93D6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6"/>
    <w:rsid w:val="00E93D67"/>
    <w:pPr>
      <w:widowControl w:val="0"/>
      <w:spacing w:before="360" w:line="211" w:lineRule="exact"/>
      <w:ind w:hanging="3300"/>
      <w:jc w:val="both"/>
    </w:pPr>
    <w:rPr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unhideWhenUsed/>
    <w:rsid w:val="006C51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5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C51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5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81D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1D4C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CE1A1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E1A1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E1A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E1A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E1A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BushchikKS</dc:creator>
  <cp:lastModifiedBy>Болобан Екатерина Александровна</cp:lastModifiedBy>
  <cp:revision>8</cp:revision>
  <cp:lastPrinted>2023-06-05T08:21:00Z</cp:lastPrinted>
  <dcterms:created xsi:type="dcterms:W3CDTF">2023-06-09T08:02:00Z</dcterms:created>
  <dcterms:modified xsi:type="dcterms:W3CDTF">2023-07-06T06:56:00Z</dcterms:modified>
</cp:coreProperties>
</file>