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362D8E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 xml:space="preserve">МИНИСТЕРСТВО </w:t>
      </w:r>
      <w:r w:rsidRPr="00362D8E">
        <w:rPr>
          <w:rFonts w:ascii="Times New Roman" w:hAnsi="Times New Roman"/>
          <w:spacing w:val="-10"/>
          <w:szCs w:val="28"/>
        </w:rPr>
        <w:t>ЗДРАВООХРАНЕНИЯ РОССИЙСКОЙ ФЕДЕРАЦИИ</w:t>
      </w:r>
    </w:p>
    <w:p w:rsidR="00CA5734" w:rsidRPr="00362D8E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A5734" w:rsidRPr="00362D8E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A5734" w:rsidRPr="00362D8E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B3A7A" w:rsidRPr="00743D21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15271" w:rsidRPr="00915271" w:rsidTr="00563DD7">
        <w:tc>
          <w:tcPr>
            <w:tcW w:w="9356" w:type="dxa"/>
          </w:tcPr>
          <w:p w:rsidR="001B3A7A" w:rsidRPr="00915271" w:rsidRDefault="001B3A7A" w:rsidP="00FA7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Pr="00915271" w:rsidRDefault="001B3A7A" w:rsidP="004F2B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915271" w:rsidRPr="00915271" w:rsidTr="00563DD7">
        <w:tc>
          <w:tcPr>
            <w:tcW w:w="5920" w:type="dxa"/>
          </w:tcPr>
          <w:p w:rsidR="001B3A7A" w:rsidRPr="00915271" w:rsidRDefault="00B00323" w:rsidP="000D15D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271">
              <w:rPr>
                <w:rFonts w:ascii="Times New Roman" w:hAnsi="Times New Roman"/>
                <w:b/>
                <w:sz w:val="28"/>
                <w:szCs w:val="28"/>
              </w:rPr>
              <w:t>Допамина гидрохлорид</w:t>
            </w:r>
          </w:p>
        </w:tc>
        <w:tc>
          <w:tcPr>
            <w:tcW w:w="460" w:type="dxa"/>
          </w:tcPr>
          <w:p w:rsidR="001B3A7A" w:rsidRPr="00915271" w:rsidRDefault="001B3A7A" w:rsidP="000D15D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915271" w:rsidRDefault="001B3A7A" w:rsidP="000D15D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271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1A6507">
              <w:rPr>
                <w:rFonts w:ascii="Times New Roman" w:hAnsi="Times New Roman" w:cs="Times New Roman"/>
                <w:b/>
                <w:sz w:val="28"/>
                <w:szCs w:val="28"/>
              </w:rPr>
              <w:t>.2.1.0667</w:t>
            </w:r>
            <w:bookmarkStart w:id="0" w:name="_GoBack"/>
            <w:bookmarkEnd w:id="0"/>
          </w:p>
        </w:tc>
      </w:tr>
      <w:tr w:rsidR="00915271" w:rsidRPr="00915271" w:rsidTr="00563DD7">
        <w:tc>
          <w:tcPr>
            <w:tcW w:w="5920" w:type="dxa"/>
          </w:tcPr>
          <w:p w:rsidR="001B3A7A" w:rsidRPr="00915271" w:rsidRDefault="00B00323" w:rsidP="000D15D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271">
              <w:rPr>
                <w:rFonts w:ascii="Times New Roman" w:hAnsi="Times New Roman"/>
                <w:b/>
                <w:sz w:val="28"/>
                <w:szCs w:val="28"/>
              </w:rPr>
              <w:t>Допамин</w:t>
            </w:r>
          </w:p>
        </w:tc>
        <w:tc>
          <w:tcPr>
            <w:tcW w:w="460" w:type="dxa"/>
          </w:tcPr>
          <w:p w:rsidR="001B3A7A" w:rsidRPr="00915271" w:rsidRDefault="001B3A7A" w:rsidP="000D15D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915271" w:rsidRDefault="001B3A7A" w:rsidP="000D15D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915271" w:rsidTr="00563DD7">
        <w:tc>
          <w:tcPr>
            <w:tcW w:w="5920" w:type="dxa"/>
          </w:tcPr>
          <w:p w:rsidR="001B3A7A" w:rsidRPr="00915271" w:rsidRDefault="00B00323" w:rsidP="000D15D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271">
              <w:rPr>
                <w:rStyle w:val="s1"/>
                <w:rFonts w:ascii="Times New Roman" w:hAnsi="Times New Roman" w:cs="Times New Roman"/>
                <w:b/>
                <w:sz w:val="28"/>
                <w:szCs w:val="28"/>
              </w:rPr>
              <w:t>Dopamini hydrochloridum</w:t>
            </w:r>
          </w:p>
        </w:tc>
        <w:tc>
          <w:tcPr>
            <w:tcW w:w="460" w:type="dxa"/>
          </w:tcPr>
          <w:p w:rsidR="001B3A7A" w:rsidRPr="00915271" w:rsidRDefault="001B3A7A" w:rsidP="000D15D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915271" w:rsidRDefault="00B00323" w:rsidP="000D15D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271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42-1526-85</w:t>
            </w:r>
          </w:p>
        </w:tc>
      </w:tr>
    </w:tbl>
    <w:p w:rsidR="001B3A7A" w:rsidRPr="00915271" w:rsidRDefault="001B3A7A" w:rsidP="004F2B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15271" w:rsidRPr="00915271" w:rsidTr="00563DD7">
        <w:tc>
          <w:tcPr>
            <w:tcW w:w="9356" w:type="dxa"/>
          </w:tcPr>
          <w:p w:rsidR="001B3A7A" w:rsidRPr="00915271" w:rsidRDefault="001B3A7A" w:rsidP="00350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126"/>
        <w:gridCol w:w="4445"/>
      </w:tblGrid>
      <w:tr w:rsidR="00362D8E" w:rsidRPr="00B00323" w:rsidTr="00362D8E">
        <w:tc>
          <w:tcPr>
            <w:tcW w:w="9571" w:type="dxa"/>
            <w:gridSpan w:val="2"/>
            <w:vAlign w:val="center"/>
          </w:tcPr>
          <w:p w:rsidR="00362D8E" w:rsidRDefault="00362D8E" w:rsidP="0036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D9">
              <w:rPr>
                <w:rFonts w:ascii="Times New Roman" w:hAnsi="Times New Roman" w:cs="Times New Roman"/>
                <w:sz w:val="28"/>
                <w:szCs w:val="28"/>
              </w:rPr>
              <w:object w:dxaOrig="3384" w:dyaOrig="11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pt;height:56.25pt" o:ole="">
                  <v:imagedata r:id="rId8" o:title=""/>
                </v:shape>
                <o:OLEObject Type="Embed" ProgID="ChemWindow.Document" ShapeID="_x0000_i1025" DrawAspect="Content" ObjectID="_1750236626" r:id="rId9"/>
              </w:object>
            </w:r>
          </w:p>
          <w:p w:rsidR="00362D8E" w:rsidRPr="00B00323" w:rsidRDefault="00362D8E" w:rsidP="0036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323" w:rsidRPr="00362D8E" w:rsidTr="00362D8E">
        <w:tc>
          <w:tcPr>
            <w:tcW w:w="5126" w:type="dxa"/>
          </w:tcPr>
          <w:p w:rsidR="00B00323" w:rsidRPr="00362D8E" w:rsidRDefault="00B00323" w:rsidP="003E5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362D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362D8E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62D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</w:t>
            </w:r>
            <w:r w:rsidRPr="00362D8E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Pr="00362D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62D8E">
              <w:rPr>
                <w:rFonts w:ascii="Times New Roman" w:hAnsi="Times New Roman" w:cs="Times New Roman"/>
                <w:sz w:val="28"/>
                <w:szCs w:val="28"/>
              </w:rPr>
              <w:sym w:font="Times New Roman" w:char="00B7"/>
            </w:r>
            <w:r w:rsidRPr="00362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</w:p>
        </w:tc>
        <w:tc>
          <w:tcPr>
            <w:tcW w:w="4445" w:type="dxa"/>
          </w:tcPr>
          <w:p w:rsidR="00B00323" w:rsidRPr="00362D8E" w:rsidRDefault="00B00323" w:rsidP="003E5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E">
              <w:rPr>
                <w:rFonts w:ascii="Times New Roman" w:hAnsi="Times New Roman" w:cs="Times New Roman"/>
                <w:sz w:val="28"/>
                <w:szCs w:val="28"/>
              </w:rPr>
              <w:t>М.м. 189,64</w:t>
            </w:r>
          </w:p>
        </w:tc>
      </w:tr>
      <w:tr w:rsidR="00362D8E" w:rsidRPr="00362D8E" w:rsidTr="00362D8E">
        <w:tc>
          <w:tcPr>
            <w:tcW w:w="5126" w:type="dxa"/>
          </w:tcPr>
          <w:p w:rsidR="00362D8E" w:rsidRPr="00362D8E" w:rsidRDefault="00362D8E" w:rsidP="003E5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[62-31-7]</w:t>
            </w:r>
          </w:p>
        </w:tc>
        <w:tc>
          <w:tcPr>
            <w:tcW w:w="4445" w:type="dxa"/>
          </w:tcPr>
          <w:p w:rsidR="00362D8E" w:rsidRPr="00362D8E" w:rsidRDefault="00362D8E" w:rsidP="003E5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323" w:rsidRPr="003278C8" w:rsidRDefault="00B00323" w:rsidP="00362D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2D8E" w:rsidRPr="003278C8" w:rsidRDefault="00362D8E" w:rsidP="00362D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8C8">
        <w:rPr>
          <w:rFonts w:ascii="Times New Roman" w:hAnsi="Times New Roman" w:cs="Times New Roman"/>
          <w:sz w:val="28"/>
          <w:szCs w:val="28"/>
        </w:rPr>
        <w:t>ОПРЕДЕЛЕНИЕ</w:t>
      </w:r>
    </w:p>
    <w:p w:rsidR="00362D8E" w:rsidRPr="003278C8" w:rsidRDefault="00362D8E" w:rsidP="00362D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8C8">
        <w:rPr>
          <w:rFonts w:ascii="Times New Roman" w:hAnsi="Times New Roman" w:cs="Times New Roman"/>
          <w:sz w:val="28"/>
          <w:szCs w:val="28"/>
        </w:rPr>
        <w:t>4-(2-Аминоэтил)бензол-1,2-диола гидрохлорид.</w:t>
      </w:r>
    </w:p>
    <w:p w:rsidR="00B00323" w:rsidRPr="003278C8" w:rsidRDefault="00B00323" w:rsidP="000D15D9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278C8">
        <w:rPr>
          <w:rFonts w:ascii="Times New Roman" w:hAnsi="Times New Roman"/>
          <w:sz w:val="28"/>
          <w:szCs w:val="28"/>
          <w:lang w:val="en-US"/>
        </w:rPr>
        <w:t>C</w:t>
      </w:r>
      <w:r w:rsidRPr="003278C8">
        <w:rPr>
          <w:rFonts w:ascii="Times New Roman" w:hAnsi="Times New Roman"/>
          <w:sz w:val="28"/>
          <w:szCs w:val="28"/>
        </w:rPr>
        <w:t>одержит не менее 99,0 % и не более 101,0 % допамина гидрохлорида C</w:t>
      </w:r>
      <w:r w:rsidRPr="003278C8">
        <w:rPr>
          <w:rFonts w:ascii="Times New Roman" w:hAnsi="Times New Roman"/>
          <w:sz w:val="28"/>
          <w:szCs w:val="28"/>
          <w:vertAlign w:val="subscript"/>
        </w:rPr>
        <w:t>8</w:t>
      </w:r>
      <w:r w:rsidRPr="003278C8">
        <w:rPr>
          <w:rFonts w:ascii="Times New Roman" w:hAnsi="Times New Roman"/>
          <w:sz w:val="28"/>
          <w:szCs w:val="28"/>
        </w:rPr>
        <w:t>H</w:t>
      </w:r>
      <w:r w:rsidRPr="003278C8">
        <w:rPr>
          <w:rFonts w:ascii="Times New Roman" w:hAnsi="Times New Roman"/>
          <w:sz w:val="28"/>
          <w:szCs w:val="28"/>
          <w:vertAlign w:val="subscript"/>
        </w:rPr>
        <w:t>11</w:t>
      </w:r>
      <w:r w:rsidRPr="003278C8">
        <w:rPr>
          <w:rFonts w:ascii="Times New Roman" w:hAnsi="Times New Roman"/>
          <w:sz w:val="28"/>
          <w:szCs w:val="28"/>
        </w:rPr>
        <w:t>NO</w:t>
      </w:r>
      <w:r w:rsidRPr="003278C8">
        <w:rPr>
          <w:rFonts w:ascii="Times New Roman" w:hAnsi="Times New Roman"/>
          <w:sz w:val="28"/>
          <w:szCs w:val="28"/>
          <w:vertAlign w:val="subscript"/>
        </w:rPr>
        <w:t>2</w:t>
      </w:r>
      <w:r w:rsidRPr="003278C8">
        <w:rPr>
          <w:rFonts w:ascii="Times New Roman" w:hAnsi="Times New Roman"/>
          <w:sz w:val="28"/>
          <w:szCs w:val="28"/>
        </w:rPr>
        <w:sym w:font="Times New Roman" w:char="00B7"/>
      </w:r>
      <w:r w:rsidRPr="003278C8">
        <w:rPr>
          <w:rFonts w:ascii="Times New Roman" w:hAnsi="Times New Roman"/>
          <w:sz w:val="28"/>
          <w:szCs w:val="28"/>
          <w:lang w:val="en-US"/>
        </w:rPr>
        <w:t>HCl</w:t>
      </w:r>
      <w:r w:rsidRPr="003278C8">
        <w:rPr>
          <w:rFonts w:ascii="Times New Roman" w:hAnsi="Times New Roman"/>
          <w:sz w:val="28"/>
          <w:szCs w:val="28"/>
        </w:rPr>
        <w:t xml:space="preserve"> </w:t>
      </w:r>
      <w:r w:rsidR="004B5FF3" w:rsidRPr="003278C8">
        <w:rPr>
          <w:rFonts w:ascii="Times New Roman" w:hAnsi="Times New Roman"/>
          <w:sz w:val="28"/>
          <w:szCs w:val="28"/>
        </w:rPr>
        <w:t>в пересчё</w:t>
      </w:r>
      <w:r w:rsidRPr="003278C8">
        <w:rPr>
          <w:rFonts w:ascii="Times New Roman" w:hAnsi="Times New Roman"/>
          <w:sz w:val="28"/>
          <w:szCs w:val="28"/>
        </w:rPr>
        <w:t>те на сухое вещество</w:t>
      </w:r>
      <w:r w:rsidRPr="003278C8">
        <w:rPr>
          <w:rFonts w:ascii="Times New Roman" w:hAnsi="Times New Roman"/>
          <w:sz w:val="28"/>
        </w:rPr>
        <w:t>.</w:t>
      </w:r>
    </w:p>
    <w:p w:rsidR="00B00323" w:rsidRPr="003278C8" w:rsidRDefault="00362D8E" w:rsidP="000D15D9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3278C8">
        <w:rPr>
          <w:rFonts w:ascii="Times New Roman" w:hAnsi="Times New Roman"/>
          <w:b w:val="0"/>
        </w:rPr>
        <w:t>СВОЙСТВА</w:t>
      </w:r>
    </w:p>
    <w:p w:rsidR="00B00323" w:rsidRPr="00915271" w:rsidRDefault="00B00323" w:rsidP="000D15D9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3278C8">
        <w:rPr>
          <w:rFonts w:ascii="Times New Roman" w:hAnsi="Times New Roman"/>
        </w:rPr>
        <w:t xml:space="preserve">Описание. </w:t>
      </w:r>
      <w:r w:rsidRPr="003278C8">
        <w:rPr>
          <w:rFonts w:ascii="Times New Roman" w:hAnsi="Times New Roman"/>
          <w:b w:val="0"/>
        </w:rPr>
        <w:t>Белый или почти белый кристаллический порошок.</w:t>
      </w:r>
    </w:p>
    <w:p w:rsidR="00B00323" w:rsidRPr="003278C8" w:rsidRDefault="00B00323" w:rsidP="000D15D9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278C8">
        <w:rPr>
          <w:rFonts w:ascii="Times New Roman" w:hAnsi="Times New Roman" w:cs="Times New Roman"/>
          <w:b/>
          <w:sz w:val="28"/>
        </w:rPr>
        <w:t>Растворимость.</w:t>
      </w:r>
      <w:r w:rsidRPr="003278C8">
        <w:rPr>
          <w:rFonts w:ascii="Times New Roman" w:hAnsi="Times New Roman" w:cs="Times New Roman"/>
          <w:sz w:val="28"/>
        </w:rPr>
        <w:t xml:space="preserve"> Легко растворим в воде, мало растворим или растворим в </w:t>
      </w:r>
      <w:r w:rsidRPr="003278C8">
        <w:rPr>
          <w:rFonts w:ascii="Times New Roman" w:hAnsi="Times New Roman" w:cs="Times New Roman"/>
          <w:snapToGrid w:val="0"/>
          <w:sz w:val="28"/>
        </w:rPr>
        <w:t xml:space="preserve">спирте 96 %, </w:t>
      </w:r>
      <w:r w:rsidRPr="003278C8">
        <w:rPr>
          <w:rFonts w:ascii="Times New Roman" w:hAnsi="Times New Roman" w:cs="Times New Roman"/>
          <w:snapToGrid w:val="0"/>
          <w:sz w:val="28"/>
          <w:szCs w:val="28"/>
        </w:rPr>
        <w:t>практически нерастворим в хлороформе</w:t>
      </w:r>
      <w:r w:rsidRPr="003278C8">
        <w:rPr>
          <w:rFonts w:ascii="Times New Roman" w:hAnsi="Times New Roman" w:cs="Times New Roman"/>
          <w:sz w:val="28"/>
          <w:szCs w:val="28"/>
        </w:rPr>
        <w:t>.</w:t>
      </w:r>
    </w:p>
    <w:p w:rsidR="00B00323" w:rsidRPr="003278C8" w:rsidRDefault="00362D8E" w:rsidP="000D1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C8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B00323" w:rsidRPr="003278C8" w:rsidRDefault="00B00323" w:rsidP="000D1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C8">
        <w:rPr>
          <w:rFonts w:ascii="Times New Roman" w:hAnsi="Times New Roman" w:cs="Times New Roman"/>
          <w:i/>
          <w:sz w:val="28"/>
          <w:szCs w:val="28"/>
        </w:rPr>
        <w:t xml:space="preserve">1. ИК-спектрометрия </w:t>
      </w:r>
      <w:r w:rsidRPr="003278C8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9D70A3" w:rsidRPr="003278C8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3278C8">
        <w:rPr>
          <w:rFonts w:ascii="Times New Roman" w:hAnsi="Times New Roman" w:cs="Times New Roman"/>
          <w:sz w:val="28"/>
          <w:szCs w:val="28"/>
        </w:rPr>
        <w:t>инфракрасной области»). Инфракрасный спектр субстанции в области от 4000 до 400 см</w:t>
      </w:r>
      <w:r w:rsidR="004B5FF3" w:rsidRPr="003278C8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3278C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278C8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 допамина гидрохлорида.</w:t>
      </w:r>
    </w:p>
    <w:p w:rsidR="00B00323" w:rsidRPr="003278C8" w:rsidRDefault="00B00323" w:rsidP="008F73A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C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 Спектрофотометрия </w:t>
      </w:r>
      <w:r w:rsidRPr="003278C8">
        <w:rPr>
          <w:rFonts w:ascii="Times New Roman" w:hAnsi="Times New Roman" w:cs="Times New Roman"/>
          <w:sz w:val="28"/>
          <w:szCs w:val="28"/>
        </w:rPr>
        <w:t>(ОФС «Спектрофотометрия в ультраф</w:t>
      </w:r>
      <w:r w:rsidR="00915271">
        <w:rPr>
          <w:rFonts w:ascii="Times New Roman" w:hAnsi="Times New Roman" w:cs="Times New Roman"/>
          <w:sz w:val="28"/>
          <w:szCs w:val="28"/>
        </w:rPr>
        <w:t>иолетовой и видимой областях»).</w:t>
      </w:r>
    </w:p>
    <w:p w:rsidR="00B00323" w:rsidRDefault="00B00323" w:rsidP="000D1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C8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3278C8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40 мг субстанции, растворяют в хлористоводородной кислоты растворе 0,1 М и доводят объём раствора тем же растворителем до метки. В мерную колбу вместимостью 100 мл помещают 10,0 мл полученного раствора и доводят объём раствора хлористоводородной кислоты раствором 0,1 М до метки.</w:t>
      </w:r>
    </w:p>
    <w:p w:rsidR="00415CA1" w:rsidRPr="003278C8" w:rsidRDefault="00415CA1" w:rsidP="000D1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C8">
        <w:rPr>
          <w:rFonts w:ascii="Times New Roman" w:hAnsi="Times New Roman" w:cs="Times New Roman"/>
          <w:sz w:val="28"/>
          <w:szCs w:val="28"/>
        </w:rPr>
        <w:t>Спектр поглощения испытуемого раствора в области длин волн от 230 до 350 нм должен иметь максимум при 280 нм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3278C8">
        <w:rPr>
          <w:rFonts w:ascii="Times New Roman" w:hAnsi="Times New Roman" w:cs="Times New Roman"/>
          <w:sz w:val="28"/>
          <w:szCs w:val="28"/>
        </w:rPr>
        <w:t>дельны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278C8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278C8">
        <w:rPr>
          <w:rFonts w:ascii="Times New Roman" w:hAnsi="Times New Roman" w:cs="Times New Roman"/>
          <w:sz w:val="28"/>
          <w:szCs w:val="28"/>
        </w:rPr>
        <w:t xml:space="preserve"> поглощения </w:t>
      </w:r>
      <w:r>
        <w:rPr>
          <w:rFonts w:ascii="Times New Roman" w:hAnsi="Times New Roman" w:cs="Times New Roman"/>
          <w:sz w:val="28"/>
          <w:szCs w:val="28"/>
        </w:rPr>
        <w:t xml:space="preserve">в максимуме должен быть </w:t>
      </w:r>
      <w:r w:rsidRPr="003278C8">
        <w:rPr>
          <w:rFonts w:ascii="Times New Roman" w:hAnsi="Times New Roman" w:cs="Times New Roman"/>
          <w:sz w:val="28"/>
          <w:szCs w:val="28"/>
        </w:rPr>
        <w:t>от 136 до 150.</w:t>
      </w:r>
    </w:p>
    <w:p w:rsidR="00B00323" w:rsidRPr="003278C8" w:rsidRDefault="00B00323" w:rsidP="000D1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C8">
        <w:rPr>
          <w:rFonts w:ascii="Times New Roman" w:hAnsi="Times New Roman" w:cs="Times New Roman"/>
          <w:i/>
          <w:sz w:val="28"/>
          <w:szCs w:val="28"/>
        </w:rPr>
        <w:t>3. Качественная реакция.</w:t>
      </w:r>
      <w:r w:rsidRPr="003278C8">
        <w:rPr>
          <w:rFonts w:ascii="Times New Roman" w:hAnsi="Times New Roman" w:cs="Times New Roman"/>
          <w:sz w:val="28"/>
          <w:szCs w:val="28"/>
        </w:rPr>
        <w:t xml:space="preserve"> Растворяют 5 мг субстанции в 5 мл воды, прибавляют 20 мкл железа(I</w:t>
      </w:r>
      <w:r w:rsidRPr="003278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278C8">
        <w:rPr>
          <w:rFonts w:ascii="Times New Roman" w:hAnsi="Times New Roman" w:cs="Times New Roman"/>
          <w:sz w:val="28"/>
          <w:szCs w:val="28"/>
        </w:rPr>
        <w:t xml:space="preserve">) хлорида раствора 3 %; должно появиться </w:t>
      </w:r>
      <w:r w:rsidR="00563DD7" w:rsidRPr="003278C8">
        <w:rPr>
          <w:rFonts w:ascii="Times New Roman" w:hAnsi="Times New Roman" w:cs="Times New Roman"/>
          <w:sz w:val="28"/>
          <w:szCs w:val="28"/>
        </w:rPr>
        <w:t>ярко</w:t>
      </w:r>
      <w:r w:rsidRPr="003278C8">
        <w:rPr>
          <w:rFonts w:ascii="Times New Roman" w:hAnsi="Times New Roman" w:cs="Times New Roman"/>
          <w:sz w:val="28"/>
          <w:szCs w:val="28"/>
        </w:rPr>
        <w:t>-зел</w:t>
      </w:r>
      <w:r w:rsidR="00B32337" w:rsidRPr="003278C8">
        <w:rPr>
          <w:rFonts w:ascii="Times New Roman" w:hAnsi="Times New Roman" w:cs="Times New Roman"/>
          <w:sz w:val="28"/>
          <w:szCs w:val="28"/>
        </w:rPr>
        <w:t>ё</w:t>
      </w:r>
      <w:r w:rsidRPr="003278C8">
        <w:rPr>
          <w:rFonts w:ascii="Times New Roman" w:hAnsi="Times New Roman" w:cs="Times New Roman"/>
          <w:sz w:val="28"/>
          <w:szCs w:val="28"/>
        </w:rPr>
        <w:t xml:space="preserve">ное окрашивание, которое должно перейти в </w:t>
      </w:r>
      <w:r w:rsidR="00BB1863" w:rsidRPr="003278C8">
        <w:rPr>
          <w:rFonts w:ascii="Times New Roman" w:hAnsi="Times New Roman" w:cs="Times New Roman"/>
          <w:sz w:val="28"/>
          <w:szCs w:val="28"/>
        </w:rPr>
        <w:t>т</w:t>
      </w:r>
      <w:r w:rsidR="00B32337" w:rsidRPr="003278C8">
        <w:rPr>
          <w:rFonts w:ascii="Times New Roman" w:hAnsi="Times New Roman" w:cs="Times New Roman"/>
          <w:sz w:val="28"/>
          <w:szCs w:val="28"/>
        </w:rPr>
        <w:t>ё</w:t>
      </w:r>
      <w:r w:rsidR="00BB1863" w:rsidRPr="003278C8">
        <w:rPr>
          <w:rFonts w:ascii="Times New Roman" w:hAnsi="Times New Roman" w:cs="Times New Roman"/>
          <w:sz w:val="28"/>
          <w:szCs w:val="28"/>
        </w:rPr>
        <w:t>мно</w:t>
      </w:r>
      <w:r w:rsidRPr="003278C8">
        <w:rPr>
          <w:rFonts w:ascii="Times New Roman" w:hAnsi="Times New Roman" w:cs="Times New Roman"/>
          <w:sz w:val="28"/>
          <w:szCs w:val="28"/>
        </w:rPr>
        <w:t>-красное от прибавления 50 мкл аммиака раствора.</w:t>
      </w:r>
    </w:p>
    <w:p w:rsidR="00B00323" w:rsidRPr="003278C8" w:rsidRDefault="00B00323" w:rsidP="000D15D9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278C8">
        <w:rPr>
          <w:rFonts w:ascii="Times New Roman" w:hAnsi="Times New Roman"/>
          <w:i/>
          <w:sz w:val="28"/>
        </w:rPr>
        <w:t>4. Качественная реакция.</w:t>
      </w:r>
      <w:r w:rsidRPr="003278C8">
        <w:rPr>
          <w:rFonts w:ascii="Times New Roman" w:hAnsi="Times New Roman"/>
          <w:sz w:val="28"/>
        </w:rPr>
        <w:t xml:space="preserve"> Субстанция должна давать характерную реакцию на хлориды (ОФС «Общие реакции на подлинность»).</w:t>
      </w:r>
    </w:p>
    <w:p w:rsidR="00362D8E" w:rsidRPr="003278C8" w:rsidRDefault="00362D8E" w:rsidP="000D15D9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278C8">
        <w:rPr>
          <w:rFonts w:ascii="Times New Roman" w:hAnsi="Times New Roman"/>
          <w:sz w:val="28"/>
        </w:rPr>
        <w:t>ИСПЫТАНИЯ</w:t>
      </w:r>
    </w:p>
    <w:p w:rsidR="00B00323" w:rsidRPr="003278C8" w:rsidRDefault="00B00323" w:rsidP="000D15D9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C8">
        <w:rPr>
          <w:rFonts w:ascii="Times New Roman" w:hAnsi="Times New Roman"/>
          <w:b/>
          <w:sz w:val="28"/>
        </w:rPr>
        <w:t>Температура плавления.</w:t>
      </w:r>
      <w:r w:rsidRPr="003278C8">
        <w:rPr>
          <w:rFonts w:ascii="Times New Roman" w:hAnsi="Times New Roman"/>
          <w:sz w:val="28"/>
        </w:rPr>
        <w:t xml:space="preserve"> От 245 до 250 °</w:t>
      </w:r>
      <w:r w:rsidRPr="003278C8">
        <w:rPr>
          <w:rFonts w:ascii="Times New Roman" w:hAnsi="Times New Roman"/>
          <w:sz w:val="28"/>
          <w:lang w:val="en-US"/>
        </w:rPr>
        <w:t>C</w:t>
      </w:r>
      <w:r w:rsidRPr="003278C8">
        <w:rPr>
          <w:rFonts w:ascii="Times New Roman" w:hAnsi="Times New Roman"/>
          <w:sz w:val="28"/>
        </w:rPr>
        <w:t xml:space="preserve"> (с разложени</w:t>
      </w:r>
      <w:r w:rsidR="009D70A3" w:rsidRPr="003278C8">
        <w:rPr>
          <w:rFonts w:ascii="Times New Roman" w:hAnsi="Times New Roman"/>
          <w:sz w:val="28"/>
        </w:rPr>
        <w:t>ем, ОФС «Температура плавления»</w:t>
      </w:r>
      <w:r w:rsidR="00967AF8">
        <w:rPr>
          <w:rFonts w:ascii="Times New Roman" w:hAnsi="Times New Roman"/>
          <w:sz w:val="28"/>
        </w:rPr>
        <w:t xml:space="preserve">, </w:t>
      </w:r>
      <w:r w:rsidRPr="003278C8">
        <w:rPr>
          <w:rFonts w:ascii="Times New Roman" w:hAnsi="Times New Roman"/>
          <w:sz w:val="28"/>
        </w:rPr>
        <w:t>метод 1</w:t>
      </w:r>
      <w:r w:rsidR="009D70A3" w:rsidRPr="003278C8">
        <w:rPr>
          <w:rFonts w:ascii="Times New Roman" w:hAnsi="Times New Roman"/>
          <w:sz w:val="28"/>
        </w:rPr>
        <w:t>)</w:t>
      </w:r>
      <w:r w:rsidRPr="003278C8">
        <w:rPr>
          <w:rFonts w:ascii="Times New Roman" w:hAnsi="Times New Roman"/>
          <w:sz w:val="28"/>
        </w:rPr>
        <w:t>.</w:t>
      </w:r>
    </w:p>
    <w:p w:rsidR="00B00323" w:rsidRPr="003278C8" w:rsidRDefault="00B00323" w:rsidP="000D15D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78C8">
        <w:rPr>
          <w:rFonts w:ascii="Times New Roman" w:hAnsi="Times New Roman"/>
        </w:rPr>
        <w:t xml:space="preserve">Прозрачность раствора. </w:t>
      </w:r>
      <w:r w:rsidRPr="003278C8">
        <w:rPr>
          <w:rFonts w:ascii="Times New Roman" w:hAnsi="Times New Roman"/>
          <w:b w:val="0"/>
        </w:rPr>
        <w:t xml:space="preserve">Раствор 0,4 г субстанции в 10 мл воды должен быть прозрачным </w:t>
      </w:r>
      <w:r w:rsidR="001871CB" w:rsidRPr="003278C8">
        <w:rPr>
          <w:rFonts w:ascii="Times New Roman" w:hAnsi="Times New Roman"/>
          <w:b w:val="0"/>
        </w:rPr>
        <w:t xml:space="preserve">(ОФС </w:t>
      </w:r>
      <w:r w:rsidR="001871CB" w:rsidRPr="003278C8">
        <w:rPr>
          <w:rFonts w:ascii="Times New Roman" w:hAnsi="Times New Roman"/>
          <w:b w:val="0"/>
          <w:szCs w:val="28"/>
        </w:rPr>
        <w:t xml:space="preserve">«Прозрачность и степень </w:t>
      </w:r>
      <w:r w:rsidR="009D70A3" w:rsidRPr="003278C8">
        <w:rPr>
          <w:rFonts w:ascii="Times New Roman" w:hAnsi="Times New Roman"/>
          <w:b w:val="0"/>
          <w:szCs w:val="28"/>
        </w:rPr>
        <w:t>опалесценции (</w:t>
      </w:r>
      <w:r w:rsidR="001871CB" w:rsidRPr="003278C8">
        <w:rPr>
          <w:rFonts w:ascii="Times New Roman" w:hAnsi="Times New Roman"/>
          <w:b w:val="0"/>
          <w:szCs w:val="28"/>
        </w:rPr>
        <w:t>мутности</w:t>
      </w:r>
      <w:r w:rsidR="009D70A3" w:rsidRPr="003278C8">
        <w:rPr>
          <w:rFonts w:ascii="Times New Roman" w:hAnsi="Times New Roman"/>
          <w:b w:val="0"/>
          <w:szCs w:val="28"/>
        </w:rPr>
        <w:t>)</w:t>
      </w:r>
      <w:r w:rsidR="001871CB" w:rsidRPr="003278C8">
        <w:rPr>
          <w:rFonts w:ascii="Times New Roman" w:hAnsi="Times New Roman"/>
          <w:b w:val="0"/>
          <w:szCs w:val="28"/>
        </w:rPr>
        <w:t xml:space="preserve"> жидкостей»).</w:t>
      </w:r>
    </w:p>
    <w:p w:rsidR="00B00323" w:rsidRPr="003278C8" w:rsidRDefault="00B00323" w:rsidP="000D15D9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C8">
        <w:rPr>
          <w:rFonts w:ascii="Times New Roman" w:hAnsi="Times New Roman"/>
          <w:b/>
          <w:sz w:val="28"/>
        </w:rPr>
        <w:t>Цветность раствора.</w:t>
      </w:r>
      <w:r w:rsidRPr="003278C8">
        <w:rPr>
          <w:rFonts w:ascii="Times New Roman" w:hAnsi="Times New Roman"/>
          <w:sz w:val="28"/>
        </w:rPr>
        <w:t xml:space="preserve"> Раствор, </w:t>
      </w:r>
      <w:r w:rsidRPr="003278C8">
        <w:rPr>
          <w:rFonts w:ascii="Times New Roman" w:hAnsi="Times New Roman"/>
          <w:sz w:val="28"/>
          <w:szCs w:val="28"/>
        </w:rPr>
        <w:t xml:space="preserve">полученный в испытании «Прозрачность раствора» должен выдерживать сравнение с эталоном </w:t>
      </w:r>
      <w:r w:rsidRPr="003278C8">
        <w:rPr>
          <w:rFonts w:ascii="Times New Roman" w:hAnsi="Times New Roman"/>
          <w:sz w:val="28"/>
          <w:szCs w:val="28"/>
          <w:lang w:val="en-US"/>
        </w:rPr>
        <w:t>B</w:t>
      </w:r>
      <w:r w:rsidRPr="003278C8">
        <w:rPr>
          <w:rFonts w:ascii="Times New Roman" w:hAnsi="Times New Roman"/>
          <w:sz w:val="28"/>
          <w:szCs w:val="28"/>
          <w:vertAlign w:val="subscript"/>
        </w:rPr>
        <w:t>6</w:t>
      </w:r>
      <w:r w:rsidRPr="003278C8">
        <w:rPr>
          <w:rFonts w:ascii="Times New Roman" w:hAnsi="Times New Roman"/>
          <w:sz w:val="28"/>
          <w:szCs w:val="28"/>
        </w:rPr>
        <w:t xml:space="preserve"> или </w:t>
      </w:r>
      <w:r w:rsidRPr="003278C8">
        <w:rPr>
          <w:rFonts w:ascii="Times New Roman" w:hAnsi="Times New Roman"/>
          <w:sz w:val="28"/>
          <w:szCs w:val="28"/>
          <w:lang w:val="en-US"/>
        </w:rPr>
        <w:t>Y</w:t>
      </w:r>
      <w:r w:rsidRPr="003278C8">
        <w:rPr>
          <w:rFonts w:ascii="Times New Roman" w:hAnsi="Times New Roman"/>
          <w:sz w:val="28"/>
          <w:szCs w:val="28"/>
          <w:vertAlign w:val="subscript"/>
        </w:rPr>
        <w:t>6</w:t>
      </w:r>
      <w:r w:rsidRPr="003278C8">
        <w:rPr>
          <w:rFonts w:ascii="Times New Roman" w:hAnsi="Times New Roman"/>
          <w:sz w:val="28"/>
          <w:szCs w:val="28"/>
        </w:rPr>
        <w:t xml:space="preserve"> (ОФС «Степень окра</w:t>
      </w:r>
      <w:r w:rsidR="009D70A3" w:rsidRPr="003278C8">
        <w:rPr>
          <w:rFonts w:ascii="Times New Roman" w:hAnsi="Times New Roman"/>
          <w:sz w:val="28"/>
          <w:szCs w:val="28"/>
        </w:rPr>
        <w:t>ски жидкостей»</w:t>
      </w:r>
      <w:r w:rsidR="00967AF8">
        <w:rPr>
          <w:rFonts w:ascii="Times New Roman" w:hAnsi="Times New Roman"/>
          <w:sz w:val="28"/>
          <w:szCs w:val="28"/>
        </w:rPr>
        <w:t xml:space="preserve">, </w:t>
      </w:r>
      <w:r w:rsidRPr="003278C8">
        <w:rPr>
          <w:rFonts w:ascii="Times New Roman" w:hAnsi="Times New Roman"/>
          <w:sz w:val="28"/>
          <w:szCs w:val="28"/>
        </w:rPr>
        <w:t>метод 2</w:t>
      </w:r>
      <w:r w:rsidR="009D70A3" w:rsidRPr="003278C8">
        <w:rPr>
          <w:rFonts w:ascii="Times New Roman" w:hAnsi="Times New Roman"/>
          <w:sz w:val="28"/>
          <w:szCs w:val="28"/>
        </w:rPr>
        <w:t>)</w:t>
      </w:r>
      <w:r w:rsidRPr="003278C8">
        <w:rPr>
          <w:rFonts w:ascii="Times New Roman" w:hAnsi="Times New Roman"/>
          <w:sz w:val="28"/>
          <w:szCs w:val="28"/>
        </w:rPr>
        <w:t>.</w:t>
      </w:r>
    </w:p>
    <w:p w:rsidR="00B00323" w:rsidRPr="003278C8" w:rsidRDefault="00B00323" w:rsidP="000D15D9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278C8">
        <w:rPr>
          <w:rFonts w:ascii="Times New Roman" w:hAnsi="Times New Roman"/>
          <w:b/>
          <w:sz w:val="28"/>
        </w:rPr>
        <w:t>Кислотность или щ</w:t>
      </w:r>
      <w:r w:rsidR="00507D47" w:rsidRPr="003278C8">
        <w:rPr>
          <w:rFonts w:ascii="Times New Roman" w:hAnsi="Times New Roman"/>
          <w:b/>
          <w:sz w:val="28"/>
        </w:rPr>
        <w:t>ё</w:t>
      </w:r>
      <w:r w:rsidRPr="003278C8">
        <w:rPr>
          <w:rFonts w:ascii="Times New Roman" w:hAnsi="Times New Roman"/>
          <w:b/>
          <w:sz w:val="28"/>
        </w:rPr>
        <w:t>лочность.</w:t>
      </w:r>
      <w:r w:rsidRPr="003278C8">
        <w:rPr>
          <w:rFonts w:ascii="Times New Roman" w:hAnsi="Times New Roman"/>
          <w:sz w:val="28"/>
        </w:rPr>
        <w:t xml:space="preserve"> Растворяют 0,5 г субстанции в воде, свободной от углерода диоксида</w:t>
      </w:r>
      <w:r w:rsidR="00237C2A">
        <w:rPr>
          <w:rFonts w:ascii="Times New Roman" w:hAnsi="Times New Roman"/>
          <w:sz w:val="28"/>
        </w:rPr>
        <w:t>,</w:t>
      </w:r>
      <w:r w:rsidRPr="003278C8">
        <w:rPr>
          <w:rFonts w:ascii="Times New Roman" w:hAnsi="Times New Roman"/>
          <w:sz w:val="28"/>
        </w:rPr>
        <w:t xml:space="preserve"> и доводят объ</w:t>
      </w:r>
      <w:r w:rsidR="00B32337" w:rsidRPr="003278C8">
        <w:rPr>
          <w:rFonts w:ascii="Times New Roman" w:hAnsi="Times New Roman"/>
          <w:sz w:val="28"/>
        </w:rPr>
        <w:t>ё</w:t>
      </w:r>
      <w:r w:rsidRPr="003278C8">
        <w:rPr>
          <w:rFonts w:ascii="Times New Roman" w:hAnsi="Times New Roman"/>
          <w:sz w:val="28"/>
        </w:rPr>
        <w:t>м раствора тем же растворителем до 10 мл. Прибавляют 0,1 мл метилового красного раствора</w:t>
      </w:r>
      <w:r w:rsidR="00507D47" w:rsidRPr="003278C8">
        <w:rPr>
          <w:rFonts w:ascii="Times New Roman" w:hAnsi="Times New Roman"/>
          <w:sz w:val="28"/>
        </w:rPr>
        <w:t xml:space="preserve"> </w:t>
      </w:r>
      <w:r w:rsidRPr="003278C8">
        <w:rPr>
          <w:rFonts w:ascii="Times New Roman" w:hAnsi="Times New Roman"/>
          <w:sz w:val="28"/>
        </w:rPr>
        <w:t xml:space="preserve">0,05 % и 0,75 мл 0,01 М раствора натрия гидроксида; должно появиться </w:t>
      </w:r>
      <w:r w:rsidRPr="003278C8">
        <w:rPr>
          <w:rFonts w:ascii="Times New Roman" w:hAnsi="Times New Roman"/>
          <w:sz w:val="28"/>
        </w:rPr>
        <w:lastRenderedPageBreak/>
        <w:t>ж</w:t>
      </w:r>
      <w:r w:rsidR="00B32337" w:rsidRPr="003278C8">
        <w:rPr>
          <w:rFonts w:ascii="Times New Roman" w:hAnsi="Times New Roman"/>
          <w:sz w:val="28"/>
        </w:rPr>
        <w:t>ё</w:t>
      </w:r>
      <w:r w:rsidRPr="003278C8">
        <w:rPr>
          <w:rFonts w:ascii="Times New Roman" w:hAnsi="Times New Roman"/>
          <w:sz w:val="28"/>
        </w:rPr>
        <w:t>лтое окрашивание, которое должно измениться на красное при прибавлении не более 1,5 мл 0,01 М раствора хлористоводородной кислоты.</w:t>
      </w:r>
    </w:p>
    <w:p w:rsidR="00536312" w:rsidRPr="00915271" w:rsidRDefault="009D0DC5" w:rsidP="000D15D9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C8">
        <w:rPr>
          <w:rFonts w:ascii="Times New Roman" w:hAnsi="Times New Roman"/>
          <w:b/>
          <w:sz w:val="28"/>
          <w:szCs w:val="28"/>
        </w:rPr>
        <w:t>рН</w:t>
      </w:r>
      <w:r w:rsidR="0095678B" w:rsidRPr="003278C8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3278C8">
        <w:rPr>
          <w:rFonts w:ascii="Times New Roman" w:hAnsi="Times New Roman"/>
          <w:b/>
          <w:sz w:val="28"/>
          <w:szCs w:val="28"/>
        </w:rPr>
        <w:t>.</w:t>
      </w:r>
      <w:r w:rsidRPr="003278C8">
        <w:rPr>
          <w:rFonts w:ascii="Times New Roman" w:hAnsi="Times New Roman"/>
          <w:sz w:val="28"/>
          <w:szCs w:val="28"/>
        </w:rPr>
        <w:t xml:space="preserve"> От 3,0 до 5,5 (5 % раствор, ОФС «Ионометрия</w:t>
      </w:r>
      <w:r w:rsidR="009D70A3" w:rsidRPr="003278C8">
        <w:rPr>
          <w:rFonts w:ascii="Times New Roman" w:hAnsi="Times New Roman"/>
          <w:sz w:val="28"/>
        </w:rPr>
        <w:t>»</w:t>
      </w:r>
      <w:r w:rsidR="008F73AD">
        <w:rPr>
          <w:rFonts w:ascii="Times New Roman" w:hAnsi="Times New Roman"/>
          <w:sz w:val="28"/>
        </w:rPr>
        <w:t>, метод 3</w:t>
      </w:r>
      <w:r w:rsidR="009D70A3" w:rsidRPr="003278C8">
        <w:rPr>
          <w:rFonts w:ascii="Times New Roman" w:hAnsi="Times New Roman"/>
          <w:sz w:val="28"/>
        </w:rPr>
        <w:t>)</w:t>
      </w:r>
      <w:r w:rsidRPr="003278C8">
        <w:rPr>
          <w:rFonts w:ascii="Times New Roman" w:hAnsi="Times New Roman"/>
          <w:sz w:val="28"/>
        </w:rPr>
        <w:t>.</w:t>
      </w:r>
    </w:p>
    <w:p w:rsidR="00B00323" w:rsidRPr="003278C8" w:rsidRDefault="00B00323" w:rsidP="000D15D9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78C8">
        <w:rPr>
          <w:rFonts w:ascii="Times New Roman" w:hAnsi="Times New Roman"/>
          <w:szCs w:val="28"/>
        </w:rPr>
        <w:t xml:space="preserve">Родственные примеси. </w:t>
      </w:r>
      <w:r w:rsidRPr="003278C8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</w:t>
      </w:r>
      <w:r w:rsidR="00915271">
        <w:rPr>
          <w:rFonts w:ascii="Times New Roman" w:hAnsi="Times New Roman"/>
          <w:b w:val="0"/>
          <w:szCs w:val="28"/>
        </w:rPr>
        <w:t>ная жидкостная хроматография»).</w:t>
      </w:r>
    </w:p>
    <w:p w:rsidR="00B00323" w:rsidRPr="003278C8" w:rsidRDefault="00B00323" w:rsidP="000D15D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78C8">
        <w:rPr>
          <w:rFonts w:ascii="Times New Roman" w:hAnsi="Times New Roman"/>
          <w:b w:val="0"/>
          <w:szCs w:val="28"/>
        </w:rPr>
        <w:t>Все растворы защищают от действия света.</w:t>
      </w:r>
    </w:p>
    <w:p w:rsidR="00B00323" w:rsidRPr="003278C8" w:rsidRDefault="00B00323" w:rsidP="000D15D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3278C8">
        <w:rPr>
          <w:rFonts w:ascii="Times New Roman" w:hAnsi="Times New Roman"/>
          <w:b w:val="0"/>
          <w:i/>
          <w:szCs w:val="28"/>
        </w:rPr>
        <w:t xml:space="preserve">Буферный раствор. </w:t>
      </w:r>
      <w:r w:rsidRPr="003278C8">
        <w:rPr>
          <w:rFonts w:ascii="Times New Roman" w:hAnsi="Times New Roman"/>
          <w:b w:val="0"/>
          <w:szCs w:val="28"/>
        </w:rPr>
        <w:t xml:space="preserve">В мерную колбу вместимостью </w:t>
      </w:r>
      <w:r w:rsidR="00C41326" w:rsidRPr="003278C8">
        <w:rPr>
          <w:rFonts w:ascii="Times New Roman" w:hAnsi="Times New Roman"/>
          <w:b w:val="0"/>
          <w:szCs w:val="28"/>
        </w:rPr>
        <w:t>1</w:t>
      </w:r>
      <w:r w:rsidR="0095678B" w:rsidRPr="003278C8">
        <w:rPr>
          <w:rFonts w:ascii="Times New Roman" w:hAnsi="Times New Roman"/>
          <w:b w:val="0"/>
          <w:szCs w:val="28"/>
        </w:rPr>
        <w:t>000 м</w:t>
      </w:r>
      <w:r w:rsidR="00C41326" w:rsidRPr="003278C8">
        <w:rPr>
          <w:rFonts w:ascii="Times New Roman" w:hAnsi="Times New Roman"/>
          <w:b w:val="0"/>
          <w:szCs w:val="28"/>
        </w:rPr>
        <w:t xml:space="preserve">л </w:t>
      </w:r>
      <w:r w:rsidRPr="003278C8">
        <w:rPr>
          <w:rFonts w:ascii="Times New Roman" w:hAnsi="Times New Roman"/>
          <w:b w:val="0"/>
          <w:szCs w:val="28"/>
        </w:rPr>
        <w:t xml:space="preserve">помещают 21 г лимонной кислоты, растворяют в 200 мл </w:t>
      </w:r>
      <w:r w:rsidR="009A75B9" w:rsidRPr="003278C8">
        <w:rPr>
          <w:rFonts w:ascii="Times New Roman" w:hAnsi="Times New Roman"/>
          <w:b w:val="0"/>
          <w:szCs w:val="28"/>
        </w:rPr>
        <w:t xml:space="preserve">1 М раствора </w:t>
      </w:r>
      <w:r w:rsidRPr="003278C8">
        <w:rPr>
          <w:rFonts w:ascii="Times New Roman" w:hAnsi="Times New Roman"/>
          <w:b w:val="0"/>
          <w:szCs w:val="28"/>
        </w:rPr>
        <w:t xml:space="preserve">натрия гидроксида и доводят объём раствора водой до метки. В мерную колбу вместимостью 1000 мл помещают 600 мл полученного раствора и доводят объём раствора </w:t>
      </w:r>
      <w:r w:rsidR="009A75B9" w:rsidRPr="003278C8">
        <w:rPr>
          <w:rFonts w:ascii="Times New Roman" w:hAnsi="Times New Roman"/>
          <w:b w:val="0"/>
          <w:szCs w:val="28"/>
        </w:rPr>
        <w:t xml:space="preserve">0,1 М раствором </w:t>
      </w:r>
      <w:r w:rsidRPr="003278C8">
        <w:rPr>
          <w:rFonts w:ascii="Times New Roman" w:hAnsi="Times New Roman"/>
          <w:b w:val="0"/>
          <w:szCs w:val="28"/>
        </w:rPr>
        <w:t>хлори</w:t>
      </w:r>
      <w:r w:rsidR="00915271">
        <w:rPr>
          <w:rFonts w:ascii="Times New Roman" w:hAnsi="Times New Roman"/>
          <w:b w:val="0"/>
          <w:szCs w:val="28"/>
        </w:rPr>
        <w:t>стоводородной кислоты до метки.</w:t>
      </w:r>
    </w:p>
    <w:p w:rsidR="00B00323" w:rsidRPr="003278C8" w:rsidRDefault="00B00323" w:rsidP="000D15D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78C8">
        <w:rPr>
          <w:rFonts w:ascii="Times New Roman" w:hAnsi="Times New Roman"/>
          <w:b w:val="0"/>
          <w:i/>
          <w:szCs w:val="28"/>
        </w:rPr>
        <w:t>Подвижная фаза А (ПФА)</w:t>
      </w:r>
      <w:r w:rsidRPr="003278C8">
        <w:rPr>
          <w:rFonts w:ascii="Times New Roman" w:hAnsi="Times New Roman"/>
          <w:b w:val="0"/>
          <w:szCs w:val="28"/>
        </w:rPr>
        <w:t xml:space="preserve">. </w:t>
      </w:r>
      <w:r w:rsidR="00C41326" w:rsidRPr="003278C8">
        <w:rPr>
          <w:rFonts w:ascii="Times New Roman" w:hAnsi="Times New Roman"/>
          <w:b w:val="0"/>
          <w:szCs w:val="28"/>
        </w:rPr>
        <w:t>В мерную колбу вместимостью 1</w:t>
      </w:r>
      <w:r w:rsidR="0095678B" w:rsidRPr="003278C8">
        <w:rPr>
          <w:rFonts w:ascii="Times New Roman" w:hAnsi="Times New Roman"/>
          <w:b w:val="0"/>
          <w:szCs w:val="28"/>
        </w:rPr>
        <w:t>000 м</w:t>
      </w:r>
      <w:r w:rsidR="00C41326" w:rsidRPr="003278C8">
        <w:rPr>
          <w:rFonts w:ascii="Times New Roman" w:hAnsi="Times New Roman"/>
          <w:b w:val="0"/>
          <w:szCs w:val="28"/>
        </w:rPr>
        <w:t xml:space="preserve">л помещают </w:t>
      </w:r>
      <w:r w:rsidRPr="003278C8">
        <w:rPr>
          <w:rFonts w:ascii="Times New Roman" w:hAnsi="Times New Roman"/>
          <w:b w:val="0"/>
          <w:szCs w:val="28"/>
        </w:rPr>
        <w:t>1,08 г натрия октансульфоната</w:t>
      </w:r>
      <w:r w:rsidR="00C41326" w:rsidRPr="003278C8">
        <w:rPr>
          <w:rFonts w:ascii="Times New Roman" w:hAnsi="Times New Roman"/>
          <w:b w:val="0"/>
          <w:szCs w:val="28"/>
        </w:rPr>
        <w:t xml:space="preserve">, растворяют в </w:t>
      </w:r>
      <w:r w:rsidRPr="003278C8">
        <w:rPr>
          <w:rFonts w:ascii="Times New Roman" w:hAnsi="Times New Roman"/>
          <w:b w:val="0"/>
          <w:szCs w:val="28"/>
        </w:rPr>
        <w:t>880 мл буферного раствора</w:t>
      </w:r>
      <w:r w:rsidR="00C41326" w:rsidRPr="003278C8">
        <w:rPr>
          <w:rFonts w:ascii="Times New Roman" w:hAnsi="Times New Roman"/>
          <w:b w:val="0"/>
          <w:szCs w:val="28"/>
        </w:rPr>
        <w:t xml:space="preserve">, </w:t>
      </w:r>
      <w:r w:rsidRPr="003278C8">
        <w:rPr>
          <w:rFonts w:ascii="Times New Roman" w:hAnsi="Times New Roman"/>
          <w:b w:val="0"/>
          <w:szCs w:val="28"/>
        </w:rPr>
        <w:t>прибавляют 50 мл метанола и 70 мл ацетонитрила.</w:t>
      </w:r>
    </w:p>
    <w:p w:rsidR="00B00323" w:rsidRPr="003278C8" w:rsidRDefault="00B00323" w:rsidP="000D15D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78C8">
        <w:rPr>
          <w:rFonts w:ascii="Times New Roman" w:hAnsi="Times New Roman"/>
          <w:b w:val="0"/>
          <w:i/>
          <w:szCs w:val="28"/>
        </w:rPr>
        <w:t>Подвижная фаза Б (ПФБ)</w:t>
      </w:r>
      <w:r w:rsidRPr="003278C8">
        <w:rPr>
          <w:rFonts w:ascii="Times New Roman" w:hAnsi="Times New Roman"/>
          <w:b w:val="0"/>
          <w:szCs w:val="28"/>
        </w:rPr>
        <w:t xml:space="preserve">. </w:t>
      </w:r>
      <w:r w:rsidR="00C41326" w:rsidRPr="003278C8">
        <w:rPr>
          <w:rFonts w:ascii="Times New Roman" w:hAnsi="Times New Roman"/>
          <w:b w:val="0"/>
          <w:szCs w:val="28"/>
        </w:rPr>
        <w:t>В мерную колбу вместимостью 1</w:t>
      </w:r>
      <w:r w:rsidR="0095678B" w:rsidRPr="003278C8">
        <w:rPr>
          <w:rFonts w:ascii="Times New Roman" w:hAnsi="Times New Roman"/>
          <w:b w:val="0"/>
          <w:szCs w:val="28"/>
        </w:rPr>
        <w:t>000 мл</w:t>
      </w:r>
      <w:r w:rsidR="00C41326" w:rsidRPr="003278C8">
        <w:rPr>
          <w:rFonts w:ascii="Times New Roman" w:hAnsi="Times New Roman"/>
          <w:b w:val="0"/>
          <w:strike/>
          <w:szCs w:val="28"/>
        </w:rPr>
        <w:t xml:space="preserve"> </w:t>
      </w:r>
      <w:r w:rsidR="00C41326" w:rsidRPr="003278C8">
        <w:rPr>
          <w:rFonts w:ascii="Times New Roman" w:hAnsi="Times New Roman"/>
          <w:b w:val="0"/>
          <w:szCs w:val="28"/>
        </w:rPr>
        <w:t xml:space="preserve">помещают 1,08 г натрия октансульфоната, растворяют в </w:t>
      </w:r>
      <w:r w:rsidRPr="003278C8">
        <w:rPr>
          <w:rFonts w:ascii="Times New Roman" w:hAnsi="Times New Roman"/>
          <w:b w:val="0"/>
          <w:szCs w:val="28"/>
        </w:rPr>
        <w:t>700 мл буферного раствора</w:t>
      </w:r>
      <w:r w:rsidR="00C41326" w:rsidRPr="003278C8">
        <w:rPr>
          <w:rFonts w:ascii="Times New Roman" w:hAnsi="Times New Roman"/>
          <w:b w:val="0"/>
          <w:szCs w:val="28"/>
        </w:rPr>
        <w:t>,</w:t>
      </w:r>
      <w:r w:rsidRPr="003278C8">
        <w:rPr>
          <w:rFonts w:ascii="Times New Roman" w:hAnsi="Times New Roman"/>
          <w:b w:val="0"/>
          <w:szCs w:val="28"/>
        </w:rPr>
        <w:t xml:space="preserve"> прибавляют 100 мл метанола и 200 мл ацетонитрила.</w:t>
      </w:r>
    </w:p>
    <w:p w:rsidR="00B00323" w:rsidRPr="003278C8" w:rsidRDefault="00B00323" w:rsidP="000D15D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78C8">
        <w:rPr>
          <w:rFonts w:ascii="Times New Roman" w:hAnsi="Times New Roman"/>
          <w:b w:val="0"/>
          <w:i/>
          <w:szCs w:val="28"/>
        </w:rPr>
        <w:t>Испытуемый раствор.</w:t>
      </w:r>
      <w:r w:rsidRPr="003278C8">
        <w:rPr>
          <w:rFonts w:ascii="Times New Roman" w:hAnsi="Times New Roman"/>
          <w:b w:val="0"/>
          <w:szCs w:val="28"/>
        </w:rPr>
        <w:t xml:space="preserve"> В мерную колбу вместимостью 25 мл помещают 50 мг субстанции, растворяют в ПФА и довод</w:t>
      </w:r>
      <w:r w:rsidR="00915271">
        <w:rPr>
          <w:rFonts w:ascii="Times New Roman" w:hAnsi="Times New Roman"/>
          <w:b w:val="0"/>
          <w:szCs w:val="28"/>
        </w:rPr>
        <w:t>ят объём раствора ПФА до метки.</w:t>
      </w:r>
    </w:p>
    <w:p w:rsidR="00B00323" w:rsidRPr="003278C8" w:rsidRDefault="00B00323" w:rsidP="000D15D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78C8">
        <w:rPr>
          <w:rFonts w:ascii="Times New Roman" w:hAnsi="Times New Roman"/>
          <w:b w:val="0"/>
          <w:i/>
          <w:szCs w:val="28"/>
        </w:rPr>
        <w:t xml:space="preserve">Раствор сравнения. </w:t>
      </w:r>
      <w:r w:rsidRPr="003278C8">
        <w:rPr>
          <w:rFonts w:ascii="Times New Roman" w:hAnsi="Times New Roman"/>
          <w:b w:val="0"/>
          <w:szCs w:val="28"/>
        </w:rPr>
        <w:t>В мерную колбу вместимостью 100 мл помещают 1,0 мл испытуемого раствора и доводят объём раствора ПФА до метки. В мерную колбу вместимостью 10 мл помещают 1,0 мл полученного раствора и доводят объём раствора ПФА до метки.</w:t>
      </w:r>
    </w:p>
    <w:p w:rsidR="00FC2D66" w:rsidRPr="003278C8" w:rsidRDefault="00B00323" w:rsidP="000D15D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78C8">
        <w:rPr>
          <w:rFonts w:ascii="Times New Roman" w:hAnsi="Times New Roman"/>
          <w:b w:val="0"/>
          <w:i/>
          <w:szCs w:val="28"/>
        </w:rPr>
        <w:t xml:space="preserve">Раствор для проверки разделительной способности хроматографической системы. </w:t>
      </w:r>
      <w:r w:rsidRPr="003278C8">
        <w:rPr>
          <w:rFonts w:ascii="Times New Roman" w:hAnsi="Times New Roman"/>
          <w:b w:val="0"/>
          <w:szCs w:val="28"/>
        </w:rPr>
        <w:t xml:space="preserve">В мерную колбу вместимостью 100 мл помещают 10 мг </w:t>
      </w:r>
      <w:r w:rsidRPr="003278C8">
        <w:rPr>
          <w:rStyle w:val="af1"/>
          <w:rFonts w:ascii="Times New Roman" w:hAnsi="Times New Roman"/>
          <w:szCs w:val="28"/>
        </w:rPr>
        <w:t>3-</w:t>
      </w:r>
      <w:r w:rsidRPr="003278C8">
        <w:rPr>
          <w:rStyle w:val="af2"/>
          <w:rFonts w:ascii="Times New Roman" w:hAnsi="Times New Roman"/>
          <w:b w:val="0"/>
          <w:bCs/>
          <w:szCs w:val="28"/>
        </w:rPr>
        <w:t>О</w:t>
      </w:r>
      <w:r w:rsidRPr="003278C8">
        <w:rPr>
          <w:rStyle w:val="af1"/>
          <w:rFonts w:ascii="Times New Roman" w:hAnsi="Times New Roman"/>
          <w:szCs w:val="28"/>
        </w:rPr>
        <w:t>-метилдопамина гидрохлорида (примесь </w:t>
      </w:r>
      <w:r w:rsidRPr="003278C8">
        <w:rPr>
          <w:rStyle w:val="af1"/>
          <w:rFonts w:ascii="Times New Roman" w:hAnsi="Times New Roman"/>
          <w:szCs w:val="28"/>
          <w:lang w:val="en-US"/>
        </w:rPr>
        <w:t>B</w:t>
      </w:r>
      <w:r w:rsidRPr="003278C8">
        <w:rPr>
          <w:rStyle w:val="af1"/>
          <w:rFonts w:ascii="Times New Roman" w:hAnsi="Times New Roman"/>
          <w:szCs w:val="28"/>
        </w:rPr>
        <w:t>) и 10 мг 4-</w:t>
      </w:r>
      <w:r w:rsidRPr="003278C8">
        <w:rPr>
          <w:rStyle w:val="af2"/>
          <w:rFonts w:ascii="Times New Roman" w:hAnsi="Times New Roman"/>
          <w:b w:val="0"/>
          <w:bCs/>
          <w:szCs w:val="28"/>
        </w:rPr>
        <w:t>О-</w:t>
      </w:r>
      <w:r w:rsidRPr="003278C8">
        <w:rPr>
          <w:rStyle w:val="af1"/>
          <w:rFonts w:ascii="Times New Roman" w:hAnsi="Times New Roman"/>
          <w:szCs w:val="28"/>
        </w:rPr>
        <w:t>метилдопамина гидрохлорида (примесь </w:t>
      </w:r>
      <w:r w:rsidRPr="003278C8">
        <w:rPr>
          <w:rStyle w:val="af1"/>
          <w:rFonts w:ascii="Times New Roman" w:hAnsi="Times New Roman"/>
          <w:szCs w:val="28"/>
          <w:lang w:val="en-US"/>
        </w:rPr>
        <w:t>A</w:t>
      </w:r>
      <w:r w:rsidRPr="003278C8">
        <w:rPr>
          <w:rStyle w:val="af1"/>
          <w:rFonts w:ascii="Times New Roman" w:hAnsi="Times New Roman"/>
          <w:szCs w:val="28"/>
        </w:rPr>
        <w:t>),</w:t>
      </w:r>
      <w:r w:rsidR="00B32337" w:rsidRPr="003278C8">
        <w:rPr>
          <w:rStyle w:val="af1"/>
          <w:rFonts w:ascii="Times New Roman" w:hAnsi="Times New Roman"/>
          <w:szCs w:val="28"/>
        </w:rPr>
        <w:t xml:space="preserve"> растворяют в ПФА и доводят объё</w:t>
      </w:r>
      <w:r w:rsidRPr="003278C8">
        <w:rPr>
          <w:rStyle w:val="af1"/>
          <w:rFonts w:ascii="Times New Roman" w:hAnsi="Times New Roman"/>
          <w:szCs w:val="28"/>
        </w:rPr>
        <w:t xml:space="preserve">м раствора ПФА до метки. </w:t>
      </w:r>
      <w:r w:rsidRPr="003278C8">
        <w:rPr>
          <w:rFonts w:ascii="Times New Roman" w:hAnsi="Times New Roman"/>
          <w:b w:val="0"/>
          <w:szCs w:val="28"/>
        </w:rPr>
        <w:t xml:space="preserve">В мерную колбу вместимостью 25 мл </w:t>
      </w:r>
      <w:r w:rsidRPr="003278C8">
        <w:rPr>
          <w:rFonts w:ascii="Times New Roman" w:hAnsi="Times New Roman"/>
          <w:b w:val="0"/>
          <w:szCs w:val="28"/>
        </w:rPr>
        <w:lastRenderedPageBreak/>
        <w:t>помещают 6,0 мл полученного раствора и доводят объём раствора ПФА до метки</w:t>
      </w:r>
      <w:r w:rsidR="00FC2D66" w:rsidRPr="003278C8">
        <w:rPr>
          <w:rFonts w:ascii="Times New Roman" w:hAnsi="Times New Roman"/>
          <w:b w:val="0"/>
          <w:szCs w:val="28"/>
        </w:rPr>
        <w:t>.</w:t>
      </w:r>
    </w:p>
    <w:p w:rsidR="00B00323" w:rsidRPr="003278C8" w:rsidRDefault="00FC2D66" w:rsidP="000D15D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78C8">
        <w:rPr>
          <w:rFonts w:ascii="Times New Roman" w:hAnsi="Times New Roman"/>
          <w:b w:val="0"/>
          <w:i/>
        </w:rPr>
        <w:t>Раствор для проверки чувствительности хроматографической системы</w:t>
      </w:r>
      <w:r w:rsidR="00637041" w:rsidRPr="003278C8">
        <w:rPr>
          <w:rFonts w:ascii="Times New Roman" w:hAnsi="Times New Roman"/>
          <w:b w:val="0"/>
          <w:szCs w:val="28"/>
        </w:rPr>
        <w:t>.</w:t>
      </w:r>
      <w:r w:rsidR="00637041" w:rsidRPr="003278C8" w:rsidDel="00637041">
        <w:rPr>
          <w:rFonts w:ascii="Times New Roman" w:hAnsi="Times New Roman"/>
          <w:b w:val="0"/>
          <w:szCs w:val="28"/>
        </w:rPr>
        <w:t xml:space="preserve"> </w:t>
      </w:r>
      <w:r w:rsidRPr="003278C8">
        <w:rPr>
          <w:rFonts w:ascii="Times New Roman" w:hAnsi="Times New Roman"/>
          <w:b w:val="0"/>
          <w:szCs w:val="28"/>
        </w:rPr>
        <w:t>В мерную колбу вместимостью 10 мл помещают 5,0 мл раствора сравнения и доводят объём раствора ПФА до метки.</w:t>
      </w:r>
    </w:p>
    <w:p w:rsidR="00B00323" w:rsidRPr="003278C8" w:rsidRDefault="00B00323" w:rsidP="00B32337">
      <w:pPr>
        <w:pStyle w:val="a4"/>
        <w:ind w:firstLine="709"/>
        <w:rPr>
          <w:rFonts w:ascii="Times New Roman" w:hAnsi="Times New Roman"/>
          <w:b w:val="0"/>
          <w:szCs w:val="28"/>
        </w:rPr>
      </w:pPr>
      <w:r w:rsidRPr="003278C8">
        <w:rPr>
          <w:rFonts w:ascii="Times New Roman" w:hAnsi="Times New Roman"/>
          <w:b w:val="0"/>
          <w:szCs w:val="28"/>
        </w:rPr>
        <w:t>Примечание</w:t>
      </w:r>
    </w:p>
    <w:p w:rsidR="00B00323" w:rsidRPr="003278C8" w:rsidRDefault="00B00323" w:rsidP="00B32337">
      <w:pPr>
        <w:pStyle w:val="a4"/>
        <w:ind w:firstLine="709"/>
        <w:rPr>
          <w:rFonts w:ascii="Times New Roman" w:hAnsi="Times New Roman"/>
          <w:b w:val="0"/>
          <w:szCs w:val="28"/>
        </w:rPr>
      </w:pPr>
      <w:r w:rsidRPr="003278C8">
        <w:rPr>
          <w:rFonts w:ascii="Times New Roman" w:hAnsi="Times New Roman"/>
          <w:b w:val="0"/>
          <w:szCs w:val="28"/>
        </w:rPr>
        <w:t>Примесь A: 5-(2-аминоэтил)-2-метоксифенол (</w:t>
      </w:r>
      <w:r w:rsidRPr="003278C8">
        <w:rPr>
          <w:rStyle w:val="af1"/>
          <w:rFonts w:ascii="Times New Roman" w:hAnsi="Times New Roman"/>
          <w:szCs w:val="28"/>
        </w:rPr>
        <w:t>4-</w:t>
      </w:r>
      <w:r w:rsidRPr="003278C8">
        <w:rPr>
          <w:rStyle w:val="af2"/>
          <w:rFonts w:ascii="Times New Roman" w:hAnsi="Times New Roman"/>
          <w:b w:val="0"/>
          <w:bCs/>
          <w:szCs w:val="28"/>
        </w:rPr>
        <w:t>О-</w:t>
      </w:r>
      <w:r w:rsidRPr="003278C8">
        <w:rPr>
          <w:rStyle w:val="af1"/>
          <w:rFonts w:ascii="Times New Roman" w:hAnsi="Times New Roman"/>
          <w:szCs w:val="28"/>
        </w:rPr>
        <w:t>метилдопамин</w:t>
      </w:r>
      <w:r w:rsidRPr="003278C8">
        <w:rPr>
          <w:rFonts w:ascii="Times New Roman" w:hAnsi="Times New Roman"/>
          <w:b w:val="0"/>
          <w:szCs w:val="28"/>
        </w:rPr>
        <w:t>)</w:t>
      </w:r>
      <w:r w:rsidR="00362D8E" w:rsidRPr="003278C8">
        <w:rPr>
          <w:rFonts w:ascii="Times New Roman" w:hAnsi="Times New Roman"/>
          <w:b w:val="0"/>
          <w:szCs w:val="28"/>
        </w:rPr>
        <w:t xml:space="preserve"> [</w:t>
      </w:r>
      <w:r w:rsidRPr="003278C8">
        <w:rPr>
          <w:rFonts w:ascii="Times New Roman" w:hAnsi="Times New Roman"/>
          <w:b w:val="0"/>
          <w:szCs w:val="28"/>
        </w:rPr>
        <w:t>3213-30-7</w:t>
      </w:r>
      <w:r w:rsidR="00362D8E" w:rsidRPr="003278C8">
        <w:rPr>
          <w:rFonts w:ascii="Times New Roman" w:hAnsi="Times New Roman"/>
          <w:b w:val="0"/>
          <w:szCs w:val="28"/>
        </w:rPr>
        <w:t>]</w:t>
      </w:r>
      <w:r w:rsidRPr="003278C8">
        <w:rPr>
          <w:rFonts w:ascii="Times New Roman" w:hAnsi="Times New Roman"/>
          <w:b w:val="0"/>
          <w:szCs w:val="28"/>
        </w:rPr>
        <w:t>.</w:t>
      </w:r>
    </w:p>
    <w:p w:rsidR="00B00323" w:rsidRPr="003278C8" w:rsidRDefault="00B00323" w:rsidP="00B32337">
      <w:pPr>
        <w:pStyle w:val="a4"/>
        <w:ind w:firstLine="709"/>
        <w:rPr>
          <w:rFonts w:ascii="Times New Roman" w:hAnsi="Times New Roman"/>
          <w:b w:val="0"/>
          <w:szCs w:val="28"/>
        </w:rPr>
      </w:pPr>
      <w:r w:rsidRPr="003278C8">
        <w:rPr>
          <w:rFonts w:ascii="Times New Roman" w:hAnsi="Times New Roman"/>
          <w:b w:val="0"/>
          <w:szCs w:val="28"/>
        </w:rPr>
        <w:t>Примесь В: 4-(2-аминоэтил)-2-метоксифенол (</w:t>
      </w:r>
      <w:r w:rsidRPr="003278C8">
        <w:rPr>
          <w:rStyle w:val="af1"/>
          <w:rFonts w:ascii="Times New Roman" w:hAnsi="Times New Roman"/>
          <w:szCs w:val="28"/>
        </w:rPr>
        <w:t>3-</w:t>
      </w:r>
      <w:r w:rsidRPr="003278C8">
        <w:rPr>
          <w:rStyle w:val="af2"/>
          <w:rFonts w:ascii="Times New Roman" w:hAnsi="Times New Roman"/>
          <w:b w:val="0"/>
          <w:bCs/>
          <w:szCs w:val="28"/>
        </w:rPr>
        <w:t>О</w:t>
      </w:r>
      <w:r w:rsidRPr="003278C8">
        <w:rPr>
          <w:rStyle w:val="af1"/>
          <w:rFonts w:ascii="Times New Roman" w:hAnsi="Times New Roman"/>
          <w:szCs w:val="28"/>
        </w:rPr>
        <w:t>-метилдопамин</w:t>
      </w:r>
      <w:r w:rsidR="00362D8E" w:rsidRPr="003278C8">
        <w:rPr>
          <w:rFonts w:ascii="Times New Roman" w:hAnsi="Times New Roman"/>
          <w:b w:val="0"/>
          <w:szCs w:val="28"/>
        </w:rPr>
        <w:t>)</w:t>
      </w:r>
      <w:r w:rsidRPr="003278C8">
        <w:rPr>
          <w:rFonts w:ascii="Times New Roman" w:hAnsi="Times New Roman"/>
          <w:b w:val="0"/>
          <w:szCs w:val="28"/>
        </w:rPr>
        <w:t xml:space="preserve"> </w:t>
      </w:r>
      <w:r w:rsidR="00362D8E" w:rsidRPr="003278C8">
        <w:rPr>
          <w:rFonts w:ascii="Times New Roman" w:hAnsi="Times New Roman"/>
          <w:b w:val="0"/>
          <w:szCs w:val="28"/>
        </w:rPr>
        <w:t>[</w:t>
      </w:r>
      <w:r w:rsidRPr="003278C8">
        <w:rPr>
          <w:rFonts w:ascii="Times New Roman" w:hAnsi="Times New Roman"/>
          <w:b w:val="0"/>
          <w:szCs w:val="28"/>
        </w:rPr>
        <w:t>554-52-9</w:t>
      </w:r>
      <w:r w:rsidR="00362D8E" w:rsidRPr="003278C8">
        <w:rPr>
          <w:rFonts w:ascii="Times New Roman" w:hAnsi="Times New Roman"/>
          <w:b w:val="0"/>
          <w:szCs w:val="28"/>
        </w:rPr>
        <w:t>]</w:t>
      </w:r>
      <w:r w:rsidRPr="003278C8">
        <w:rPr>
          <w:rFonts w:ascii="Times New Roman" w:hAnsi="Times New Roman"/>
          <w:b w:val="0"/>
          <w:szCs w:val="28"/>
        </w:rPr>
        <w:t>.</w:t>
      </w:r>
    </w:p>
    <w:p w:rsidR="00B00323" w:rsidRPr="003278C8" w:rsidRDefault="00B00323" w:rsidP="00B32337">
      <w:pPr>
        <w:pStyle w:val="a4"/>
        <w:ind w:firstLine="709"/>
        <w:rPr>
          <w:rFonts w:ascii="Times New Roman" w:hAnsi="Times New Roman"/>
          <w:b w:val="0"/>
          <w:szCs w:val="28"/>
        </w:rPr>
      </w:pPr>
      <w:r w:rsidRPr="003278C8">
        <w:rPr>
          <w:rFonts w:ascii="Times New Roman" w:hAnsi="Times New Roman"/>
          <w:b w:val="0"/>
          <w:szCs w:val="28"/>
        </w:rPr>
        <w:t xml:space="preserve">Примесь С: 2-(3,4-диметоксифенил)этан-1-амин </w:t>
      </w:r>
      <w:r w:rsidR="00362D8E" w:rsidRPr="003278C8">
        <w:rPr>
          <w:rFonts w:ascii="Times New Roman" w:hAnsi="Times New Roman"/>
          <w:b w:val="0"/>
          <w:szCs w:val="28"/>
        </w:rPr>
        <w:t>[120-20-7].</w:t>
      </w:r>
    </w:p>
    <w:p w:rsidR="00B00323" w:rsidRPr="003278C8" w:rsidRDefault="00B00323" w:rsidP="00915271">
      <w:pPr>
        <w:pStyle w:val="a4"/>
        <w:keepNext/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3278C8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4944" w:type="pct"/>
        <w:tblInd w:w="108" w:type="dxa"/>
        <w:tblLook w:val="0000" w:firstRow="0" w:lastRow="0" w:firstColumn="0" w:lastColumn="0" w:noHBand="0" w:noVBand="0"/>
      </w:tblPr>
      <w:tblGrid>
        <w:gridCol w:w="2975"/>
        <w:gridCol w:w="6489"/>
      </w:tblGrid>
      <w:tr w:rsidR="00B00323" w:rsidRPr="003278C8" w:rsidTr="000D15D9">
        <w:tc>
          <w:tcPr>
            <w:tcW w:w="1572" w:type="pct"/>
          </w:tcPr>
          <w:p w:rsidR="00B00323" w:rsidRPr="003278C8" w:rsidRDefault="00B00323" w:rsidP="00915271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28" w:type="pct"/>
          </w:tcPr>
          <w:p w:rsidR="00B00323" w:rsidRPr="003278C8" w:rsidRDefault="00B00323" w:rsidP="00915271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 xml:space="preserve">150 × 3,9 мм, </w:t>
            </w:r>
            <w:r w:rsidRPr="003278C8">
              <w:rPr>
                <w:rFonts w:ascii="Times New Roman" w:hAnsi="Times New Roman"/>
                <w:b w:val="0"/>
                <w:bCs/>
                <w:szCs w:val="28"/>
              </w:rPr>
              <w:t>силикагель октадецилсилильный эндкепированный для хроматографии</w:t>
            </w:r>
            <w:r w:rsidRPr="003278C8">
              <w:rPr>
                <w:rFonts w:ascii="Times New Roman" w:hAnsi="Times New Roman"/>
                <w:b w:val="0"/>
                <w:szCs w:val="28"/>
              </w:rPr>
              <w:t>, 4 мкм;</w:t>
            </w:r>
          </w:p>
        </w:tc>
      </w:tr>
      <w:tr w:rsidR="00B00323" w:rsidRPr="003278C8" w:rsidTr="000D15D9">
        <w:tc>
          <w:tcPr>
            <w:tcW w:w="1572" w:type="pct"/>
          </w:tcPr>
          <w:p w:rsidR="00B00323" w:rsidRPr="003278C8" w:rsidRDefault="00B00323" w:rsidP="0091527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28" w:type="pct"/>
          </w:tcPr>
          <w:p w:rsidR="00B00323" w:rsidRPr="003278C8" w:rsidRDefault="00B00323" w:rsidP="0091527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25 °С;</w:t>
            </w:r>
          </w:p>
        </w:tc>
      </w:tr>
      <w:tr w:rsidR="00B00323" w:rsidRPr="003278C8" w:rsidTr="000D15D9">
        <w:tc>
          <w:tcPr>
            <w:tcW w:w="1572" w:type="pct"/>
          </w:tcPr>
          <w:p w:rsidR="00B00323" w:rsidRPr="003278C8" w:rsidRDefault="00B00323" w:rsidP="0091527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28" w:type="pct"/>
          </w:tcPr>
          <w:p w:rsidR="00B00323" w:rsidRPr="003278C8" w:rsidRDefault="00B00323" w:rsidP="0091527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B00323" w:rsidRPr="003278C8" w:rsidTr="000D15D9">
        <w:tc>
          <w:tcPr>
            <w:tcW w:w="1572" w:type="pct"/>
          </w:tcPr>
          <w:p w:rsidR="00B00323" w:rsidRPr="003278C8" w:rsidRDefault="00B00323" w:rsidP="0091527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28" w:type="pct"/>
          </w:tcPr>
          <w:p w:rsidR="00B00323" w:rsidRPr="003278C8" w:rsidRDefault="00B00323" w:rsidP="0091527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спектрофотометрический, 280 нм;</w:t>
            </w:r>
          </w:p>
        </w:tc>
      </w:tr>
      <w:tr w:rsidR="00B00323" w:rsidRPr="003278C8" w:rsidTr="000D15D9">
        <w:tc>
          <w:tcPr>
            <w:tcW w:w="1572" w:type="pct"/>
          </w:tcPr>
          <w:p w:rsidR="00B00323" w:rsidRPr="003278C8" w:rsidRDefault="00B00323" w:rsidP="0091527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28" w:type="pct"/>
          </w:tcPr>
          <w:p w:rsidR="00B00323" w:rsidRPr="003278C8" w:rsidRDefault="00B00323" w:rsidP="0091527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10 мкл.</w:t>
            </w:r>
          </w:p>
        </w:tc>
      </w:tr>
    </w:tbl>
    <w:p w:rsidR="00B00323" w:rsidRPr="003278C8" w:rsidRDefault="00B00323" w:rsidP="00915271">
      <w:pPr>
        <w:pStyle w:val="a4"/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3278C8">
        <w:rPr>
          <w:rFonts w:ascii="Times New Roman" w:hAnsi="Times New Roman"/>
          <w:b w:val="0"/>
          <w:i/>
          <w:szCs w:val="28"/>
        </w:rPr>
        <w:t>Режим хроматографирования</w:t>
      </w: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191"/>
        <w:gridCol w:w="3246"/>
      </w:tblGrid>
      <w:tr w:rsidR="00B00323" w:rsidRPr="003278C8" w:rsidTr="00362D8E">
        <w:tc>
          <w:tcPr>
            <w:tcW w:w="1619" w:type="pct"/>
            <w:vAlign w:val="center"/>
          </w:tcPr>
          <w:p w:rsidR="00B00323" w:rsidRPr="003278C8" w:rsidRDefault="00B00323" w:rsidP="00362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76" w:type="pct"/>
            <w:vAlign w:val="center"/>
          </w:tcPr>
          <w:p w:rsidR="00B00323" w:rsidRPr="003278C8" w:rsidRDefault="00B00323" w:rsidP="00362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705" w:type="pct"/>
            <w:vAlign w:val="center"/>
          </w:tcPr>
          <w:p w:rsidR="00B00323" w:rsidRPr="003278C8" w:rsidRDefault="00B00323" w:rsidP="00362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B00323" w:rsidRPr="003278C8" w:rsidTr="00362D8E">
        <w:tc>
          <w:tcPr>
            <w:tcW w:w="1619" w:type="pct"/>
            <w:vAlign w:val="center"/>
          </w:tcPr>
          <w:p w:rsidR="00B00323" w:rsidRPr="003278C8" w:rsidRDefault="00B00323" w:rsidP="00362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0–5</w:t>
            </w:r>
          </w:p>
        </w:tc>
        <w:tc>
          <w:tcPr>
            <w:tcW w:w="1676" w:type="pct"/>
            <w:vAlign w:val="center"/>
          </w:tcPr>
          <w:p w:rsidR="00B00323" w:rsidRPr="003278C8" w:rsidRDefault="00B00323" w:rsidP="00362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90</w:t>
            </w:r>
          </w:p>
        </w:tc>
        <w:tc>
          <w:tcPr>
            <w:tcW w:w="1705" w:type="pct"/>
            <w:vAlign w:val="center"/>
          </w:tcPr>
          <w:p w:rsidR="00B00323" w:rsidRPr="003278C8" w:rsidRDefault="00B00323" w:rsidP="00362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10</w:t>
            </w:r>
          </w:p>
        </w:tc>
      </w:tr>
      <w:tr w:rsidR="00B00323" w:rsidRPr="003278C8" w:rsidTr="00362D8E">
        <w:tc>
          <w:tcPr>
            <w:tcW w:w="1619" w:type="pct"/>
            <w:vAlign w:val="center"/>
          </w:tcPr>
          <w:p w:rsidR="00B00323" w:rsidRPr="003278C8" w:rsidRDefault="00B00323" w:rsidP="00362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5–20</w:t>
            </w:r>
          </w:p>
        </w:tc>
        <w:tc>
          <w:tcPr>
            <w:tcW w:w="1676" w:type="pct"/>
            <w:vAlign w:val="center"/>
          </w:tcPr>
          <w:p w:rsidR="00B00323" w:rsidRPr="003278C8" w:rsidRDefault="00B00323" w:rsidP="00362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90</w:t>
            </w:r>
            <w:r w:rsidR="000D15D9" w:rsidRPr="003278C8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3278C8">
              <w:rPr>
                <w:rFonts w:ascii="Times New Roman" w:hAnsi="Times New Roman"/>
                <w:b w:val="0"/>
                <w:szCs w:val="28"/>
              </w:rPr>
              <w:t>→</w:t>
            </w:r>
            <w:r w:rsidR="000D15D9" w:rsidRPr="003278C8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3278C8">
              <w:rPr>
                <w:rFonts w:ascii="Times New Roman" w:hAnsi="Times New Roman"/>
                <w:b w:val="0"/>
                <w:szCs w:val="28"/>
              </w:rPr>
              <w:t>40</w:t>
            </w:r>
          </w:p>
        </w:tc>
        <w:tc>
          <w:tcPr>
            <w:tcW w:w="1705" w:type="pct"/>
            <w:vAlign w:val="center"/>
          </w:tcPr>
          <w:p w:rsidR="00B00323" w:rsidRPr="003278C8" w:rsidRDefault="00B00323" w:rsidP="00362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10</w:t>
            </w:r>
            <w:r w:rsidR="000D15D9" w:rsidRPr="003278C8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3278C8">
              <w:rPr>
                <w:rFonts w:ascii="Times New Roman" w:hAnsi="Times New Roman"/>
                <w:b w:val="0"/>
                <w:szCs w:val="28"/>
              </w:rPr>
              <w:t>→</w:t>
            </w:r>
            <w:r w:rsidR="000D15D9" w:rsidRPr="003278C8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3278C8">
              <w:rPr>
                <w:rFonts w:ascii="Times New Roman" w:hAnsi="Times New Roman"/>
                <w:b w:val="0"/>
                <w:szCs w:val="28"/>
              </w:rPr>
              <w:t>60</w:t>
            </w:r>
          </w:p>
        </w:tc>
      </w:tr>
      <w:tr w:rsidR="00B00323" w:rsidRPr="003278C8" w:rsidTr="00362D8E">
        <w:tc>
          <w:tcPr>
            <w:tcW w:w="1619" w:type="pct"/>
            <w:vAlign w:val="center"/>
          </w:tcPr>
          <w:p w:rsidR="00B00323" w:rsidRPr="003278C8" w:rsidRDefault="00B00323" w:rsidP="00362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20–25</w:t>
            </w:r>
          </w:p>
        </w:tc>
        <w:tc>
          <w:tcPr>
            <w:tcW w:w="1676" w:type="pct"/>
            <w:vAlign w:val="center"/>
          </w:tcPr>
          <w:p w:rsidR="00B00323" w:rsidRPr="003278C8" w:rsidRDefault="00B00323" w:rsidP="00362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40</w:t>
            </w:r>
          </w:p>
        </w:tc>
        <w:tc>
          <w:tcPr>
            <w:tcW w:w="1705" w:type="pct"/>
            <w:vAlign w:val="center"/>
          </w:tcPr>
          <w:p w:rsidR="00B00323" w:rsidRPr="003278C8" w:rsidRDefault="00B00323" w:rsidP="00362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60</w:t>
            </w:r>
          </w:p>
        </w:tc>
      </w:tr>
      <w:tr w:rsidR="00B938F0" w:rsidRPr="003278C8" w:rsidTr="00362D8E">
        <w:tc>
          <w:tcPr>
            <w:tcW w:w="1619" w:type="pct"/>
            <w:vAlign w:val="center"/>
          </w:tcPr>
          <w:p w:rsidR="00B938F0" w:rsidRPr="003278C8" w:rsidRDefault="00362D8E" w:rsidP="00362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25,1–</w:t>
            </w:r>
            <w:r w:rsidR="00B938F0" w:rsidRPr="003278C8">
              <w:rPr>
                <w:rFonts w:ascii="Times New Roman" w:hAnsi="Times New Roman"/>
                <w:b w:val="0"/>
                <w:szCs w:val="28"/>
              </w:rPr>
              <w:t>35</w:t>
            </w:r>
          </w:p>
        </w:tc>
        <w:tc>
          <w:tcPr>
            <w:tcW w:w="1676" w:type="pct"/>
            <w:vAlign w:val="center"/>
          </w:tcPr>
          <w:p w:rsidR="00B938F0" w:rsidRPr="003278C8" w:rsidRDefault="00C66ADC" w:rsidP="00362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90</w:t>
            </w:r>
          </w:p>
        </w:tc>
        <w:tc>
          <w:tcPr>
            <w:tcW w:w="1705" w:type="pct"/>
            <w:vAlign w:val="center"/>
          </w:tcPr>
          <w:p w:rsidR="00B938F0" w:rsidRPr="003278C8" w:rsidRDefault="00C66ADC" w:rsidP="00362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278C8">
              <w:rPr>
                <w:rFonts w:ascii="Times New Roman" w:hAnsi="Times New Roman"/>
                <w:b w:val="0"/>
                <w:szCs w:val="28"/>
              </w:rPr>
              <w:t>10</w:t>
            </w:r>
          </w:p>
        </w:tc>
      </w:tr>
    </w:tbl>
    <w:p w:rsidR="00B938F0" w:rsidRPr="003278C8" w:rsidRDefault="00B938F0" w:rsidP="004B5FF3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78C8">
        <w:rPr>
          <w:rFonts w:ascii="Times New Roman" w:hAnsi="Times New Roman"/>
          <w:b w:val="0"/>
          <w:szCs w:val="28"/>
        </w:rPr>
        <w:t xml:space="preserve">Уравновешивают колонку ПФА и </w:t>
      </w:r>
      <w:r w:rsidR="009D70A3" w:rsidRPr="003278C8">
        <w:rPr>
          <w:rFonts w:ascii="Times New Roman" w:hAnsi="Times New Roman"/>
          <w:b w:val="0"/>
          <w:szCs w:val="28"/>
        </w:rPr>
        <w:t>ПФБ 90:10 в течени</w:t>
      </w:r>
      <w:r w:rsidR="00B825E5">
        <w:rPr>
          <w:rFonts w:ascii="Times New Roman" w:hAnsi="Times New Roman"/>
          <w:b w:val="0"/>
          <w:szCs w:val="28"/>
        </w:rPr>
        <w:t>е</w:t>
      </w:r>
      <w:r w:rsidR="009D70A3" w:rsidRPr="003278C8">
        <w:rPr>
          <w:rFonts w:ascii="Times New Roman" w:hAnsi="Times New Roman"/>
          <w:b w:val="0"/>
          <w:szCs w:val="28"/>
        </w:rPr>
        <w:t xml:space="preserve"> не менее 10 </w:t>
      </w:r>
      <w:r w:rsidRPr="003278C8">
        <w:rPr>
          <w:rFonts w:ascii="Times New Roman" w:hAnsi="Times New Roman"/>
          <w:b w:val="0"/>
          <w:szCs w:val="28"/>
        </w:rPr>
        <w:t>мин.</w:t>
      </w:r>
    </w:p>
    <w:p w:rsidR="00B00323" w:rsidRPr="003278C8" w:rsidRDefault="00B00323" w:rsidP="00362D8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78C8">
        <w:rPr>
          <w:rFonts w:ascii="Times New Roman" w:hAnsi="Times New Roman"/>
          <w:b w:val="0"/>
          <w:szCs w:val="28"/>
        </w:rPr>
        <w:t>Хроматографируют раствор для проверки разделительной способности хроматографической системы, раствор сравнения</w:t>
      </w:r>
      <w:r w:rsidR="00B66129" w:rsidRPr="003278C8">
        <w:rPr>
          <w:rFonts w:ascii="Times New Roman" w:hAnsi="Times New Roman"/>
          <w:b w:val="0"/>
          <w:szCs w:val="28"/>
        </w:rPr>
        <w:t xml:space="preserve">, </w:t>
      </w:r>
      <w:r w:rsidRPr="003278C8">
        <w:rPr>
          <w:rFonts w:ascii="Times New Roman" w:hAnsi="Times New Roman"/>
          <w:b w:val="0"/>
          <w:szCs w:val="28"/>
        </w:rPr>
        <w:t>испытуемый раствор</w:t>
      </w:r>
      <w:r w:rsidR="00B66129" w:rsidRPr="003278C8">
        <w:rPr>
          <w:rFonts w:ascii="Times New Roman" w:hAnsi="Times New Roman"/>
          <w:b w:val="0"/>
          <w:szCs w:val="28"/>
        </w:rPr>
        <w:t>,</w:t>
      </w:r>
      <w:r w:rsidR="00B66129" w:rsidRPr="003278C8">
        <w:rPr>
          <w:rFonts w:ascii="Times New Roman" w:hAnsi="Times New Roman"/>
          <w:b w:val="0"/>
          <w:i/>
        </w:rPr>
        <w:t xml:space="preserve"> </w:t>
      </w:r>
      <w:r w:rsidR="00B66129" w:rsidRPr="003278C8">
        <w:rPr>
          <w:rFonts w:ascii="Times New Roman" w:hAnsi="Times New Roman"/>
          <w:b w:val="0"/>
        </w:rPr>
        <w:t>раствор для проверки чувствительности хро</w:t>
      </w:r>
      <w:r w:rsidR="00B825E5">
        <w:rPr>
          <w:rFonts w:ascii="Times New Roman" w:hAnsi="Times New Roman"/>
          <w:b w:val="0"/>
          <w:szCs w:val="28"/>
        </w:rPr>
        <w:t>е</w:t>
      </w:r>
      <w:r w:rsidR="00B66129" w:rsidRPr="003278C8">
        <w:rPr>
          <w:rFonts w:ascii="Times New Roman" w:hAnsi="Times New Roman"/>
          <w:b w:val="0"/>
        </w:rPr>
        <w:t>матографической системы</w:t>
      </w:r>
      <w:r w:rsidR="00915271">
        <w:rPr>
          <w:rFonts w:ascii="Times New Roman" w:hAnsi="Times New Roman"/>
          <w:b w:val="0"/>
        </w:rPr>
        <w:t>.</w:t>
      </w:r>
    </w:p>
    <w:p w:rsidR="00B00323" w:rsidRPr="003278C8" w:rsidRDefault="00B825E5" w:rsidP="00362D8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В</w:t>
      </w:r>
      <w:r w:rsidR="003D3231" w:rsidRPr="003278C8">
        <w:rPr>
          <w:rFonts w:ascii="Times New Roman" w:hAnsi="Times New Roman"/>
          <w:b w:val="0"/>
          <w:i/>
          <w:szCs w:val="28"/>
        </w:rPr>
        <w:t>ремя удерживания</w:t>
      </w:r>
      <w:r>
        <w:rPr>
          <w:rFonts w:ascii="Times New Roman" w:hAnsi="Times New Roman"/>
          <w:b w:val="0"/>
          <w:i/>
          <w:szCs w:val="28"/>
        </w:rPr>
        <w:t xml:space="preserve"> </w:t>
      </w:r>
      <w:r w:rsidRPr="00B825E5">
        <w:rPr>
          <w:rFonts w:ascii="Times New Roman" w:hAnsi="Times New Roman"/>
          <w:b w:val="0"/>
          <w:szCs w:val="28"/>
        </w:rPr>
        <w:t>д</w:t>
      </w:r>
      <w:r w:rsidR="00B00323" w:rsidRPr="003278C8">
        <w:rPr>
          <w:rFonts w:ascii="Times New Roman" w:hAnsi="Times New Roman"/>
          <w:b w:val="0"/>
          <w:szCs w:val="28"/>
        </w:rPr>
        <w:t>опамин</w:t>
      </w:r>
      <w:r w:rsidR="00545A1F">
        <w:rPr>
          <w:rFonts w:ascii="Times New Roman" w:hAnsi="Times New Roman"/>
          <w:b w:val="0"/>
          <w:szCs w:val="28"/>
        </w:rPr>
        <w:t>а</w:t>
      </w:r>
      <w:r w:rsidR="00B00323" w:rsidRPr="003278C8">
        <w:rPr>
          <w:rFonts w:ascii="Times New Roman" w:hAnsi="Times New Roman"/>
          <w:b w:val="0"/>
          <w:szCs w:val="28"/>
        </w:rPr>
        <w:t xml:space="preserve"> – около 5 мин.</w:t>
      </w:r>
    </w:p>
    <w:p w:rsidR="00B00323" w:rsidRPr="003278C8" w:rsidRDefault="00B00323" w:rsidP="003B3723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3278C8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  <w:r w:rsidR="003B3723">
        <w:rPr>
          <w:rFonts w:ascii="Times New Roman" w:hAnsi="Times New Roman"/>
          <w:b w:val="0"/>
          <w:i/>
          <w:szCs w:val="28"/>
        </w:rPr>
        <w:t xml:space="preserve">. </w:t>
      </w:r>
      <w:r w:rsidRPr="003278C8">
        <w:rPr>
          <w:rFonts w:ascii="Times New Roman" w:hAnsi="Times New Roman"/>
          <w:b w:val="0"/>
          <w:szCs w:val="28"/>
        </w:rPr>
        <w:t xml:space="preserve">На хроматограмме раствора для проверки разделительной способности хроматографической </w:t>
      </w:r>
      <w:r w:rsidRPr="003278C8">
        <w:rPr>
          <w:rFonts w:ascii="Times New Roman" w:hAnsi="Times New Roman"/>
          <w:b w:val="0"/>
          <w:szCs w:val="28"/>
        </w:rPr>
        <w:lastRenderedPageBreak/>
        <w:t xml:space="preserve">системы </w:t>
      </w:r>
      <w:r w:rsidRPr="003278C8">
        <w:rPr>
          <w:rFonts w:ascii="Times New Roman" w:hAnsi="Times New Roman"/>
          <w:b w:val="0"/>
          <w:i/>
          <w:szCs w:val="28"/>
        </w:rPr>
        <w:t>разрешение (R</w:t>
      </w:r>
      <w:r w:rsidRPr="003278C8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3278C8">
        <w:rPr>
          <w:rFonts w:ascii="Times New Roman" w:hAnsi="Times New Roman"/>
          <w:b w:val="0"/>
          <w:i/>
          <w:szCs w:val="28"/>
        </w:rPr>
        <w:t>)</w:t>
      </w:r>
      <w:r w:rsidRPr="003278C8">
        <w:rPr>
          <w:rFonts w:ascii="Times New Roman" w:hAnsi="Times New Roman"/>
          <w:b w:val="0"/>
          <w:szCs w:val="28"/>
        </w:rPr>
        <w:t xml:space="preserve"> между пиками примеси </w:t>
      </w:r>
      <w:r w:rsidRPr="003278C8">
        <w:rPr>
          <w:rFonts w:ascii="Times New Roman" w:hAnsi="Times New Roman"/>
          <w:b w:val="0"/>
          <w:szCs w:val="28"/>
          <w:lang w:val="en-US"/>
        </w:rPr>
        <w:t>B</w:t>
      </w:r>
      <w:r w:rsidRPr="003278C8">
        <w:rPr>
          <w:rFonts w:ascii="Times New Roman" w:hAnsi="Times New Roman"/>
          <w:b w:val="0"/>
          <w:szCs w:val="28"/>
        </w:rPr>
        <w:t xml:space="preserve"> и примеси </w:t>
      </w:r>
      <w:r w:rsidRPr="003278C8">
        <w:rPr>
          <w:rFonts w:ascii="Times New Roman" w:hAnsi="Times New Roman"/>
          <w:b w:val="0"/>
          <w:szCs w:val="28"/>
          <w:lang w:val="en-US"/>
        </w:rPr>
        <w:t>A</w:t>
      </w:r>
      <w:r w:rsidRPr="003278C8">
        <w:rPr>
          <w:rFonts w:ascii="Times New Roman" w:hAnsi="Times New Roman"/>
          <w:b w:val="0"/>
          <w:szCs w:val="28"/>
        </w:rPr>
        <w:t xml:space="preserve"> должно быть не менее 5,0.</w:t>
      </w:r>
    </w:p>
    <w:p w:rsidR="00B00323" w:rsidRPr="003278C8" w:rsidRDefault="00B00323" w:rsidP="00362D8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78C8">
        <w:rPr>
          <w:rFonts w:ascii="Times New Roman" w:hAnsi="Times New Roman"/>
          <w:b w:val="0"/>
          <w:i/>
          <w:szCs w:val="28"/>
        </w:rPr>
        <w:t>Допустимое содержание примесей.</w:t>
      </w:r>
      <w:r w:rsidRPr="003278C8">
        <w:rPr>
          <w:rFonts w:ascii="Times New Roman" w:hAnsi="Times New Roman"/>
          <w:b w:val="0"/>
          <w:szCs w:val="28"/>
        </w:rPr>
        <w:t xml:space="preserve"> На хроматограмме испытуемого раствора:</w:t>
      </w:r>
    </w:p>
    <w:p w:rsidR="00B00323" w:rsidRPr="003278C8" w:rsidRDefault="00B00323" w:rsidP="00362D8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78C8">
        <w:rPr>
          <w:rFonts w:ascii="Times New Roman" w:hAnsi="Times New Roman"/>
          <w:b w:val="0"/>
          <w:szCs w:val="28"/>
        </w:rPr>
        <w:t>- площадь пика любой примеси не должна превышать площадь основного пика на хроматограмме раствора сравнения (не более 0,1 %);</w:t>
      </w:r>
    </w:p>
    <w:p w:rsidR="00B00323" w:rsidRPr="003278C8" w:rsidRDefault="00B00323" w:rsidP="00362D8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78C8">
        <w:rPr>
          <w:rFonts w:ascii="Times New Roman" w:hAnsi="Times New Roman"/>
          <w:b w:val="0"/>
          <w:szCs w:val="28"/>
        </w:rPr>
        <w:t>- сумма</w:t>
      </w:r>
      <w:r w:rsidR="00FF7E8E">
        <w:rPr>
          <w:rFonts w:ascii="Times New Roman" w:hAnsi="Times New Roman"/>
          <w:b w:val="0"/>
          <w:szCs w:val="28"/>
        </w:rPr>
        <w:t xml:space="preserve"> площадей</w:t>
      </w:r>
      <w:r w:rsidRPr="003278C8">
        <w:rPr>
          <w:rFonts w:ascii="Times New Roman" w:hAnsi="Times New Roman"/>
          <w:b w:val="0"/>
          <w:szCs w:val="28"/>
        </w:rPr>
        <w:t xml:space="preserve"> пиков всех примесей не должна превышать двукратную площадь основного пика на хроматограмме раствора сравнения (не более 0,2 %);</w:t>
      </w:r>
    </w:p>
    <w:p w:rsidR="00B00323" w:rsidRPr="003278C8" w:rsidRDefault="00B00323" w:rsidP="00362D8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78C8">
        <w:rPr>
          <w:rFonts w:ascii="Times New Roman" w:hAnsi="Times New Roman"/>
          <w:b w:val="0"/>
          <w:szCs w:val="28"/>
        </w:rPr>
        <w:t xml:space="preserve">Не учитывают пики, площадь которых менее 0,5 площади основного пика на хроматограмме </w:t>
      </w:r>
      <w:r w:rsidR="00FC2D66" w:rsidRPr="003B3723">
        <w:rPr>
          <w:rFonts w:ascii="Times New Roman" w:hAnsi="Times New Roman"/>
          <w:b w:val="0"/>
        </w:rPr>
        <w:t>раствор</w:t>
      </w:r>
      <w:r w:rsidR="00B66129" w:rsidRPr="003B3723">
        <w:rPr>
          <w:rFonts w:ascii="Times New Roman" w:hAnsi="Times New Roman"/>
          <w:b w:val="0"/>
        </w:rPr>
        <w:t>а</w:t>
      </w:r>
      <w:r w:rsidR="00FC2D66" w:rsidRPr="003B3723">
        <w:rPr>
          <w:rFonts w:ascii="Times New Roman" w:hAnsi="Times New Roman"/>
          <w:b w:val="0"/>
        </w:rPr>
        <w:t xml:space="preserve"> для проверки чувствительности хроматографической системы</w:t>
      </w:r>
      <w:r w:rsidR="00FC2D66" w:rsidRPr="003278C8" w:rsidDel="00FC2D66">
        <w:rPr>
          <w:rFonts w:ascii="Times New Roman" w:hAnsi="Times New Roman"/>
          <w:b w:val="0"/>
          <w:szCs w:val="28"/>
        </w:rPr>
        <w:t xml:space="preserve"> </w:t>
      </w:r>
      <w:r w:rsidRPr="003278C8">
        <w:rPr>
          <w:rFonts w:ascii="Times New Roman" w:hAnsi="Times New Roman"/>
          <w:b w:val="0"/>
          <w:szCs w:val="28"/>
        </w:rPr>
        <w:t>(менее 0,05</w:t>
      </w:r>
      <w:r w:rsidRPr="003278C8">
        <w:rPr>
          <w:rFonts w:ascii="Times New Roman" w:hAnsi="Times New Roman"/>
          <w:b w:val="0"/>
          <w:szCs w:val="28"/>
          <w:lang w:val="en-US"/>
        </w:rPr>
        <w:t> </w:t>
      </w:r>
      <w:r w:rsidRPr="003278C8">
        <w:rPr>
          <w:rFonts w:ascii="Times New Roman" w:hAnsi="Times New Roman"/>
          <w:b w:val="0"/>
          <w:szCs w:val="28"/>
        </w:rPr>
        <w:t>%).</w:t>
      </w:r>
    </w:p>
    <w:p w:rsidR="00B00323" w:rsidRPr="003278C8" w:rsidRDefault="00B00323" w:rsidP="00362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C8">
        <w:rPr>
          <w:rFonts w:ascii="Times New Roman" w:hAnsi="Times New Roman" w:cs="Times New Roman"/>
          <w:b/>
          <w:sz w:val="28"/>
        </w:rPr>
        <w:t>Потеря в массе при высушивании</w:t>
      </w:r>
      <w:r w:rsidRPr="003278C8">
        <w:rPr>
          <w:rFonts w:ascii="Times New Roman" w:hAnsi="Times New Roman" w:cs="Times New Roman"/>
          <w:sz w:val="28"/>
        </w:rPr>
        <w:t xml:space="preserve">. Не более 0,5 % (ОФС «Потеря в </w:t>
      </w:r>
      <w:r w:rsidR="009D70A3" w:rsidRPr="003278C8">
        <w:rPr>
          <w:rFonts w:ascii="Times New Roman" w:hAnsi="Times New Roman" w:cs="Times New Roman"/>
          <w:sz w:val="28"/>
          <w:szCs w:val="28"/>
        </w:rPr>
        <w:t>массе при высушивании»</w:t>
      </w:r>
      <w:r w:rsidR="003B3723">
        <w:rPr>
          <w:rFonts w:ascii="Times New Roman" w:hAnsi="Times New Roman" w:cs="Times New Roman"/>
          <w:sz w:val="28"/>
          <w:szCs w:val="28"/>
        </w:rPr>
        <w:t xml:space="preserve">, </w:t>
      </w:r>
      <w:r w:rsidRPr="003278C8">
        <w:rPr>
          <w:rFonts w:ascii="Times New Roman" w:hAnsi="Times New Roman" w:cs="Times New Roman"/>
          <w:sz w:val="28"/>
          <w:szCs w:val="28"/>
        </w:rPr>
        <w:t>способ 1). Для определения используют 1 г (точная навеска) субстанции.</w:t>
      </w:r>
    </w:p>
    <w:p w:rsidR="00B00323" w:rsidRPr="003278C8" w:rsidRDefault="00B00323" w:rsidP="00362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C8">
        <w:rPr>
          <w:rFonts w:ascii="Times New Roman" w:hAnsi="Times New Roman" w:cs="Times New Roman"/>
          <w:b/>
          <w:sz w:val="28"/>
          <w:szCs w:val="28"/>
        </w:rPr>
        <w:t>Сульфаты</w:t>
      </w:r>
      <w:r w:rsidRPr="003278C8">
        <w:rPr>
          <w:rFonts w:ascii="Times New Roman" w:hAnsi="Times New Roman" w:cs="Times New Roman"/>
          <w:sz w:val="28"/>
          <w:szCs w:val="28"/>
        </w:rPr>
        <w:t xml:space="preserve">. </w:t>
      </w:r>
      <w:r w:rsidR="009D70A3" w:rsidRPr="003278C8">
        <w:rPr>
          <w:rFonts w:ascii="Times New Roman" w:hAnsi="Times New Roman" w:cs="Times New Roman"/>
          <w:sz w:val="28"/>
          <w:szCs w:val="28"/>
        </w:rPr>
        <w:t>Не более 0,02 % (ОФС «Сульфаты»</w:t>
      </w:r>
      <w:r w:rsidR="003B3723">
        <w:rPr>
          <w:rFonts w:ascii="Times New Roman" w:hAnsi="Times New Roman" w:cs="Times New Roman"/>
          <w:sz w:val="28"/>
          <w:szCs w:val="28"/>
        </w:rPr>
        <w:t xml:space="preserve">, </w:t>
      </w:r>
      <w:r w:rsidRPr="003278C8">
        <w:rPr>
          <w:rFonts w:ascii="Times New Roman" w:hAnsi="Times New Roman" w:cs="Times New Roman"/>
          <w:sz w:val="28"/>
          <w:szCs w:val="28"/>
        </w:rPr>
        <w:t xml:space="preserve">метод 1). </w:t>
      </w:r>
      <w:r w:rsidR="006B02EF" w:rsidRPr="003278C8">
        <w:rPr>
          <w:rFonts w:ascii="Times New Roman" w:hAnsi="Times New Roman" w:cs="Times New Roman"/>
          <w:sz w:val="28"/>
          <w:szCs w:val="28"/>
        </w:rPr>
        <w:t>В 10 мл воды р</w:t>
      </w:r>
      <w:r w:rsidRPr="003278C8">
        <w:rPr>
          <w:rFonts w:ascii="Times New Roman" w:hAnsi="Times New Roman" w:cs="Times New Roman"/>
          <w:sz w:val="28"/>
          <w:szCs w:val="28"/>
        </w:rPr>
        <w:t>астворяют 0,5 г субстанции.</w:t>
      </w:r>
    </w:p>
    <w:p w:rsidR="00B00323" w:rsidRPr="003278C8" w:rsidRDefault="00B00323" w:rsidP="00362D8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C8">
        <w:rPr>
          <w:rFonts w:ascii="Times New Roman" w:hAnsi="Times New Roman"/>
          <w:b/>
          <w:sz w:val="28"/>
          <w:szCs w:val="28"/>
        </w:rPr>
        <w:t>Сульфатная зола.</w:t>
      </w:r>
      <w:r w:rsidRPr="003278C8">
        <w:rPr>
          <w:rFonts w:ascii="Times New Roman" w:hAnsi="Times New Roman"/>
          <w:sz w:val="28"/>
          <w:szCs w:val="28"/>
        </w:rPr>
        <w:t xml:space="preserve"> Не более 0,1 % (ОФС «Сульфатная зола»). Для определения используют 1 г (точная навеска) субстанции.</w:t>
      </w:r>
    </w:p>
    <w:p w:rsidR="00B00323" w:rsidRPr="003278C8" w:rsidRDefault="004B5FF3" w:rsidP="00362D8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78C8">
        <w:rPr>
          <w:rFonts w:ascii="Times New Roman" w:hAnsi="Times New Roman"/>
          <w:szCs w:val="28"/>
        </w:rPr>
        <w:t>Тяжё</w:t>
      </w:r>
      <w:r w:rsidR="00B00323" w:rsidRPr="003278C8">
        <w:rPr>
          <w:rFonts w:ascii="Times New Roman" w:hAnsi="Times New Roman"/>
          <w:szCs w:val="28"/>
        </w:rPr>
        <w:t xml:space="preserve">лые металлы. </w:t>
      </w:r>
      <w:r w:rsidR="00B00323" w:rsidRPr="003278C8">
        <w:rPr>
          <w:rFonts w:ascii="Times New Roman" w:hAnsi="Times New Roman"/>
          <w:b w:val="0"/>
          <w:szCs w:val="28"/>
        </w:rPr>
        <w:t>Не более 0,002 %. Определение проводят в соответствии с ОФС «Тяжёлые металлы»</w:t>
      </w:r>
      <w:r w:rsidR="0095678B" w:rsidRPr="003278C8">
        <w:rPr>
          <w:rFonts w:ascii="Times New Roman" w:hAnsi="Times New Roman"/>
        </w:rPr>
        <w:t xml:space="preserve"> </w:t>
      </w:r>
      <w:r w:rsidR="009D70A3" w:rsidRPr="003278C8">
        <w:rPr>
          <w:rFonts w:ascii="Times New Roman" w:hAnsi="Times New Roman"/>
        </w:rPr>
        <w:t>(</w:t>
      </w:r>
      <w:r w:rsidR="0095678B" w:rsidRPr="003278C8">
        <w:rPr>
          <w:rFonts w:ascii="Times New Roman" w:hAnsi="Times New Roman"/>
          <w:b w:val="0"/>
        </w:rPr>
        <w:t>метод 3Б</w:t>
      </w:r>
      <w:r w:rsidR="009D70A3" w:rsidRPr="003278C8">
        <w:rPr>
          <w:rFonts w:ascii="Times New Roman" w:hAnsi="Times New Roman"/>
          <w:b w:val="0"/>
        </w:rPr>
        <w:t>)</w:t>
      </w:r>
      <w:r w:rsidR="00B00323" w:rsidRPr="003278C8">
        <w:rPr>
          <w:rFonts w:ascii="Times New Roman" w:hAnsi="Times New Roman"/>
          <w:b w:val="0"/>
          <w:szCs w:val="28"/>
        </w:rPr>
        <w:t xml:space="preserve"> в зольном остатке, полученном после сжигания 1,0 г субстанции, с использованием эталонного раствора 2.</w:t>
      </w:r>
    </w:p>
    <w:p w:rsidR="00B00323" w:rsidRPr="003278C8" w:rsidRDefault="00B00323" w:rsidP="00362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78C8">
        <w:rPr>
          <w:rFonts w:ascii="Times New Roman" w:hAnsi="Times New Roman" w:cs="Times New Roman"/>
          <w:b/>
          <w:sz w:val="28"/>
          <w:szCs w:val="28"/>
        </w:rPr>
        <w:t>Остаточные</w:t>
      </w:r>
      <w:r w:rsidRPr="003278C8">
        <w:rPr>
          <w:rFonts w:ascii="Times New Roman" w:hAnsi="Times New Roman" w:cs="Times New Roman"/>
          <w:b/>
          <w:sz w:val="28"/>
        </w:rPr>
        <w:t xml:space="preserve"> органические растворители.</w:t>
      </w:r>
      <w:r w:rsidR="00BC5BC2" w:rsidRPr="003278C8">
        <w:rPr>
          <w:rFonts w:ascii="Times New Roman" w:hAnsi="Times New Roman" w:cs="Times New Roman"/>
          <w:sz w:val="28"/>
        </w:rPr>
        <w:t xml:space="preserve"> В соответствии с ОФС </w:t>
      </w:r>
      <w:r w:rsidRPr="003278C8">
        <w:rPr>
          <w:rFonts w:ascii="Times New Roman" w:hAnsi="Times New Roman" w:cs="Times New Roman"/>
          <w:sz w:val="28"/>
        </w:rPr>
        <w:t>«Остаточные органические растворители».</w:t>
      </w:r>
    </w:p>
    <w:p w:rsidR="00B00323" w:rsidRPr="003278C8" w:rsidRDefault="00B00323" w:rsidP="00362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78C8">
        <w:rPr>
          <w:rFonts w:ascii="Times New Roman" w:hAnsi="Times New Roman" w:cs="Times New Roman"/>
          <w:b/>
          <w:sz w:val="28"/>
        </w:rPr>
        <w:t>Бактериальные эндотоксины.</w:t>
      </w:r>
      <w:r w:rsidRPr="003278C8">
        <w:rPr>
          <w:rFonts w:ascii="Times New Roman" w:hAnsi="Times New Roman" w:cs="Times New Roman"/>
          <w:sz w:val="28"/>
        </w:rPr>
        <w:t xml:space="preserve"> Не более 3,9</w:t>
      </w:r>
      <w:r w:rsidRPr="003278C8">
        <w:rPr>
          <w:rFonts w:ascii="Times New Roman" w:hAnsi="Times New Roman" w:cs="Times New Roman"/>
          <w:sz w:val="28"/>
          <w:lang w:val="en-US"/>
        </w:rPr>
        <w:t> </w:t>
      </w:r>
      <w:r w:rsidRPr="003278C8">
        <w:rPr>
          <w:rFonts w:ascii="Times New Roman" w:hAnsi="Times New Roman" w:cs="Times New Roman"/>
          <w:sz w:val="28"/>
        </w:rPr>
        <w:t>ЕЭ на 1 мг допамина гидрохлорида (ОФС «Бактериальные эндотоксины»).</w:t>
      </w:r>
    </w:p>
    <w:p w:rsidR="00B00323" w:rsidRPr="003278C8" w:rsidRDefault="00B00323" w:rsidP="00362D8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278C8">
        <w:rPr>
          <w:rFonts w:ascii="Times New Roman" w:hAnsi="Times New Roman"/>
          <w:b/>
          <w:sz w:val="28"/>
        </w:rPr>
        <w:t>Микробиологическая чистота.</w:t>
      </w:r>
      <w:r w:rsidRPr="003278C8">
        <w:rPr>
          <w:rFonts w:ascii="Times New Roman" w:hAnsi="Times New Roman"/>
          <w:sz w:val="28"/>
        </w:rPr>
        <w:t xml:space="preserve"> В соответствии с ОФС «Микробиологическая чистота».</w:t>
      </w:r>
    </w:p>
    <w:p w:rsidR="00362D8E" w:rsidRPr="003278C8" w:rsidRDefault="00362D8E" w:rsidP="00FF7E8E">
      <w:pPr>
        <w:pStyle w:val="af"/>
        <w:keepNext/>
        <w:tabs>
          <w:tab w:val="left" w:pos="552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278C8">
        <w:rPr>
          <w:rFonts w:ascii="Times New Roman" w:hAnsi="Times New Roman"/>
          <w:sz w:val="28"/>
        </w:rPr>
        <w:lastRenderedPageBreak/>
        <w:t>КОЛИЧЕСТВЕННОЕ ОПРЕДЕЛЕНИЕ</w:t>
      </w:r>
    </w:p>
    <w:p w:rsidR="00B00323" w:rsidRPr="003278C8" w:rsidRDefault="006B02EF" w:rsidP="00362D8E">
      <w:pPr>
        <w:pStyle w:val="af"/>
        <w:tabs>
          <w:tab w:val="left" w:pos="552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278C8">
        <w:rPr>
          <w:rFonts w:ascii="Times New Roman" w:hAnsi="Times New Roman"/>
          <w:sz w:val="28"/>
        </w:rPr>
        <w:t>Определение проводят методом титриметрии</w:t>
      </w:r>
      <w:r w:rsidR="00FF7E8E">
        <w:rPr>
          <w:rFonts w:ascii="Times New Roman" w:hAnsi="Times New Roman"/>
          <w:sz w:val="28"/>
        </w:rPr>
        <w:t xml:space="preserve"> (ОФС «Титриметрия (титриметрические методы анализа)»)</w:t>
      </w:r>
      <w:r w:rsidRPr="003278C8">
        <w:rPr>
          <w:rFonts w:ascii="Times New Roman" w:hAnsi="Times New Roman"/>
          <w:sz w:val="28"/>
        </w:rPr>
        <w:t>.</w:t>
      </w:r>
    </w:p>
    <w:p w:rsidR="00B00323" w:rsidRPr="003278C8" w:rsidRDefault="00B00323" w:rsidP="00362D8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278C8">
        <w:rPr>
          <w:rFonts w:ascii="Times New Roman" w:hAnsi="Times New Roman"/>
          <w:sz w:val="28"/>
        </w:rPr>
        <w:t>Во избежание перегрева реакционную смесь тщательно перемешивают и немедленно прекращают титрование после достижения конечной точки титрования.</w:t>
      </w:r>
    </w:p>
    <w:p w:rsidR="00B00323" w:rsidRPr="003278C8" w:rsidRDefault="00362D8E" w:rsidP="00362D8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278C8">
        <w:rPr>
          <w:rFonts w:ascii="Times New Roman" w:hAnsi="Times New Roman"/>
          <w:sz w:val="28"/>
        </w:rPr>
        <w:t xml:space="preserve">Растворяют </w:t>
      </w:r>
      <w:r w:rsidR="00B00323" w:rsidRPr="003278C8">
        <w:rPr>
          <w:rFonts w:ascii="Times New Roman" w:hAnsi="Times New Roman"/>
          <w:sz w:val="28"/>
        </w:rPr>
        <w:t>0,15 г (точная навеска) субстанции в 10 мл муравьиной кислоты безводной, прибавляют 50 мл уксусного ангидрида и титруют 0,1 М раствором хлорной кислоты. Конечную точку титрования определяют потенциометрически (ОФС «Потенциометрическое титрование»).</w:t>
      </w:r>
    </w:p>
    <w:p w:rsidR="00826AD4" w:rsidRPr="003278C8" w:rsidRDefault="000105B8" w:rsidP="00362D8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278C8">
        <w:rPr>
          <w:rFonts w:ascii="Times New Roman" w:hAnsi="Times New Roman"/>
          <w:sz w:val="28"/>
        </w:rPr>
        <w:t>Пара</w:t>
      </w:r>
      <w:r w:rsidR="00B3195B">
        <w:rPr>
          <w:rFonts w:ascii="Times New Roman" w:hAnsi="Times New Roman"/>
          <w:sz w:val="28"/>
        </w:rPr>
        <w:t>л</w:t>
      </w:r>
      <w:r w:rsidRPr="003278C8">
        <w:rPr>
          <w:rFonts w:ascii="Times New Roman" w:hAnsi="Times New Roman"/>
          <w:sz w:val="28"/>
        </w:rPr>
        <w:t>лельно проводят контрольный опыт.</w:t>
      </w:r>
    </w:p>
    <w:p w:rsidR="00B00323" w:rsidRPr="003278C8" w:rsidRDefault="00B00323" w:rsidP="00362D8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278C8">
        <w:rPr>
          <w:rFonts w:ascii="Times New Roman" w:hAnsi="Times New Roman"/>
          <w:sz w:val="28"/>
        </w:rPr>
        <w:t>1 мл 0,1 М раствора хлорной кислоты соответствует 18,96 мг допамина гидрохлорида C</w:t>
      </w:r>
      <w:r w:rsidRPr="003278C8">
        <w:rPr>
          <w:rFonts w:ascii="Times New Roman" w:hAnsi="Times New Roman"/>
          <w:sz w:val="28"/>
          <w:vertAlign w:val="subscript"/>
        </w:rPr>
        <w:t>8</w:t>
      </w:r>
      <w:r w:rsidRPr="003278C8">
        <w:rPr>
          <w:rFonts w:ascii="Times New Roman" w:hAnsi="Times New Roman"/>
          <w:sz w:val="28"/>
        </w:rPr>
        <w:t>H</w:t>
      </w:r>
      <w:r w:rsidRPr="003278C8">
        <w:rPr>
          <w:rFonts w:ascii="Times New Roman" w:hAnsi="Times New Roman"/>
          <w:sz w:val="28"/>
          <w:vertAlign w:val="subscript"/>
        </w:rPr>
        <w:t>11</w:t>
      </w:r>
      <w:r w:rsidRPr="003278C8">
        <w:rPr>
          <w:rFonts w:ascii="Times New Roman" w:hAnsi="Times New Roman"/>
          <w:sz w:val="28"/>
        </w:rPr>
        <w:t>NO</w:t>
      </w:r>
      <w:r w:rsidRPr="003278C8">
        <w:rPr>
          <w:rFonts w:ascii="Times New Roman" w:hAnsi="Times New Roman"/>
          <w:sz w:val="28"/>
          <w:vertAlign w:val="subscript"/>
        </w:rPr>
        <w:t>2</w:t>
      </w:r>
      <w:r w:rsidRPr="003278C8">
        <w:rPr>
          <w:rFonts w:ascii="Times New Roman" w:hAnsi="Times New Roman"/>
          <w:sz w:val="28"/>
        </w:rPr>
        <w:sym w:font="Times New Roman" w:char="00B7"/>
      </w:r>
      <w:r w:rsidRPr="003278C8">
        <w:rPr>
          <w:rFonts w:ascii="Times New Roman" w:hAnsi="Times New Roman"/>
          <w:sz w:val="28"/>
          <w:lang w:val="en-US"/>
        </w:rPr>
        <w:t>HCl</w:t>
      </w:r>
      <w:r w:rsidRPr="003278C8">
        <w:rPr>
          <w:rFonts w:ascii="Times New Roman" w:hAnsi="Times New Roman"/>
          <w:sz w:val="28"/>
        </w:rPr>
        <w:t>.</w:t>
      </w:r>
    </w:p>
    <w:p w:rsidR="00362D8E" w:rsidRPr="003278C8" w:rsidRDefault="00362D8E" w:rsidP="00362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78C8">
        <w:rPr>
          <w:rFonts w:ascii="Times New Roman" w:hAnsi="Times New Roman" w:cs="Times New Roman"/>
          <w:sz w:val="28"/>
        </w:rPr>
        <w:t>ХРАНЕНИЕ</w:t>
      </w:r>
    </w:p>
    <w:p w:rsidR="00B00323" w:rsidRPr="00362D8E" w:rsidRDefault="00B00323" w:rsidP="00362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78C8">
        <w:rPr>
          <w:rFonts w:ascii="Times New Roman" w:hAnsi="Times New Roman" w:cs="Times New Roman"/>
          <w:sz w:val="28"/>
        </w:rPr>
        <w:t>В плотн</w:t>
      </w:r>
      <w:r w:rsidR="004B5FF3" w:rsidRPr="003278C8">
        <w:rPr>
          <w:rFonts w:ascii="Times New Roman" w:hAnsi="Times New Roman" w:cs="Times New Roman"/>
          <w:sz w:val="28"/>
        </w:rPr>
        <w:t>о укупоренной упаковке, в защищё</w:t>
      </w:r>
      <w:r w:rsidRPr="003278C8">
        <w:rPr>
          <w:rFonts w:ascii="Times New Roman" w:hAnsi="Times New Roman" w:cs="Times New Roman"/>
          <w:sz w:val="28"/>
        </w:rPr>
        <w:t>нном от света ме</w:t>
      </w:r>
      <w:r w:rsidRPr="00362D8E">
        <w:rPr>
          <w:rFonts w:ascii="Times New Roman" w:hAnsi="Times New Roman" w:cs="Times New Roman"/>
          <w:sz w:val="28"/>
        </w:rPr>
        <w:t>сте.</w:t>
      </w:r>
    </w:p>
    <w:sectPr w:rsidR="00B00323" w:rsidRPr="00362D8E" w:rsidSect="00696188">
      <w:headerReference w:type="default" r:id="rId10"/>
      <w:footerReference w:type="defaul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F88" w:rsidRDefault="005C4F88" w:rsidP="00547950">
      <w:pPr>
        <w:spacing w:after="0" w:line="240" w:lineRule="auto"/>
      </w:pPr>
      <w:r>
        <w:separator/>
      </w:r>
    </w:p>
  </w:endnote>
  <w:endnote w:type="continuationSeparator" w:id="0">
    <w:p w:rsidR="005C4F88" w:rsidRDefault="005C4F88" w:rsidP="005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70A3" w:rsidRPr="000D15D9" w:rsidRDefault="009D70A3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D15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D15D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D15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650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D15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F88" w:rsidRDefault="005C4F88" w:rsidP="00547950">
      <w:pPr>
        <w:spacing w:after="0" w:line="240" w:lineRule="auto"/>
      </w:pPr>
      <w:r>
        <w:separator/>
      </w:r>
    </w:p>
  </w:footnote>
  <w:footnote w:type="continuationSeparator" w:id="0">
    <w:p w:rsidR="005C4F88" w:rsidRDefault="005C4F88" w:rsidP="005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A3" w:rsidRPr="00BC6078" w:rsidRDefault="009D70A3" w:rsidP="000D15D9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70A3"/>
    <w:multiLevelType w:val="hybridMultilevel"/>
    <w:tmpl w:val="6CBCC0FC"/>
    <w:lvl w:ilvl="0" w:tplc="1A5CB60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105B8"/>
    <w:rsid w:val="00022F6B"/>
    <w:rsid w:val="00047A77"/>
    <w:rsid w:val="000576BB"/>
    <w:rsid w:val="00057AD2"/>
    <w:rsid w:val="00063471"/>
    <w:rsid w:val="00064FF4"/>
    <w:rsid w:val="00074017"/>
    <w:rsid w:val="00081E48"/>
    <w:rsid w:val="000A3719"/>
    <w:rsid w:val="000B0770"/>
    <w:rsid w:val="000D15D9"/>
    <w:rsid w:val="000D2818"/>
    <w:rsid w:val="000D3B2F"/>
    <w:rsid w:val="000D478B"/>
    <w:rsid w:val="000E6ED7"/>
    <w:rsid w:val="000F7551"/>
    <w:rsid w:val="001077E8"/>
    <w:rsid w:val="00110493"/>
    <w:rsid w:val="00112E88"/>
    <w:rsid w:val="00121CB3"/>
    <w:rsid w:val="0012320E"/>
    <w:rsid w:val="00130F14"/>
    <w:rsid w:val="001478A2"/>
    <w:rsid w:val="00152E28"/>
    <w:rsid w:val="00165794"/>
    <w:rsid w:val="001871CB"/>
    <w:rsid w:val="00193E1D"/>
    <w:rsid w:val="00196C10"/>
    <w:rsid w:val="001A6507"/>
    <w:rsid w:val="001B1708"/>
    <w:rsid w:val="001B3A7A"/>
    <w:rsid w:val="001D1E66"/>
    <w:rsid w:val="001D75DB"/>
    <w:rsid w:val="001E4A18"/>
    <w:rsid w:val="00204278"/>
    <w:rsid w:val="0020605F"/>
    <w:rsid w:val="00237C2A"/>
    <w:rsid w:val="00251271"/>
    <w:rsid w:val="00280843"/>
    <w:rsid w:val="002C2E11"/>
    <w:rsid w:val="002D06EF"/>
    <w:rsid w:val="0031410A"/>
    <w:rsid w:val="003278C8"/>
    <w:rsid w:val="00330575"/>
    <w:rsid w:val="00333D94"/>
    <w:rsid w:val="00335CB6"/>
    <w:rsid w:val="00337E53"/>
    <w:rsid w:val="00350411"/>
    <w:rsid w:val="00362D8E"/>
    <w:rsid w:val="003640FB"/>
    <w:rsid w:val="0037322E"/>
    <w:rsid w:val="003B3723"/>
    <w:rsid w:val="003C2E29"/>
    <w:rsid w:val="003D3231"/>
    <w:rsid w:val="003D665E"/>
    <w:rsid w:val="003D7E79"/>
    <w:rsid w:val="003E377D"/>
    <w:rsid w:val="003E510A"/>
    <w:rsid w:val="003F7616"/>
    <w:rsid w:val="00411829"/>
    <w:rsid w:val="00411C3D"/>
    <w:rsid w:val="00415CA1"/>
    <w:rsid w:val="004321F0"/>
    <w:rsid w:val="00453287"/>
    <w:rsid w:val="00455F39"/>
    <w:rsid w:val="00457454"/>
    <w:rsid w:val="00461262"/>
    <w:rsid w:val="00464470"/>
    <w:rsid w:val="00467172"/>
    <w:rsid w:val="00470C97"/>
    <w:rsid w:val="0047580E"/>
    <w:rsid w:val="004A33D2"/>
    <w:rsid w:val="004B3FCE"/>
    <w:rsid w:val="004B5FF3"/>
    <w:rsid w:val="004C3C2C"/>
    <w:rsid w:val="004D2554"/>
    <w:rsid w:val="004F2BC3"/>
    <w:rsid w:val="00505091"/>
    <w:rsid w:val="00507D47"/>
    <w:rsid w:val="00514FED"/>
    <w:rsid w:val="005168CF"/>
    <w:rsid w:val="00521668"/>
    <w:rsid w:val="00526777"/>
    <w:rsid w:val="00536312"/>
    <w:rsid w:val="00541F50"/>
    <w:rsid w:val="00544141"/>
    <w:rsid w:val="00545A1F"/>
    <w:rsid w:val="00547950"/>
    <w:rsid w:val="0055258B"/>
    <w:rsid w:val="00563DD7"/>
    <w:rsid w:val="00565435"/>
    <w:rsid w:val="00572A9A"/>
    <w:rsid w:val="00583B1B"/>
    <w:rsid w:val="005C1556"/>
    <w:rsid w:val="005C2380"/>
    <w:rsid w:val="005C4F88"/>
    <w:rsid w:val="005D44DD"/>
    <w:rsid w:val="005E3C6A"/>
    <w:rsid w:val="005E7513"/>
    <w:rsid w:val="00617ACD"/>
    <w:rsid w:val="00634792"/>
    <w:rsid w:val="00637041"/>
    <w:rsid w:val="006441E9"/>
    <w:rsid w:val="0066435A"/>
    <w:rsid w:val="00671AF4"/>
    <w:rsid w:val="00675471"/>
    <w:rsid w:val="00696188"/>
    <w:rsid w:val="006B02EF"/>
    <w:rsid w:val="006D2275"/>
    <w:rsid w:val="00731910"/>
    <w:rsid w:val="00732537"/>
    <w:rsid w:val="00740422"/>
    <w:rsid w:val="00743D21"/>
    <w:rsid w:val="007449E4"/>
    <w:rsid w:val="00747B47"/>
    <w:rsid w:val="007936B9"/>
    <w:rsid w:val="007944E0"/>
    <w:rsid w:val="00794D97"/>
    <w:rsid w:val="007A44EF"/>
    <w:rsid w:val="007C0026"/>
    <w:rsid w:val="007D7CF4"/>
    <w:rsid w:val="007F1248"/>
    <w:rsid w:val="007F592C"/>
    <w:rsid w:val="00812912"/>
    <w:rsid w:val="00821469"/>
    <w:rsid w:val="0082496B"/>
    <w:rsid w:val="00826AD4"/>
    <w:rsid w:val="00840F23"/>
    <w:rsid w:val="00845E5F"/>
    <w:rsid w:val="00856517"/>
    <w:rsid w:val="008579A7"/>
    <w:rsid w:val="008608FB"/>
    <w:rsid w:val="00870EA4"/>
    <w:rsid w:val="00886644"/>
    <w:rsid w:val="008933ED"/>
    <w:rsid w:val="008A19B3"/>
    <w:rsid w:val="008B266B"/>
    <w:rsid w:val="008B2D7C"/>
    <w:rsid w:val="008C00BF"/>
    <w:rsid w:val="008C6783"/>
    <w:rsid w:val="008F18F3"/>
    <w:rsid w:val="008F73AD"/>
    <w:rsid w:val="00915271"/>
    <w:rsid w:val="00916BC6"/>
    <w:rsid w:val="00921D0C"/>
    <w:rsid w:val="00922A56"/>
    <w:rsid w:val="009330E8"/>
    <w:rsid w:val="00950926"/>
    <w:rsid w:val="00953E34"/>
    <w:rsid w:val="0095678B"/>
    <w:rsid w:val="00962FD8"/>
    <w:rsid w:val="00967AF8"/>
    <w:rsid w:val="00973633"/>
    <w:rsid w:val="00977197"/>
    <w:rsid w:val="009867B3"/>
    <w:rsid w:val="00991530"/>
    <w:rsid w:val="0099187C"/>
    <w:rsid w:val="00994B31"/>
    <w:rsid w:val="009A6642"/>
    <w:rsid w:val="009A75B9"/>
    <w:rsid w:val="009A7B0E"/>
    <w:rsid w:val="009B58A8"/>
    <w:rsid w:val="009B5F43"/>
    <w:rsid w:val="009B776B"/>
    <w:rsid w:val="009D0DC5"/>
    <w:rsid w:val="009D70A3"/>
    <w:rsid w:val="009D7AA2"/>
    <w:rsid w:val="009E29A0"/>
    <w:rsid w:val="009F1FCF"/>
    <w:rsid w:val="00A0713F"/>
    <w:rsid w:val="00A11F2D"/>
    <w:rsid w:val="00A405DB"/>
    <w:rsid w:val="00A40ECD"/>
    <w:rsid w:val="00A53942"/>
    <w:rsid w:val="00A5553D"/>
    <w:rsid w:val="00A70813"/>
    <w:rsid w:val="00AA2A94"/>
    <w:rsid w:val="00AB598B"/>
    <w:rsid w:val="00AB69F8"/>
    <w:rsid w:val="00AC2E5B"/>
    <w:rsid w:val="00AC7341"/>
    <w:rsid w:val="00AD3EAE"/>
    <w:rsid w:val="00B00323"/>
    <w:rsid w:val="00B00BB2"/>
    <w:rsid w:val="00B16DD7"/>
    <w:rsid w:val="00B23195"/>
    <w:rsid w:val="00B3195B"/>
    <w:rsid w:val="00B32337"/>
    <w:rsid w:val="00B43905"/>
    <w:rsid w:val="00B43B24"/>
    <w:rsid w:val="00B528BB"/>
    <w:rsid w:val="00B55E49"/>
    <w:rsid w:val="00B66129"/>
    <w:rsid w:val="00B75107"/>
    <w:rsid w:val="00B825E5"/>
    <w:rsid w:val="00B86164"/>
    <w:rsid w:val="00B938F0"/>
    <w:rsid w:val="00BB1863"/>
    <w:rsid w:val="00BB33AB"/>
    <w:rsid w:val="00BB6A3D"/>
    <w:rsid w:val="00BC2CA2"/>
    <w:rsid w:val="00BC5BC2"/>
    <w:rsid w:val="00BC6078"/>
    <w:rsid w:val="00BE6A04"/>
    <w:rsid w:val="00C057D2"/>
    <w:rsid w:val="00C1203E"/>
    <w:rsid w:val="00C21CEE"/>
    <w:rsid w:val="00C41326"/>
    <w:rsid w:val="00C445C3"/>
    <w:rsid w:val="00C5294E"/>
    <w:rsid w:val="00C66ADC"/>
    <w:rsid w:val="00C90124"/>
    <w:rsid w:val="00C93D2A"/>
    <w:rsid w:val="00CA5734"/>
    <w:rsid w:val="00CE30A6"/>
    <w:rsid w:val="00CF0947"/>
    <w:rsid w:val="00CF632D"/>
    <w:rsid w:val="00D042AC"/>
    <w:rsid w:val="00D219E5"/>
    <w:rsid w:val="00D302BC"/>
    <w:rsid w:val="00D44E1A"/>
    <w:rsid w:val="00D50CD4"/>
    <w:rsid w:val="00D573BF"/>
    <w:rsid w:val="00D57788"/>
    <w:rsid w:val="00D70260"/>
    <w:rsid w:val="00D74780"/>
    <w:rsid w:val="00D84430"/>
    <w:rsid w:val="00D857A5"/>
    <w:rsid w:val="00D94140"/>
    <w:rsid w:val="00DA2F1D"/>
    <w:rsid w:val="00DD12B2"/>
    <w:rsid w:val="00DD1989"/>
    <w:rsid w:val="00DE1C93"/>
    <w:rsid w:val="00DF6BEE"/>
    <w:rsid w:val="00E00608"/>
    <w:rsid w:val="00E11E88"/>
    <w:rsid w:val="00E23C84"/>
    <w:rsid w:val="00E37E58"/>
    <w:rsid w:val="00E40102"/>
    <w:rsid w:val="00E53C40"/>
    <w:rsid w:val="00E86DF2"/>
    <w:rsid w:val="00E9038F"/>
    <w:rsid w:val="00E906E4"/>
    <w:rsid w:val="00EB3955"/>
    <w:rsid w:val="00EC08A1"/>
    <w:rsid w:val="00EC5784"/>
    <w:rsid w:val="00ED4CF8"/>
    <w:rsid w:val="00ED58D8"/>
    <w:rsid w:val="00F01A68"/>
    <w:rsid w:val="00F24AE5"/>
    <w:rsid w:val="00F3013E"/>
    <w:rsid w:val="00F33D22"/>
    <w:rsid w:val="00F57AED"/>
    <w:rsid w:val="00F615C3"/>
    <w:rsid w:val="00F63506"/>
    <w:rsid w:val="00F720C0"/>
    <w:rsid w:val="00FA610B"/>
    <w:rsid w:val="00FA6F91"/>
    <w:rsid w:val="00FA7F25"/>
    <w:rsid w:val="00FC21D4"/>
    <w:rsid w:val="00FC2D66"/>
    <w:rsid w:val="00FC53B4"/>
    <w:rsid w:val="00FC5D85"/>
    <w:rsid w:val="00FC72E7"/>
    <w:rsid w:val="00FC763E"/>
    <w:rsid w:val="00FD0053"/>
    <w:rsid w:val="00FE22DB"/>
    <w:rsid w:val="00FE68D3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9C03CEE-BF0C-4A75-B3B4-C32A75A4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79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8">
    <w:name w:val="Основной текст8"/>
    <w:basedOn w:val="a0"/>
    <w:rsid w:val="009736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8">
    <w:name w:val="Основной текст_"/>
    <w:basedOn w:val="a0"/>
    <w:link w:val="37"/>
    <w:rsid w:val="00973633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8"/>
    <w:rsid w:val="0097363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character" w:customStyle="1" w:styleId="12">
    <w:name w:val="Основной текст + Курсив12"/>
    <w:basedOn w:val="a8"/>
    <w:rsid w:val="00973633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7950"/>
  </w:style>
  <w:style w:type="paragraph" w:styleId="ab">
    <w:name w:val="footer"/>
    <w:basedOn w:val="a"/>
    <w:link w:val="ac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7950"/>
  </w:style>
  <w:style w:type="paragraph" w:styleId="ad">
    <w:name w:val="List Paragraph"/>
    <w:basedOn w:val="a"/>
    <w:uiPriority w:val="34"/>
    <w:qFormat/>
    <w:rsid w:val="00047A77"/>
    <w:pPr>
      <w:ind w:left="720"/>
      <w:contextualSpacing/>
    </w:pPr>
  </w:style>
  <w:style w:type="paragraph" w:customStyle="1" w:styleId="1">
    <w:name w:val="Обычный1"/>
    <w:rsid w:val="00F24AE5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Default">
    <w:name w:val="Default"/>
    <w:rsid w:val="00FE2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next w:val="a"/>
    <w:uiPriority w:val="35"/>
    <w:unhideWhenUsed/>
    <w:qFormat/>
    <w:rsid w:val="00FE22D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1">
    <w:name w:val="s1"/>
    <w:basedOn w:val="a0"/>
    <w:rsid w:val="00B00323"/>
    <w:rPr>
      <w:rFonts w:ascii="Arial" w:hAnsi="Arial" w:cs="Arial" w:hint="default"/>
    </w:rPr>
  </w:style>
  <w:style w:type="paragraph" w:styleId="af">
    <w:name w:val="Plain Text"/>
    <w:aliases w:val="Plain Text Char"/>
    <w:basedOn w:val="a"/>
    <w:link w:val="af0"/>
    <w:uiPriority w:val="99"/>
    <w:rsid w:val="00B003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uiPriority w:val="99"/>
    <w:rsid w:val="00B0032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B00323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styleId="af1">
    <w:name w:val="Strong"/>
    <w:basedOn w:val="a0"/>
    <w:uiPriority w:val="22"/>
    <w:qFormat/>
    <w:rsid w:val="00B00323"/>
    <w:rPr>
      <w:b/>
      <w:bCs/>
    </w:rPr>
  </w:style>
  <w:style w:type="character" w:styleId="af2">
    <w:name w:val="Emphasis"/>
    <w:basedOn w:val="a0"/>
    <w:uiPriority w:val="20"/>
    <w:qFormat/>
    <w:rsid w:val="00B00323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9D0DC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D0DC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D0DC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D0DC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D0D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DDCBD-30B2-4745-A72C-604C61AF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7</cp:revision>
  <cp:lastPrinted>2019-02-15T13:18:00Z</cp:lastPrinted>
  <dcterms:created xsi:type="dcterms:W3CDTF">2023-06-06T11:42:00Z</dcterms:created>
  <dcterms:modified xsi:type="dcterms:W3CDTF">2023-07-07T09:04:00Z</dcterms:modified>
</cp:coreProperties>
</file>