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5" w:rsidRPr="000A7D2E" w:rsidRDefault="00C17800" w:rsidP="00763975">
      <w:pPr>
        <w:pStyle w:val="a9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0A7D2E">
        <w:rPr>
          <w:rFonts w:ascii="Times New Roman" w:hAnsi="Times New Roman"/>
          <w:color w:val="FFFFFF" w:themeColor="background1"/>
          <w:spacing w:val="-10"/>
          <w:szCs w:val="28"/>
        </w:rPr>
        <w:t>М</w:t>
      </w:r>
      <w:r w:rsidR="00763975" w:rsidRPr="000A7D2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63975" w:rsidRPr="00763975" w:rsidRDefault="00763975" w:rsidP="0076397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63975" w:rsidRPr="00763975" w:rsidRDefault="00763975" w:rsidP="0076397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63975" w:rsidRPr="00763975" w:rsidRDefault="00763975" w:rsidP="00763975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2386F" w:rsidRPr="00763975" w:rsidRDefault="00763975" w:rsidP="00763975">
      <w:pPr>
        <w:jc w:val="center"/>
        <w:rPr>
          <w:b/>
          <w:sz w:val="28"/>
          <w:szCs w:val="28"/>
        </w:rPr>
      </w:pPr>
      <w:r w:rsidRPr="00763975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56A71" w:rsidRPr="00556A71" w:rsidTr="00820454">
        <w:tc>
          <w:tcPr>
            <w:tcW w:w="9356" w:type="dxa"/>
          </w:tcPr>
          <w:p w:rsidR="0032386F" w:rsidRPr="00556A71" w:rsidRDefault="0032386F" w:rsidP="003238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386F" w:rsidRPr="00556A71" w:rsidRDefault="0032386F" w:rsidP="0032386F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56A71" w:rsidRPr="00556A71" w:rsidTr="00820454">
        <w:tc>
          <w:tcPr>
            <w:tcW w:w="5920" w:type="dxa"/>
          </w:tcPr>
          <w:p w:rsidR="0032386F" w:rsidRPr="00556A71" w:rsidRDefault="0032386F" w:rsidP="00556A71">
            <w:pPr>
              <w:spacing w:after="120"/>
              <w:rPr>
                <w:b/>
                <w:sz w:val="28"/>
                <w:szCs w:val="28"/>
              </w:rPr>
            </w:pPr>
            <w:r w:rsidRPr="00556A71">
              <w:rPr>
                <w:b/>
                <w:sz w:val="28"/>
                <w:szCs w:val="28"/>
              </w:rPr>
              <w:t>Дапсон</w:t>
            </w:r>
          </w:p>
        </w:tc>
        <w:tc>
          <w:tcPr>
            <w:tcW w:w="460" w:type="dxa"/>
          </w:tcPr>
          <w:p w:rsidR="0032386F" w:rsidRPr="00556A71" w:rsidRDefault="0032386F" w:rsidP="00556A7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2386F" w:rsidRPr="00556A71" w:rsidRDefault="0032386F" w:rsidP="00556A71">
            <w:pPr>
              <w:spacing w:after="120"/>
              <w:rPr>
                <w:b/>
                <w:sz w:val="28"/>
                <w:szCs w:val="28"/>
              </w:rPr>
            </w:pPr>
            <w:r w:rsidRPr="00556A71">
              <w:rPr>
                <w:b/>
                <w:sz w:val="28"/>
                <w:szCs w:val="28"/>
              </w:rPr>
              <w:t>ФС</w:t>
            </w:r>
            <w:r w:rsidR="009C1B7E">
              <w:rPr>
                <w:b/>
                <w:sz w:val="28"/>
                <w:szCs w:val="28"/>
              </w:rPr>
              <w:t>.2.1.0658</w:t>
            </w:r>
            <w:bookmarkStart w:id="0" w:name="_GoBack"/>
            <w:bookmarkEnd w:id="0"/>
          </w:p>
        </w:tc>
      </w:tr>
      <w:tr w:rsidR="0032386F" w:rsidRPr="00121CB3" w:rsidTr="00820454">
        <w:tc>
          <w:tcPr>
            <w:tcW w:w="5920" w:type="dxa"/>
          </w:tcPr>
          <w:p w:rsidR="0032386F" w:rsidRPr="00121CB3" w:rsidRDefault="0032386F" w:rsidP="00556A7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Дапсон</w:t>
            </w:r>
          </w:p>
        </w:tc>
        <w:tc>
          <w:tcPr>
            <w:tcW w:w="460" w:type="dxa"/>
          </w:tcPr>
          <w:p w:rsidR="0032386F" w:rsidRPr="00556A71" w:rsidRDefault="0032386F" w:rsidP="00556A7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2386F" w:rsidRPr="00204278" w:rsidRDefault="0032386F" w:rsidP="00556A71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32386F" w:rsidRPr="00A70813" w:rsidTr="00820454">
        <w:tc>
          <w:tcPr>
            <w:tcW w:w="5920" w:type="dxa"/>
          </w:tcPr>
          <w:p w:rsidR="0032386F" w:rsidRPr="00D44E1A" w:rsidRDefault="0032386F" w:rsidP="00556A71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Dapsonum</w:t>
            </w:r>
          </w:p>
        </w:tc>
        <w:tc>
          <w:tcPr>
            <w:tcW w:w="460" w:type="dxa"/>
          </w:tcPr>
          <w:p w:rsidR="0032386F" w:rsidRPr="00556A71" w:rsidRDefault="0032386F" w:rsidP="00556A7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2386F" w:rsidRPr="00A70813" w:rsidRDefault="0032386F" w:rsidP="00556A7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42-2316-85</w:t>
            </w:r>
          </w:p>
        </w:tc>
      </w:tr>
    </w:tbl>
    <w:p w:rsidR="0032386F" w:rsidRDefault="0032386F" w:rsidP="0032386F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386F" w:rsidTr="00820454">
        <w:tc>
          <w:tcPr>
            <w:tcW w:w="9356" w:type="dxa"/>
          </w:tcPr>
          <w:p w:rsidR="0032386F" w:rsidRDefault="0032386F" w:rsidP="003238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7F" w:rsidRPr="003A44AA" w:rsidRDefault="00714F7F" w:rsidP="00264A7A">
      <w:pPr>
        <w:spacing w:line="120" w:lineRule="exact"/>
        <w:rPr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5"/>
      </w:tblGrid>
      <w:tr w:rsidR="000A7D2E" w:rsidRPr="003A44AA" w:rsidTr="002B7314">
        <w:tc>
          <w:tcPr>
            <w:tcW w:w="9464" w:type="dxa"/>
            <w:gridSpan w:val="2"/>
            <w:vAlign w:val="center"/>
          </w:tcPr>
          <w:bookmarkStart w:id="1" w:name="OLE_LINK7"/>
          <w:bookmarkStart w:id="2" w:name="OLE_LINK8"/>
          <w:p w:rsidR="000A7D2E" w:rsidRPr="000634F0" w:rsidRDefault="000A7D2E" w:rsidP="000A7D2E">
            <w:pPr>
              <w:jc w:val="center"/>
              <w:rPr>
                <w:sz w:val="28"/>
                <w:szCs w:val="28"/>
              </w:rPr>
            </w:pPr>
            <w:r w:rsidRPr="000634F0">
              <w:rPr>
                <w:sz w:val="28"/>
                <w:szCs w:val="28"/>
              </w:rPr>
              <w:object w:dxaOrig="3420" w:dyaOrig="1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66pt" o:ole="">
                  <v:imagedata r:id="rId8" o:title=""/>
                </v:shape>
                <o:OLEObject Type="Embed" ProgID="ChemWindow.Document" ShapeID="_x0000_i1025" DrawAspect="Content" ObjectID="_1750232803" r:id="rId9"/>
              </w:object>
            </w:r>
            <w:bookmarkEnd w:id="1"/>
            <w:bookmarkEnd w:id="2"/>
          </w:p>
          <w:p w:rsidR="000A7D2E" w:rsidRPr="000A7D2E" w:rsidRDefault="000A7D2E" w:rsidP="000A7D2E">
            <w:pPr>
              <w:jc w:val="center"/>
              <w:rPr>
                <w:sz w:val="28"/>
                <w:szCs w:val="28"/>
              </w:rPr>
            </w:pPr>
          </w:p>
        </w:tc>
      </w:tr>
      <w:tr w:rsidR="003A44AA" w:rsidRPr="003A44AA" w:rsidTr="002B7314">
        <w:tc>
          <w:tcPr>
            <w:tcW w:w="5069" w:type="dxa"/>
          </w:tcPr>
          <w:p w:rsidR="003A44AA" w:rsidRPr="003A44AA" w:rsidRDefault="003A44AA" w:rsidP="002B7314">
            <w:pPr>
              <w:rPr>
                <w:sz w:val="28"/>
                <w:szCs w:val="20"/>
                <w:lang w:val="en-US"/>
              </w:rPr>
            </w:pPr>
            <w:r w:rsidRPr="003A44AA">
              <w:rPr>
                <w:sz w:val="28"/>
                <w:szCs w:val="20"/>
                <w:lang w:val="en-US"/>
              </w:rPr>
              <w:t>C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12</w:t>
            </w:r>
            <w:r w:rsidRPr="003A44AA">
              <w:rPr>
                <w:sz w:val="28"/>
                <w:szCs w:val="20"/>
                <w:lang w:val="en-US"/>
              </w:rPr>
              <w:t>H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12</w:t>
            </w:r>
            <w:r w:rsidRPr="003A44AA">
              <w:rPr>
                <w:sz w:val="28"/>
                <w:szCs w:val="20"/>
                <w:lang w:val="en-US"/>
              </w:rPr>
              <w:t>N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2</w:t>
            </w:r>
            <w:r w:rsidRPr="003A44AA">
              <w:rPr>
                <w:sz w:val="28"/>
                <w:szCs w:val="20"/>
                <w:lang w:val="en-US"/>
              </w:rPr>
              <w:t>O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2</w:t>
            </w:r>
            <w:r w:rsidRPr="003A44AA">
              <w:rPr>
                <w:sz w:val="28"/>
                <w:szCs w:val="20"/>
                <w:lang w:val="en-US"/>
              </w:rPr>
              <w:t>S</w:t>
            </w:r>
          </w:p>
        </w:tc>
        <w:tc>
          <w:tcPr>
            <w:tcW w:w="4395" w:type="dxa"/>
          </w:tcPr>
          <w:p w:rsidR="003A44AA" w:rsidRPr="003A44AA" w:rsidRDefault="003A44AA" w:rsidP="002B7314">
            <w:pPr>
              <w:jc w:val="right"/>
              <w:rPr>
                <w:sz w:val="28"/>
                <w:szCs w:val="20"/>
                <w:lang w:val="en-US"/>
              </w:rPr>
            </w:pPr>
            <w:r w:rsidRPr="003A44AA">
              <w:rPr>
                <w:sz w:val="28"/>
                <w:szCs w:val="20"/>
              </w:rPr>
              <w:t>М.м.</w:t>
            </w:r>
            <w:r w:rsidRPr="003A44AA">
              <w:rPr>
                <w:szCs w:val="20"/>
              </w:rPr>
              <w:t xml:space="preserve"> </w:t>
            </w:r>
            <w:r w:rsidRPr="003A44AA">
              <w:rPr>
                <w:sz w:val="28"/>
                <w:szCs w:val="20"/>
              </w:rPr>
              <w:t>248,</w:t>
            </w:r>
            <w:r w:rsidRPr="003A44AA">
              <w:rPr>
                <w:sz w:val="28"/>
                <w:szCs w:val="20"/>
                <w:lang w:val="en-US"/>
              </w:rPr>
              <w:t>30</w:t>
            </w:r>
          </w:p>
        </w:tc>
      </w:tr>
      <w:tr w:rsidR="002B7314" w:rsidRPr="003A44AA" w:rsidTr="002B7314">
        <w:tc>
          <w:tcPr>
            <w:tcW w:w="5069" w:type="dxa"/>
          </w:tcPr>
          <w:p w:rsidR="002B7314" w:rsidRPr="002B7314" w:rsidRDefault="002B7314" w:rsidP="002B731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[80-08-0]</w:t>
            </w:r>
          </w:p>
        </w:tc>
        <w:tc>
          <w:tcPr>
            <w:tcW w:w="4395" w:type="dxa"/>
          </w:tcPr>
          <w:p w:rsidR="002B7314" w:rsidRPr="003A44AA" w:rsidRDefault="002B7314" w:rsidP="002B7314">
            <w:pPr>
              <w:jc w:val="right"/>
              <w:rPr>
                <w:sz w:val="28"/>
                <w:szCs w:val="20"/>
              </w:rPr>
            </w:pPr>
          </w:p>
        </w:tc>
      </w:tr>
    </w:tbl>
    <w:p w:rsidR="002B7314" w:rsidRDefault="002B7314" w:rsidP="000A7D2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A7D2E" w:rsidRDefault="000A7D2E" w:rsidP="000A7D2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0A7D2E" w:rsidRPr="000A7D2E" w:rsidRDefault="00235F5C" w:rsidP="000A7D2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4,4′</w:t>
      </w:r>
      <w:r w:rsidR="000A7D2E" w:rsidRPr="003A44AA">
        <w:rPr>
          <w:sz w:val="28"/>
          <w:szCs w:val="28"/>
        </w:rPr>
        <w:t>-Сульфонилдианилин</w:t>
      </w:r>
      <w:r w:rsidR="000A7D2E">
        <w:rPr>
          <w:sz w:val="28"/>
          <w:szCs w:val="28"/>
        </w:rPr>
        <w:t>.</w:t>
      </w:r>
    </w:p>
    <w:p w:rsidR="000A1050" w:rsidRPr="00527EE3" w:rsidRDefault="0093232C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8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держит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менее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9</w:t>
      </w:r>
      <w:r w:rsidR="003A44AA">
        <w:rPr>
          <w:color w:val="000000"/>
          <w:sz w:val="28"/>
          <w:szCs w:val="28"/>
        </w:rPr>
        <w:t>9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и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б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10</w:t>
      </w:r>
      <w:r w:rsidR="003A44AA">
        <w:rPr>
          <w:color w:val="000000"/>
          <w:sz w:val="28"/>
          <w:szCs w:val="28"/>
        </w:rPr>
        <w:t>1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144180">
        <w:rPr>
          <w:color w:val="000000"/>
          <w:spacing w:val="-2"/>
          <w:sz w:val="28"/>
          <w:szCs w:val="28"/>
        </w:rPr>
        <w:t>д</w:t>
      </w:r>
      <w:r w:rsidR="002A1495">
        <w:rPr>
          <w:color w:val="000000"/>
          <w:spacing w:val="-2"/>
          <w:sz w:val="28"/>
          <w:szCs w:val="28"/>
        </w:rPr>
        <w:t>а</w:t>
      </w:r>
      <w:r w:rsidR="003A44AA">
        <w:rPr>
          <w:color w:val="000000"/>
          <w:spacing w:val="-2"/>
          <w:sz w:val="28"/>
          <w:szCs w:val="28"/>
        </w:rPr>
        <w:t>псона</w:t>
      </w:r>
      <w:r w:rsidR="008D5CD4">
        <w:rPr>
          <w:color w:val="000000"/>
          <w:spacing w:val="-2"/>
          <w:sz w:val="28"/>
          <w:szCs w:val="28"/>
        </w:rPr>
        <w:t xml:space="preserve"> 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C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12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H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12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N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O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S</w:t>
      </w:r>
      <w:r w:rsidR="003A44AA" w:rsidRPr="003A44AA">
        <w:rPr>
          <w:color w:val="000000"/>
          <w:spacing w:val="-2"/>
          <w:sz w:val="28"/>
          <w:szCs w:val="28"/>
        </w:rPr>
        <w:t xml:space="preserve"> </w:t>
      </w:r>
      <w:r w:rsidR="008D5CD4">
        <w:rPr>
          <w:color w:val="000000"/>
          <w:spacing w:val="-2"/>
          <w:sz w:val="28"/>
          <w:szCs w:val="28"/>
        </w:rPr>
        <w:t>в пересч</w:t>
      </w:r>
      <w:r w:rsidR="002C3E84">
        <w:rPr>
          <w:color w:val="000000"/>
          <w:spacing w:val="-2"/>
          <w:sz w:val="28"/>
          <w:szCs w:val="28"/>
        </w:rPr>
        <w:t>ё</w:t>
      </w:r>
      <w:r w:rsidR="008D5CD4">
        <w:rPr>
          <w:color w:val="000000"/>
          <w:spacing w:val="-2"/>
          <w:sz w:val="28"/>
          <w:szCs w:val="28"/>
        </w:rPr>
        <w:t xml:space="preserve">те на </w:t>
      </w:r>
      <w:r w:rsidR="003A44AA">
        <w:rPr>
          <w:color w:val="000000"/>
          <w:spacing w:val="-2"/>
          <w:sz w:val="28"/>
          <w:szCs w:val="28"/>
        </w:rPr>
        <w:t xml:space="preserve">сухое </w:t>
      </w:r>
      <w:r w:rsidR="008D5CD4">
        <w:rPr>
          <w:color w:val="000000"/>
          <w:spacing w:val="-2"/>
          <w:sz w:val="28"/>
          <w:szCs w:val="28"/>
        </w:rPr>
        <w:t>вещество</w:t>
      </w:r>
      <w:r w:rsidR="000A1050" w:rsidRPr="00527EE3">
        <w:rPr>
          <w:color w:val="000000"/>
          <w:sz w:val="28"/>
          <w:szCs w:val="28"/>
        </w:rPr>
        <w:t>.</w:t>
      </w:r>
    </w:p>
    <w:p w:rsidR="00037C58" w:rsidRPr="000A7D2E" w:rsidRDefault="000A7D2E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7D2E">
        <w:rPr>
          <w:bCs/>
          <w:color w:val="000000"/>
          <w:sz w:val="28"/>
          <w:szCs w:val="28"/>
        </w:rPr>
        <w:t>СВОЙСТВА</w:t>
      </w:r>
    </w:p>
    <w:p w:rsidR="000A1050" w:rsidRDefault="000A1050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z w:val="28"/>
          <w:szCs w:val="28"/>
        </w:rPr>
        <w:t>Опи</w:t>
      </w:r>
      <w:r w:rsidRPr="00094EEE">
        <w:rPr>
          <w:b/>
          <w:bCs/>
          <w:spacing w:val="3"/>
          <w:sz w:val="28"/>
          <w:szCs w:val="28"/>
        </w:rPr>
        <w:t>с</w:t>
      </w:r>
      <w:r w:rsidRPr="00094EEE">
        <w:rPr>
          <w:b/>
          <w:bCs/>
          <w:sz w:val="28"/>
          <w:szCs w:val="28"/>
        </w:rPr>
        <w:t>ание</w:t>
      </w:r>
      <w:r w:rsidRPr="00094EEE">
        <w:rPr>
          <w:sz w:val="28"/>
          <w:szCs w:val="28"/>
        </w:rPr>
        <w:t xml:space="preserve">. </w:t>
      </w:r>
      <w:r w:rsidR="00084564">
        <w:rPr>
          <w:sz w:val="28"/>
          <w:szCs w:val="28"/>
        </w:rPr>
        <w:t>Белый или желтовато-белый кристаллический порошок.</w:t>
      </w:r>
    </w:p>
    <w:p w:rsidR="00353352" w:rsidRPr="00527EE3" w:rsidRDefault="00353352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7ABF">
        <w:rPr>
          <w:sz w:val="28"/>
          <w:szCs w:val="28"/>
        </w:rPr>
        <w:t>*Проявляет полиморфизм.</w:t>
      </w:r>
    </w:p>
    <w:p w:rsidR="000A1050" w:rsidRPr="001F1ADA" w:rsidRDefault="000A1050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pacing w:val="3"/>
          <w:sz w:val="28"/>
          <w:szCs w:val="28"/>
        </w:rPr>
        <w:t>Раст</w:t>
      </w:r>
      <w:r w:rsidRPr="00094EEE">
        <w:rPr>
          <w:b/>
          <w:bCs/>
          <w:spacing w:val="1"/>
          <w:sz w:val="28"/>
          <w:szCs w:val="28"/>
        </w:rPr>
        <w:t>в</w:t>
      </w:r>
      <w:r w:rsidRPr="00094EEE">
        <w:rPr>
          <w:b/>
          <w:bCs/>
          <w:spacing w:val="3"/>
          <w:sz w:val="28"/>
          <w:szCs w:val="28"/>
        </w:rPr>
        <w:t>ори</w:t>
      </w:r>
      <w:r w:rsidRPr="00094EEE">
        <w:rPr>
          <w:b/>
          <w:bCs/>
          <w:spacing w:val="-1"/>
          <w:sz w:val="28"/>
          <w:szCs w:val="28"/>
        </w:rPr>
        <w:t>м</w:t>
      </w:r>
      <w:r w:rsidRPr="00094EEE">
        <w:rPr>
          <w:b/>
          <w:bCs/>
          <w:spacing w:val="3"/>
          <w:sz w:val="28"/>
          <w:szCs w:val="28"/>
        </w:rPr>
        <w:t>ость</w:t>
      </w:r>
      <w:r w:rsidRPr="00094EEE">
        <w:rPr>
          <w:sz w:val="28"/>
          <w:szCs w:val="28"/>
        </w:rPr>
        <w:t xml:space="preserve">. </w:t>
      </w:r>
      <w:r w:rsidR="00D47ABF">
        <w:rPr>
          <w:sz w:val="28"/>
          <w:szCs w:val="28"/>
        </w:rPr>
        <w:t>Легко растворим в ацетоне, у</w:t>
      </w:r>
      <w:r w:rsidR="00084564">
        <w:rPr>
          <w:sz w:val="28"/>
          <w:szCs w:val="28"/>
        </w:rPr>
        <w:t xml:space="preserve">меренно растворим в спирте </w:t>
      </w:r>
      <w:r w:rsidR="00E932F7">
        <w:rPr>
          <w:sz w:val="28"/>
          <w:szCs w:val="28"/>
        </w:rPr>
        <w:t>96 </w:t>
      </w:r>
      <w:r w:rsidR="00084564">
        <w:rPr>
          <w:sz w:val="28"/>
          <w:szCs w:val="28"/>
        </w:rPr>
        <w:t>%, очень мало или практически нерастворим в воде.</w:t>
      </w:r>
    </w:p>
    <w:p w:rsidR="003A44AA" w:rsidRPr="000A7D2E" w:rsidRDefault="000A7D2E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0A7D2E">
        <w:rPr>
          <w:bCs/>
          <w:color w:val="000000"/>
          <w:spacing w:val="-2"/>
          <w:sz w:val="28"/>
          <w:szCs w:val="28"/>
        </w:rPr>
        <w:t>ИДЕНТИФИКАЦИЯ</w:t>
      </w:r>
    </w:p>
    <w:p w:rsidR="00CE05A0" w:rsidRDefault="000A7D2E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12"/>
          <w:sz w:val="28"/>
          <w:szCs w:val="28"/>
        </w:rPr>
      </w:pPr>
      <w:r w:rsidRPr="0064572D">
        <w:rPr>
          <w:i/>
          <w:color w:val="000000"/>
          <w:spacing w:val="-12"/>
          <w:sz w:val="28"/>
          <w:szCs w:val="28"/>
        </w:rPr>
        <w:t>1. </w:t>
      </w:r>
      <w:r w:rsidR="00CE05A0" w:rsidRPr="0064572D">
        <w:rPr>
          <w:i/>
          <w:color w:val="000000"/>
          <w:spacing w:val="-12"/>
          <w:sz w:val="28"/>
          <w:szCs w:val="28"/>
        </w:rPr>
        <w:t>ИК-спектрометрия</w:t>
      </w:r>
      <w:r w:rsidR="00C15E25" w:rsidRPr="0064572D">
        <w:rPr>
          <w:i/>
          <w:color w:val="000000"/>
          <w:spacing w:val="-12"/>
          <w:sz w:val="28"/>
          <w:szCs w:val="28"/>
        </w:rPr>
        <w:t xml:space="preserve"> </w:t>
      </w:r>
      <w:r w:rsidR="00C15E25" w:rsidRPr="0064572D">
        <w:rPr>
          <w:color w:val="000000"/>
          <w:spacing w:val="-12"/>
          <w:sz w:val="28"/>
          <w:szCs w:val="28"/>
        </w:rPr>
        <w:t xml:space="preserve">(ОФС «Спектрометрия в </w:t>
      </w:r>
      <w:r w:rsidR="003127DA" w:rsidRPr="0064572D">
        <w:rPr>
          <w:color w:val="000000"/>
          <w:spacing w:val="-12"/>
          <w:sz w:val="28"/>
          <w:szCs w:val="28"/>
        </w:rPr>
        <w:t xml:space="preserve">средней </w:t>
      </w:r>
      <w:r w:rsidR="00C15E25" w:rsidRPr="0064572D">
        <w:rPr>
          <w:color w:val="000000"/>
          <w:spacing w:val="-12"/>
          <w:sz w:val="28"/>
          <w:szCs w:val="28"/>
        </w:rPr>
        <w:t xml:space="preserve">инфракрасной области»). </w:t>
      </w:r>
      <w:r w:rsidR="0064572D" w:rsidRPr="0064572D">
        <w:rPr>
          <w:color w:val="000000"/>
          <w:sz w:val="28"/>
          <w:szCs w:val="28"/>
        </w:rPr>
        <w:t xml:space="preserve">Инфракрасный спектр субстанции </w:t>
      </w:r>
      <w:r w:rsidR="00CE05A0" w:rsidRPr="0064572D">
        <w:rPr>
          <w:color w:val="000000"/>
          <w:sz w:val="28"/>
          <w:szCs w:val="28"/>
        </w:rPr>
        <w:t>в области от 4000 до 400 см</w:t>
      </w:r>
      <w:r w:rsidR="003F48A0">
        <w:rPr>
          <w:color w:val="000000"/>
          <w:sz w:val="28"/>
          <w:szCs w:val="28"/>
          <w:vertAlign w:val="superscript"/>
        </w:rPr>
        <w:t>−</w:t>
      </w:r>
      <w:r w:rsidR="00CE05A0" w:rsidRPr="0064572D">
        <w:rPr>
          <w:color w:val="000000"/>
          <w:sz w:val="28"/>
          <w:szCs w:val="28"/>
          <w:vertAlign w:val="superscript"/>
        </w:rPr>
        <w:t>1</w:t>
      </w:r>
      <w:r w:rsidR="00CE05A0" w:rsidRPr="0064572D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</w:t>
      </w:r>
      <w:r w:rsidR="00A76717" w:rsidRPr="0064572D">
        <w:rPr>
          <w:color w:val="000000"/>
          <w:sz w:val="28"/>
          <w:szCs w:val="28"/>
        </w:rPr>
        <w:t xml:space="preserve"> фармакопейного</w:t>
      </w:r>
      <w:r w:rsidR="00CE05A0" w:rsidRPr="0064572D">
        <w:rPr>
          <w:color w:val="000000"/>
          <w:sz w:val="28"/>
          <w:szCs w:val="28"/>
        </w:rPr>
        <w:t xml:space="preserve"> стандартного образца дапсона</w:t>
      </w:r>
      <w:r w:rsidR="00CE05A0" w:rsidRPr="0064572D">
        <w:rPr>
          <w:i/>
          <w:color w:val="000000"/>
          <w:spacing w:val="-12"/>
          <w:sz w:val="28"/>
          <w:szCs w:val="28"/>
        </w:rPr>
        <w:t>.</w:t>
      </w:r>
    </w:p>
    <w:p w:rsidR="00954918" w:rsidRPr="009D7F9E" w:rsidRDefault="005A670D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7F9E">
        <w:rPr>
          <w:i/>
          <w:color w:val="000000"/>
          <w:sz w:val="28"/>
          <w:szCs w:val="28"/>
        </w:rPr>
        <w:lastRenderedPageBreak/>
        <w:t>2</w:t>
      </w:r>
      <w:r w:rsidR="00FA2180" w:rsidRPr="009D7F9E">
        <w:rPr>
          <w:i/>
          <w:color w:val="000000"/>
          <w:sz w:val="28"/>
          <w:szCs w:val="28"/>
        </w:rPr>
        <w:t>. </w:t>
      </w:r>
      <w:r w:rsidR="003A44AA" w:rsidRPr="009D7F9E">
        <w:rPr>
          <w:i/>
          <w:color w:val="000000"/>
          <w:sz w:val="28"/>
          <w:szCs w:val="28"/>
        </w:rPr>
        <w:t>Спектрофотометрия</w:t>
      </w:r>
      <w:r w:rsidR="001F22C8" w:rsidRPr="009D7F9E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954918" w:rsidRPr="009D7F9E" w:rsidRDefault="00553800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7F9E">
        <w:rPr>
          <w:i/>
          <w:color w:val="000000"/>
          <w:sz w:val="28"/>
          <w:szCs w:val="28"/>
        </w:rPr>
        <w:t>Испытуемый раствор.</w:t>
      </w:r>
      <w:r w:rsidR="00B14EC0" w:rsidRPr="009D7F9E">
        <w:rPr>
          <w:color w:val="000000"/>
          <w:sz w:val="28"/>
          <w:szCs w:val="28"/>
        </w:rPr>
        <w:t xml:space="preserve"> </w:t>
      </w:r>
      <w:r w:rsidR="00954918" w:rsidRPr="009D7F9E">
        <w:rPr>
          <w:color w:val="000000"/>
          <w:sz w:val="28"/>
          <w:szCs w:val="28"/>
        </w:rPr>
        <w:t>В мерную колбу вместимостью 50</w:t>
      </w:r>
      <w:r w:rsidR="000A7D2E" w:rsidRPr="009D7F9E">
        <w:rPr>
          <w:color w:val="000000"/>
          <w:sz w:val="28"/>
          <w:szCs w:val="28"/>
        </w:rPr>
        <w:t> </w:t>
      </w:r>
      <w:r w:rsidR="00954918" w:rsidRPr="009D7F9E">
        <w:rPr>
          <w:color w:val="000000"/>
          <w:sz w:val="28"/>
          <w:szCs w:val="28"/>
        </w:rPr>
        <w:t>мл помещают 25</w:t>
      </w:r>
      <w:r w:rsidR="000A7D2E" w:rsidRPr="009D7F9E">
        <w:rPr>
          <w:color w:val="000000"/>
          <w:sz w:val="28"/>
          <w:szCs w:val="28"/>
        </w:rPr>
        <w:t> </w:t>
      </w:r>
      <w:r w:rsidR="00954918" w:rsidRPr="009D7F9E">
        <w:rPr>
          <w:color w:val="000000"/>
          <w:sz w:val="28"/>
          <w:szCs w:val="28"/>
        </w:rPr>
        <w:t>мг субстанции, растворяют в метаноле и доводят объём раствора тем же растворителем до метки. В мерную колбу вместимостью 100</w:t>
      </w:r>
      <w:r w:rsidR="000A7D2E" w:rsidRPr="009D7F9E">
        <w:rPr>
          <w:color w:val="000000"/>
          <w:sz w:val="28"/>
          <w:szCs w:val="28"/>
        </w:rPr>
        <w:t> мл помещают 1,0 </w:t>
      </w:r>
      <w:r w:rsidR="00954918" w:rsidRPr="009D7F9E">
        <w:rPr>
          <w:color w:val="000000"/>
          <w:sz w:val="28"/>
          <w:szCs w:val="28"/>
        </w:rPr>
        <w:t>мл полученного раствора и доводят объём раствора метанолом до метки.</w:t>
      </w:r>
    </w:p>
    <w:p w:rsidR="00B9223C" w:rsidRDefault="00B14EC0" w:rsidP="000A7D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7F9E">
        <w:rPr>
          <w:color w:val="000000"/>
          <w:sz w:val="28"/>
          <w:szCs w:val="28"/>
        </w:rPr>
        <w:t xml:space="preserve">Спектр поглощения испытуемого раствора </w:t>
      </w:r>
      <w:r w:rsidR="00954918" w:rsidRPr="009D7F9E">
        <w:rPr>
          <w:color w:val="000000"/>
          <w:sz w:val="28"/>
          <w:szCs w:val="28"/>
        </w:rPr>
        <w:t>в области длин волн от 230 до 35</w:t>
      </w:r>
      <w:r w:rsidRPr="009D7F9E">
        <w:rPr>
          <w:color w:val="000000"/>
          <w:sz w:val="28"/>
          <w:szCs w:val="28"/>
        </w:rPr>
        <w:t>0</w:t>
      </w:r>
      <w:r w:rsidR="00372736" w:rsidRPr="009D7F9E">
        <w:rPr>
          <w:color w:val="000000"/>
          <w:sz w:val="28"/>
          <w:szCs w:val="28"/>
        </w:rPr>
        <w:t> </w:t>
      </w:r>
      <w:r w:rsidRPr="009D7F9E">
        <w:rPr>
          <w:color w:val="000000"/>
          <w:sz w:val="28"/>
          <w:szCs w:val="28"/>
        </w:rPr>
        <w:t>нм должен иметь максимумы при 260</w:t>
      </w:r>
      <w:r w:rsidR="00372736" w:rsidRPr="009D7F9E">
        <w:rPr>
          <w:color w:val="000000"/>
          <w:sz w:val="28"/>
          <w:szCs w:val="28"/>
        </w:rPr>
        <w:t> </w:t>
      </w:r>
      <w:r w:rsidRPr="009D7F9E">
        <w:rPr>
          <w:color w:val="000000"/>
          <w:sz w:val="28"/>
          <w:szCs w:val="28"/>
        </w:rPr>
        <w:t xml:space="preserve">нм </w:t>
      </w:r>
      <w:r w:rsidR="00B9223C" w:rsidRPr="009D7F9E">
        <w:rPr>
          <w:color w:val="000000"/>
          <w:sz w:val="28"/>
          <w:szCs w:val="28"/>
        </w:rPr>
        <w:t>с удельным показателем поглощения от 700 до 760 и при</w:t>
      </w:r>
      <w:r w:rsidR="00B9223C">
        <w:rPr>
          <w:color w:val="000000"/>
          <w:sz w:val="28"/>
          <w:szCs w:val="28"/>
        </w:rPr>
        <w:t xml:space="preserve"> 295</w:t>
      </w:r>
      <w:r w:rsidR="00372736">
        <w:rPr>
          <w:sz w:val="28"/>
          <w:szCs w:val="28"/>
        </w:rPr>
        <w:t> </w:t>
      </w:r>
      <w:r w:rsidR="00B9223C">
        <w:rPr>
          <w:sz w:val="28"/>
          <w:szCs w:val="28"/>
        </w:rPr>
        <w:t xml:space="preserve">нм </w:t>
      </w:r>
      <w:r w:rsidR="00B9223C">
        <w:rPr>
          <w:color w:val="000000"/>
          <w:sz w:val="28"/>
          <w:szCs w:val="28"/>
        </w:rPr>
        <w:t>с удельным показателем поглощения от 1150 до 1250.</w:t>
      </w:r>
    </w:p>
    <w:p w:rsidR="000A7D2E" w:rsidRDefault="000A7D2E" w:rsidP="000A7D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EE42E5" w:rsidRPr="009D7F9E" w:rsidRDefault="00EE42E5" w:rsidP="000A7D2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E42E5">
        <w:rPr>
          <w:rFonts w:ascii="Times New Roman" w:hAnsi="Times New Roman"/>
          <w:color w:val="000000"/>
          <w:szCs w:val="28"/>
        </w:rPr>
        <w:t xml:space="preserve">Температура плавления. </w:t>
      </w:r>
      <w:r w:rsidRPr="00EE42E5">
        <w:rPr>
          <w:rFonts w:ascii="Times New Roman" w:hAnsi="Times New Roman"/>
          <w:b w:val="0"/>
          <w:color w:val="000000"/>
          <w:szCs w:val="28"/>
        </w:rPr>
        <w:t>От 17</w:t>
      </w:r>
      <w:r w:rsidR="00DE4668">
        <w:rPr>
          <w:rFonts w:ascii="Times New Roman" w:hAnsi="Times New Roman"/>
          <w:b w:val="0"/>
          <w:color w:val="000000"/>
          <w:szCs w:val="28"/>
        </w:rPr>
        <w:t>5</w:t>
      </w:r>
      <w:r w:rsidR="00E932F7">
        <w:rPr>
          <w:rFonts w:ascii="Times New Roman" w:hAnsi="Times New Roman"/>
          <w:b w:val="0"/>
          <w:color w:val="000000"/>
          <w:szCs w:val="28"/>
        </w:rPr>
        <w:t xml:space="preserve"> до 181 </w:t>
      </w:r>
      <w:r w:rsidRPr="00EE42E5">
        <w:rPr>
          <w:rFonts w:ascii="Times New Roman" w:hAnsi="Times New Roman"/>
          <w:b w:val="0"/>
          <w:color w:val="000000"/>
          <w:szCs w:val="28"/>
        </w:rPr>
        <w:t xml:space="preserve">°С (ОФС «Температура </w:t>
      </w:r>
      <w:r w:rsidRPr="00997A61">
        <w:rPr>
          <w:rFonts w:ascii="Times New Roman" w:hAnsi="Times New Roman"/>
          <w:b w:val="0"/>
          <w:color w:val="000000"/>
          <w:szCs w:val="28"/>
        </w:rPr>
        <w:t>плавления»</w:t>
      </w:r>
      <w:r w:rsidR="00D70986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E932F7">
        <w:rPr>
          <w:rFonts w:ascii="Times New Roman" w:hAnsi="Times New Roman"/>
          <w:b w:val="0"/>
          <w:color w:val="000000"/>
          <w:szCs w:val="28"/>
        </w:rPr>
        <w:t>метод </w:t>
      </w:r>
      <w:r w:rsidR="000F77B6" w:rsidRPr="00997A61">
        <w:rPr>
          <w:rFonts w:ascii="Times New Roman" w:hAnsi="Times New Roman"/>
          <w:b w:val="0"/>
          <w:color w:val="000000"/>
          <w:szCs w:val="28"/>
        </w:rPr>
        <w:t>1)</w:t>
      </w:r>
      <w:r w:rsidRPr="00997A61">
        <w:rPr>
          <w:rFonts w:ascii="Times New Roman" w:hAnsi="Times New Roman"/>
          <w:b w:val="0"/>
          <w:color w:val="000000"/>
          <w:szCs w:val="28"/>
        </w:rPr>
        <w:t>.</w:t>
      </w:r>
    </w:p>
    <w:p w:rsidR="00997A61" w:rsidRDefault="007C0F36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817">
        <w:rPr>
          <w:rFonts w:ascii="Times New Roman" w:hAnsi="Times New Roman"/>
          <w:b/>
          <w:color w:val="000000"/>
          <w:sz w:val="28"/>
          <w:szCs w:val="28"/>
        </w:rPr>
        <w:t>Родственные</w:t>
      </w:r>
      <w:r w:rsidRPr="007C0F36">
        <w:rPr>
          <w:rFonts w:ascii="Times New Roman" w:hAnsi="Times New Roman"/>
          <w:b/>
          <w:color w:val="000000"/>
          <w:sz w:val="28"/>
          <w:szCs w:val="28"/>
        </w:rPr>
        <w:t xml:space="preserve"> примеси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C0F3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B24753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хроматография»).</w:t>
      </w:r>
    </w:p>
    <w:p w:rsidR="005405F5" w:rsidRDefault="005405F5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B9223C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(ПФА). </w:t>
      </w:r>
      <w:r>
        <w:rPr>
          <w:rFonts w:ascii="Times New Roman" w:hAnsi="Times New Roman"/>
          <w:color w:val="000000"/>
          <w:sz w:val="28"/>
          <w:szCs w:val="28"/>
        </w:rPr>
        <w:t>Вода</w:t>
      </w:r>
      <w:r w:rsidRPr="00D93091">
        <w:rPr>
          <w:rFonts w:ascii="Times New Roman" w:hAnsi="Times New Roman"/>
          <w:color w:val="000000"/>
          <w:sz w:val="28"/>
          <w:szCs w:val="28"/>
        </w:rPr>
        <w:t>.</w:t>
      </w:r>
    </w:p>
    <w:p w:rsidR="005405F5" w:rsidRDefault="005405F5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B9223C">
        <w:rPr>
          <w:rFonts w:ascii="Times New Roman" w:hAnsi="Times New Roman"/>
          <w:i/>
          <w:color w:val="000000"/>
          <w:sz w:val="28"/>
          <w:szCs w:val="28"/>
        </w:rPr>
        <w:t xml:space="preserve">Б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(ПФБ). </w:t>
      </w:r>
      <w:r w:rsidRPr="00D93091">
        <w:rPr>
          <w:rFonts w:ascii="Times New Roman" w:hAnsi="Times New Roman"/>
          <w:color w:val="000000"/>
          <w:sz w:val="28"/>
          <w:szCs w:val="28"/>
        </w:rPr>
        <w:t>Ацетонитрил.</w:t>
      </w:r>
    </w:p>
    <w:p w:rsidR="005405F5" w:rsidRDefault="00B9223C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="005405F5" w:rsidRPr="00D93091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5405F5">
        <w:rPr>
          <w:rFonts w:ascii="Times New Roman" w:hAnsi="Times New Roman"/>
          <w:color w:val="000000"/>
          <w:sz w:val="28"/>
          <w:szCs w:val="28"/>
        </w:rPr>
        <w:t>—вода 50:50</w:t>
      </w:r>
      <w:r w:rsidR="005405F5" w:rsidRPr="00D93091">
        <w:rPr>
          <w:rFonts w:ascii="Times New Roman" w:hAnsi="Times New Roman"/>
          <w:color w:val="000000"/>
          <w:sz w:val="28"/>
          <w:szCs w:val="28"/>
        </w:rPr>
        <w:t>.</w:t>
      </w:r>
    </w:p>
    <w:p w:rsidR="005405F5" w:rsidRDefault="005405F5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71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2F7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40 </w:t>
      </w:r>
      <w:r>
        <w:rPr>
          <w:rFonts w:ascii="Times New Roman" w:hAnsi="Times New Roman"/>
          <w:color w:val="000000"/>
          <w:sz w:val="28"/>
          <w:szCs w:val="28"/>
        </w:rPr>
        <w:t xml:space="preserve">мг (точная навеска) субстанции, растворяют </w:t>
      </w:r>
      <w:r w:rsidR="00E932F7">
        <w:rPr>
          <w:rFonts w:ascii="Times New Roman" w:hAnsi="Times New Roman"/>
          <w:color w:val="000000"/>
          <w:sz w:val="28"/>
          <w:szCs w:val="28"/>
        </w:rPr>
        <w:t>в 30 </w:t>
      </w:r>
      <w:r w:rsidR="00F6771C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235C95">
        <w:rPr>
          <w:rFonts w:ascii="Times New Roman" w:hAnsi="Times New Roman"/>
          <w:color w:val="000000"/>
          <w:sz w:val="28"/>
          <w:szCs w:val="28"/>
        </w:rPr>
        <w:t xml:space="preserve">растворителя </w:t>
      </w:r>
      <w:r>
        <w:rPr>
          <w:rFonts w:ascii="Times New Roman" w:hAnsi="Times New Roman"/>
          <w:color w:val="000000"/>
          <w:sz w:val="28"/>
          <w:szCs w:val="28"/>
        </w:rPr>
        <w:t>и до</w:t>
      </w:r>
      <w:r w:rsidR="00F6771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одят объём раствора </w:t>
      </w:r>
      <w:r w:rsidR="00235C95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="00F6771C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F6771C" w:rsidRDefault="00F6771C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B77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2F7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</w:t>
      </w:r>
      <w:r>
        <w:rPr>
          <w:rFonts w:ascii="Times New Roman" w:hAnsi="Times New Roman"/>
          <w:color w:val="000000"/>
          <w:sz w:val="28"/>
          <w:szCs w:val="28"/>
        </w:rPr>
        <w:t>мл испытуемого раствора</w:t>
      </w:r>
      <w:r w:rsidR="00B922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9223C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  <w:r w:rsidR="0070713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235C95" w:rsidRDefault="00235C95" w:rsidP="000A7D2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C6">
        <w:rPr>
          <w:rFonts w:ascii="Times New Roman" w:hAnsi="Times New Roman"/>
          <w:i/>
          <w:sz w:val="28"/>
          <w:szCs w:val="28"/>
        </w:rPr>
        <w:t>Раствор для проверки</w:t>
      </w:r>
      <w:r w:rsidRPr="00DC2FC1">
        <w:rPr>
          <w:rFonts w:ascii="Times New Roman" w:hAnsi="Times New Roman"/>
          <w:sz w:val="28"/>
          <w:szCs w:val="28"/>
        </w:rPr>
        <w:t xml:space="preserve"> </w:t>
      </w:r>
      <w:r w:rsidRPr="00DC2FC1">
        <w:rPr>
          <w:rFonts w:ascii="Times New Roman" w:hAnsi="Times New Roman"/>
          <w:i/>
          <w:sz w:val="28"/>
          <w:szCs w:val="28"/>
        </w:rPr>
        <w:t>пригодности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</w:t>
      </w:r>
      <w:r w:rsidRPr="00DC2FC1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2 </w:t>
      </w:r>
      <w:r w:rsidRPr="00DC2FC1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>, 2 </w:t>
      </w:r>
      <w:r w:rsidRPr="00DC2FC1">
        <w:rPr>
          <w:rFonts w:ascii="Times New Roman" w:hAnsi="Times New Roman"/>
          <w:sz w:val="28"/>
          <w:szCs w:val="28"/>
        </w:rPr>
        <w:t xml:space="preserve">мг </w:t>
      </w:r>
      <w:r w:rsidRPr="00235C95">
        <w:rPr>
          <w:rFonts w:ascii="Times New Roman" w:hAnsi="Times New Roman"/>
          <w:sz w:val="28"/>
          <w:szCs w:val="28"/>
        </w:rPr>
        <w:t>фармакопейного стандартного образца примеси </w:t>
      </w:r>
      <w:r w:rsidRPr="00235C95">
        <w:rPr>
          <w:rFonts w:ascii="Times New Roman" w:hAnsi="Times New Roman"/>
          <w:sz w:val="28"/>
          <w:szCs w:val="28"/>
          <w:lang w:val="en-US"/>
        </w:rPr>
        <w:t>A</w:t>
      </w:r>
      <w:r w:rsidRPr="00235C95">
        <w:rPr>
          <w:rFonts w:ascii="Times New Roman" w:hAnsi="Times New Roman"/>
          <w:sz w:val="28"/>
          <w:szCs w:val="28"/>
        </w:rPr>
        <w:t xml:space="preserve">, 2 мг </w:t>
      </w:r>
      <w:r w:rsidR="00707137">
        <w:rPr>
          <w:rFonts w:ascii="Times New Roman" w:hAnsi="Times New Roman"/>
          <w:sz w:val="28"/>
          <w:szCs w:val="28"/>
        </w:rPr>
        <w:t xml:space="preserve">(точная навеска) </w:t>
      </w:r>
      <w:r w:rsidRPr="00235C95">
        <w:rPr>
          <w:rFonts w:ascii="Times New Roman" w:hAnsi="Times New Roman"/>
          <w:sz w:val="28"/>
          <w:szCs w:val="28"/>
        </w:rPr>
        <w:t>фармакопейного стандартного образца примеси </w:t>
      </w:r>
      <w:r w:rsidRPr="00235C95">
        <w:rPr>
          <w:rFonts w:ascii="Times New Roman" w:hAnsi="Times New Roman"/>
          <w:sz w:val="28"/>
          <w:szCs w:val="28"/>
          <w:lang w:val="en-US"/>
        </w:rPr>
        <w:t>B</w:t>
      </w:r>
      <w:r w:rsidRPr="00235C95">
        <w:rPr>
          <w:rFonts w:ascii="Times New Roman" w:hAnsi="Times New Roman"/>
          <w:sz w:val="28"/>
          <w:szCs w:val="28"/>
        </w:rPr>
        <w:t xml:space="preserve"> и 2 мг</w:t>
      </w:r>
      <w:r w:rsidR="00372736">
        <w:rPr>
          <w:rFonts w:ascii="Times New Roman" w:hAnsi="Times New Roman"/>
          <w:sz w:val="28"/>
          <w:szCs w:val="28"/>
        </w:rPr>
        <w:t xml:space="preserve"> </w:t>
      </w:r>
      <w:r w:rsidR="00707137">
        <w:rPr>
          <w:rFonts w:ascii="Times New Roman" w:hAnsi="Times New Roman"/>
          <w:sz w:val="28"/>
          <w:szCs w:val="28"/>
        </w:rPr>
        <w:t xml:space="preserve">(точная навеска) </w:t>
      </w:r>
      <w:r w:rsidRPr="00235C95">
        <w:rPr>
          <w:rFonts w:ascii="Times New Roman" w:hAnsi="Times New Roman"/>
          <w:sz w:val="28"/>
          <w:szCs w:val="28"/>
        </w:rPr>
        <w:lastRenderedPageBreak/>
        <w:t>фармакопейного стандартного образца примеси </w:t>
      </w:r>
      <w:r w:rsidRPr="00235C95">
        <w:rPr>
          <w:rFonts w:ascii="Times New Roman" w:hAnsi="Times New Roman"/>
          <w:sz w:val="28"/>
          <w:szCs w:val="28"/>
          <w:lang w:val="en-US"/>
        </w:rPr>
        <w:t>C</w:t>
      </w:r>
      <w:r w:rsidRPr="00235C95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8650ED" w:rsidRDefault="008650ED" w:rsidP="004902F3">
      <w:pPr>
        <w:ind w:firstLine="709"/>
        <w:rPr>
          <w:color w:val="000000"/>
          <w:sz w:val="28"/>
          <w:szCs w:val="28"/>
        </w:rPr>
      </w:pPr>
      <w:r w:rsidRPr="00E633C6">
        <w:rPr>
          <w:color w:val="000000"/>
          <w:sz w:val="28"/>
          <w:szCs w:val="28"/>
        </w:rPr>
        <w:t>Примечани</w:t>
      </w:r>
      <w:r w:rsidR="00775FB3" w:rsidRPr="00E633C6">
        <w:rPr>
          <w:color w:val="000000"/>
          <w:sz w:val="28"/>
          <w:szCs w:val="28"/>
        </w:rPr>
        <w:t>е</w:t>
      </w:r>
    </w:p>
    <w:p w:rsidR="008650ED" w:rsidRPr="00641254" w:rsidRDefault="00235C95" w:rsidP="004902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650ED" w:rsidRPr="00641254">
        <w:rPr>
          <w:color w:val="000000"/>
          <w:sz w:val="28"/>
          <w:szCs w:val="28"/>
        </w:rPr>
        <w:t>римесь</w:t>
      </w:r>
      <w:r w:rsidR="00641254">
        <w:rPr>
          <w:color w:val="000000"/>
          <w:sz w:val="28"/>
          <w:szCs w:val="28"/>
        </w:rPr>
        <w:t> </w:t>
      </w:r>
      <w:r w:rsidR="008650ED" w:rsidRPr="00641254">
        <w:rPr>
          <w:color w:val="000000"/>
          <w:sz w:val="28"/>
          <w:szCs w:val="28"/>
          <w:lang w:val="en-US"/>
        </w:rPr>
        <w:t>A</w:t>
      </w:r>
      <w:r w:rsidR="008650ED" w:rsidRPr="00641254">
        <w:rPr>
          <w:color w:val="000000"/>
          <w:sz w:val="28"/>
          <w:szCs w:val="28"/>
        </w:rPr>
        <w:t xml:space="preserve">: </w:t>
      </w:r>
      <w:hyperlink r:id="rId10" w:history="1">
        <w:r w:rsidR="008650ED" w:rsidRPr="00641254">
          <w:rPr>
            <w:sz w:val="28"/>
            <w:szCs w:val="28"/>
          </w:rPr>
          <w:t>4-(4-аминобензол-1-сульфонил)фенол</w:t>
        </w:r>
      </w:hyperlink>
      <w:r w:rsidR="008650ED" w:rsidRPr="00641254">
        <w:rPr>
          <w:sz w:val="28"/>
          <w:szCs w:val="28"/>
        </w:rPr>
        <w:t xml:space="preserve"> </w:t>
      </w:r>
      <w:r w:rsidR="00F40F7E" w:rsidRPr="00F40F7E">
        <w:rPr>
          <w:sz w:val="28"/>
          <w:szCs w:val="28"/>
        </w:rPr>
        <w:t>[</w:t>
      </w:r>
      <w:r w:rsidR="00641254" w:rsidRPr="00641254">
        <w:rPr>
          <w:sz w:val="28"/>
          <w:szCs w:val="28"/>
        </w:rPr>
        <w:t>25963-47-7</w:t>
      </w:r>
      <w:r w:rsidR="00F40F7E" w:rsidRPr="00F40F7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650ED" w:rsidRPr="004902F3" w:rsidRDefault="00235C95" w:rsidP="004902F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650ED">
        <w:rPr>
          <w:color w:val="000000"/>
          <w:sz w:val="28"/>
          <w:szCs w:val="28"/>
        </w:rPr>
        <w:t>римесь</w:t>
      </w:r>
      <w:r w:rsidR="00641254">
        <w:rPr>
          <w:color w:val="000000"/>
          <w:sz w:val="28"/>
          <w:szCs w:val="28"/>
        </w:rPr>
        <w:t> </w:t>
      </w:r>
      <w:r w:rsidR="008650ED">
        <w:rPr>
          <w:color w:val="000000"/>
          <w:sz w:val="28"/>
          <w:szCs w:val="28"/>
          <w:lang w:val="en-US"/>
        </w:rPr>
        <w:t>B</w:t>
      </w:r>
      <w:r w:rsidR="008650ED">
        <w:rPr>
          <w:color w:val="000000"/>
          <w:sz w:val="28"/>
          <w:szCs w:val="28"/>
        </w:rPr>
        <w:t xml:space="preserve">: </w:t>
      </w:r>
      <w:r w:rsidR="008650ED" w:rsidRPr="00641254">
        <w:rPr>
          <w:color w:val="000000"/>
          <w:sz w:val="28"/>
          <w:szCs w:val="28"/>
        </w:rPr>
        <w:t>4-(бензолсульфонил)анилин</w:t>
      </w:r>
      <w:r w:rsidR="008650ED">
        <w:rPr>
          <w:color w:val="000000"/>
          <w:sz w:val="28"/>
          <w:szCs w:val="28"/>
        </w:rPr>
        <w:t xml:space="preserve"> </w:t>
      </w:r>
      <w:r w:rsidR="00F40F7E" w:rsidRPr="00F40F7E">
        <w:rPr>
          <w:color w:val="000000"/>
          <w:sz w:val="28"/>
          <w:szCs w:val="28"/>
        </w:rPr>
        <w:t>[</w:t>
      </w:r>
      <w:r w:rsidR="00641254" w:rsidRPr="00641254">
        <w:rPr>
          <w:sz w:val="28"/>
          <w:szCs w:val="28"/>
        </w:rPr>
        <w:t>7146-68-1</w:t>
      </w:r>
      <w:r w:rsidR="00F40F7E" w:rsidRPr="00F40F7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1254" w:rsidRPr="00641254" w:rsidRDefault="00235C95" w:rsidP="004902F3">
      <w:pPr>
        <w:ind w:firstLine="709"/>
        <w:rPr>
          <w:rFonts w:ascii="Open Sans" w:hAnsi="Open Sans"/>
          <w:color w:val="101010"/>
        </w:rPr>
      </w:pPr>
      <w:r>
        <w:rPr>
          <w:color w:val="000000"/>
          <w:sz w:val="28"/>
          <w:szCs w:val="28"/>
        </w:rPr>
        <w:t>П</w:t>
      </w:r>
      <w:r w:rsidR="008650ED">
        <w:rPr>
          <w:color w:val="000000"/>
          <w:sz w:val="28"/>
          <w:szCs w:val="28"/>
        </w:rPr>
        <w:t>римесь</w:t>
      </w:r>
      <w:r w:rsidR="00641254">
        <w:rPr>
          <w:color w:val="000000"/>
          <w:sz w:val="28"/>
          <w:szCs w:val="28"/>
        </w:rPr>
        <w:t> </w:t>
      </w:r>
      <w:r w:rsidR="008650ED">
        <w:rPr>
          <w:color w:val="000000"/>
          <w:sz w:val="28"/>
          <w:szCs w:val="28"/>
          <w:lang w:val="en-US"/>
        </w:rPr>
        <w:t>C</w:t>
      </w:r>
      <w:r w:rsidR="008650ED">
        <w:rPr>
          <w:color w:val="000000"/>
          <w:sz w:val="28"/>
          <w:szCs w:val="28"/>
        </w:rPr>
        <w:t>:</w:t>
      </w:r>
      <w:r w:rsidR="00DC2FC1">
        <w:rPr>
          <w:color w:val="000000"/>
          <w:sz w:val="28"/>
          <w:szCs w:val="28"/>
        </w:rPr>
        <w:t xml:space="preserve"> </w:t>
      </w:r>
      <w:r w:rsidR="007A4D20">
        <w:rPr>
          <w:color w:val="000000"/>
          <w:sz w:val="28"/>
          <w:szCs w:val="28"/>
        </w:rPr>
        <w:t>4,4′</w:t>
      </w:r>
      <w:r w:rsidR="005543EE">
        <w:rPr>
          <w:color w:val="000000"/>
          <w:sz w:val="28"/>
          <w:szCs w:val="28"/>
        </w:rPr>
        <w:t>-[оксибис[(</w:t>
      </w:r>
      <w:r w:rsidR="00DC2FC1" w:rsidRPr="00DC2FC1">
        <w:rPr>
          <w:color w:val="000000"/>
          <w:sz w:val="28"/>
          <w:szCs w:val="28"/>
        </w:rPr>
        <w:t>4,1-фенилен)сульфонил]]дианилин</w:t>
      </w:r>
      <w:r w:rsidR="00DC2FC1">
        <w:rPr>
          <w:sz w:val="28"/>
          <w:szCs w:val="28"/>
        </w:rPr>
        <w:t xml:space="preserve"> </w:t>
      </w:r>
      <w:r w:rsidR="00F40F7E" w:rsidRPr="00F40F7E">
        <w:rPr>
          <w:sz w:val="28"/>
          <w:szCs w:val="28"/>
        </w:rPr>
        <w:t>[</w:t>
      </w:r>
      <w:r w:rsidR="00641254" w:rsidRPr="00641254">
        <w:rPr>
          <w:sz w:val="28"/>
          <w:szCs w:val="28"/>
        </w:rPr>
        <w:t>25963-47-7</w:t>
      </w:r>
      <w:r w:rsidR="00F40F7E" w:rsidRPr="00F40F7E">
        <w:rPr>
          <w:sz w:val="28"/>
          <w:szCs w:val="28"/>
        </w:rPr>
        <w:t>]</w:t>
      </w:r>
      <w:r w:rsidR="00641254" w:rsidRPr="00641254">
        <w:rPr>
          <w:sz w:val="28"/>
          <w:szCs w:val="28"/>
        </w:rPr>
        <w:t>.</w:t>
      </w:r>
    </w:p>
    <w:p w:rsidR="007443B9" w:rsidRPr="00C871FB" w:rsidRDefault="00C871FB" w:rsidP="004902F3">
      <w:pPr>
        <w:pStyle w:val="ab"/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871F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C871FB" w:rsidRPr="00C871FB" w:rsidTr="00ED559B">
        <w:tc>
          <w:tcPr>
            <w:tcW w:w="3936" w:type="dxa"/>
          </w:tcPr>
          <w:p w:rsidR="00C871FB" w:rsidRPr="00C871FB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C871FB" w:rsidRPr="00E633C6" w:rsidRDefault="00BF4C59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E633C6">
              <w:rPr>
                <w:color w:val="000000"/>
                <w:sz w:val="28"/>
                <w:szCs w:val="28"/>
              </w:rPr>
              <w:t>25</w:t>
            </w:r>
            <w:r w:rsidR="000A7D2E">
              <w:rPr>
                <w:color w:val="000000"/>
                <w:sz w:val="28"/>
                <w:szCs w:val="28"/>
              </w:rPr>
              <w:t>0 </w:t>
            </w:r>
            <w:r w:rsidR="00C871FB" w:rsidRPr="00E633C6">
              <w:rPr>
                <w:color w:val="000000"/>
                <w:sz w:val="28"/>
                <w:szCs w:val="28"/>
              </w:rPr>
              <w:t>×</w:t>
            </w:r>
            <w:r w:rsidR="000A7D2E">
              <w:rPr>
                <w:color w:val="000000"/>
                <w:sz w:val="28"/>
                <w:szCs w:val="28"/>
              </w:rPr>
              <w:t> </w:t>
            </w:r>
            <w:r w:rsidR="00C871FB" w:rsidRPr="00E633C6">
              <w:rPr>
                <w:color w:val="000000"/>
                <w:sz w:val="28"/>
                <w:szCs w:val="28"/>
              </w:rPr>
              <w:t>4</w:t>
            </w:r>
            <w:r w:rsidRPr="00E633C6">
              <w:rPr>
                <w:color w:val="000000"/>
                <w:sz w:val="28"/>
                <w:szCs w:val="28"/>
              </w:rPr>
              <w:t>,</w:t>
            </w:r>
            <w:r w:rsidR="00C871FB" w:rsidRPr="00E633C6">
              <w:rPr>
                <w:color w:val="000000"/>
                <w:sz w:val="28"/>
                <w:szCs w:val="28"/>
              </w:rPr>
              <w:t>6</w:t>
            </w:r>
            <w:r w:rsidRPr="00E633C6">
              <w:rPr>
                <w:color w:val="000000"/>
                <w:sz w:val="28"/>
                <w:szCs w:val="28"/>
              </w:rPr>
              <w:t> м</w:t>
            </w:r>
            <w:r w:rsidR="00C871FB" w:rsidRPr="00E633C6">
              <w:rPr>
                <w:color w:val="000000"/>
                <w:sz w:val="28"/>
                <w:szCs w:val="28"/>
              </w:rPr>
              <w:t>м, силикагель октадецилс</w:t>
            </w:r>
            <w:r w:rsidR="000E0105" w:rsidRPr="00E633C6">
              <w:rPr>
                <w:color w:val="000000"/>
                <w:sz w:val="28"/>
                <w:szCs w:val="28"/>
              </w:rPr>
              <w:t>илильный, эндкепированный</w:t>
            </w:r>
            <w:r w:rsidR="00494192" w:rsidRPr="00E633C6">
              <w:rPr>
                <w:color w:val="000000"/>
                <w:sz w:val="28"/>
                <w:szCs w:val="28"/>
              </w:rPr>
              <w:t xml:space="preserve">, </w:t>
            </w:r>
            <w:r w:rsidRPr="00E633C6">
              <w:rPr>
                <w:color w:val="000000"/>
                <w:sz w:val="28"/>
                <w:szCs w:val="28"/>
              </w:rPr>
              <w:t>для хроматографии</w:t>
            </w:r>
            <w:r w:rsidR="00C871FB" w:rsidRPr="00E633C6">
              <w:rPr>
                <w:color w:val="000000"/>
                <w:sz w:val="28"/>
                <w:szCs w:val="28"/>
              </w:rPr>
              <w:t>, 5</w:t>
            </w:r>
            <w:r w:rsidRPr="00E633C6">
              <w:rPr>
                <w:color w:val="000000"/>
                <w:sz w:val="28"/>
                <w:szCs w:val="28"/>
              </w:rPr>
              <w:t> </w:t>
            </w:r>
            <w:r w:rsidR="00C871FB" w:rsidRPr="00E633C6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C871FB" w:rsidRPr="00C871FB" w:rsidTr="00ED559B">
        <w:tc>
          <w:tcPr>
            <w:tcW w:w="3936" w:type="dxa"/>
          </w:tcPr>
          <w:p w:rsidR="00C871FB" w:rsidRPr="00C871FB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C871FB" w:rsidRPr="00E633C6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E633C6">
              <w:rPr>
                <w:color w:val="000000"/>
                <w:sz w:val="28"/>
                <w:szCs w:val="28"/>
              </w:rPr>
              <w:t>25</w:t>
            </w:r>
            <w:r w:rsidR="00E932F7" w:rsidRPr="00E633C6">
              <w:rPr>
                <w:color w:val="000000"/>
                <w:sz w:val="28"/>
                <w:szCs w:val="28"/>
              </w:rPr>
              <w:t> </w:t>
            </w:r>
            <w:r w:rsidRPr="00E633C6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C871FB" w:rsidRPr="00C871FB" w:rsidTr="00ED559B">
        <w:tc>
          <w:tcPr>
            <w:tcW w:w="3936" w:type="dxa"/>
          </w:tcPr>
          <w:p w:rsidR="00C871FB" w:rsidRPr="00C871FB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C871FB" w:rsidRPr="00E633C6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E633C6">
              <w:rPr>
                <w:color w:val="000000"/>
                <w:sz w:val="28"/>
                <w:szCs w:val="28"/>
              </w:rPr>
              <w:t>1,0</w:t>
            </w:r>
            <w:r w:rsidR="00E932F7" w:rsidRPr="00E633C6">
              <w:rPr>
                <w:color w:val="000000"/>
                <w:sz w:val="28"/>
                <w:szCs w:val="28"/>
              </w:rPr>
              <w:t> </w:t>
            </w:r>
            <w:r w:rsidRPr="00E633C6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C871FB" w:rsidRPr="00C871FB" w:rsidTr="00ED559B">
        <w:tc>
          <w:tcPr>
            <w:tcW w:w="3936" w:type="dxa"/>
          </w:tcPr>
          <w:p w:rsidR="00C871FB" w:rsidRPr="00C871FB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C871FB" w:rsidRPr="00E633C6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E633C6">
              <w:rPr>
                <w:color w:val="000000"/>
                <w:sz w:val="28"/>
                <w:szCs w:val="28"/>
              </w:rPr>
              <w:t>спектрофотометрический, 254</w:t>
            </w:r>
            <w:r w:rsidR="00E932F7" w:rsidRPr="00E633C6">
              <w:rPr>
                <w:color w:val="000000"/>
                <w:sz w:val="28"/>
                <w:szCs w:val="28"/>
              </w:rPr>
              <w:t> </w:t>
            </w:r>
            <w:r w:rsidRPr="00E633C6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C871FB" w:rsidRPr="00C871FB" w:rsidTr="00ED559B">
        <w:tc>
          <w:tcPr>
            <w:tcW w:w="3936" w:type="dxa"/>
          </w:tcPr>
          <w:p w:rsidR="00C871FB" w:rsidRPr="00C871FB" w:rsidRDefault="00C871FB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DC2FC1" w:rsidRPr="00E633C6" w:rsidRDefault="00494192" w:rsidP="004902F3">
            <w:pPr>
              <w:spacing w:after="120"/>
              <w:rPr>
                <w:color w:val="000000"/>
                <w:sz w:val="28"/>
                <w:szCs w:val="28"/>
              </w:rPr>
            </w:pPr>
            <w:r w:rsidRPr="00E633C6">
              <w:rPr>
                <w:color w:val="000000"/>
                <w:sz w:val="28"/>
                <w:szCs w:val="28"/>
              </w:rPr>
              <w:t>20</w:t>
            </w:r>
            <w:r w:rsidR="00E932F7" w:rsidRPr="00E633C6">
              <w:rPr>
                <w:color w:val="000000"/>
                <w:sz w:val="28"/>
                <w:szCs w:val="28"/>
              </w:rPr>
              <w:t> </w:t>
            </w:r>
            <w:r w:rsidR="00C871FB" w:rsidRPr="00E633C6">
              <w:rPr>
                <w:color w:val="000000"/>
                <w:sz w:val="28"/>
                <w:szCs w:val="28"/>
              </w:rPr>
              <w:t>мкл</w:t>
            </w:r>
            <w:r w:rsidR="0070713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94192" w:rsidRPr="00E633C6" w:rsidRDefault="00494192" w:rsidP="003E5E39">
      <w:pPr>
        <w:autoSpaceDE w:val="0"/>
        <w:autoSpaceDN w:val="0"/>
        <w:adjustRightInd w:val="0"/>
        <w:spacing w:before="120" w:after="120"/>
        <w:ind w:firstLine="709"/>
        <w:rPr>
          <w:color w:val="000000"/>
          <w:sz w:val="28"/>
          <w:szCs w:val="28"/>
        </w:rPr>
      </w:pPr>
      <w:r w:rsidRPr="00E633C6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494192" w:rsidRPr="00EF4C1F" w:rsidTr="00E932F7">
        <w:trPr>
          <w:jc w:val="center"/>
        </w:trPr>
        <w:tc>
          <w:tcPr>
            <w:tcW w:w="3189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Время,мин</w:t>
            </w:r>
          </w:p>
        </w:tc>
        <w:tc>
          <w:tcPr>
            <w:tcW w:w="3191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494192" w:rsidRPr="00EF4C1F" w:rsidTr="00E932F7">
        <w:trPr>
          <w:jc w:val="center"/>
        </w:trPr>
        <w:tc>
          <w:tcPr>
            <w:tcW w:w="3189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0–10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2</w:t>
            </w:r>
            <w:r w:rsidR="00494192" w:rsidRPr="005C59C6">
              <w:rPr>
                <w:color w:val="000000"/>
                <w:sz w:val="28"/>
                <w:szCs w:val="28"/>
              </w:rPr>
              <w:t>5</w:t>
            </w:r>
          </w:p>
        </w:tc>
      </w:tr>
      <w:tr w:rsidR="00494192" w:rsidRPr="00EF4C1F" w:rsidTr="00E932F7">
        <w:trPr>
          <w:jc w:val="center"/>
        </w:trPr>
        <w:tc>
          <w:tcPr>
            <w:tcW w:w="3189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10–20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75</w:t>
            </w:r>
            <w:r w:rsidR="000A7D2E">
              <w:rPr>
                <w:color w:val="000000"/>
                <w:sz w:val="28"/>
                <w:szCs w:val="28"/>
              </w:rPr>
              <w:t xml:space="preserve"> </w:t>
            </w:r>
            <w:r w:rsidR="00494192" w:rsidRPr="005C59C6">
              <w:rPr>
                <w:color w:val="000000"/>
                <w:sz w:val="28"/>
                <w:szCs w:val="28"/>
              </w:rPr>
              <w:t>→</w:t>
            </w:r>
            <w:r w:rsidR="000A7D2E">
              <w:rPr>
                <w:color w:val="000000"/>
                <w:sz w:val="28"/>
                <w:szCs w:val="28"/>
              </w:rPr>
              <w:t xml:space="preserve"> </w:t>
            </w:r>
            <w:r w:rsidRPr="005C59C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2</w:t>
            </w:r>
            <w:r w:rsidR="00494192" w:rsidRPr="005C59C6">
              <w:rPr>
                <w:color w:val="000000"/>
                <w:sz w:val="28"/>
                <w:szCs w:val="28"/>
              </w:rPr>
              <w:t>5</w:t>
            </w:r>
            <w:r w:rsidR="000A7D2E">
              <w:rPr>
                <w:color w:val="000000"/>
                <w:sz w:val="28"/>
                <w:szCs w:val="28"/>
              </w:rPr>
              <w:t xml:space="preserve"> </w:t>
            </w:r>
            <w:r w:rsidR="00494192" w:rsidRPr="005C59C6">
              <w:rPr>
                <w:color w:val="000000"/>
                <w:sz w:val="28"/>
                <w:szCs w:val="28"/>
              </w:rPr>
              <w:t>→</w:t>
            </w:r>
            <w:r w:rsidR="000A7D2E">
              <w:rPr>
                <w:color w:val="000000"/>
                <w:sz w:val="28"/>
                <w:szCs w:val="28"/>
              </w:rPr>
              <w:t xml:space="preserve"> </w:t>
            </w:r>
            <w:r w:rsidRPr="005C59C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94192" w:rsidRPr="00DD46D8" w:rsidTr="00E932F7">
        <w:trPr>
          <w:jc w:val="center"/>
        </w:trPr>
        <w:tc>
          <w:tcPr>
            <w:tcW w:w="3189" w:type="dxa"/>
          </w:tcPr>
          <w:p w:rsidR="00494192" w:rsidRPr="005C59C6" w:rsidRDefault="00494192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20–35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5</w:t>
            </w:r>
            <w:r w:rsidR="00494192" w:rsidRPr="005C59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94192" w:rsidRPr="005C59C6" w:rsidRDefault="00EF4C1F" w:rsidP="00E932F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C59C6">
              <w:rPr>
                <w:color w:val="000000"/>
                <w:sz w:val="28"/>
                <w:szCs w:val="28"/>
              </w:rPr>
              <w:t>5</w:t>
            </w:r>
            <w:r w:rsidR="00494192" w:rsidRPr="005C59C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443B9" w:rsidRDefault="00235C95" w:rsidP="0054476D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AC611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C871FB">
        <w:rPr>
          <w:rFonts w:ascii="Times New Roman" w:hAnsi="Times New Roman"/>
          <w:color w:val="000000"/>
          <w:sz w:val="28"/>
          <w:szCs w:val="28"/>
        </w:rPr>
        <w:t>пригодности хроматографической систе</w:t>
      </w:r>
      <w:r w:rsidR="00AC611F">
        <w:rPr>
          <w:rFonts w:ascii="Times New Roman" w:hAnsi="Times New Roman"/>
          <w:color w:val="000000"/>
          <w:sz w:val="28"/>
          <w:szCs w:val="28"/>
        </w:rPr>
        <w:t>мы, раствор сравнения</w:t>
      </w:r>
      <w:r w:rsidR="00C871FB">
        <w:rPr>
          <w:rFonts w:ascii="Times New Roman" w:hAnsi="Times New Roman"/>
          <w:color w:val="000000"/>
          <w:sz w:val="28"/>
          <w:szCs w:val="28"/>
        </w:rPr>
        <w:t xml:space="preserve"> и испытуемый </w:t>
      </w:r>
      <w:r w:rsidR="00C871FB" w:rsidRPr="0054476D">
        <w:rPr>
          <w:rFonts w:ascii="Times New Roman" w:hAnsi="Times New Roman"/>
          <w:color w:val="000000"/>
          <w:sz w:val="28"/>
          <w:szCs w:val="28"/>
        </w:rPr>
        <w:t>раствор.</w:t>
      </w:r>
    </w:p>
    <w:p w:rsidR="00EF4C1F" w:rsidRDefault="00EF4C1F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5DF0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color w:val="000000"/>
          <w:sz w:val="28"/>
          <w:szCs w:val="28"/>
        </w:rPr>
        <w:t>. Дапсон</w:t>
      </w:r>
      <w:r w:rsidRPr="00676AC7">
        <w:rPr>
          <w:color w:val="000000"/>
          <w:sz w:val="28"/>
          <w:szCs w:val="28"/>
        </w:rPr>
        <w:t xml:space="preserve"> </w:t>
      </w:r>
      <w:r w:rsidRPr="00235DF0">
        <w:rPr>
          <w:color w:val="000000"/>
          <w:sz w:val="28"/>
          <w:szCs w:val="28"/>
        </w:rPr>
        <w:sym w:font="Symbol" w:char="F02D"/>
      </w:r>
      <w:r w:rsidR="00F40F7E" w:rsidRPr="00F40F7E">
        <w:rPr>
          <w:color w:val="000000"/>
          <w:sz w:val="28"/>
          <w:szCs w:val="28"/>
        </w:rPr>
        <w:t xml:space="preserve"> </w:t>
      </w:r>
      <w:r w:rsidR="00E932F7">
        <w:rPr>
          <w:color w:val="000000"/>
          <w:sz w:val="28"/>
          <w:szCs w:val="28"/>
        </w:rPr>
        <w:t>1 (около 7 мин); примесь </w:t>
      </w:r>
      <w:r>
        <w:rPr>
          <w:color w:val="000000"/>
          <w:sz w:val="28"/>
          <w:szCs w:val="28"/>
          <w:lang w:val="en-US"/>
        </w:rPr>
        <w:t>A</w:t>
      </w:r>
      <w:r w:rsidRPr="00235DF0">
        <w:rPr>
          <w:color w:val="000000"/>
          <w:sz w:val="28"/>
          <w:szCs w:val="28"/>
        </w:rPr>
        <w:t xml:space="preserve"> </w:t>
      </w:r>
      <w:r w:rsidRPr="00235DF0">
        <w:rPr>
          <w:color w:val="000000"/>
          <w:sz w:val="28"/>
          <w:szCs w:val="28"/>
        </w:rPr>
        <w:sym w:font="Symbol" w:char="F02D"/>
      </w:r>
      <w:r w:rsidRPr="00235DF0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1,</w:t>
      </w:r>
      <w:r w:rsidRPr="00EF4C1F">
        <w:rPr>
          <w:color w:val="000000"/>
          <w:sz w:val="28"/>
          <w:szCs w:val="28"/>
        </w:rPr>
        <w:t>1</w:t>
      </w:r>
      <w:r w:rsidR="00E932F7">
        <w:rPr>
          <w:color w:val="000000"/>
          <w:sz w:val="28"/>
          <w:szCs w:val="28"/>
        </w:rPr>
        <w:t>; примесь </w:t>
      </w:r>
      <w:r>
        <w:rPr>
          <w:color w:val="000000"/>
          <w:sz w:val="28"/>
          <w:szCs w:val="28"/>
          <w:lang w:val="en-US"/>
        </w:rPr>
        <w:t>B</w:t>
      </w:r>
      <w:r w:rsidRPr="00235DF0">
        <w:rPr>
          <w:color w:val="000000"/>
          <w:sz w:val="28"/>
          <w:szCs w:val="28"/>
        </w:rPr>
        <w:t xml:space="preserve"> </w:t>
      </w:r>
      <w:r w:rsidRPr="00235DF0">
        <w:rPr>
          <w:color w:val="000000"/>
          <w:sz w:val="28"/>
          <w:szCs w:val="28"/>
        </w:rPr>
        <w:sym w:font="Symbol" w:char="F02D"/>
      </w:r>
      <w:r w:rsidRPr="00235DF0">
        <w:rPr>
          <w:color w:val="000000"/>
          <w:sz w:val="28"/>
          <w:szCs w:val="28"/>
        </w:rPr>
        <w:t xml:space="preserve"> около </w:t>
      </w:r>
      <w:r w:rsidRPr="00EF4C1F">
        <w:rPr>
          <w:color w:val="000000"/>
          <w:sz w:val="28"/>
          <w:szCs w:val="28"/>
        </w:rPr>
        <w:t>2</w:t>
      </w:r>
      <w:r w:rsidR="00E932F7">
        <w:rPr>
          <w:color w:val="000000"/>
          <w:sz w:val="28"/>
          <w:szCs w:val="28"/>
        </w:rPr>
        <w:t>,5; примесь </w:t>
      </w:r>
      <w:r>
        <w:rPr>
          <w:color w:val="000000"/>
          <w:sz w:val="28"/>
          <w:szCs w:val="28"/>
          <w:lang w:val="en-US"/>
        </w:rPr>
        <w:t>C</w:t>
      </w:r>
      <w:r w:rsidRPr="00235DF0">
        <w:rPr>
          <w:color w:val="000000"/>
          <w:sz w:val="28"/>
          <w:szCs w:val="28"/>
        </w:rPr>
        <w:t xml:space="preserve"> </w:t>
      </w:r>
      <w:r w:rsidRPr="00235DF0">
        <w:rPr>
          <w:color w:val="000000"/>
          <w:sz w:val="28"/>
          <w:szCs w:val="28"/>
        </w:rPr>
        <w:sym w:font="Symbol" w:char="F02D"/>
      </w:r>
      <w:r w:rsidRPr="00235DF0">
        <w:rPr>
          <w:color w:val="000000"/>
          <w:sz w:val="28"/>
          <w:szCs w:val="28"/>
        </w:rPr>
        <w:t xml:space="preserve"> около </w:t>
      </w:r>
      <w:r w:rsidRPr="00EF4C1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Pr="00EF4C1F">
        <w:rPr>
          <w:color w:val="000000"/>
          <w:sz w:val="28"/>
          <w:szCs w:val="28"/>
        </w:rPr>
        <w:t>5</w:t>
      </w:r>
      <w:r w:rsidRPr="00235DF0">
        <w:rPr>
          <w:color w:val="000000"/>
          <w:sz w:val="28"/>
          <w:szCs w:val="28"/>
        </w:rPr>
        <w:t>.</w:t>
      </w:r>
    </w:p>
    <w:p w:rsidR="00235C95" w:rsidRPr="00E62E0F" w:rsidRDefault="00707137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7137">
        <w:rPr>
          <w:i/>
          <w:color w:val="000000"/>
          <w:sz w:val="28"/>
          <w:szCs w:val="28"/>
        </w:rPr>
        <w:t>Идентификация примесей</w:t>
      </w:r>
      <w:r>
        <w:rPr>
          <w:color w:val="000000"/>
          <w:sz w:val="28"/>
          <w:szCs w:val="28"/>
        </w:rPr>
        <w:t xml:space="preserve">. </w:t>
      </w:r>
      <w:r w:rsidR="00E62E0F">
        <w:rPr>
          <w:color w:val="000000"/>
          <w:sz w:val="28"/>
          <w:szCs w:val="28"/>
        </w:rPr>
        <w:t>Для идентификации пиков</w:t>
      </w:r>
      <w:r w:rsidR="00235C95">
        <w:rPr>
          <w:color w:val="000000"/>
          <w:sz w:val="28"/>
          <w:szCs w:val="28"/>
        </w:rPr>
        <w:t xml:space="preserve"> примеси </w:t>
      </w:r>
      <w:r w:rsidR="00E62E0F">
        <w:rPr>
          <w:color w:val="000000"/>
          <w:sz w:val="28"/>
          <w:szCs w:val="28"/>
          <w:lang w:val="en-US"/>
        </w:rPr>
        <w:t>A</w:t>
      </w:r>
      <w:r w:rsidR="00E62E0F">
        <w:rPr>
          <w:color w:val="000000"/>
          <w:sz w:val="28"/>
          <w:szCs w:val="28"/>
        </w:rPr>
        <w:t>,</w:t>
      </w:r>
      <w:r w:rsidR="00E62E0F" w:rsidRPr="00E62E0F">
        <w:rPr>
          <w:color w:val="000000"/>
          <w:sz w:val="28"/>
          <w:szCs w:val="28"/>
        </w:rPr>
        <w:t xml:space="preserve"> </w:t>
      </w:r>
      <w:r w:rsidR="00E62E0F">
        <w:rPr>
          <w:color w:val="000000"/>
          <w:sz w:val="28"/>
          <w:szCs w:val="28"/>
          <w:lang w:val="en-US"/>
        </w:rPr>
        <w:t>B</w:t>
      </w:r>
      <w:r w:rsidR="00E62E0F">
        <w:rPr>
          <w:color w:val="000000"/>
          <w:sz w:val="28"/>
          <w:szCs w:val="28"/>
        </w:rPr>
        <w:t xml:space="preserve"> и</w:t>
      </w:r>
      <w:r w:rsidR="00E62E0F" w:rsidRPr="00E62E0F">
        <w:rPr>
          <w:color w:val="000000"/>
          <w:sz w:val="28"/>
          <w:szCs w:val="28"/>
        </w:rPr>
        <w:t xml:space="preserve"> </w:t>
      </w:r>
      <w:r w:rsidR="00E62E0F">
        <w:rPr>
          <w:color w:val="000000"/>
          <w:sz w:val="28"/>
          <w:szCs w:val="28"/>
          <w:lang w:val="en-US"/>
        </w:rPr>
        <w:t>C</w:t>
      </w:r>
      <w:r w:rsidR="00E62E0F">
        <w:rPr>
          <w:color w:val="000000"/>
          <w:sz w:val="28"/>
          <w:szCs w:val="28"/>
        </w:rPr>
        <w:t xml:space="preserve"> используют хроматограмму раствора для проверки пригодности хроматографической системы</w:t>
      </w:r>
      <w:r w:rsidR="009160C8">
        <w:rPr>
          <w:color w:val="000000"/>
          <w:sz w:val="28"/>
          <w:szCs w:val="28"/>
        </w:rPr>
        <w:t>.</w:t>
      </w:r>
    </w:p>
    <w:p w:rsidR="009160C8" w:rsidRDefault="00EF4C1F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C15">
        <w:rPr>
          <w:i/>
          <w:color w:val="000000"/>
          <w:sz w:val="28"/>
          <w:szCs w:val="28"/>
        </w:rPr>
        <w:t>Пригодность хроматографической системы</w:t>
      </w:r>
      <w:r w:rsidR="009160C8">
        <w:rPr>
          <w:i/>
          <w:color w:val="000000"/>
          <w:sz w:val="28"/>
          <w:szCs w:val="28"/>
        </w:rPr>
        <w:t xml:space="preserve">. </w:t>
      </w:r>
      <w:r w:rsidRPr="00B76EAC">
        <w:rPr>
          <w:color w:val="000000"/>
          <w:sz w:val="28"/>
          <w:szCs w:val="28"/>
        </w:rPr>
        <w:t>На х</w:t>
      </w:r>
      <w:r w:rsidR="00AC611F">
        <w:rPr>
          <w:color w:val="000000"/>
          <w:sz w:val="28"/>
          <w:szCs w:val="28"/>
        </w:rPr>
        <w:t xml:space="preserve">роматограмме раствора </w:t>
      </w:r>
      <w:r w:rsidRPr="00B76EAC">
        <w:rPr>
          <w:color w:val="000000"/>
          <w:sz w:val="28"/>
          <w:szCs w:val="28"/>
        </w:rPr>
        <w:t xml:space="preserve">для проверки </w:t>
      </w:r>
      <w:r w:rsidR="00AC611F">
        <w:rPr>
          <w:bCs/>
          <w:color w:val="000000"/>
          <w:sz w:val="28"/>
          <w:szCs w:val="28"/>
        </w:rPr>
        <w:t xml:space="preserve">пригодности </w:t>
      </w:r>
      <w:r w:rsidRPr="00B76EAC">
        <w:rPr>
          <w:color w:val="000000"/>
          <w:sz w:val="28"/>
          <w:szCs w:val="28"/>
        </w:rPr>
        <w:t>хроматографической системы</w:t>
      </w:r>
      <w:r w:rsidR="009160C8">
        <w:rPr>
          <w:color w:val="000000"/>
          <w:sz w:val="28"/>
          <w:szCs w:val="28"/>
        </w:rPr>
        <w:t xml:space="preserve"> </w:t>
      </w:r>
      <w:r w:rsidRPr="00B76EAC">
        <w:rPr>
          <w:i/>
          <w:color w:val="000000"/>
          <w:sz w:val="28"/>
          <w:szCs w:val="28"/>
        </w:rPr>
        <w:lastRenderedPageBreak/>
        <w:t>разрешение (R</w:t>
      </w:r>
      <w:r w:rsidRPr="00B76EAC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76EAC">
        <w:rPr>
          <w:i/>
          <w:color w:val="000000"/>
          <w:sz w:val="28"/>
          <w:szCs w:val="28"/>
        </w:rPr>
        <w:t>)</w:t>
      </w:r>
      <w:r w:rsidRPr="00B76EAC">
        <w:rPr>
          <w:color w:val="000000"/>
          <w:sz w:val="28"/>
          <w:szCs w:val="28"/>
        </w:rPr>
        <w:t xml:space="preserve"> между пиками </w:t>
      </w:r>
      <w:r>
        <w:rPr>
          <w:sz w:val="28"/>
        </w:rPr>
        <w:t>дапсона</w:t>
      </w:r>
      <w:r w:rsidRPr="00B76EAC">
        <w:rPr>
          <w:sz w:val="28"/>
        </w:rPr>
        <w:t xml:space="preserve"> и примеси </w:t>
      </w:r>
      <w:r>
        <w:rPr>
          <w:color w:val="000000"/>
          <w:sz w:val="28"/>
          <w:szCs w:val="28"/>
          <w:lang w:val="en-US"/>
        </w:rPr>
        <w:t>A</w:t>
      </w:r>
      <w:r w:rsidRPr="00B76EAC">
        <w:rPr>
          <w:color w:val="000000"/>
          <w:sz w:val="28"/>
          <w:szCs w:val="28"/>
        </w:rPr>
        <w:t xml:space="preserve"> должно быть не менее 2,0.</w:t>
      </w:r>
    </w:p>
    <w:p w:rsidR="009160C8" w:rsidRDefault="009160C8" w:rsidP="00D700E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160C8">
        <w:rPr>
          <w:i/>
          <w:color w:val="000000"/>
          <w:sz w:val="28"/>
          <w:szCs w:val="28"/>
        </w:rPr>
        <w:t>Поправочные коэффициенты</w:t>
      </w:r>
    </w:p>
    <w:p w:rsidR="006C27FF" w:rsidRDefault="009160C8" w:rsidP="000A7D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Pr="009160C8">
        <w:rPr>
          <w:color w:val="000000"/>
          <w:sz w:val="28"/>
          <w:szCs w:val="28"/>
        </w:rPr>
        <w:t>А –</w:t>
      </w:r>
      <w:r w:rsidR="00F40F7E" w:rsidRPr="00F40F7E">
        <w:rPr>
          <w:color w:val="000000"/>
          <w:sz w:val="28"/>
          <w:szCs w:val="28"/>
        </w:rPr>
        <w:t xml:space="preserve"> </w:t>
      </w:r>
      <w:r w:rsidRPr="009160C8">
        <w:rPr>
          <w:color w:val="000000"/>
          <w:sz w:val="28"/>
          <w:szCs w:val="28"/>
        </w:rPr>
        <w:t>1,9; примесь В –</w:t>
      </w:r>
      <w:r w:rsidR="00F40F7E" w:rsidRPr="00F40F7E">
        <w:rPr>
          <w:color w:val="000000"/>
          <w:sz w:val="28"/>
          <w:szCs w:val="28"/>
        </w:rPr>
        <w:t xml:space="preserve"> </w:t>
      </w:r>
      <w:r w:rsidR="00372736">
        <w:rPr>
          <w:color w:val="000000"/>
          <w:sz w:val="28"/>
          <w:szCs w:val="28"/>
        </w:rPr>
        <w:t>2,7; примесь С –</w:t>
      </w:r>
      <w:r w:rsidR="00F40F7E" w:rsidRPr="00F40F7E">
        <w:rPr>
          <w:color w:val="000000"/>
          <w:sz w:val="28"/>
          <w:szCs w:val="28"/>
        </w:rPr>
        <w:t xml:space="preserve"> </w:t>
      </w:r>
      <w:r w:rsidRPr="009160C8">
        <w:rPr>
          <w:color w:val="000000"/>
          <w:sz w:val="28"/>
          <w:szCs w:val="28"/>
        </w:rPr>
        <w:t>1,7.</w:t>
      </w:r>
    </w:p>
    <w:p w:rsidR="00E65B92" w:rsidRDefault="00E65B92" w:rsidP="000A7D2E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 w:rsidRPr="009D0BB8">
        <w:rPr>
          <w:color w:val="000000" w:themeColor="text1"/>
          <w:sz w:val="28"/>
          <w:lang w:bidi="ru-RU"/>
        </w:rPr>
        <w:t xml:space="preserve">Содержание </w:t>
      </w:r>
      <w:r w:rsidRPr="00870DFD">
        <w:rPr>
          <w:color w:val="000000" w:themeColor="text1"/>
          <w:sz w:val="28"/>
          <w:lang w:bidi="ru-RU"/>
        </w:rPr>
        <w:t>любой</w:t>
      </w:r>
      <w:r w:rsidRPr="009D0BB8">
        <w:rPr>
          <w:color w:val="000000" w:themeColor="text1"/>
          <w:sz w:val="28"/>
          <w:lang w:bidi="ru-RU"/>
        </w:rPr>
        <w:t xml:space="preserve"> </w:t>
      </w:r>
      <w:r>
        <w:rPr>
          <w:color w:val="000000" w:themeColor="text1"/>
          <w:sz w:val="28"/>
          <w:lang w:bidi="ru-RU"/>
        </w:rPr>
        <w:t>примеси</w:t>
      </w:r>
      <w:r w:rsidRPr="009D0BB8">
        <w:rPr>
          <w:color w:val="000000" w:themeColor="text1"/>
          <w:sz w:val="28"/>
          <w:lang w:bidi="ru-RU"/>
        </w:rPr>
        <w:t xml:space="preserve"> в субстанции в процентах (</w:t>
      </w:r>
      <w:r w:rsidRPr="00C37C6D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9D0BB8">
        <w:rPr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a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0"/>
        <w:gridCol w:w="284"/>
        <w:gridCol w:w="512"/>
        <w:gridCol w:w="424"/>
        <w:gridCol w:w="7736"/>
        <w:gridCol w:w="286"/>
      </w:tblGrid>
      <w:tr w:rsidR="00E65B92" w:rsidTr="00D25098">
        <w:trPr>
          <w:trHeight w:val="889"/>
        </w:trPr>
        <w:tc>
          <w:tcPr>
            <w:tcW w:w="330" w:type="dxa"/>
          </w:tcPr>
          <w:p w:rsidR="00E65B92" w:rsidRDefault="00E65B92" w:rsidP="00E65B92">
            <w:pPr>
              <w:pStyle w:val="10"/>
              <w:tabs>
                <w:tab w:val="left" w:pos="623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956" w:type="dxa"/>
            <w:gridSpan w:val="4"/>
          </w:tcPr>
          <w:p w:rsidR="00D25098" w:rsidRDefault="00E65B92" w:rsidP="003E5E39">
            <w:pPr>
              <w:pStyle w:val="10"/>
              <w:tabs>
                <w:tab w:val="left" w:pos="6237"/>
              </w:tabs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Х=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∙1·1·100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∙100∙100·10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86" w:type="dxa"/>
          </w:tcPr>
          <w:p w:rsidR="00E65B92" w:rsidRDefault="00E65B92" w:rsidP="00E65B92">
            <w:pPr>
              <w:pStyle w:val="10"/>
              <w:tabs>
                <w:tab w:val="left" w:pos="6237"/>
              </w:tabs>
              <w:spacing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65B92" w:rsidTr="00D25098">
        <w:tblPrEx>
          <w:tblLook w:val="04A0" w:firstRow="1" w:lastRow="0" w:firstColumn="1" w:lastColumn="0" w:noHBand="0" w:noVBand="1"/>
        </w:tblPrEx>
        <w:tc>
          <w:tcPr>
            <w:tcW w:w="614" w:type="dxa"/>
            <w:gridSpan w:val="2"/>
          </w:tcPr>
          <w:p w:rsidR="00E65B92" w:rsidRDefault="00E65B92" w:rsidP="00E65B92">
            <w:pPr>
              <w:spacing w:after="120"/>
              <w:jc w:val="both"/>
              <w:rPr>
                <w:sz w:val="28"/>
                <w:szCs w:val="28"/>
              </w:rPr>
            </w:pPr>
            <w:r w:rsidRPr="009D0BB8">
              <w:rPr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E65B92" w:rsidRPr="00D25098" w:rsidRDefault="009C1B7E" w:rsidP="009231BA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E65B92" w:rsidRPr="00D25098" w:rsidRDefault="00E65B92" w:rsidP="00E65B92">
            <w:pPr>
              <w:spacing w:after="120"/>
              <w:jc w:val="both"/>
              <w:rPr>
                <w:sz w:val="28"/>
                <w:szCs w:val="28"/>
              </w:rPr>
            </w:pPr>
            <w:r w:rsidRPr="00D25098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gridSpan w:val="2"/>
            <w:hideMark/>
          </w:tcPr>
          <w:p w:rsidR="00D25098" w:rsidRDefault="00E65B92" w:rsidP="00E65B92">
            <w:pPr>
              <w:spacing w:after="120"/>
              <w:jc w:val="both"/>
              <w:rPr>
                <w:sz w:val="28"/>
                <w:szCs w:val="28"/>
              </w:rPr>
            </w:pPr>
            <w:r w:rsidRPr="00512FB2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любой </w:t>
            </w:r>
            <w:r w:rsidR="009231BA">
              <w:rPr>
                <w:sz w:val="28"/>
                <w:szCs w:val="28"/>
              </w:rPr>
              <w:t>примеси</w:t>
            </w:r>
            <w:r w:rsidRPr="00512FB2"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25098" w:rsidTr="00D25098">
        <w:tblPrEx>
          <w:tblLook w:val="04A0" w:firstRow="1" w:lastRow="0" w:firstColumn="1" w:lastColumn="0" w:noHBand="0" w:noVBand="1"/>
        </w:tblPrEx>
        <w:tc>
          <w:tcPr>
            <w:tcW w:w="614" w:type="dxa"/>
            <w:gridSpan w:val="2"/>
          </w:tcPr>
          <w:p w:rsidR="00D25098" w:rsidRDefault="00D25098" w:rsidP="00E65B92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D25098" w:rsidRPr="00C37C6D" w:rsidRDefault="009C1B7E" w:rsidP="00E65B92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D25098" w:rsidRDefault="00D25098" w:rsidP="00E65B92">
            <w:pPr>
              <w:spacing w:after="120"/>
              <w:jc w:val="both"/>
              <w:rPr>
                <w:sz w:val="28"/>
                <w:szCs w:val="28"/>
              </w:rPr>
            </w:pPr>
            <w:r w:rsidRPr="009D0BB8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gridSpan w:val="2"/>
            <w:hideMark/>
          </w:tcPr>
          <w:p w:rsidR="00D25098" w:rsidRPr="00F40F7E" w:rsidRDefault="00D25098" w:rsidP="00F40F7E">
            <w:pPr>
              <w:spacing w:after="120"/>
              <w:jc w:val="both"/>
              <w:rPr>
                <w:sz w:val="28"/>
                <w:szCs w:val="28"/>
              </w:rPr>
            </w:pPr>
            <w:r w:rsidRPr="009D0BB8">
              <w:rPr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дапсона</w:t>
            </w:r>
            <w:r w:rsidRPr="009D0BB8">
              <w:rPr>
                <w:sz w:val="28"/>
                <w:szCs w:val="28"/>
              </w:rPr>
              <w:t xml:space="preserve"> на хроматограмме раствора </w:t>
            </w:r>
            <w:r>
              <w:rPr>
                <w:sz w:val="28"/>
                <w:szCs w:val="28"/>
              </w:rPr>
              <w:t>сравнения</w:t>
            </w:r>
            <w:r w:rsidR="00F40F7E">
              <w:rPr>
                <w:sz w:val="28"/>
                <w:szCs w:val="28"/>
              </w:rPr>
              <w:t>;</w:t>
            </w:r>
          </w:p>
        </w:tc>
      </w:tr>
      <w:tr w:rsidR="00D25098" w:rsidTr="00D25098">
        <w:tblPrEx>
          <w:tblLook w:val="04A0" w:firstRow="1" w:lastRow="0" w:firstColumn="1" w:lastColumn="0" w:noHBand="0" w:noVBand="1"/>
        </w:tblPrEx>
        <w:tc>
          <w:tcPr>
            <w:tcW w:w="614" w:type="dxa"/>
            <w:gridSpan w:val="2"/>
          </w:tcPr>
          <w:p w:rsidR="00D25098" w:rsidRDefault="00D25098" w:rsidP="000A7D2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D25098" w:rsidRPr="00C37C6D" w:rsidRDefault="009C1B7E" w:rsidP="000A7D2E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D25098" w:rsidRDefault="00D25098" w:rsidP="000A7D2E">
            <w:pPr>
              <w:spacing w:after="120"/>
              <w:jc w:val="both"/>
              <w:rPr>
                <w:sz w:val="28"/>
                <w:szCs w:val="28"/>
              </w:rPr>
            </w:pPr>
            <w:r w:rsidRPr="009D0BB8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gridSpan w:val="2"/>
            <w:hideMark/>
          </w:tcPr>
          <w:p w:rsidR="00D25098" w:rsidRDefault="00D25098" w:rsidP="000A7D2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 субстанции, мг.</w:t>
            </w:r>
          </w:p>
        </w:tc>
      </w:tr>
    </w:tbl>
    <w:p w:rsidR="00E65B92" w:rsidRDefault="00E65B92" w:rsidP="000A7D2E">
      <w:pPr>
        <w:keepNext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C104A0">
        <w:rPr>
          <w:i/>
          <w:sz w:val="28"/>
          <w:szCs w:val="28"/>
        </w:rPr>
        <w:t>Допустимое содержание примесей</w:t>
      </w:r>
      <w:r>
        <w:rPr>
          <w:i/>
          <w:sz w:val="28"/>
          <w:szCs w:val="28"/>
        </w:rPr>
        <w:t>:</w:t>
      </w:r>
    </w:p>
    <w:p w:rsidR="00E65B92" w:rsidRDefault="00E65B92" w:rsidP="000A7D2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примесь </w:t>
      </w:r>
      <w:r>
        <w:rPr>
          <w:color w:val="000000"/>
          <w:sz w:val="28"/>
          <w:szCs w:val="28"/>
          <w:lang w:val="en-US"/>
        </w:rPr>
        <w:t>B</w:t>
      </w:r>
      <w:r w:rsidR="005543E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не более 0,4</w:t>
      </w:r>
      <w:r w:rsidRPr="00322119">
        <w:rPr>
          <w:sz w:val="28"/>
          <w:szCs w:val="28"/>
        </w:rPr>
        <w:t> %;</w:t>
      </w:r>
    </w:p>
    <w:p w:rsidR="00E65B92" w:rsidRDefault="00E65B92" w:rsidP="000A7D2E">
      <w:pPr>
        <w:spacing w:line="360" w:lineRule="auto"/>
        <w:ind w:firstLine="709"/>
        <w:jc w:val="both"/>
        <w:rPr>
          <w:sz w:val="28"/>
          <w:szCs w:val="28"/>
        </w:rPr>
      </w:pPr>
      <w:r w:rsidRPr="00322119">
        <w:rPr>
          <w:sz w:val="28"/>
          <w:szCs w:val="28"/>
        </w:rPr>
        <w:t xml:space="preserve">- примеси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не более 0,3</w:t>
      </w:r>
      <w:r w:rsidR="00372736">
        <w:rPr>
          <w:sz w:val="28"/>
          <w:szCs w:val="28"/>
        </w:rPr>
        <w:t> </w:t>
      </w:r>
      <w:r w:rsidRPr="00322119">
        <w:rPr>
          <w:sz w:val="28"/>
          <w:szCs w:val="28"/>
        </w:rPr>
        <w:t>% каждая;</w:t>
      </w:r>
    </w:p>
    <w:p w:rsidR="00E65B92" w:rsidRDefault="00E65B92" w:rsidP="000A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2119">
        <w:rPr>
          <w:sz w:val="28"/>
          <w:szCs w:val="28"/>
        </w:rPr>
        <w:t> люб</w:t>
      </w:r>
      <w:r>
        <w:rPr>
          <w:sz w:val="28"/>
          <w:szCs w:val="28"/>
        </w:rPr>
        <w:t>ая другая примесь – не более 0</w:t>
      </w:r>
      <w:r w:rsidRPr="00D25098">
        <w:rPr>
          <w:sz w:val="28"/>
          <w:szCs w:val="28"/>
        </w:rPr>
        <w:t>,1</w:t>
      </w:r>
      <w:r w:rsidR="00316A73" w:rsidRPr="00D25098">
        <w:rPr>
          <w:sz w:val="28"/>
          <w:szCs w:val="28"/>
        </w:rPr>
        <w:t>0</w:t>
      </w:r>
      <w:r w:rsidRPr="00D25098">
        <w:rPr>
          <w:sz w:val="28"/>
          <w:szCs w:val="28"/>
        </w:rPr>
        <w:t> %;</w:t>
      </w:r>
    </w:p>
    <w:p w:rsidR="00E65B92" w:rsidRDefault="00E65B92" w:rsidP="000A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2119">
        <w:rPr>
          <w:sz w:val="28"/>
          <w:szCs w:val="28"/>
        </w:rPr>
        <w:t xml:space="preserve"> сумма примесей – не более </w:t>
      </w:r>
      <w:r>
        <w:rPr>
          <w:sz w:val="28"/>
          <w:szCs w:val="28"/>
        </w:rPr>
        <w:t>1</w:t>
      </w:r>
      <w:r w:rsidRPr="00322119">
        <w:rPr>
          <w:sz w:val="28"/>
          <w:szCs w:val="28"/>
        </w:rPr>
        <w:t>,0 %.</w:t>
      </w:r>
    </w:p>
    <w:p w:rsidR="00E65B92" w:rsidRPr="00870DFD" w:rsidRDefault="00E65B92" w:rsidP="000A7D2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szCs w:val="28"/>
        </w:rPr>
        <w:t>Не учитывают примес</w:t>
      </w:r>
      <w:r>
        <w:rPr>
          <w:rFonts w:ascii="Times New Roman" w:hAnsi="Times New Roman"/>
          <w:b w:val="0"/>
          <w:szCs w:val="28"/>
        </w:rPr>
        <w:t>и</w:t>
      </w:r>
      <w:r w:rsidRPr="00CB1941">
        <w:rPr>
          <w:rFonts w:ascii="Times New Roman" w:hAnsi="Times New Roman"/>
          <w:b w:val="0"/>
          <w:szCs w:val="28"/>
        </w:rPr>
        <w:t>, содерж</w:t>
      </w:r>
      <w:r>
        <w:rPr>
          <w:rFonts w:ascii="Times New Roman" w:hAnsi="Times New Roman"/>
          <w:b w:val="0"/>
          <w:szCs w:val="28"/>
        </w:rPr>
        <w:t>ание каждой из которых менее 0,05 </w:t>
      </w:r>
      <w:r w:rsidRPr="00CB1941">
        <w:rPr>
          <w:rFonts w:ascii="Times New Roman" w:hAnsi="Times New Roman"/>
          <w:b w:val="0"/>
          <w:szCs w:val="28"/>
        </w:rPr>
        <w:t>%</w:t>
      </w:r>
      <w:r w:rsidRPr="00870DFD">
        <w:rPr>
          <w:rFonts w:ascii="Times New Roman" w:hAnsi="Times New Roman"/>
          <w:b w:val="0"/>
          <w:szCs w:val="28"/>
        </w:rPr>
        <w:t>.</w:t>
      </w:r>
    </w:p>
    <w:p w:rsidR="002C30D1" w:rsidRPr="006466D6" w:rsidRDefault="00DF673E" w:rsidP="000A7D2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30D1">
        <w:rPr>
          <w:b/>
          <w:color w:val="000000"/>
          <w:sz w:val="28"/>
          <w:szCs w:val="28"/>
        </w:rPr>
        <w:t>Потеря в массе при высушивании.</w:t>
      </w:r>
      <w:r w:rsidR="002C30D1" w:rsidRPr="002C30D1">
        <w:rPr>
          <w:color w:val="000000"/>
          <w:sz w:val="28"/>
          <w:szCs w:val="28"/>
        </w:rPr>
        <w:t xml:space="preserve"> </w:t>
      </w:r>
      <w:r w:rsidR="005C59C6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5C59C6" w:rsidRPr="00E633C6">
        <w:rPr>
          <w:rFonts w:eastAsia="Calibri"/>
          <w:color w:val="000000"/>
          <w:sz w:val="28"/>
          <w:szCs w:val="28"/>
          <w:lang w:eastAsia="en-US"/>
        </w:rPr>
        <w:t>более 1</w:t>
      </w:r>
      <w:r w:rsidR="00E932F7" w:rsidRPr="00E633C6">
        <w:rPr>
          <w:rFonts w:eastAsia="Calibri"/>
          <w:color w:val="000000"/>
          <w:sz w:val="28"/>
          <w:szCs w:val="28"/>
          <w:lang w:eastAsia="en-US"/>
        </w:rPr>
        <w:t>,5 </w:t>
      </w:r>
      <w:r w:rsidR="002C30D1" w:rsidRPr="00E633C6">
        <w:rPr>
          <w:rFonts w:eastAsia="Calibri"/>
          <w:color w:val="000000"/>
          <w:sz w:val="28"/>
          <w:szCs w:val="28"/>
          <w:lang w:eastAsia="en-US"/>
        </w:rPr>
        <w:t>% (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>ОФС «Потеря в</w:t>
      </w:r>
      <w:r w:rsidR="00F40F7E">
        <w:rPr>
          <w:rFonts w:eastAsia="Calibri"/>
          <w:color w:val="000000"/>
          <w:sz w:val="28"/>
          <w:szCs w:val="28"/>
          <w:lang w:eastAsia="en-US"/>
        </w:rPr>
        <w:t xml:space="preserve"> массе при высушивании»</w:t>
      </w:r>
      <w:r w:rsidR="0070713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932F7">
        <w:rPr>
          <w:rFonts w:eastAsia="Calibri"/>
          <w:color w:val="000000"/>
          <w:sz w:val="28"/>
          <w:szCs w:val="28"/>
          <w:lang w:eastAsia="en-US"/>
        </w:rPr>
        <w:t>способ 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 xml:space="preserve">1). Для определения используют </w:t>
      </w:r>
      <w:r w:rsidR="00F777F7">
        <w:rPr>
          <w:rFonts w:eastAsia="Calibri"/>
          <w:color w:val="000000"/>
          <w:sz w:val="28"/>
          <w:szCs w:val="28"/>
          <w:lang w:eastAsia="en-US"/>
        </w:rPr>
        <w:t>1 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>г (</w:t>
      </w:r>
      <w:r w:rsidR="003E5E39">
        <w:rPr>
          <w:rFonts w:eastAsia="Calibri"/>
          <w:color w:val="000000"/>
          <w:sz w:val="28"/>
          <w:szCs w:val="28"/>
          <w:lang w:eastAsia="en-US"/>
        </w:rPr>
        <w:t>точная навеска) субстанции.</w:t>
      </w:r>
    </w:p>
    <w:p w:rsidR="00102DED" w:rsidRDefault="00102DED" w:rsidP="000A7D2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Сульфатная зола</w:t>
      </w:r>
      <w:r w:rsidRPr="00D46CAD">
        <w:rPr>
          <w:bCs/>
          <w:color w:val="000000"/>
          <w:sz w:val="28"/>
          <w:szCs w:val="28"/>
        </w:rPr>
        <w:t xml:space="preserve">. </w:t>
      </w:r>
      <w:r w:rsidR="00AC7F5F" w:rsidRPr="00D46CAD">
        <w:rPr>
          <w:sz w:val="28"/>
          <w:szCs w:val="28"/>
        </w:rPr>
        <w:t>Не</w:t>
      </w:r>
      <w:r w:rsidR="00AC7F5F" w:rsidRPr="00AC7F5F">
        <w:rPr>
          <w:sz w:val="28"/>
          <w:szCs w:val="28"/>
        </w:rPr>
        <w:t xml:space="preserve"> более 0,1 % (ОФС «Сульфатная зола»). Для определения используют 1</w:t>
      </w:r>
      <w:r w:rsidR="00F777F7">
        <w:rPr>
          <w:sz w:val="28"/>
          <w:szCs w:val="28"/>
        </w:rPr>
        <w:t> </w:t>
      </w:r>
      <w:r w:rsidR="00AC7F5F" w:rsidRPr="00AC7F5F">
        <w:rPr>
          <w:sz w:val="28"/>
          <w:szCs w:val="28"/>
        </w:rPr>
        <w:t>г (точная навеска) субстанции.</w:t>
      </w:r>
    </w:p>
    <w:p w:rsidR="005C59C6" w:rsidRPr="005C59C6" w:rsidRDefault="003D6BC9" w:rsidP="000A7D2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633C6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E633C6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E633C6">
        <w:rPr>
          <w:rFonts w:ascii="Times New Roman" w:hAnsi="Times New Roman"/>
          <w:b w:val="0"/>
          <w:color w:val="000000"/>
          <w:szCs w:val="28"/>
        </w:rPr>
        <w:t>Не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более </w:t>
      </w:r>
      <w:r w:rsidR="00D46CAD">
        <w:rPr>
          <w:rFonts w:ascii="Times New Roman" w:hAnsi="Times New Roman"/>
          <w:b w:val="0"/>
          <w:color w:val="000000"/>
          <w:szCs w:val="28"/>
        </w:rPr>
        <w:t>0,001 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>%.</w:t>
      </w:r>
      <w:r w:rsidR="005C59C6" w:rsidRPr="005C59C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C59C6" w:rsidRPr="005C59C6">
        <w:rPr>
          <w:b w:val="0"/>
          <w:color w:val="000000"/>
          <w:szCs w:val="28"/>
        </w:rPr>
        <w:t>Определение проводят в соответствии</w:t>
      </w:r>
      <w:r w:rsidR="00F40F7E">
        <w:rPr>
          <w:b w:val="0"/>
          <w:color w:val="000000"/>
          <w:szCs w:val="28"/>
        </w:rPr>
        <w:t xml:space="preserve"> с ОФС «Тяжёлые металлы»</w:t>
      </w:r>
      <w:r w:rsidR="003127DA">
        <w:rPr>
          <w:b w:val="0"/>
          <w:color w:val="000000"/>
          <w:szCs w:val="28"/>
        </w:rPr>
        <w:t xml:space="preserve"> </w:t>
      </w:r>
      <w:r w:rsidR="00F40F7E">
        <w:rPr>
          <w:b w:val="0"/>
          <w:color w:val="000000"/>
          <w:szCs w:val="28"/>
        </w:rPr>
        <w:t>(</w:t>
      </w:r>
      <w:r w:rsidR="003127DA">
        <w:rPr>
          <w:b w:val="0"/>
          <w:color w:val="000000"/>
          <w:szCs w:val="28"/>
        </w:rPr>
        <w:t>метод</w:t>
      </w:r>
      <w:r w:rsidR="005C59C6" w:rsidRPr="005C59C6">
        <w:rPr>
          <w:b w:val="0"/>
          <w:color w:val="000000"/>
          <w:szCs w:val="28"/>
        </w:rPr>
        <w:t xml:space="preserve"> 3Б</w:t>
      </w:r>
      <w:r w:rsidR="00F40F7E">
        <w:rPr>
          <w:b w:val="0"/>
          <w:color w:val="000000"/>
          <w:szCs w:val="28"/>
        </w:rPr>
        <w:t>)</w:t>
      </w:r>
      <w:r w:rsidR="005C59C6" w:rsidRPr="005C59C6">
        <w:rPr>
          <w:b w:val="0"/>
          <w:color w:val="000000"/>
          <w:szCs w:val="28"/>
        </w:rPr>
        <w:t xml:space="preserve"> в зольном остатке, </w:t>
      </w:r>
      <w:r w:rsidR="00707137">
        <w:rPr>
          <w:b w:val="0"/>
          <w:szCs w:val="28"/>
        </w:rPr>
        <w:t>полученном после сжигания 1</w:t>
      </w:r>
      <w:r w:rsidR="005C59C6" w:rsidRPr="005C59C6">
        <w:rPr>
          <w:b w:val="0"/>
          <w:szCs w:val="28"/>
        </w:rPr>
        <w:t> г субстанции</w:t>
      </w:r>
      <w:r w:rsidR="005C59C6" w:rsidRPr="005C59C6">
        <w:rPr>
          <w:b w:val="0"/>
          <w:color w:val="000000"/>
          <w:szCs w:val="28"/>
        </w:rPr>
        <w:t>, с использованием эталонного раствора 1.</w:t>
      </w:r>
    </w:p>
    <w:p w:rsidR="000A1050" w:rsidRPr="00527EE3" w:rsidRDefault="000A1050" w:rsidP="000A7D2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lastRenderedPageBreak/>
        <w:t>Ос</w:t>
      </w:r>
      <w:r w:rsidRPr="00D46CAD">
        <w:rPr>
          <w:b/>
          <w:bCs/>
          <w:color w:val="000000"/>
          <w:spacing w:val="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а</w:t>
      </w:r>
      <w:r w:rsidRPr="00D46CAD">
        <w:rPr>
          <w:b/>
          <w:bCs/>
          <w:color w:val="000000"/>
          <w:spacing w:val="-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о</w:t>
      </w:r>
      <w:r w:rsidRPr="00D46CAD">
        <w:rPr>
          <w:b/>
          <w:bCs/>
          <w:color w:val="000000"/>
          <w:sz w:val="28"/>
          <w:szCs w:val="28"/>
        </w:rPr>
        <w:t>чные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органич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ские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раст</w:t>
      </w:r>
      <w:r w:rsidRPr="00527EE3">
        <w:rPr>
          <w:b/>
          <w:bCs/>
          <w:color w:val="000000"/>
          <w:spacing w:val="-2"/>
          <w:sz w:val="28"/>
          <w:szCs w:val="28"/>
        </w:rPr>
        <w:t>в</w:t>
      </w:r>
      <w:r w:rsidRPr="00527EE3">
        <w:rPr>
          <w:b/>
          <w:bCs/>
          <w:color w:val="000000"/>
          <w:sz w:val="28"/>
          <w:szCs w:val="28"/>
        </w:rPr>
        <w:t>орители</w:t>
      </w:r>
      <w:r w:rsidRPr="00D43370">
        <w:rPr>
          <w:bCs/>
          <w:color w:val="000000"/>
          <w:sz w:val="28"/>
          <w:szCs w:val="28"/>
        </w:rPr>
        <w:t>.</w:t>
      </w:r>
      <w:r w:rsidRPr="00D43370">
        <w:rPr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pacing w:val="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ФС «Ос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а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чные органич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ские раст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орители».</w:t>
      </w:r>
    </w:p>
    <w:p w:rsidR="000A1050" w:rsidRPr="00527EE3" w:rsidRDefault="000A1050" w:rsidP="000A7D2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b/>
          <w:bCs/>
          <w:color w:val="000000"/>
          <w:sz w:val="28"/>
          <w:szCs w:val="28"/>
        </w:rPr>
        <w:t>Микроби</w:t>
      </w:r>
      <w:r w:rsidRPr="00527EE3">
        <w:rPr>
          <w:b/>
          <w:bCs/>
          <w:color w:val="000000"/>
          <w:spacing w:val="-3"/>
          <w:sz w:val="28"/>
          <w:szCs w:val="28"/>
        </w:rPr>
        <w:t>о</w:t>
      </w:r>
      <w:r w:rsidRPr="00527EE3">
        <w:rPr>
          <w:b/>
          <w:bCs/>
          <w:color w:val="000000"/>
          <w:sz w:val="28"/>
          <w:szCs w:val="28"/>
        </w:rPr>
        <w:t>логич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</w:t>
      </w:r>
      <w:r w:rsidRPr="00527EE3">
        <w:rPr>
          <w:b/>
          <w:bCs/>
          <w:color w:val="000000"/>
          <w:spacing w:val="-4"/>
          <w:sz w:val="28"/>
          <w:szCs w:val="28"/>
        </w:rPr>
        <w:t>к</w:t>
      </w:r>
      <w:r w:rsidRPr="00527EE3">
        <w:rPr>
          <w:b/>
          <w:bCs/>
          <w:color w:val="000000"/>
          <w:sz w:val="28"/>
          <w:szCs w:val="28"/>
        </w:rPr>
        <w:t>ая</w:t>
      </w:r>
      <w:r w:rsidRPr="00527EE3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чис</w:t>
      </w:r>
      <w:r w:rsidRPr="00527EE3">
        <w:rPr>
          <w:b/>
          <w:bCs/>
          <w:color w:val="000000"/>
          <w:spacing w:val="-3"/>
          <w:sz w:val="28"/>
          <w:szCs w:val="28"/>
        </w:rPr>
        <w:t>то</w:t>
      </w:r>
      <w:r w:rsidRPr="00527EE3">
        <w:rPr>
          <w:b/>
          <w:bCs/>
          <w:color w:val="000000"/>
          <w:spacing w:val="3"/>
          <w:sz w:val="28"/>
          <w:szCs w:val="28"/>
        </w:rPr>
        <w:t>т</w:t>
      </w:r>
      <w:r w:rsidRPr="00527EE3">
        <w:rPr>
          <w:b/>
          <w:bCs/>
          <w:color w:val="000000"/>
          <w:sz w:val="28"/>
          <w:szCs w:val="28"/>
        </w:rPr>
        <w:t>а</w:t>
      </w:r>
      <w:r w:rsidRPr="00527EE3">
        <w:rPr>
          <w:color w:val="000000"/>
          <w:sz w:val="28"/>
          <w:szCs w:val="28"/>
        </w:rPr>
        <w:t>.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3"/>
          <w:sz w:val="28"/>
          <w:szCs w:val="28"/>
        </w:rPr>
        <w:t xml:space="preserve"> О</w:t>
      </w:r>
      <w:r w:rsidRPr="00527EE3">
        <w:rPr>
          <w:color w:val="000000"/>
          <w:sz w:val="28"/>
          <w:szCs w:val="28"/>
        </w:rPr>
        <w:t>ФС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«Микроби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логич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4"/>
          <w:sz w:val="28"/>
          <w:szCs w:val="28"/>
        </w:rPr>
        <w:t>к</w:t>
      </w:r>
      <w:r w:rsidRPr="00527EE3">
        <w:rPr>
          <w:color w:val="000000"/>
          <w:sz w:val="28"/>
          <w:szCs w:val="28"/>
        </w:rPr>
        <w:t>ая чис</w:t>
      </w:r>
      <w:r w:rsidRPr="00527EE3">
        <w:rPr>
          <w:color w:val="000000"/>
          <w:spacing w:val="-3"/>
          <w:sz w:val="28"/>
          <w:szCs w:val="28"/>
        </w:rPr>
        <w:t>то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а».</w:t>
      </w:r>
    </w:p>
    <w:p w:rsidR="000A7D2E" w:rsidRDefault="000A7D2E" w:rsidP="000A7D2E">
      <w:pPr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0A7D2E">
        <w:rPr>
          <w:bCs/>
          <w:color w:val="000000"/>
          <w:spacing w:val="-10"/>
          <w:sz w:val="28"/>
          <w:szCs w:val="28"/>
        </w:rPr>
        <w:t>К</w:t>
      </w:r>
      <w:r w:rsidRPr="000A7D2E">
        <w:rPr>
          <w:bCs/>
          <w:color w:val="000000"/>
          <w:spacing w:val="-1"/>
          <w:sz w:val="28"/>
          <w:szCs w:val="28"/>
        </w:rPr>
        <w:t>О</w:t>
      </w:r>
      <w:r w:rsidRPr="000A7D2E">
        <w:rPr>
          <w:bCs/>
          <w:color w:val="000000"/>
          <w:spacing w:val="3"/>
          <w:sz w:val="28"/>
          <w:szCs w:val="28"/>
        </w:rPr>
        <w:t>ЛИЧ</w:t>
      </w:r>
      <w:r w:rsidRPr="000A7D2E">
        <w:rPr>
          <w:bCs/>
          <w:color w:val="000000"/>
          <w:spacing w:val="6"/>
          <w:sz w:val="28"/>
          <w:szCs w:val="28"/>
        </w:rPr>
        <w:t>Е</w:t>
      </w:r>
      <w:r w:rsidRPr="000A7D2E">
        <w:rPr>
          <w:bCs/>
          <w:color w:val="000000"/>
          <w:spacing w:val="3"/>
          <w:sz w:val="28"/>
          <w:szCs w:val="28"/>
        </w:rPr>
        <w:t>СТВЕННО</w:t>
      </w:r>
      <w:r w:rsidRPr="000A7D2E">
        <w:rPr>
          <w:bCs/>
          <w:color w:val="000000"/>
          <w:sz w:val="28"/>
          <w:szCs w:val="28"/>
        </w:rPr>
        <w:t xml:space="preserve">Е </w:t>
      </w:r>
      <w:r w:rsidRPr="000A7D2E">
        <w:rPr>
          <w:bCs/>
          <w:color w:val="000000"/>
          <w:spacing w:val="3"/>
          <w:sz w:val="28"/>
          <w:szCs w:val="28"/>
        </w:rPr>
        <w:t>ОПР</w:t>
      </w:r>
      <w:r w:rsidRPr="000A7D2E">
        <w:rPr>
          <w:bCs/>
          <w:color w:val="000000"/>
          <w:spacing w:val="-1"/>
          <w:sz w:val="28"/>
          <w:szCs w:val="28"/>
        </w:rPr>
        <w:t>Е</w:t>
      </w:r>
      <w:r w:rsidRPr="000A7D2E">
        <w:rPr>
          <w:bCs/>
          <w:color w:val="000000"/>
          <w:spacing w:val="3"/>
          <w:sz w:val="28"/>
          <w:szCs w:val="28"/>
        </w:rPr>
        <w:t>ДЕЛЕНИЕ</w:t>
      </w:r>
    </w:p>
    <w:p w:rsidR="00707137" w:rsidRPr="00707137" w:rsidRDefault="00707137" w:rsidP="00707137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137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3E5E39">
        <w:rPr>
          <w:color w:val="000000" w:themeColor="text1"/>
          <w:sz w:val="28"/>
          <w:szCs w:val="28"/>
        </w:rPr>
        <w:t>иметрические методы анализа)»).</w:t>
      </w:r>
    </w:p>
    <w:p w:rsidR="00DE4668" w:rsidRDefault="000A7D2E" w:rsidP="000A7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1598">
        <w:rPr>
          <w:sz w:val="28"/>
          <w:szCs w:val="28"/>
        </w:rPr>
        <w:t>астворяют</w:t>
      </w:r>
      <w:r w:rsidR="00ED1598" w:rsidRPr="00ED1598">
        <w:rPr>
          <w:sz w:val="28"/>
          <w:szCs w:val="28"/>
        </w:rPr>
        <w:t xml:space="preserve"> 0,</w:t>
      </w:r>
      <w:r w:rsidR="00DE4668">
        <w:rPr>
          <w:sz w:val="28"/>
          <w:szCs w:val="28"/>
        </w:rPr>
        <w:t>1</w:t>
      </w:r>
      <w:r w:rsidR="00E932F7">
        <w:rPr>
          <w:sz w:val="28"/>
          <w:szCs w:val="28"/>
        </w:rPr>
        <w:t> </w:t>
      </w:r>
      <w:r w:rsidR="00ED1598" w:rsidRPr="00ED1598">
        <w:rPr>
          <w:sz w:val="28"/>
          <w:szCs w:val="28"/>
        </w:rPr>
        <w:t xml:space="preserve">г (точная навеска) субстанции в </w:t>
      </w:r>
      <w:r w:rsidR="00DF673E">
        <w:rPr>
          <w:sz w:val="28"/>
          <w:szCs w:val="28"/>
        </w:rPr>
        <w:t>25</w:t>
      </w:r>
      <w:r w:rsidR="00E932F7">
        <w:rPr>
          <w:sz w:val="28"/>
          <w:szCs w:val="28"/>
        </w:rPr>
        <w:t> </w:t>
      </w:r>
      <w:r w:rsidR="00ED1598" w:rsidRPr="00ED1598">
        <w:rPr>
          <w:sz w:val="28"/>
          <w:szCs w:val="28"/>
        </w:rPr>
        <w:t xml:space="preserve">мл </w:t>
      </w:r>
      <w:r w:rsidR="00E932F7">
        <w:rPr>
          <w:sz w:val="28"/>
          <w:szCs w:val="28"/>
        </w:rPr>
        <w:t xml:space="preserve">хлористоводородной кислоты </w:t>
      </w:r>
      <w:r w:rsidR="00BB3859">
        <w:rPr>
          <w:sz w:val="28"/>
          <w:szCs w:val="28"/>
        </w:rPr>
        <w:t xml:space="preserve">разведённой </w:t>
      </w:r>
      <w:r w:rsidR="00E932F7">
        <w:rPr>
          <w:sz w:val="28"/>
          <w:szCs w:val="28"/>
        </w:rPr>
        <w:t>8,3 </w:t>
      </w:r>
      <w:r w:rsidR="00DF673E">
        <w:rPr>
          <w:sz w:val="28"/>
          <w:szCs w:val="28"/>
        </w:rPr>
        <w:t xml:space="preserve">%, </w:t>
      </w:r>
      <w:r w:rsidR="00E932F7">
        <w:rPr>
          <w:sz w:val="28"/>
          <w:szCs w:val="28"/>
        </w:rPr>
        <w:t>прибавляют 3 </w:t>
      </w:r>
      <w:r w:rsidR="00DE4668">
        <w:rPr>
          <w:sz w:val="28"/>
          <w:szCs w:val="28"/>
        </w:rPr>
        <w:t>г калия бромида, перем</w:t>
      </w:r>
      <w:r w:rsidR="00372736">
        <w:rPr>
          <w:sz w:val="28"/>
          <w:szCs w:val="28"/>
        </w:rPr>
        <w:t xml:space="preserve">ешивают, выдерживают </w:t>
      </w:r>
      <w:r w:rsidR="00BB3859">
        <w:rPr>
          <w:sz w:val="28"/>
          <w:szCs w:val="28"/>
        </w:rPr>
        <w:t>от 10 до 15</w:t>
      </w:r>
      <w:r w:rsidR="00E932F7">
        <w:rPr>
          <w:sz w:val="28"/>
          <w:szCs w:val="28"/>
        </w:rPr>
        <w:t> </w:t>
      </w:r>
      <w:r w:rsidR="00DE4668">
        <w:rPr>
          <w:sz w:val="28"/>
          <w:szCs w:val="28"/>
        </w:rPr>
        <w:t xml:space="preserve">мин при температуре </w:t>
      </w:r>
      <w:r w:rsidR="00E932F7">
        <w:rPr>
          <w:sz w:val="28"/>
          <w:szCs w:val="28"/>
        </w:rPr>
        <w:t>5 </w:t>
      </w:r>
      <w:r w:rsidR="00DE4668">
        <w:rPr>
          <w:sz w:val="28"/>
          <w:szCs w:val="28"/>
        </w:rPr>
        <w:t>°С на ледяной бане, прибавляют</w:t>
      </w:r>
      <w:r w:rsidR="005E054D">
        <w:rPr>
          <w:sz w:val="28"/>
          <w:szCs w:val="28"/>
        </w:rPr>
        <w:t xml:space="preserve"> 0,2 </w:t>
      </w:r>
      <w:r w:rsidR="00F777F7">
        <w:rPr>
          <w:sz w:val="28"/>
          <w:szCs w:val="28"/>
        </w:rPr>
        <w:t xml:space="preserve">мл </w:t>
      </w:r>
      <w:r w:rsidR="005E054D">
        <w:rPr>
          <w:sz w:val="28"/>
          <w:szCs w:val="28"/>
        </w:rPr>
        <w:t>тропеолина </w:t>
      </w:r>
      <w:r w:rsidR="00A81BB1">
        <w:rPr>
          <w:sz w:val="28"/>
          <w:szCs w:val="28"/>
        </w:rPr>
        <w:t>00</w:t>
      </w:r>
      <w:r w:rsidR="005E054D">
        <w:rPr>
          <w:sz w:val="28"/>
          <w:szCs w:val="28"/>
        </w:rPr>
        <w:t> </w:t>
      </w:r>
      <w:r w:rsidR="00F777F7">
        <w:rPr>
          <w:sz w:val="28"/>
          <w:szCs w:val="28"/>
        </w:rPr>
        <w:t>раствора 0,1 %</w:t>
      </w:r>
      <w:r w:rsidR="005E054D">
        <w:rPr>
          <w:sz w:val="28"/>
          <w:szCs w:val="28"/>
        </w:rPr>
        <w:t xml:space="preserve"> и 0,1 </w:t>
      </w:r>
      <w:r w:rsidR="00A81BB1">
        <w:rPr>
          <w:sz w:val="28"/>
          <w:szCs w:val="28"/>
        </w:rPr>
        <w:t>мл раствора ме</w:t>
      </w:r>
      <w:r w:rsidR="005E054D">
        <w:rPr>
          <w:sz w:val="28"/>
          <w:szCs w:val="28"/>
        </w:rPr>
        <w:t>тиленового синего и титруют 0,1 </w:t>
      </w:r>
      <w:r w:rsidR="00A81BB1">
        <w:rPr>
          <w:sz w:val="28"/>
          <w:szCs w:val="28"/>
        </w:rPr>
        <w:t>М раствором натрия нитрита до синего окрашивания бе</w:t>
      </w:r>
      <w:r w:rsidR="005E054D">
        <w:rPr>
          <w:sz w:val="28"/>
          <w:szCs w:val="28"/>
        </w:rPr>
        <w:t>з фиолетового оттенка. Первые 7 </w:t>
      </w:r>
      <w:r w:rsidR="00A81BB1">
        <w:rPr>
          <w:sz w:val="28"/>
          <w:szCs w:val="28"/>
        </w:rPr>
        <w:t>мл раствора натрия ни</w:t>
      </w:r>
      <w:r w:rsidR="005E054D">
        <w:rPr>
          <w:sz w:val="28"/>
          <w:szCs w:val="28"/>
        </w:rPr>
        <w:t>трита прибавляют со скоростью 2 </w:t>
      </w:r>
      <w:r w:rsidR="00A81BB1">
        <w:rPr>
          <w:sz w:val="28"/>
          <w:szCs w:val="28"/>
        </w:rPr>
        <w:t>мл/мин, затем продол</w:t>
      </w:r>
      <w:r w:rsidR="005E054D">
        <w:rPr>
          <w:sz w:val="28"/>
          <w:szCs w:val="28"/>
        </w:rPr>
        <w:t>жают титрование со скоростью 50 </w:t>
      </w:r>
      <w:r w:rsidR="003E5E39">
        <w:rPr>
          <w:sz w:val="28"/>
          <w:szCs w:val="28"/>
        </w:rPr>
        <w:t>мкл/мин.</w:t>
      </w:r>
    </w:p>
    <w:p w:rsidR="00A81BB1" w:rsidRDefault="00A81BB1" w:rsidP="000A7D2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 со скоростью титрования 50 мкл в мин.</w:t>
      </w:r>
    </w:p>
    <w:p w:rsidR="00DF09FD" w:rsidRPr="00ED1598" w:rsidRDefault="005E054D" w:rsidP="000A7D2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0,1 </w:t>
      </w:r>
      <w:r w:rsidR="00ED1598" w:rsidRPr="00ED1598">
        <w:rPr>
          <w:sz w:val="28"/>
          <w:szCs w:val="28"/>
        </w:rPr>
        <w:t xml:space="preserve">М раствора </w:t>
      </w:r>
      <w:r w:rsidR="00B670A6">
        <w:rPr>
          <w:sz w:val="28"/>
          <w:szCs w:val="28"/>
        </w:rPr>
        <w:t>нат</w:t>
      </w:r>
      <w:r>
        <w:rPr>
          <w:sz w:val="28"/>
          <w:szCs w:val="28"/>
        </w:rPr>
        <w:t>рия нитрита соответствует 12,42 </w:t>
      </w:r>
      <w:r w:rsidR="00B670A6">
        <w:rPr>
          <w:sz w:val="28"/>
          <w:szCs w:val="28"/>
        </w:rPr>
        <w:t xml:space="preserve">мг дапсона </w:t>
      </w:r>
      <w:r w:rsidR="00B670A6" w:rsidRPr="00B670A6">
        <w:rPr>
          <w:sz w:val="28"/>
          <w:szCs w:val="28"/>
          <w:lang w:val="en-US"/>
        </w:rPr>
        <w:t>C</w:t>
      </w:r>
      <w:r w:rsidR="00B670A6" w:rsidRPr="00CA3BE7">
        <w:rPr>
          <w:sz w:val="28"/>
          <w:szCs w:val="28"/>
          <w:vertAlign w:val="subscript"/>
        </w:rPr>
        <w:t>12</w:t>
      </w:r>
      <w:r w:rsidR="00B670A6" w:rsidRPr="00B670A6">
        <w:rPr>
          <w:sz w:val="28"/>
          <w:szCs w:val="28"/>
          <w:lang w:val="en-US"/>
        </w:rPr>
        <w:t>H</w:t>
      </w:r>
      <w:r w:rsidR="00B670A6" w:rsidRPr="00CA3BE7">
        <w:rPr>
          <w:sz w:val="28"/>
          <w:szCs w:val="28"/>
          <w:vertAlign w:val="subscript"/>
        </w:rPr>
        <w:t>12</w:t>
      </w:r>
      <w:r w:rsidR="00B670A6" w:rsidRPr="00B670A6">
        <w:rPr>
          <w:sz w:val="28"/>
          <w:szCs w:val="28"/>
          <w:lang w:val="en-US"/>
        </w:rPr>
        <w:t>N</w:t>
      </w:r>
      <w:r w:rsidR="00B670A6" w:rsidRPr="00CA3BE7">
        <w:rPr>
          <w:sz w:val="28"/>
          <w:szCs w:val="28"/>
          <w:vertAlign w:val="subscript"/>
        </w:rPr>
        <w:t>2</w:t>
      </w:r>
      <w:r w:rsidR="00B670A6" w:rsidRPr="00B670A6">
        <w:rPr>
          <w:sz w:val="28"/>
          <w:szCs w:val="28"/>
          <w:lang w:val="en-US"/>
        </w:rPr>
        <w:t>O</w:t>
      </w:r>
      <w:r w:rsidR="00B670A6" w:rsidRPr="00CA3BE7">
        <w:rPr>
          <w:sz w:val="28"/>
          <w:szCs w:val="28"/>
          <w:vertAlign w:val="subscript"/>
        </w:rPr>
        <w:t>2</w:t>
      </w:r>
      <w:r w:rsidR="00B670A6" w:rsidRPr="00B670A6">
        <w:rPr>
          <w:sz w:val="28"/>
          <w:szCs w:val="28"/>
          <w:lang w:val="en-US"/>
        </w:rPr>
        <w:t>S</w:t>
      </w:r>
      <w:r w:rsidR="00ED1598" w:rsidRPr="00ED1598">
        <w:rPr>
          <w:sz w:val="28"/>
          <w:szCs w:val="28"/>
        </w:rPr>
        <w:t>.</w:t>
      </w:r>
    </w:p>
    <w:p w:rsidR="000A7D2E" w:rsidRDefault="000A7D2E" w:rsidP="000A7D2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7D2E">
        <w:rPr>
          <w:bCs/>
          <w:sz w:val="28"/>
          <w:szCs w:val="28"/>
        </w:rPr>
        <w:t>ХРАНЕНИЕ</w:t>
      </w:r>
    </w:p>
    <w:p w:rsidR="00B95782" w:rsidRDefault="008650ED" w:rsidP="000A7D2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3C6">
        <w:rPr>
          <w:sz w:val="28"/>
          <w:szCs w:val="28"/>
        </w:rPr>
        <w:t>В</w:t>
      </w:r>
      <w:r w:rsidR="003E5DB3" w:rsidRPr="00E633C6">
        <w:rPr>
          <w:sz w:val="28"/>
          <w:szCs w:val="28"/>
        </w:rPr>
        <w:t xml:space="preserve"> </w:t>
      </w:r>
      <w:r w:rsidR="00CF500D" w:rsidRPr="00E633C6">
        <w:rPr>
          <w:sz w:val="28"/>
          <w:szCs w:val="28"/>
        </w:rPr>
        <w:t>защищ</w:t>
      </w:r>
      <w:r w:rsidR="00CD44AA" w:rsidRPr="00E633C6">
        <w:rPr>
          <w:sz w:val="28"/>
          <w:szCs w:val="28"/>
        </w:rPr>
        <w:t>ё</w:t>
      </w:r>
      <w:r w:rsidR="00CF500D" w:rsidRPr="00E633C6">
        <w:rPr>
          <w:sz w:val="28"/>
          <w:szCs w:val="28"/>
        </w:rPr>
        <w:t>нном от света</w:t>
      </w:r>
      <w:r w:rsidR="003E5DB3" w:rsidRPr="00E633C6">
        <w:rPr>
          <w:sz w:val="28"/>
          <w:szCs w:val="28"/>
        </w:rPr>
        <w:t xml:space="preserve"> месте</w:t>
      </w:r>
      <w:r w:rsidR="000A1050" w:rsidRPr="00E633C6">
        <w:rPr>
          <w:sz w:val="28"/>
          <w:szCs w:val="28"/>
        </w:rPr>
        <w:t>.</w:t>
      </w:r>
    </w:p>
    <w:p w:rsidR="00E633C6" w:rsidRDefault="00E633C6" w:rsidP="000A7D2E">
      <w:pPr>
        <w:spacing w:line="360" w:lineRule="auto"/>
        <w:ind w:firstLine="709"/>
        <w:jc w:val="both"/>
        <w:rPr>
          <w:sz w:val="28"/>
          <w:szCs w:val="28"/>
        </w:rPr>
      </w:pPr>
    </w:p>
    <w:p w:rsidR="001F1ADA" w:rsidRPr="00F40F7E" w:rsidRDefault="001F1ADA" w:rsidP="000A7D2E">
      <w:pPr>
        <w:spacing w:line="360" w:lineRule="auto"/>
        <w:ind w:firstLine="709"/>
        <w:jc w:val="both"/>
        <w:rPr>
          <w:sz w:val="28"/>
        </w:rPr>
      </w:pPr>
      <w:r w:rsidRPr="00F40F7E">
        <w:rPr>
          <w:sz w:val="28"/>
        </w:rPr>
        <w:t>*Приводится для информации</w:t>
      </w:r>
    </w:p>
    <w:sectPr w:rsidR="001F1ADA" w:rsidRPr="00F40F7E" w:rsidSect="00B43E5B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A6" w:rsidRDefault="00436DA6">
      <w:r>
        <w:separator/>
      </w:r>
    </w:p>
  </w:endnote>
  <w:endnote w:type="continuationSeparator" w:id="0">
    <w:p w:rsidR="00436DA6" w:rsidRDefault="0043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0A7D2E" w:rsidRDefault="005D58B2" w:rsidP="000A7D2E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0A7D2E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9C1B7E">
          <w:rPr>
            <w:noProof/>
            <w:sz w:val="28"/>
            <w:szCs w:val="28"/>
          </w:rPr>
          <w:t>3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9E" w:rsidRPr="009D7F9E" w:rsidRDefault="009D7F9E" w:rsidP="009D7F9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A6" w:rsidRDefault="00436DA6">
      <w:r>
        <w:separator/>
      </w:r>
    </w:p>
  </w:footnote>
  <w:footnote w:type="continuationSeparator" w:id="0">
    <w:p w:rsidR="00436DA6" w:rsidRDefault="0043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2E" w:rsidRDefault="000A7D2E" w:rsidP="009D7F9E">
    <w:pPr>
      <w:pStyle w:val="a3"/>
      <w:jc w:val="center"/>
    </w:pPr>
  </w:p>
  <w:p w:rsidR="000A7D2E" w:rsidRDefault="000A7D2E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D1E"/>
    <w:rsid w:val="0000237E"/>
    <w:rsid w:val="00003476"/>
    <w:rsid w:val="00006DD1"/>
    <w:rsid w:val="00007054"/>
    <w:rsid w:val="0001452B"/>
    <w:rsid w:val="00015DD2"/>
    <w:rsid w:val="00020AD7"/>
    <w:rsid w:val="00023A01"/>
    <w:rsid w:val="0003791B"/>
    <w:rsid w:val="00037C58"/>
    <w:rsid w:val="0004169B"/>
    <w:rsid w:val="000457E7"/>
    <w:rsid w:val="000459DF"/>
    <w:rsid w:val="00055D12"/>
    <w:rsid w:val="000634F0"/>
    <w:rsid w:val="00063FFE"/>
    <w:rsid w:val="000705A3"/>
    <w:rsid w:val="00076824"/>
    <w:rsid w:val="000770C1"/>
    <w:rsid w:val="00084564"/>
    <w:rsid w:val="00085777"/>
    <w:rsid w:val="00086506"/>
    <w:rsid w:val="00087B3F"/>
    <w:rsid w:val="00090EA1"/>
    <w:rsid w:val="00090F67"/>
    <w:rsid w:val="0009392F"/>
    <w:rsid w:val="00094EEE"/>
    <w:rsid w:val="000A1050"/>
    <w:rsid w:val="000A22E2"/>
    <w:rsid w:val="000A2B8F"/>
    <w:rsid w:val="000A696A"/>
    <w:rsid w:val="000A7D2E"/>
    <w:rsid w:val="000B6253"/>
    <w:rsid w:val="000B76EA"/>
    <w:rsid w:val="000C7BB4"/>
    <w:rsid w:val="000D5056"/>
    <w:rsid w:val="000D5A19"/>
    <w:rsid w:val="000D6817"/>
    <w:rsid w:val="000E0105"/>
    <w:rsid w:val="000E1E3B"/>
    <w:rsid w:val="000E7C3B"/>
    <w:rsid w:val="000F4169"/>
    <w:rsid w:val="000F4D04"/>
    <w:rsid w:val="000F6EB2"/>
    <w:rsid w:val="000F77B6"/>
    <w:rsid w:val="000F7905"/>
    <w:rsid w:val="00102DED"/>
    <w:rsid w:val="00112C40"/>
    <w:rsid w:val="001215EF"/>
    <w:rsid w:val="001263A5"/>
    <w:rsid w:val="001308E8"/>
    <w:rsid w:val="001318FD"/>
    <w:rsid w:val="0014049A"/>
    <w:rsid w:val="00144180"/>
    <w:rsid w:val="001472C3"/>
    <w:rsid w:val="001608E7"/>
    <w:rsid w:val="00165153"/>
    <w:rsid w:val="00177BF2"/>
    <w:rsid w:val="001845F3"/>
    <w:rsid w:val="00185CE8"/>
    <w:rsid w:val="0019274C"/>
    <w:rsid w:val="001950B3"/>
    <w:rsid w:val="001A107C"/>
    <w:rsid w:val="001A2012"/>
    <w:rsid w:val="001A48E0"/>
    <w:rsid w:val="001A77DA"/>
    <w:rsid w:val="001B091E"/>
    <w:rsid w:val="001B6A13"/>
    <w:rsid w:val="001C0253"/>
    <w:rsid w:val="001C3C0F"/>
    <w:rsid w:val="001C7BC8"/>
    <w:rsid w:val="001D467A"/>
    <w:rsid w:val="001D4DC2"/>
    <w:rsid w:val="001D4F09"/>
    <w:rsid w:val="001E1D57"/>
    <w:rsid w:val="001E2069"/>
    <w:rsid w:val="001E3C73"/>
    <w:rsid w:val="001F137F"/>
    <w:rsid w:val="001F1ADA"/>
    <w:rsid w:val="001F22C8"/>
    <w:rsid w:val="001F3871"/>
    <w:rsid w:val="001F7B42"/>
    <w:rsid w:val="002001F7"/>
    <w:rsid w:val="002013A6"/>
    <w:rsid w:val="0020174E"/>
    <w:rsid w:val="002058C0"/>
    <w:rsid w:val="0020775D"/>
    <w:rsid w:val="00211A79"/>
    <w:rsid w:val="0022081A"/>
    <w:rsid w:val="00225098"/>
    <w:rsid w:val="00225485"/>
    <w:rsid w:val="00225CD0"/>
    <w:rsid w:val="002320C2"/>
    <w:rsid w:val="0023320C"/>
    <w:rsid w:val="002348FC"/>
    <w:rsid w:val="00235C95"/>
    <w:rsid w:val="00235F5C"/>
    <w:rsid w:val="00237308"/>
    <w:rsid w:val="00240674"/>
    <w:rsid w:val="00252FC6"/>
    <w:rsid w:val="00252FD4"/>
    <w:rsid w:val="002544C0"/>
    <w:rsid w:val="00262A34"/>
    <w:rsid w:val="00263118"/>
    <w:rsid w:val="00264A7A"/>
    <w:rsid w:val="0027029D"/>
    <w:rsid w:val="0027128D"/>
    <w:rsid w:val="002746C1"/>
    <w:rsid w:val="00280E9A"/>
    <w:rsid w:val="002823C0"/>
    <w:rsid w:val="002843D2"/>
    <w:rsid w:val="00284FB1"/>
    <w:rsid w:val="002853E1"/>
    <w:rsid w:val="00286AC3"/>
    <w:rsid w:val="002944BB"/>
    <w:rsid w:val="002960AA"/>
    <w:rsid w:val="002A1495"/>
    <w:rsid w:val="002A15E3"/>
    <w:rsid w:val="002A2137"/>
    <w:rsid w:val="002A25FF"/>
    <w:rsid w:val="002B6234"/>
    <w:rsid w:val="002B70FF"/>
    <w:rsid w:val="002B7314"/>
    <w:rsid w:val="002C000F"/>
    <w:rsid w:val="002C20B4"/>
    <w:rsid w:val="002C30D1"/>
    <w:rsid w:val="002C3E84"/>
    <w:rsid w:val="002C778C"/>
    <w:rsid w:val="002D5147"/>
    <w:rsid w:val="002E4BAB"/>
    <w:rsid w:val="002F417A"/>
    <w:rsid w:val="002F4C7E"/>
    <w:rsid w:val="002F7C54"/>
    <w:rsid w:val="003007D2"/>
    <w:rsid w:val="00300CA6"/>
    <w:rsid w:val="00306F07"/>
    <w:rsid w:val="00311956"/>
    <w:rsid w:val="00311CDC"/>
    <w:rsid w:val="003127DA"/>
    <w:rsid w:val="0031453B"/>
    <w:rsid w:val="00315304"/>
    <w:rsid w:val="00315DCD"/>
    <w:rsid w:val="00316A73"/>
    <w:rsid w:val="0032386F"/>
    <w:rsid w:val="00327098"/>
    <w:rsid w:val="0033048B"/>
    <w:rsid w:val="003312CA"/>
    <w:rsid w:val="00334F02"/>
    <w:rsid w:val="00335914"/>
    <w:rsid w:val="0033751C"/>
    <w:rsid w:val="00343059"/>
    <w:rsid w:val="00343C13"/>
    <w:rsid w:val="003460A5"/>
    <w:rsid w:val="00350C27"/>
    <w:rsid w:val="00353352"/>
    <w:rsid w:val="003606C7"/>
    <w:rsid w:val="00362953"/>
    <w:rsid w:val="00370722"/>
    <w:rsid w:val="0037268A"/>
    <w:rsid w:val="00372736"/>
    <w:rsid w:val="00372943"/>
    <w:rsid w:val="00377FE6"/>
    <w:rsid w:val="00381EC0"/>
    <w:rsid w:val="0038271A"/>
    <w:rsid w:val="00382B72"/>
    <w:rsid w:val="0038414E"/>
    <w:rsid w:val="00385ED7"/>
    <w:rsid w:val="00386BFE"/>
    <w:rsid w:val="00393D2E"/>
    <w:rsid w:val="003948C0"/>
    <w:rsid w:val="003A1B75"/>
    <w:rsid w:val="003A44AA"/>
    <w:rsid w:val="003A746A"/>
    <w:rsid w:val="003B052E"/>
    <w:rsid w:val="003B19DB"/>
    <w:rsid w:val="003B330E"/>
    <w:rsid w:val="003B508F"/>
    <w:rsid w:val="003B726F"/>
    <w:rsid w:val="003C17B5"/>
    <w:rsid w:val="003C2FB4"/>
    <w:rsid w:val="003C45B6"/>
    <w:rsid w:val="003D3224"/>
    <w:rsid w:val="003D6BC9"/>
    <w:rsid w:val="003D7312"/>
    <w:rsid w:val="003E5DB3"/>
    <w:rsid w:val="003E5E39"/>
    <w:rsid w:val="003F2679"/>
    <w:rsid w:val="003F48A0"/>
    <w:rsid w:val="003F6E35"/>
    <w:rsid w:val="003F75A9"/>
    <w:rsid w:val="00404620"/>
    <w:rsid w:val="004067AA"/>
    <w:rsid w:val="004112E7"/>
    <w:rsid w:val="0042485A"/>
    <w:rsid w:val="00427870"/>
    <w:rsid w:val="00432BE6"/>
    <w:rsid w:val="00433231"/>
    <w:rsid w:val="0043610F"/>
    <w:rsid w:val="00436DA6"/>
    <w:rsid w:val="00440871"/>
    <w:rsid w:val="00443D0E"/>
    <w:rsid w:val="00445CF8"/>
    <w:rsid w:val="00451A12"/>
    <w:rsid w:val="004546F9"/>
    <w:rsid w:val="00456B97"/>
    <w:rsid w:val="00457BBA"/>
    <w:rsid w:val="0047533B"/>
    <w:rsid w:val="00483767"/>
    <w:rsid w:val="00483A89"/>
    <w:rsid w:val="004902F3"/>
    <w:rsid w:val="00494192"/>
    <w:rsid w:val="00496DF0"/>
    <w:rsid w:val="004A022C"/>
    <w:rsid w:val="004A6EEC"/>
    <w:rsid w:val="004B20B5"/>
    <w:rsid w:val="004B2CBD"/>
    <w:rsid w:val="004B36AD"/>
    <w:rsid w:val="004B3FFF"/>
    <w:rsid w:val="004C08E5"/>
    <w:rsid w:val="004C4508"/>
    <w:rsid w:val="004D1922"/>
    <w:rsid w:val="004D19F2"/>
    <w:rsid w:val="004D75BD"/>
    <w:rsid w:val="004E1695"/>
    <w:rsid w:val="004E1770"/>
    <w:rsid w:val="004E1857"/>
    <w:rsid w:val="004E1C5C"/>
    <w:rsid w:val="004E5110"/>
    <w:rsid w:val="004E64D2"/>
    <w:rsid w:val="004F67AA"/>
    <w:rsid w:val="00501D8C"/>
    <w:rsid w:val="00507306"/>
    <w:rsid w:val="0051279E"/>
    <w:rsid w:val="00514762"/>
    <w:rsid w:val="00515717"/>
    <w:rsid w:val="00517042"/>
    <w:rsid w:val="00522442"/>
    <w:rsid w:val="00524F2C"/>
    <w:rsid w:val="00526A00"/>
    <w:rsid w:val="00527765"/>
    <w:rsid w:val="00527EE3"/>
    <w:rsid w:val="00532D6D"/>
    <w:rsid w:val="00534F72"/>
    <w:rsid w:val="005375DA"/>
    <w:rsid w:val="005405F5"/>
    <w:rsid w:val="0054216B"/>
    <w:rsid w:val="005422E1"/>
    <w:rsid w:val="0054476D"/>
    <w:rsid w:val="00553800"/>
    <w:rsid w:val="005543EE"/>
    <w:rsid w:val="00556A71"/>
    <w:rsid w:val="005639D5"/>
    <w:rsid w:val="00570E78"/>
    <w:rsid w:val="005A0B4D"/>
    <w:rsid w:val="005A2241"/>
    <w:rsid w:val="005A42C3"/>
    <w:rsid w:val="005A4547"/>
    <w:rsid w:val="005A51E9"/>
    <w:rsid w:val="005A670D"/>
    <w:rsid w:val="005A6859"/>
    <w:rsid w:val="005B5875"/>
    <w:rsid w:val="005B790B"/>
    <w:rsid w:val="005C0235"/>
    <w:rsid w:val="005C37A4"/>
    <w:rsid w:val="005C3FD9"/>
    <w:rsid w:val="005C59C6"/>
    <w:rsid w:val="005D565D"/>
    <w:rsid w:val="005D58B2"/>
    <w:rsid w:val="005E054D"/>
    <w:rsid w:val="005E34DC"/>
    <w:rsid w:val="005E490D"/>
    <w:rsid w:val="00610326"/>
    <w:rsid w:val="00611161"/>
    <w:rsid w:val="006153E5"/>
    <w:rsid w:val="0062506F"/>
    <w:rsid w:val="00625683"/>
    <w:rsid w:val="00627A18"/>
    <w:rsid w:val="006324BE"/>
    <w:rsid w:val="00640E54"/>
    <w:rsid w:val="00641254"/>
    <w:rsid w:val="00641F06"/>
    <w:rsid w:val="0064572D"/>
    <w:rsid w:val="006466D6"/>
    <w:rsid w:val="00647014"/>
    <w:rsid w:val="00647870"/>
    <w:rsid w:val="006503D9"/>
    <w:rsid w:val="006539F2"/>
    <w:rsid w:val="00653B94"/>
    <w:rsid w:val="00654C7B"/>
    <w:rsid w:val="006576B4"/>
    <w:rsid w:val="00657AF9"/>
    <w:rsid w:val="00671F82"/>
    <w:rsid w:val="00680807"/>
    <w:rsid w:val="00691030"/>
    <w:rsid w:val="0069548D"/>
    <w:rsid w:val="006A52BE"/>
    <w:rsid w:val="006A5E80"/>
    <w:rsid w:val="006A64ED"/>
    <w:rsid w:val="006B40DD"/>
    <w:rsid w:val="006C111B"/>
    <w:rsid w:val="006C27FF"/>
    <w:rsid w:val="006C696D"/>
    <w:rsid w:val="006D03E9"/>
    <w:rsid w:val="006D0848"/>
    <w:rsid w:val="006D1FA0"/>
    <w:rsid w:val="006D5B53"/>
    <w:rsid w:val="006E247A"/>
    <w:rsid w:val="006E3069"/>
    <w:rsid w:val="006E4F22"/>
    <w:rsid w:val="006E549F"/>
    <w:rsid w:val="006E587E"/>
    <w:rsid w:val="006E69C6"/>
    <w:rsid w:val="006F1CF7"/>
    <w:rsid w:val="006F481D"/>
    <w:rsid w:val="006F5BDD"/>
    <w:rsid w:val="007049EB"/>
    <w:rsid w:val="00707137"/>
    <w:rsid w:val="0070722B"/>
    <w:rsid w:val="00714F7F"/>
    <w:rsid w:val="00715E14"/>
    <w:rsid w:val="007170B0"/>
    <w:rsid w:val="0071766F"/>
    <w:rsid w:val="007206DE"/>
    <w:rsid w:val="00723E3F"/>
    <w:rsid w:val="00724559"/>
    <w:rsid w:val="00725C89"/>
    <w:rsid w:val="007407F6"/>
    <w:rsid w:val="00743B97"/>
    <w:rsid w:val="007443B9"/>
    <w:rsid w:val="00746E2D"/>
    <w:rsid w:val="00747ABE"/>
    <w:rsid w:val="00750575"/>
    <w:rsid w:val="00755AE0"/>
    <w:rsid w:val="0076047D"/>
    <w:rsid w:val="007626A6"/>
    <w:rsid w:val="00763975"/>
    <w:rsid w:val="007664FD"/>
    <w:rsid w:val="00767744"/>
    <w:rsid w:val="0077587A"/>
    <w:rsid w:val="00775FB3"/>
    <w:rsid w:val="00776710"/>
    <w:rsid w:val="00780F6A"/>
    <w:rsid w:val="00785992"/>
    <w:rsid w:val="00791189"/>
    <w:rsid w:val="00793B5D"/>
    <w:rsid w:val="00795D24"/>
    <w:rsid w:val="007A45E4"/>
    <w:rsid w:val="007A4D20"/>
    <w:rsid w:val="007A56B8"/>
    <w:rsid w:val="007A67BD"/>
    <w:rsid w:val="007B05BD"/>
    <w:rsid w:val="007B3548"/>
    <w:rsid w:val="007C0F36"/>
    <w:rsid w:val="007C2FA2"/>
    <w:rsid w:val="007C3FA6"/>
    <w:rsid w:val="007D0E4C"/>
    <w:rsid w:val="007D3576"/>
    <w:rsid w:val="007D49F1"/>
    <w:rsid w:val="007D509E"/>
    <w:rsid w:val="007D795D"/>
    <w:rsid w:val="007E3E63"/>
    <w:rsid w:val="007E53AD"/>
    <w:rsid w:val="007E5B60"/>
    <w:rsid w:val="007F005B"/>
    <w:rsid w:val="007F23F7"/>
    <w:rsid w:val="007F624D"/>
    <w:rsid w:val="00810104"/>
    <w:rsid w:val="00811A0E"/>
    <w:rsid w:val="00812364"/>
    <w:rsid w:val="008133B9"/>
    <w:rsid w:val="00813A09"/>
    <w:rsid w:val="00813DF8"/>
    <w:rsid w:val="00814362"/>
    <w:rsid w:val="00815E7A"/>
    <w:rsid w:val="00820454"/>
    <w:rsid w:val="00827495"/>
    <w:rsid w:val="00832435"/>
    <w:rsid w:val="00836161"/>
    <w:rsid w:val="008371D8"/>
    <w:rsid w:val="00847954"/>
    <w:rsid w:val="008607DE"/>
    <w:rsid w:val="008650ED"/>
    <w:rsid w:val="00866D91"/>
    <w:rsid w:val="00876FC8"/>
    <w:rsid w:val="00877AD2"/>
    <w:rsid w:val="008807A7"/>
    <w:rsid w:val="00880A20"/>
    <w:rsid w:val="00883FA7"/>
    <w:rsid w:val="00890EB3"/>
    <w:rsid w:val="008A34F1"/>
    <w:rsid w:val="008B4C0C"/>
    <w:rsid w:val="008C5DAF"/>
    <w:rsid w:val="008D1A00"/>
    <w:rsid w:val="008D5CD4"/>
    <w:rsid w:val="008E1441"/>
    <w:rsid w:val="008E156D"/>
    <w:rsid w:val="008E6521"/>
    <w:rsid w:val="008E6C58"/>
    <w:rsid w:val="008E6CD6"/>
    <w:rsid w:val="008F1989"/>
    <w:rsid w:val="008F2C17"/>
    <w:rsid w:val="009009A1"/>
    <w:rsid w:val="00901EDB"/>
    <w:rsid w:val="00903546"/>
    <w:rsid w:val="009050FD"/>
    <w:rsid w:val="0091097B"/>
    <w:rsid w:val="009160C8"/>
    <w:rsid w:val="00916D57"/>
    <w:rsid w:val="009231BA"/>
    <w:rsid w:val="00924C25"/>
    <w:rsid w:val="009257CC"/>
    <w:rsid w:val="0093074E"/>
    <w:rsid w:val="0093232C"/>
    <w:rsid w:val="009335A2"/>
    <w:rsid w:val="00933FD0"/>
    <w:rsid w:val="00935E4E"/>
    <w:rsid w:val="0093774F"/>
    <w:rsid w:val="0094232A"/>
    <w:rsid w:val="00942B52"/>
    <w:rsid w:val="00945235"/>
    <w:rsid w:val="00947F5B"/>
    <w:rsid w:val="00950D79"/>
    <w:rsid w:val="00954918"/>
    <w:rsid w:val="00961077"/>
    <w:rsid w:val="009638A4"/>
    <w:rsid w:val="00963AA1"/>
    <w:rsid w:val="00963E9A"/>
    <w:rsid w:val="00966B95"/>
    <w:rsid w:val="0097059B"/>
    <w:rsid w:val="0097381C"/>
    <w:rsid w:val="009761E5"/>
    <w:rsid w:val="00996931"/>
    <w:rsid w:val="00997A61"/>
    <w:rsid w:val="009A2AAE"/>
    <w:rsid w:val="009A3809"/>
    <w:rsid w:val="009A6B77"/>
    <w:rsid w:val="009A766E"/>
    <w:rsid w:val="009B6AD9"/>
    <w:rsid w:val="009B7F7B"/>
    <w:rsid w:val="009C1B7E"/>
    <w:rsid w:val="009C2F7B"/>
    <w:rsid w:val="009D57C0"/>
    <w:rsid w:val="009D7F9E"/>
    <w:rsid w:val="009E0397"/>
    <w:rsid w:val="009E2AEA"/>
    <w:rsid w:val="009E3A9C"/>
    <w:rsid w:val="009E41BC"/>
    <w:rsid w:val="009E443F"/>
    <w:rsid w:val="009F0EAE"/>
    <w:rsid w:val="009F693D"/>
    <w:rsid w:val="009F7D8E"/>
    <w:rsid w:val="00A02912"/>
    <w:rsid w:val="00A03461"/>
    <w:rsid w:val="00A0528E"/>
    <w:rsid w:val="00A0630E"/>
    <w:rsid w:val="00A07152"/>
    <w:rsid w:val="00A07C50"/>
    <w:rsid w:val="00A106A5"/>
    <w:rsid w:val="00A12097"/>
    <w:rsid w:val="00A12915"/>
    <w:rsid w:val="00A208A4"/>
    <w:rsid w:val="00A2595A"/>
    <w:rsid w:val="00A320B0"/>
    <w:rsid w:val="00A4197D"/>
    <w:rsid w:val="00A45AFE"/>
    <w:rsid w:val="00A47B57"/>
    <w:rsid w:val="00A51E51"/>
    <w:rsid w:val="00A52789"/>
    <w:rsid w:val="00A60DC7"/>
    <w:rsid w:val="00A62C79"/>
    <w:rsid w:val="00A6746B"/>
    <w:rsid w:val="00A70B20"/>
    <w:rsid w:val="00A7198B"/>
    <w:rsid w:val="00A71DC0"/>
    <w:rsid w:val="00A73D8F"/>
    <w:rsid w:val="00A76717"/>
    <w:rsid w:val="00A76F5E"/>
    <w:rsid w:val="00A80251"/>
    <w:rsid w:val="00A81BB1"/>
    <w:rsid w:val="00A81C97"/>
    <w:rsid w:val="00A87B6B"/>
    <w:rsid w:val="00AA305C"/>
    <w:rsid w:val="00AA4D83"/>
    <w:rsid w:val="00AA589D"/>
    <w:rsid w:val="00AB3A7E"/>
    <w:rsid w:val="00AB5AD6"/>
    <w:rsid w:val="00AB5C2B"/>
    <w:rsid w:val="00AB797B"/>
    <w:rsid w:val="00AC611F"/>
    <w:rsid w:val="00AC6CA5"/>
    <w:rsid w:val="00AC7F5F"/>
    <w:rsid w:val="00AD1112"/>
    <w:rsid w:val="00AD2DCC"/>
    <w:rsid w:val="00AE00FA"/>
    <w:rsid w:val="00AE3121"/>
    <w:rsid w:val="00AF11C5"/>
    <w:rsid w:val="00B025DC"/>
    <w:rsid w:val="00B03992"/>
    <w:rsid w:val="00B03FAE"/>
    <w:rsid w:val="00B04DE2"/>
    <w:rsid w:val="00B050F1"/>
    <w:rsid w:val="00B12D9D"/>
    <w:rsid w:val="00B14EC0"/>
    <w:rsid w:val="00B1534C"/>
    <w:rsid w:val="00B20221"/>
    <w:rsid w:val="00B2114C"/>
    <w:rsid w:val="00B24753"/>
    <w:rsid w:val="00B33EC0"/>
    <w:rsid w:val="00B34984"/>
    <w:rsid w:val="00B43E5B"/>
    <w:rsid w:val="00B502CD"/>
    <w:rsid w:val="00B53DBD"/>
    <w:rsid w:val="00B54628"/>
    <w:rsid w:val="00B670A6"/>
    <w:rsid w:val="00B81105"/>
    <w:rsid w:val="00B8129C"/>
    <w:rsid w:val="00B816BC"/>
    <w:rsid w:val="00B826E5"/>
    <w:rsid w:val="00B8496D"/>
    <w:rsid w:val="00B85C5B"/>
    <w:rsid w:val="00B9223C"/>
    <w:rsid w:val="00B95782"/>
    <w:rsid w:val="00B976A9"/>
    <w:rsid w:val="00BA113E"/>
    <w:rsid w:val="00BA168B"/>
    <w:rsid w:val="00BA44B2"/>
    <w:rsid w:val="00BB3859"/>
    <w:rsid w:val="00BB6DA1"/>
    <w:rsid w:val="00BC3B12"/>
    <w:rsid w:val="00BC5B46"/>
    <w:rsid w:val="00BC6BA5"/>
    <w:rsid w:val="00BC7483"/>
    <w:rsid w:val="00BD1A9B"/>
    <w:rsid w:val="00BD2E17"/>
    <w:rsid w:val="00BD38BE"/>
    <w:rsid w:val="00BD519E"/>
    <w:rsid w:val="00BE3829"/>
    <w:rsid w:val="00BE79B2"/>
    <w:rsid w:val="00BF07A9"/>
    <w:rsid w:val="00BF3B11"/>
    <w:rsid w:val="00BF4B37"/>
    <w:rsid w:val="00BF4C59"/>
    <w:rsid w:val="00BF67A7"/>
    <w:rsid w:val="00C061ED"/>
    <w:rsid w:val="00C10C2B"/>
    <w:rsid w:val="00C15E25"/>
    <w:rsid w:val="00C168DA"/>
    <w:rsid w:val="00C17800"/>
    <w:rsid w:val="00C17D33"/>
    <w:rsid w:val="00C22593"/>
    <w:rsid w:val="00C2353C"/>
    <w:rsid w:val="00C2609D"/>
    <w:rsid w:val="00C33B09"/>
    <w:rsid w:val="00C40564"/>
    <w:rsid w:val="00C44AB0"/>
    <w:rsid w:val="00C55AE5"/>
    <w:rsid w:val="00C606EC"/>
    <w:rsid w:val="00C6558D"/>
    <w:rsid w:val="00C656A0"/>
    <w:rsid w:val="00C723D6"/>
    <w:rsid w:val="00C73721"/>
    <w:rsid w:val="00C74D47"/>
    <w:rsid w:val="00C75394"/>
    <w:rsid w:val="00C77D45"/>
    <w:rsid w:val="00C871FB"/>
    <w:rsid w:val="00C90C78"/>
    <w:rsid w:val="00C90D81"/>
    <w:rsid w:val="00C9238C"/>
    <w:rsid w:val="00C95A8F"/>
    <w:rsid w:val="00C967AD"/>
    <w:rsid w:val="00CA3BE7"/>
    <w:rsid w:val="00CA7255"/>
    <w:rsid w:val="00CB1F7F"/>
    <w:rsid w:val="00CB3BBE"/>
    <w:rsid w:val="00CB7387"/>
    <w:rsid w:val="00CC369E"/>
    <w:rsid w:val="00CC3C28"/>
    <w:rsid w:val="00CD44AA"/>
    <w:rsid w:val="00CD63C7"/>
    <w:rsid w:val="00CE05A0"/>
    <w:rsid w:val="00CE2188"/>
    <w:rsid w:val="00CE2410"/>
    <w:rsid w:val="00CE25DD"/>
    <w:rsid w:val="00CE352F"/>
    <w:rsid w:val="00CE6CBF"/>
    <w:rsid w:val="00CF00FA"/>
    <w:rsid w:val="00CF195C"/>
    <w:rsid w:val="00CF24FA"/>
    <w:rsid w:val="00CF500D"/>
    <w:rsid w:val="00D0114E"/>
    <w:rsid w:val="00D01584"/>
    <w:rsid w:val="00D01AF9"/>
    <w:rsid w:val="00D02DE1"/>
    <w:rsid w:val="00D058E3"/>
    <w:rsid w:val="00D10745"/>
    <w:rsid w:val="00D24FF4"/>
    <w:rsid w:val="00D25098"/>
    <w:rsid w:val="00D253ED"/>
    <w:rsid w:val="00D27216"/>
    <w:rsid w:val="00D27357"/>
    <w:rsid w:val="00D32FDD"/>
    <w:rsid w:val="00D43370"/>
    <w:rsid w:val="00D435EA"/>
    <w:rsid w:val="00D43851"/>
    <w:rsid w:val="00D44EFD"/>
    <w:rsid w:val="00D45488"/>
    <w:rsid w:val="00D45544"/>
    <w:rsid w:val="00D46CAD"/>
    <w:rsid w:val="00D473EB"/>
    <w:rsid w:val="00D47ABF"/>
    <w:rsid w:val="00D5006A"/>
    <w:rsid w:val="00D5064D"/>
    <w:rsid w:val="00D50D7D"/>
    <w:rsid w:val="00D54E19"/>
    <w:rsid w:val="00D56FC4"/>
    <w:rsid w:val="00D5787A"/>
    <w:rsid w:val="00D666EC"/>
    <w:rsid w:val="00D66FFE"/>
    <w:rsid w:val="00D700EF"/>
    <w:rsid w:val="00D70986"/>
    <w:rsid w:val="00D724C5"/>
    <w:rsid w:val="00D80461"/>
    <w:rsid w:val="00D82470"/>
    <w:rsid w:val="00D91779"/>
    <w:rsid w:val="00D91CED"/>
    <w:rsid w:val="00D9288F"/>
    <w:rsid w:val="00D93091"/>
    <w:rsid w:val="00D96FD3"/>
    <w:rsid w:val="00D97A3B"/>
    <w:rsid w:val="00DA5107"/>
    <w:rsid w:val="00DB57EF"/>
    <w:rsid w:val="00DC2FC1"/>
    <w:rsid w:val="00DC3556"/>
    <w:rsid w:val="00DC5725"/>
    <w:rsid w:val="00DC787B"/>
    <w:rsid w:val="00DD1799"/>
    <w:rsid w:val="00DD2687"/>
    <w:rsid w:val="00DD2DE3"/>
    <w:rsid w:val="00DD38C2"/>
    <w:rsid w:val="00DD5398"/>
    <w:rsid w:val="00DE4668"/>
    <w:rsid w:val="00DF09FD"/>
    <w:rsid w:val="00DF1C11"/>
    <w:rsid w:val="00DF673E"/>
    <w:rsid w:val="00E02A5A"/>
    <w:rsid w:val="00E072F6"/>
    <w:rsid w:val="00E11E23"/>
    <w:rsid w:val="00E137E1"/>
    <w:rsid w:val="00E14B00"/>
    <w:rsid w:val="00E1656D"/>
    <w:rsid w:val="00E23287"/>
    <w:rsid w:val="00E2471D"/>
    <w:rsid w:val="00E319EF"/>
    <w:rsid w:val="00E4417E"/>
    <w:rsid w:val="00E442A4"/>
    <w:rsid w:val="00E469D2"/>
    <w:rsid w:val="00E5000B"/>
    <w:rsid w:val="00E50071"/>
    <w:rsid w:val="00E5378E"/>
    <w:rsid w:val="00E53D46"/>
    <w:rsid w:val="00E54009"/>
    <w:rsid w:val="00E61429"/>
    <w:rsid w:val="00E62CEB"/>
    <w:rsid w:val="00E62E0F"/>
    <w:rsid w:val="00E633C6"/>
    <w:rsid w:val="00E63A3F"/>
    <w:rsid w:val="00E65B92"/>
    <w:rsid w:val="00E743A1"/>
    <w:rsid w:val="00E8677B"/>
    <w:rsid w:val="00E932F7"/>
    <w:rsid w:val="00EA1638"/>
    <w:rsid w:val="00EA1BA4"/>
    <w:rsid w:val="00EA23D9"/>
    <w:rsid w:val="00EA3309"/>
    <w:rsid w:val="00EB2B50"/>
    <w:rsid w:val="00EB6FB7"/>
    <w:rsid w:val="00EC5F68"/>
    <w:rsid w:val="00ED1598"/>
    <w:rsid w:val="00ED559B"/>
    <w:rsid w:val="00EE2AFF"/>
    <w:rsid w:val="00EE2F7E"/>
    <w:rsid w:val="00EE42E5"/>
    <w:rsid w:val="00EF216B"/>
    <w:rsid w:val="00EF3C3E"/>
    <w:rsid w:val="00EF4C1F"/>
    <w:rsid w:val="00EF5A1D"/>
    <w:rsid w:val="00EF5E97"/>
    <w:rsid w:val="00F001E7"/>
    <w:rsid w:val="00F111E2"/>
    <w:rsid w:val="00F14940"/>
    <w:rsid w:val="00F14FD5"/>
    <w:rsid w:val="00F1586E"/>
    <w:rsid w:val="00F2001C"/>
    <w:rsid w:val="00F22077"/>
    <w:rsid w:val="00F2273C"/>
    <w:rsid w:val="00F23A44"/>
    <w:rsid w:val="00F27C3A"/>
    <w:rsid w:val="00F3096D"/>
    <w:rsid w:val="00F31535"/>
    <w:rsid w:val="00F34EEE"/>
    <w:rsid w:val="00F40A6A"/>
    <w:rsid w:val="00F40F7E"/>
    <w:rsid w:val="00F41003"/>
    <w:rsid w:val="00F4214B"/>
    <w:rsid w:val="00F4648F"/>
    <w:rsid w:val="00F51476"/>
    <w:rsid w:val="00F5238C"/>
    <w:rsid w:val="00F53D5F"/>
    <w:rsid w:val="00F5526A"/>
    <w:rsid w:val="00F57395"/>
    <w:rsid w:val="00F62D51"/>
    <w:rsid w:val="00F6771C"/>
    <w:rsid w:val="00F75ABE"/>
    <w:rsid w:val="00F777F7"/>
    <w:rsid w:val="00F81A43"/>
    <w:rsid w:val="00F81A91"/>
    <w:rsid w:val="00F82B9F"/>
    <w:rsid w:val="00F855C6"/>
    <w:rsid w:val="00F85CF7"/>
    <w:rsid w:val="00F90D19"/>
    <w:rsid w:val="00F93234"/>
    <w:rsid w:val="00F95263"/>
    <w:rsid w:val="00FA1524"/>
    <w:rsid w:val="00FA15A2"/>
    <w:rsid w:val="00FA2180"/>
    <w:rsid w:val="00FA3256"/>
    <w:rsid w:val="00FA646E"/>
    <w:rsid w:val="00FB4426"/>
    <w:rsid w:val="00FB4635"/>
    <w:rsid w:val="00FB4E0E"/>
    <w:rsid w:val="00FB5D3D"/>
    <w:rsid w:val="00FB636C"/>
    <w:rsid w:val="00FB675A"/>
    <w:rsid w:val="00FB6C4D"/>
    <w:rsid w:val="00FC18A9"/>
    <w:rsid w:val="00FC2418"/>
    <w:rsid w:val="00FC2B99"/>
    <w:rsid w:val="00FC43EC"/>
    <w:rsid w:val="00FC50E6"/>
    <w:rsid w:val="00FC629D"/>
    <w:rsid w:val="00FD0811"/>
    <w:rsid w:val="00FD256F"/>
    <w:rsid w:val="00FD3131"/>
    <w:rsid w:val="00FD408B"/>
    <w:rsid w:val="00FE6BCB"/>
    <w:rsid w:val="00FF05D6"/>
    <w:rsid w:val="00FF32F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A6B6808F-2A8E-4411-9026-2F846F2E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paragraph" w:customStyle="1" w:styleId="10">
    <w:name w:val="Обычный1"/>
    <w:rsid w:val="00E65B92"/>
    <w:rPr>
      <w:sz w:val="24"/>
    </w:rPr>
  </w:style>
  <w:style w:type="character" w:styleId="af0">
    <w:name w:val="annotation reference"/>
    <w:basedOn w:val="a0"/>
    <w:rsid w:val="004D75BD"/>
    <w:rPr>
      <w:sz w:val="16"/>
      <w:szCs w:val="16"/>
    </w:rPr>
  </w:style>
  <w:style w:type="paragraph" w:styleId="af1">
    <w:name w:val="annotation text"/>
    <w:basedOn w:val="a"/>
    <w:link w:val="af2"/>
    <w:rsid w:val="004D75B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D75BD"/>
  </w:style>
  <w:style w:type="paragraph" w:styleId="af3">
    <w:name w:val="annotation subject"/>
    <w:basedOn w:val="af1"/>
    <w:next w:val="af1"/>
    <w:link w:val="af4"/>
    <w:rsid w:val="004D75BD"/>
    <w:rPr>
      <w:b/>
      <w:bCs/>
    </w:rPr>
  </w:style>
  <w:style w:type="character" w:customStyle="1" w:styleId="af4">
    <w:name w:val="Тема примечания Знак"/>
    <w:basedOn w:val="af2"/>
    <w:link w:val="af3"/>
    <w:rsid w:val="004D7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try%20%7B%20openDoc('1211700E.htm',%20'_self')%20%7D%20catch(e)%20%7B%20%7D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F831-C93D-43E2-A121-591175EB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20</cp:revision>
  <cp:lastPrinted>2018-04-04T12:01:00Z</cp:lastPrinted>
  <dcterms:created xsi:type="dcterms:W3CDTF">2023-04-27T07:03:00Z</dcterms:created>
  <dcterms:modified xsi:type="dcterms:W3CDTF">2023-07-07T08:00:00Z</dcterms:modified>
</cp:coreProperties>
</file>