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85268C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85268C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85268C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5268C" w:rsidRPr="0085268C" w:rsidRDefault="0085268C" w:rsidP="00852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6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5268C" w:rsidRPr="0085268C" w:rsidTr="0085268C">
        <w:trPr>
          <w:jc w:val="center"/>
        </w:trPr>
        <w:tc>
          <w:tcPr>
            <w:tcW w:w="9356" w:type="dxa"/>
          </w:tcPr>
          <w:p w:rsidR="0085268C" w:rsidRPr="0085268C" w:rsidRDefault="0085268C" w:rsidP="0085268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5268C" w:rsidRPr="0085268C" w:rsidRDefault="0085268C" w:rsidP="0085268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83"/>
        <w:gridCol w:w="3368"/>
      </w:tblGrid>
      <w:tr w:rsidR="0085268C" w:rsidRPr="0085268C" w:rsidTr="0085268C">
        <w:trPr>
          <w:jc w:val="center"/>
        </w:trPr>
        <w:tc>
          <w:tcPr>
            <w:tcW w:w="5920" w:type="dxa"/>
          </w:tcPr>
          <w:p w:rsidR="00BE2304" w:rsidRPr="00BE2304" w:rsidRDefault="0085268C" w:rsidP="0085268C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C43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Глюкопиранозидметилбутенилтригидрокси-флаванол</w:t>
            </w:r>
          </w:p>
        </w:tc>
        <w:tc>
          <w:tcPr>
            <w:tcW w:w="283" w:type="dxa"/>
          </w:tcPr>
          <w:p w:rsidR="0085268C" w:rsidRPr="0085268C" w:rsidRDefault="0085268C" w:rsidP="008526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5268C" w:rsidRPr="0085268C" w:rsidRDefault="0085268C" w:rsidP="008526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68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75401B">
              <w:rPr>
                <w:rFonts w:ascii="Times New Roman" w:hAnsi="Times New Roman" w:cs="Times New Roman"/>
                <w:b/>
                <w:sz w:val="28"/>
                <w:szCs w:val="28"/>
              </w:rPr>
              <w:t>.2.4.0018</w:t>
            </w:r>
          </w:p>
        </w:tc>
      </w:tr>
      <w:tr w:rsidR="0085268C" w:rsidRPr="0085268C" w:rsidTr="0085268C">
        <w:trPr>
          <w:jc w:val="center"/>
        </w:trPr>
        <w:tc>
          <w:tcPr>
            <w:tcW w:w="5920" w:type="dxa"/>
          </w:tcPr>
          <w:p w:rsidR="0085268C" w:rsidRPr="0085268C" w:rsidRDefault="0085268C" w:rsidP="008526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3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Глюкопиранозидметилбутенилтригидрокси-флаванол</w:t>
            </w:r>
          </w:p>
        </w:tc>
        <w:tc>
          <w:tcPr>
            <w:tcW w:w="283" w:type="dxa"/>
          </w:tcPr>
          <w:p w:rsidR="0085268C" w:rsidRPr="0085268C" w:rsidRDefault="0085268C" w:rsidP="008526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5268C" w:rsidRPr="0085268C" w:rsidRDefault="0085268C" w:rsidP="0085268C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85268C" w:rsidRPr="0085268C" w:rsidTr="0085268C">
        <w:trPr>
          <w:jc w:val="center"/>
        </w:trPr>
        <w:tc>
          <w:tcPr>
            <w:tcW w:w="5920" w:type="dxa"/>
          </w:tcPr>
          <w:p w:rsidR="0085268C" w:rsidRPr="0085268C" w:rsidRDefault="0085268C" w:rsidP="0085268C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Glucopyranosidmethylbutenyltrihydroxy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flavanol</w:t>
            </w:r>
          </w:p>
        </w:tc>
        <w:tc>
          <w:tcPr>
            <w:tcW w:w="283" w:type="dxa"/>
          </w:tcPr>
          <w:p w:rsidR="0085268C" w:rsidRPr="0085268C" w:rsidRDefault="0085268C" w:rsidP="0085268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85268C" w:rsidRPr="0085268C" w:rsidRDefault="0085268C" w:rsidP="0085268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В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ФС 42-1973</w:t>
            </w:r>
            <w:r w:rsidRPr="009E572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0</w:t>
            </w:r>
          </w:p>
        </w:tc>
      </w:tr>
    </w:tbl>
    <w:p w:rsidR="0085268C" w:rsidRPr="0085268C" w:rsidRDefault="0085268C" w:rsidP="0085268C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5268C" w:rsidRPr="0085268C" w:rsidTr="0085268C">
        <w:trPr>
          <w:jc w:val="center"/>
        </w:trPr>
        <w:tc>
          <w:tcPr>
            <w:tcW w:w="9354" w:type="dxa"/>
          </w:tcPr>
          <w:p w:rsidR="0085268C" w:rsidRPr="0085268C" w:rsidRDefault="0085268C" w:rsidP="0085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68C" w:rsidRPr="0085268C" w:rsidRDefault="0085268C" w:rsidP="0085268C">
      <w:pPr>
        <w:spacing w:after="0" w:line="120" w:lineRule="exac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574C" w:rsidRPr="005721E7" w:rsidTr="00F74C9C">
        <w:tc>
          <w:tcPr>
            <w:tcW w:w="9571" w:type="dxa"/>
            <w:gridSpan w:val="2"/>
          </w:tcPr>
          <w:p w:rsidR="00F4574C" w:rsidRPr="00235364" w:rsidRDefault="00F4574C" w:rsidP="00F74C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7698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543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25pt;height:135.75pt" o:ole="">
                  <v:imagedata r:id="rId7" o:title=""/>
                </v:shape>
                <o:OLEObject Type="Embed" ProgID="ChemWindow.Document" ShapeID="_x0000_i1025" DrawAspect="Content" ObjectID="_1749885626" r:id="rId8"/>
              </w:object>
            </w:r>
          </w:p>
          <w:p w:rsidR="00F4574C" w:rsidRPr="00235364" w:rsidRDefault="00F4574C" w:rsidP="00F74C9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4574C" w:rsidTr="00F74C9C">
        <w:tc>
          <w:tcPr>
            <w:tcW w:w="4785" w:type="dxa"/>
          </w:tcPr>
          <w:p w:rsidR="00F4574C" w:rsidRPr="00D6110F" w:rsidRDefault="00F4574C" w:rsidP="00F74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34D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4786" w:type="dxa"/>
          </w:tcPr>
          <w:p w:rsidR="00F4574C" w:rsidRPr="00743785" w:rsidRDefault="00F4574C" w:rsidP="00F74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518,5</w:t>
            </w:r>
            <w:r w:rsidR="006C7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B6A3D" w:rsidRDefault="00BB6A3D" w:rsidP="00852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268C" w:rsidRDefault="0085268C" w:rsidP="00852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85268C" w:rsidRPr="00947C23" w:rsidRDefault="0085268C" w:rsidP="008526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10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110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-Дигидрокси-2-(4-г</w:t>
      </w:r>
      <w:r w:rsidRPr="00D7698A">
        <w:rPr>
          <w:rFonts w:ascii="Times New Roman" w:eastAsia="Times New Roman" w:hAnsi="Times New Roman" w:cs="Times New Roman"/>
          <w:sz w:val="28"/>
          <w:szCs w:val="28"/>
        </w:rPr>
        <w:t>идроксифенил)</w:t>
      </w:r>
      <w:r w:rsidRPr="0015064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110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064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7698A">
        <w:rPr>
          <w:rFonts w:ascii="Times New Roman" w:eastAsia="Times New Roman" w:hAnsi="Times New Roman" w:cs="Times New Roman"/>
          <w:sz w:val="28"/>
          <w:szCs w:val="28"/>
          <w:lang w:val="en-US"/>
        </w:rPr>
        <w:t>β</w:t>
      </w:r>
      <w:r w:rsidRPr="00D769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44C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-глюкопиранозилокси</w:t>
      </w:r>
      <w:r w:rsidRPr="0015064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-8-(3-метилбут-2-ен</w:t>
      </w:r>
      <w:r w:rsidRPr="000C3448">
        <w:rPr>
          <w:rFonts w:ascii="Times New Roman" w:eastAsia="Times New Roman" w:hAnsi="Times New Roman" w:cs="Times New Roman"/>
          <w:sz w:val="28"/>
          <w:szCs w:val="28"/>
        </w:rPr>
        <w:t>-1-</w:t>
      </w:r>
      <w:r>
        <w:rPr>
          <w:rFonts w:ascii="Times New Roman" w:eastAsia="Times New Roman" w:hAnsi="Times New Roman" w:cs="Times New Roman"/>
          <w:sz w:val="28"/>
          <w:szCs w:val="28"/>
        </w:rPr>
        <w:t>ил)</w:t>
      </w:r>
      <w:r w:rsidRPr="00D769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225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,3-дигидро-</w:t>
      </w:r>
      <w:r w:rsidRPr="00D769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698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D7698A">
        <w:rPr>
          <w:rFonts w:ascii="Times New Roman" w:eastAsia="Times New Roman" w:hAnsi="Times New Roman" w:cs="Times New Roman"/>
          <w:sz w:val="28"/>
          <w:szCs w:val="28"/>
        </w:rPr>
        <w:t>-1-бензопиран-4-он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7C23" w:rsidRPr="00947C23" w:rsidRDefault="00947C23" w:rsidP="0056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C23">
        <w:rPr>
          <w:rFonts w:ascii="Times New Roman" w:hAnsi="Times New Roman" w:cs="Times New Roman"/>
          <w:sz w:val="28"/>
          <w:lang w:val="en-US"/>
        </w:rPr>
        <w:t>C</w:t>
      </w:r>
      <w:r w:rsidRPr="00947C23">
        <w:rPr>
          <w:rFonts w:ascii="Times New Roman" w:hAnsi="Times New Roman" w:cs="Times New Roman"/>
          <w:sz w:val="28"/>
        </w:rPr>
        <w:t>одержит не менее 9</w:t>
      </w:r>
      <w:r w:rsidR="00D95C38">
        <w:rPr>
          <w:rFonts w:ascii="Times New Roman" w:hAnsi="Times New Roman" w:cs="Times New Roman"/>
          <w:sz w:val="28"/>
        </w:rPr>
        <w:t>6</w:t>
      </w:r>
      <w:r w:rsidR="00F4574C">
        <w:rPr>
          <w:rFonts w:ascii="Times New Roman" w:hAnsi="Times New Roman" w:cs="Times New Roman"/>
          <w:sz w:val="28"/>
        </w:rPr>
        <w:t>,</w:t>
      </w:r>
      <w:r w:rsidRPr="00947C23">
        <w:rPr>
          <w:rFonts w:ascii="Times New Roman" w:hAnsi="Times New Roman" w:cs="Times New Roman"/>
          <w:sz w:val="28"/>
        </w:rPr>
        <w:t>0 % и не более 10</w:t>
      </w:r>
      <w:r w:rsidR="00D95C38">
        <w:rPr>
          <w:rFonts w:ascii="Times New Roman" w:hAnsi="Times New Roman" w:cs="Times New Roman"/>
          <w:sz w:val="28"/>
        </w:rPr>
        <w:t>2</w:t>
      </w:r>
      <w:r w:rsidRPr="00947C23">
        <w:rPr>
          <w:rFonts w:ascii="Times New Roman" w:hAnsi="Times New Roman" w:cs="Times New Roman"/>
          <w:sz w:val="28"/>
        </w:rPr>
        <w:t xml:space="preserve">,0 % </w:t>
      </w:r>
      <w:r w:rsidR="00D95C38">
        <w:rPr>
          <w:rFonts w:ascii="Times New Roman" w:hAnsi="Times New Roman" w:cs="Times New Roman"/>
          <w:sz w:val="28"/>
          <w:szCs w:val="28"/>
        </w:rPr>
        <w:t>глюкопиранозидметилбутенилтригидроксифлав</w:t>
      </w:r>
      <w:r w:rsidR="007B2815">
        <w:rPr>
          <w:rFonts w:ascii="Times New Roman" w:hAnsi="Times New Roman" w:cs="Times New Roman"/>
          <w:sz w:val="28"/>
          <w:szCs w:val="28"/>
        </w:rPr>
        <w:t>а</w:t>
      </w:r>
      <w:r w:rsidR="00D95C38">
        <w:rPr>
          <w:rFonts w:ascii="Times New Roman" w:hAnsi="Times New Roman" w:cs="Times New Roman"/>
          <w:sz w:val="28"/>
          <w:szCs w:val="28"/>
        </w:rPr>
        <w:t>нола</w:t>
      </w:r>
      <w:r w:rsidRPr="00947C23">
        <w:rPr>
          <w:rFonts w:ascii="Times New Roman" w:hAnsi="Times New Roman" w:cs="Times New Roman"/>
          <w:sz w:val="28"/>
        </w:rPr>
        <w:t xml:space="preserve"> </w:t>
      </w:r>
      <w:r w:rsidR="00D95C38" w:rsidRPr="00947C2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5C38" w:rsidRPr="00414814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="00D95C38" w:rsidRPr="00947C2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95C38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="00D95C38" w:rsidRPr="00947C2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95C38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947C23">
        <w:rPr>
          <w:rFonts w:ascii="Times New Roman" w:hAnsi="Times New Roman" w:cs="Times New Roman"/>
          <w:sz w:val="28"/>
        </w:rPr>
        <w:t xml:space="preserve"> в пересч</w:t>
      </w:r>
      <w:r w:rsidR="00560BC5">
        <w:rPr>
          <w:rFonts w:ascii="Times New Roman" w:hAnsi="Times New Roman" w:cs="Times New Roman"/>
          <w:sz w:val="28"/>
        </w:rPr>
        <w:t>ё</w:t>
      </w:r>
      <w:r w:rsidRPr="00947C23">
        <w:rPr>
          <w:rFonts w:ascii="Times New Roman" w:hAnsi="Times New Roman" w:cs="Times New Roman"/>
          <w:sz w:val="28"/>
        </w:rPr>
        <w:t>те на сухое вещество.</w:t>
      </w:r>
    </w:p>
    <w:p w:rsidR="00B21C1C" w:rsidRDefault="00852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D302BC" w:rsidRPr="0033517F" w:rsidRDefault="00D302BC" w:rsidP="0056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FF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3351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1823" w:rsidRPr="00BA1823">
        <w:rPr>
          <w:rFonts w:ascii="Times New Roman" w:hAnsi="Times New Roman" w:cs="Times New Roman"/>
          <w:sz w:val="28"/>
          <w:szCs w:val="28"/>
        </w:rPr>
        <w:t>От б</w:t>
      </w:r>
      <w:r w:rsidR="00BA1823">
        <w:rPr>
          <w:rFonts w:ascii="Times New Roman" w:hAnsi="Times New Roman"/>
          <w:sz w:val="28"/>
        </w:rPr>
        <w:t>елого</w:t>
      </w:r>
      <w:r w:rsidR="00C96C38" w:rsidRPr="00DE15CA">
        <w:rPr>
          <w:rFonts w:ascii="Times New Roman" w:hAnsi="Times New Roman"/>
          <w:sz w:val="28"/>
        </w:rPr>
        <w:t xml:space="preserve"> </w:t>
      </w:r>
      <w:r w:rsidR="00D95C38">
        <w:rPr>
          <w:rFonts w:ascii="Times New Roman" w:hAnsi="Times New Roman"/>
          <w:sz w:val="28"/>
        </w:rPr>
        <w:t xml:space="preserve">с сероватым или зеленоватым оттенком </w:t>
      </w:r>
      <w:r w:rsidR="00BA1823">
        <w:rPr>
          <w:rFonts w:ascii="Times New Roman" w:hAnsi="Times New Roman"/>
          <w:sz w:val="28"/>
        </w:rPr>
        <w:t>до</w:t>
      </w:r>
      <w:r w:rsidR="00C96C38" w:rsidRPr="00DE15CA">
        <w:rPr>
          <w:rFonts w:ascii="Times New Roman" w:hAnsi="Times New Roman"/>
          <w:sz w:val="28"/>
        </w:rPr>
        <w:t xml:space="preserve"> </w:t>
      </w:r>
      <w:r w:rsidR="00607DBB">
        <w:rPr>
          <w:rFonts w:ascii="Times New Roman" w:hAnsi="Times New Roman"/>
          <w:sz w:val="28"/>
        </w:rPr>
        <w:t>светло-ж</w:t>
      </w:r>
      <w:r w:rsidR="00560BC5">
        <w:rPr>
          <w:rFonts w:ascii="Times New Roman" w:hAnsi="Times New Roman"/>
          <w:sz w:val="28"/>
        </w:rPr>
        <w:t>ё</w:t>
      </w:r>
      <w:r w:rsidR="00607DBB">
        <w:rPr>
          <w:rFonts w:ascii="Times New Roman" w:hAnsi="Times New Roman"/>
          <w:sz w:val="28"/>
        </w:rPr>
        <w:t>лт</w:t>
      </w:r>
      <w:r w:rsidR="00BA1823">
        <w:rPr>
          <w:rFonts w:ascii="Times New Roman" w:hAnsi="Times New Roman"/>
          <w:sz w:val="28"/>
        </w:rPr>
        <w:t>ого</w:t>
      </w:r>
      <w:r w:rsidR="00607DBB">
        <w:rPr>
          <w:rFonts w:ascii="Times New Roman" w:hAnsi="Times New Roman"/>
          <w:sz w:val="28"/>
        </w:rPr>
        <w:t xml:space="preserve"> с сероватым или зеленоватым оттенком </w:t>
      </w:r>
      <w:r w:rsidR="000114F8">
        <w:rPr>
          <w:rFonts w:ascii="Times New Roman" w:hAnsi="Times New Roman"/>
          <w:sz w:val="28"/>
        </w:rPr>
        <w:t>мелко</w:t>
      </w:r>
      <w:r w:rsidR="00C96C38" w:rsidRPr="00DE15CA">
        <w:rPr>
          <w:rFonts w:ascii="Times New Roman" w:hAnsi="Times New Roman"/>
          <w:sz w:val="28"/>
        </w:rPr>
        <w:t>кристаллический порошок</w:t>
      </w:r>
      <w:r w:rsidR="00607DBB">
        <w:rPr>
          <w:rFonts w:ascii="Times New Roman" w:hAnsi="Times New Roman"/>
          <w:sz w:val="28"/>
        </w:rPr>
        <w:t xml:space="preserve"> со слабым характерным запахом</w:t>
      </w:r>
      <w:r w:rsidR="00C96C38">
        <w:rPr>
          <w:rFonts w:ascii="Times New Roman" w:hAnsi="Times New Roman"/>
          <w:sz w:val="28"/>
        </w:rPr>
        <w:t>.</w:t>
      </w:r>
    </w:p>
    <w:p w:rsidR="00AD65A9" w:rsidRDefault="005F1E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3517F">
        <w:rPr>
          <w:rFonts w:ascii="Times New Roman" w:hAnsi="Times New Roman" w:cs="Times New Roman"/>
          <w:b/>
          <w:sz w:val="28"/>
          <w:szCs w:val="28"/>
        </w:rPr>
        <w:lastRenderedPageBreak/>
        <w:t>Растворимость.</w:t>
      </w:r>
      <w:r w:rsidRPr="0033517F">
        <w:rPr>
          <w:rFonts w:ascii="Times New Roman" w:hAnsi="Times New Roman" w:cs="Times New Roman"/>
          <w:sz w:val="28"/>
          <w:szCs w:val="28"/>
        </w:rPr>
        <w:t xml:space="preserve"> </w:t>
      </w:r>
      <w:r w:rsidR="00607DBB">
        <w:rPr>
          <w:rFonts w:ascii="Times New Roman" w:hAnsi="Times New Roman" w:cs="Times New Roman"/>
          <w:sz w:val="28"/>
          <w:szCs w:val="28"/>
        </w:rPr>
        <w:t>Легко растворим в диметилсульфоксиде, практически не</w:t>
      </w:r>
      <w:r w:rsidR="00D47E55" w:rsidRPr="00976F28">
        <w:rPr>
          <w:rFonts w:ascii="Times New Roman" w:hAnsi="Times New Roman"/>
          <w:snapToGrid w:val="0"/>
          <w:sz w:val="28"/>
        </w:rPr>
        <w:t xml:space="preserve">растворим в </w:t>
      </w:r>
      <w:r w:rsidR="00607DBB">
        <w:rPr>
          <w:rFonts w:ascii="Times New Roman" w:hAnsi="Times New Roman"/>
          <w:snapToGrid w:val="0"/>
          <w:sz w:val="28"/>
        </w:rPr>
        <w:t>воде</w:t>
      </w:r>
      <w:r w:rsidR="00D47E55" w:rsidRPr="00976F28">
        <w:rPr>
          <w:rFonts w:ascii="Times New Roman" w:hAnsi="Times New Roman"/>
          <w:sz w:val="28"/>
        </w:rPr>
        <w:t>.</w:t>
      </w:r>
    </w:p>
    <w:p w:rsidR="00AD65A9" w:rsidRDefault="00A7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2D">
        <w:rPr>
          <w:rFonts w:ascii="Times New Roman" w:hAnsi="Times New Roman"/>
          <w:color w:val="000000"/>
          <w:sz w:val="28"/>
          <w:szCs w:val="28"/>
        </w:rPr>
        <w:t>*Гигроскопичен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21C1C" w:rsidRPr="0085268C" w:rsidRDefault="0085268C">
      <w:pPr>
        <w:tabs>
          <w:tab w:val="left" w:pos="77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C">
        <w:rPr>
          <w:rFonts w:ascii="Times New Roman" w:hAnsi="Times New Roman" w:cs="Times New Roman"/>
          <w:color w:val="000000"/>
          <w:sz w:val="28"/>
          <w:szCs w:val="28"/>
        </w:rPr>
        <w:t>ИДЕНТИФИКАЦИЯ</w:t>
      </w:r>
    </w:p>
    <w:p w:rsidR="0033517F" w:rsidRPr="00D47E55" w:rsidRDefault="0085268C" w:rsidP="0056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</w:t>
      </w:r>
      <w:r w:rsidR="0033517F" w:rsidRPr="0033517F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(ОФС «Спектрометрия в </w:t>
      </w:r>
      <w:r w:rsidR="006C7E4D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3517F" w:rsidRPr="0033517F">
        <w:rPr>
          <w:rFonts w:ascii="Times New Roman" w:hAnsi="Times New Roman" w:cs="Times New Roman"/>
          <w:sz w:val="28"/>
          <w:szCs w:val="28"/>
        </w:rPr>
        <w:t>инфракрасной области»). Инфракрасный спектр субстанции, снятый в диске с калия бромидом</w:t>
      </w:r>
      <w:r w:rsidR="00D90B5D">
        <w:rPr>
          <w:rFonts w:ascii="Times New Roman" w:hAnsi="Times New Roman" w:cs="Times New Roman"/>
          <w:sz w:val="28"/>
          <w:szCs w:val="28"/>
        </w:rPr>
        <w:t>,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 в области от 4000 до 400</w:t>
      </w:r>
      <w:r w:rsidR="007502E0">
        <w:rPr>
          <w:rFonts w:ascii="Times New Roman" w:hAnsi="Times New Roman" w:cs="Times New Roman"/>
          <w:sz w:val="28"/>
          <w:szCs w:val="28"/>
        </w:rPr>
        <w:t> </w:t>
      </w:r>
      <w:r w:rsidR="0033517F" w:rsidRPr="0033517F">
        <w:rPr>
          <w:rFonts w:ascii="Times New Roman" w:hAnsi="Times New Roman" w:cs="Times New Roman"/>
          <w:sz w:val="28"/>
          <w:szCs w:val="28"/>
        </w:rPr>
        <w:t>см</w:t>
      </w:r>
      <w:r w:rsidR="007502E0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33517F" w:rsidRPr="003351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</w:t>
      </w:r>
      <w:r w:rsidR="0033517F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33517F" w:rsidRPr="0033517F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="0033517F" w:rsidRPr="00D47E55">
        <w:rPr>
          <w:rFonts w:ascii="Times New Roman" w:hAnsi="Times New Roman" w:cs="Times New Roman"/>
          <w:sz w:val="28"/>
          <w:szCs w:val="28"/>
        </w:rPr>
        <w:t xml:space="preserve">образца </w:t>
      </w:r>
      <w:r w:rsidR="00B659A2">
        <w:rPr>
          <w:rFonts w:ascii="Times New Roman" w:hAnsi="Times New Roman"/>
          <w:sz w:val="28"/>
          <w:szCs w:val="28"/>
        </w:rPr>
        <w:t>г</w:t>
      </w:r>
      <w:r w:rsidR="00B659A2" w:rsidRPr="00B659A2">
        <w:rPr>
          <w:rFonts w:ascii="Times New Roman" w:hAnsi="Times New Roman"/>
          <w:sz w:val="28"/>
          <w:szCs w:val="28"/>
        </w:rPr>
        <w:t>люкопиранозидметилбутенилтригидроксифлав</w:t>
      </w:r>
      <w:r w:rsidR="007B2815">
        <w:rPr>
          <w:rFonts w:ascii="Times New Roman" w:hAnsi="Times New Roman"/>
          <w:sz w:val="28"/>
          <w:szCs w:val="28"/>
        </w:rPr>
        <w:t>а</w:t>
      </w:r>
      <w:r w:rsidR="00B659A2" w:rsidRPr="00B659A2">
        <w:rPr>
          <w:rFonts w:ascii="Times New Roman" w:hAnsi="Times New Roman"/>
          <w:sz w:val="28"/>
          <w:szCs w:val="28"/>
        </w:rPr>
        <w:t>нола</w:t>
      </w:r>
      <w:r w:rsidR="0033517F" w:rsidRPr="00D47E55">
        <w:rPr>
          <w:rFonts w:ascii="Times New Roman" w:hAnsi="Times New Roman" w:cs="Times New Roman"/>
          <w:sz w:val="28"/>
          <w:szCs w:val="28"/>
        </w:rPr>
        <w:t>.</w:t>
      </w:r>
    </w:p>
    <w:p w:rsidR="00AD65A9" w:rsidRDefault="003351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3517F">
        <w:rPr>
          <w:rFonts w:ascii="Times New Roman" w:hAnsi="Times New Roman" w:cs="Times New Roman"/>
          <w:i/>
          <w:sz w:val="28"/>
          <w:szCs w:val="28"/>
        </w:rPr>
        <w:t>2.</w:t>
      </w:r>
      <w:r w:rsidR="0085268C">
        <w:rPr>
          <w:rFonts w:ascii="Times New Roman" w:hAnsi="Times New Roman" w:cs="Times New Roman"/>
          <w:i/>
          <w:sz w:val="28"/>
          <w:szCs w:val="28"/>
        </w:rPr>
        <w:t> </w:t>
      </w:r>
      <w:r w:rsidR="00E30132" w:rsidRPr="00201B8F">
        <w:rPr>
          <w:rFonts w:ascii="Times New Roman" w:hAnsi="Times New Roman"/>
          <w:bCs/>
          <w:i/>
          <w:color w:val="000000" w:themeColor="text1"/>
          <w:sz w:val="28"/>
          <w:szCs w:val="28"/>
        </w:rPr>
        <w:t>Спектрофотометрия</w:t>
      </w:r>
      <w:r w:rsidR="00E30132" w:rsidRPr="00D772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AD65A9" w:rsidRDefault="00E301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f3"/>
          <w:rFonts w:eastAsiaTheme="minorHAnsi"/>
          <w:i w:val="0"/>
          <w:sz w:val="28"/>
          <w:szCs w:val="28"/>
        </w:rPr>
      </w:pPr>
      <w:r w:rsidRPr="00225350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225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25350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5350">
        <w:rPr>
          <w:rFonts w:ascii="Times New Roman" w:hAnsi="Times New Roman" w:cs="Times New Roman"/>
          <w:sz w:val="28"/>
          <w:szCs w:val="28"/>
        </w:rPr>
        <w:t xml:space="preserve">мл </w:t>
      </w:r>
      <w:r w:rsidR="00AE45E7">
        <w:rPr>
          <w:rFonts w:ascii="Times New Roman" w:hAnsi="Times New Roman" w:cs="Times New Roman"/>
          <w:sz w:val="28"/>
          <w:szCs w:val="28"/>
        </w:rPr>
        <w:t>помещают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350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5350">
        <w:rPr>
          <w:rFonts w:ascii="Times New Roman" w:hAnsi="Times New Roman" w:cs="Times New Roman"/>
          <w:sz w:val="28"/>
          <w:szCs w:val="28"/>
        </w:rPr>
        <w:t xml:space="preserve">г субстанции, </w:t>
      </w:r>
      <w:r>
        <w:rPr>
          <w:rFonts w:ascii="Times New Roman" w:hAnsi="Times New Roman" w:cs="Times New Roman"/>
          <w:sz w:val="28"/>
          <w:szCs w:val="28"/>
        </w:rPr>
        <w:t>растворяют в</w:t>
      </w:r>
      <w:r w:rsidRPr="00225350">
        <w:rPr>
          <w:rFonts w:ascii="Times New Roman" w:hAnsi="Times New Roman" w:cs="Times New Roman"/>
          <w:sz w:val="28"/>
          <w:szCs w:val="28"/>
        </w:rPr>
        <w:t xml:space="preserve"> </w:t>
      </w:r>
      <w:r w:rsidR="00DD58E3">
        <w:rPr>
          <w:rFonts w:ascii="Times New Roman" w:hAnsi="Times New Roman" w:cs="Times New Roman"/>
          <w:sz w:val="28"/>
          <w:szCs w:val="28"/>
        </w:rPr>
        <w:t>спирте</w:t>
      </w:r>
      <w:r w:rsidRPr="00225350">
        <w:rPr>
          <w:rFonts w:ascii="Times New Roman" w:hAnsi="Times New Roman" w:cs="Times New Roman"/>
          <w:sz w:val="28"/>
          <w:szCs w:val="28"/>
        </w:rPr>
        <w:t xml:space="preserve"> 96</w:t>
      </w:r>
      <w:r w:rsidR="002B2C69">
        <w:rPr>
          <w:rFonts w:ascii="Times New Roman" w:hAnsi="Times New Roman" w:cs="Times New Roman"/>
          <w:sz w:val="28"/>
          <w:szCs w:val="28"/>
        </w:rPr>
        <w:t> </w:t>
      </w:r>
      <w:r w:rsidRPr="0022535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25350">
        <w:rPr>
          <w:rFonts w:ascii="Times New Roman" w:hAnsi="Times New Roman" w:cs="Times New Roman"/>
          <w:sz w:val="28"/>
          <w:szCs w:val="28"/>
        </w:rPr>
        <w:t xml:space="preserve"> доводят объ</w:t>
      </w:r>
      <w:r w:rsidR="000C3BA1">
        <w:rPr>
          <w:rFonts w:ascii="Times New Roman" w:hAnsi="Times New Roman" w:cs="Times New Roman"/>
          <w:sz w:val="28"/>
          <w:szCs w:val="28"/>
        </w:rPr>
        <w:t>ё</w:t>
      </w:r>
      <w:r w:rsidRPr="00225350">
        <w:rPr>
          <w:rFonts w:ascii="Times New Roman" w:hAnsi="Times New Roman" w:cs="Times New Roman"/>
          <w:sz w:val="28"/>
          <w:szCs w:val="28"/>
        </w:rPr>
        <w:t xml:space="preserve">м раствора тем же </w:t>
      </w:r>
      <w:r>
        <w:rPr>
          <w:rFonts w:ascii="Times New Roman" w:hAnsi="Times New Roman" w:cs="Times New Roman"/>
          <w:sz w:val="28"/>
          <w:szCs w:val="28"/>
        </w:rPr>
        <w:t xml:space="preserve">растворителем до метки. </w:t>
      </w:r>
      <w:r w:rsidR="009132F7">
        <w:rPr>
          <w:rFonts w:ascii="Times New Roman" w:hAnsi="Times New Roman" w:cs="Times New Roman"/>
          <w:sz w:val="28"/>
          <w:szCs w:val="28"/>
        </w:rPr>
        <w:t>В мерную колбу вместимостью 5</w:t>
      </w:r>
      <w:r w:rsidR="009132F7" w:rsidRPr="00225350">
        <w:rPr>
          <w:rFonts w:ascii="Times New Roman" w:hAnsi="Times New Roman" w:cs="Times New Roman"/>
          <w:sz w:val="28"/>
          <w:szCs w:val="28"/>
        </w:rPr>
        <w:t>0</w:t>
      </w:r>
      <w:r w:rsidR="009132F7">
        <w:rPr>
          <w:rFonts w:ascii="Times New Roman" w:hAnsi="Times New Roman" w:cs="Times New Roman"/>
          <w:sz w:val="28"/>
          <w:szCs w:val="28"/>
        </w:rPr>
        <w:t> </w:t>
      </w:r>
      <w:r w:rsidR="009132F7" w:rsidRPr="00225350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Pr="00225350">
        <w:rPr>
          <w:rFonts w:ascii="Times New Roman" w:hAnsi="Times New Roman" w:cs="Times New Roman"/>
          <w:sz w:val="28"/>
          <w:szCs w:val="28"/>
        </w:rPr>
        <w:t>1</w:t>
      </w:r>
      <w:r w:rsidR="00DD58E3">
        <w:rPr>
          <w:rFonts w:ascii="Times New Roman" w:hAnsi="Times New Roman" w:cs="Times New Roman"/>
          <w:sz w:val="28"/>
          <w:szCs w:val="28"/>
        </w:rPr>
        <w:t>,0</w:t>
      </w:r>
      <w:r w:rsidR="002B2C69">
        <w:rPr>
          <w:rFonts w:ascii="Times New Roman" w:hAnsi="Times New Roman" w:cs="Times New Roman"/>
          <w:sz w:val="28"/>
          <w:szCs w:val="28"/>
        </w:rPr>
        <w:t> </w:t>
      </w:r>
      <w:r w:rsidRPr="00225350">
        <w:rPr>
          <w:rFonts w:ascii="Times New Roman" w:hAnsi="Times New Roman" w:cs="Times New Roman"/>
          <w:sz w:val="28"/>
          <w:szCs w:val="28"/>
        </w:rPr>
        <w:t xml:space="preserve">мл полученного раствора </w:t>
      </w:r>
      <w:r w:rsidR="009132F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9132F7">
        <w:rPr>
          <w:rFonts w:ascii="Times New Roman" w:hAnsi="Times New Roman" w:cs="Times New Roman"/>
          <w:sz w:val="28"/>
          <w:szCs w:val="28"/>
        </w:rPr>
        <w:t>объ</w:t>
      </w:r>
      <w:r w:rsidR="000C3BA1">
        <w:rPr>
          <w:rFonts w:ascii="Times New Roman" w:hAnsi="Times New Roman" w:cs="Times New Roman"/>
          <w:sz w:val="28"/>
          <w:szCs w:val="28"/>
        </w:rPr>
        <w:t>ё</w:t>
      </w:r>
      <w:r w:rsidR="009132F7">
        <w:rPr>
          <w:rFonts w:ascii="Times New Roman" w:hAnsi="Times New Roman" w:cs="Times New Roman"/>
          <w:sz w:val="28"/>
          <w:szCs w:val="28"/>
        </w:rPr>
        <w:t xml:space="preserve">м раствора </w:t>
      </w:r>
      <w:r>
        <w:rPr>
          <w:rFonts w:ascii="Times New Roman" w:hAnsi="Times New Roman" w:cs="Times New Roman"/>
          <w:sz w:val="28"/>
          <w:szCs w:val="28"/>
        </w:rPr>
        <w:t xml:space="preserve">спиртом </w:t>
      </w:r>
      <w:r w:rsidRPr="00225350">
        <w:rPr>
          <w:rFonts w:ascii="Times New Roman" w:hAnsi="Times New Roman" w:cs="Times New Roman"/>
          <w:sz w:val="28"/>
          <w:szCs w:val="28"/>
        </w:rPr>
        <w:t>96</w:t>
      </w:r>
      <w:r w:rsidR="002B2C69">
        <w:rPr>
          <w:rFonts w:ascii="Times New Roman" w:hAnsi="Times New Roman" w:cs="Times New Roman"/>
          <w:sz w:val="28"/>
          <w:szCs w:val="28"/>
        </w:rPr>
        <w:t> </w:t>
      </w:r>
      <w:r w:rsidR="00AA3352" w:rsidRPr="00AA3352">
        <w:rPr>
          <w:rStyle w:val="af3"/>
          <w:rFonts w:eastAsiaTheme="minorHAnsi"/>
          <w:i w:val="0"/>
          <w:sz w:val="28"/>
          <w:szCs w:val="28"/>
        </w:rPr>
        <w:t>%</w:t>
      </w:r>
      <w:r w:rsidR="009132F7">
        <w:rPr>
          <w:rStyle w:val="af3"/>
          <w:rFonts w:eastAsiaTheme="minorHAnsi"/>
          <w:sz w:val="28"/>
          <w:szCs w:val="28"/>
        </w:rPr>
        <w:t xml:space="preserve"> </w:t>
      </w:r>
      <w:r w:rsidR="00BE2304">
        <w:rPr>
          <w:rStyle w:val="af3"/>
          <w:rFonts w:eastAsiaTheme="minorHAnsi"/>
          <w:i w:val="0"/>
          <w:sz w:val="28"/>
          <w:szCs w:val="28"/>
        </w:rPr>
        <w:t xml:space="preserve">до </w:t>
      </w:r>
      <w:r w:rsidR="009132F7" w:rsidRPr="009132F7">
        <w:rPr>
          <w:rStyle w:val="af3"/>
          <w:rFonts w:eastAsiaTheme="minorHAnsi"/>
          <w:i w:val="0"/>
          <w:sz w:val="28"/>
          <w:szCs w:val="28"/>
        </w:rPr>
        <w:t>метки.</w:t>
      </w:r>
      <w:r w:rsidR="009132F7">
        <w:rPr>
          <w:rStyle w:val="af3"/>
          <w:rFonts w:eastAsiaTheme="minorHAnsi"/>
          <w:i w:val="0"/>
          <w:sz w:val="28"/>
          <w:szCs w:val="28"/>
        </w:rPr>
        <w:t xml:space="preserve"> </w:t>
      </w:r>
    </w:p>
    <w:p w:rsidR="00AD65A9" w:rsidRDefault="00E301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5350">
        <w:rPr>
          <w:rFonts w:ascii="Times New Roman" w:hAnsi="Times New Roman" w:cs="Times New Roman"/>
          <w:color w:val="000000"/>
          <w:sz w:val="28"/>
          <w:szCs w:val="28"/>
        </w:rPr>
        <w:t>Спектр поглощения испытуемого раствора в области длин волн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230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320</w:t>
      </w:r>
      <w:r w:rsidR="002B2C69">
        <w:rPr>
          <w:rFonts w:ascii="Times New Roman" w:hAnsi="Times New Roman"/>
          <w:color w:val="000000"/>
          <w:sz w:val="28"/>
          <w:szCs w:val="28"/>
        </w:rPr>
        <w:t> 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нм должен иметь максимум при </w:t>
      </w:r>
      <w:r>
        <w:rPr>
          <w:rFonts w:ascii="Times New Roman" w:hAnsi="Times New Roman"/>
          <w:color w:val="000000"/>
          <w:sz w:val="28"/>
          <w:szCs w:val="28"/>
        </w:rPr>
        <w:t>291</w:t>
      </w:r>
      <w:r w:rsidR="002B2C69">
        <w:rPr>
          <w:rFonts w:ascii="Times New Roman" w:hAnsi="Times New Roman"/>
          <w:color w:val="000000"/>
          <w:sz w:val="28"/>
          <w:szCs w:val="28"/>
        </w:rPr>
        <w:t> 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нм и минимум при </w:t>
      </w:r>
      <w:r>
        <w:rPr>
          <w:rFonts w:ascii="Times New Roman" w:hAnsi="Times New Roman"/>
          <w:color w:val="000000"/>
          <w:sz w:val="28"/>
          <w:szCs w:val="28"/>
        </w:rPr>
        <w:t>251</w:t>
      </w:r>
      <w:r w:rsidR="002B2C6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нм.</w:t>
      </w:r>
    </w:p>
    <w:p w:rsidR="00AD65A9" w:rsidRDefault="00852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3. </w:t>
      </w:r>
      <w:r w:rsidR="0033517F" w:rsidRPr="0033517F">
        <w:rPr>
          <w:rFonts w:ascii="Times New Roman" w:hAnsi="Times New Roman" w:cs="Times New Roman"/>
          <w:i/>
          <w:sz w:val="28"/>
          <w:szCs w:val="28"/>
        </w:rPr>
        <w:t xml:space="preserve">Качественная </w:t>
      </w:r>
      <w:r w:rsidR="0033517F" w:rsidRPr="00951348">
        <w:rPr>
          <w:rFonts w:ascii="Times New Roman" w:hAnsi="Times New Roman" w:cs="Times New Roman"/>
          <w:i/>
          <w:sz w:val="28"/>
          <w:szCs w:val="28"/>
        </w:rPr>
        <w:t>реакция</w:t>
      </w:r>
      <w:r w:rsidR="00951348" w:rsidRPr="0095134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20ACD" w:rsidRPr="0033517F">
        <w:rPr>
          <w:rFonts w:ascii="Times New Roman" w:hAnsi="Times New Roman" w:cs="Times New Roman"/>
          <w:sz w:val="28"/>
          <w:szCs w:val="28"/>
        </w:rPr>
        <w:t>Растворяют 10</w:t>
      </w:r>
      <w:r w:rsidR="00220ACD">
        <w:rPr>
          <w:rFonts w:ascii="Times New Roman" w:hAnsi="Times New Roman" w:cs="Times New Roman"/>
          <w:sz w:val="28"/>
          <w:szCs w:val="28"/>
        </w:rPr>
        <w:t> </w:t>
      </w:r>
      <w:r w:rsidR="00220ACD" w:rsidRPr="0033517F">
        <w:rPr>
          <w:rFonts w:ascii="Times New Roman" w:hAnsi="Times New Roman" w:cs="Times New Roman"/>
          <w:sz w:val="28"/>
          <w:szCs w:val="28"/>
        </w:rPr>
        <w:t xml:space="preserve">мг субстанции в </w:t>
      </w:r>
      <w:r w:rsidR="00220ACD">
        <w:rPr>
          <w:rFonts w:ascii="Times New Roman" w:hAnsi="Times New Roman" w:cs="Times New Roman"/>
          <w:sz w:val="28"/>
          <w:szCs w:val="28"/>
        </w:rPr>
        <w:t>2 </w:t>
      </w:r>
      <w:r w:rsidR="00220ACD" w:rsidRPr="0033517F">
        <w:rPr>
          <w:rFonts w:ascii="Times New Roman" w:hAnsi="Times New Roman" w:cs="Times New Roman"/>
          <w:sz w:val="28"/>
          <w:szCs w:val="28"/>
        </w:rPr>
        <w:t xml:space="preserve">мл </w:t>
      </w:r>
      <w:r w:rsidR="00220ACD">
        <w:rPr>
          <w:rFonts w:ascii="Times New Roman" w:hAnsi="Times New Roman" w:cs="Times New Roman"/>
          <w:sz w:val="28"/>
          <w:szCs w:val="28"/>
        </w:rPr>
        <w:t>спирта 96 %,</w:t>
      </w:r>
      <w:r w:rsidR="00220ACD" w:rsidRPr="0033517F">
        <w:rPr>
          <w:rFonts w:ascii="Times New Roman" w:hAnsi="Times New Roman" w:cs="Times New Roman"/>
          <w:sz w:val="28"/>
          <w:szCs w:val="28"/>
        </w:rPr>
        <w:t xml:space="preserve"> </w:t>
      </w:r>
      <w:r w:rsidR="00220ACD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220ACD" w:rsidRPr="0033517F">
        <w:rPr>
          <w:rFonts w:ascii="Times New Roman" w:hAnsi="Times New Roman" w:cs="Times New Roman"/>
          <w:sz w:val="28"/>
          <w:szCs w:val="28"/>
        </w:rPr>
        <w:t>2</w:t>
      </w:r>
      <w:r w:rsidR="00220ACD">
        <w:rPr>
          <w:rFonts w:ascii="Times New Roman" w:hAnsi="Times New Roman" w:cs="Times New Roman"/>
          <w:sz w:val="28"/>
          <w:szCs w:val="28"/>
        </w:rPr>
        <w:t>0 </w:t>
      </w:r>
      <w:r w:rsidR="00220ACD" w:rsidRPr="0033517F">
        <w:rPr>
          <w:rFonts w:ascii="Times New Roman" w:hAnsi="Times New Roman" w:cs="Times New Roman"/>
          <w:sz w:val="28"/>
          <w:szCs w:val="28"/>
        </w:rPr>
        <w:t>м</w:t>
      </w:r>
      <w:r w:rsidR="00220ACD">
        <w:rPr>
          <w:rFonts w:ascii="Times New Roman" w:hAnsi="Times New Roman" w:cs="Times New Roman"/>
          <w:sz w:val="28"/>
          <w:szCs w:val="28"/>
        </w:rPr>
        <w:t xml:space="preserve">г магния и 0,3 мл хлористоводородной </w:t>
      </w:r>
      <w:r w:rsidR="00AB6A04">
        <w:rPr>
          <w:rFonts w:ascii="Times New Roman" w:hAnsi="Times New Roman" w:cs="Times New Roman"/>
          <w:sz w:val="28"/>
          <w:szCs w:val="28"/>
        </w:rPr>
        <w:t xml:space="preserve">кислоты </w:t>
      </w:r>
      <w:r w:rsidR="00220ACD">
        <w:rPr>
          <w:rFonts w:ascii="Times New Roman" w:hAnsi="Times New Roman" w:cs="Times New Roman"/>
          <w:sz w:val="28"/>
          <w:szCs w:val="28"/>
        </w:rPr>
        <w:t>концентрированной</w:t>
      </w:r>
      <w:r w:rsidR="00E13F00">
        <w:rPr>
          <w:rFonts w:ascii="Times New Roman" w:hAnsi="Times New Roman" w:cs="Times New Roman"/>
          <w:sz w:val="28"/>
          <w:szCs w:val="28"/>
        </w:rPr>
        <w:t>;</w:t>
      </w:r>
      <w:r w:rsidR="00BE2304">
        <w:rPr>
          <w:rFonts w:ascii="Times New Roman" w:hAnsi="Times New Roman" w:cs="Times New Roman"/>
          <w:sz w:val="28"/>
          <w:szCs w:val="28"/>
        </w:rPr>
        <w:t xml:space="preserve"> в течение 1 </w:t>
      </w:r>
      <w:r w:rsidR="00AB6A04">
        <w:rPr>
          <w:rFonts w:ascii="Times New Roman" w:hAnsi="Times New Roman" w:cs="Times New Roman"/>
          <w:sz w:val="28"/>
          <w:szCs w:val="28"/>
        </w:rPr>
        <w:t xml:space="preserve">мин </w:t>
      </w:r>
      <w:r w:rsidR="00220ACD" w:rsidRPr="0033517F">
        <w:rPr>
          <w:rFonts w:ascii="Times New Roman" w:hAnsi="Times New Roman" w:cs="Times New Roman"/>
          <w:sz w:val="28"/>
          <w:szCs w:val="28"/>
        </w:rPr>
        <w:t>должно появиться окрашивание</w:t>
      </w:r>
      <w:r w:rsidR="00BB2207">
        <w:rPr>
          <w:rFonts w:ascii="Times New Roman" w:hAnsi="Times New Roman" w:cs="Times New Roman"/>
          <w:sz w:val="28"/>
          <w:szCs w:val="28"/>
        </w:rPr>
        <w:t xml:space="preserve"> от красного до красно</w:t>
      </w:r>
      <w:r w:rsidR="00BB2207" w:rsidRPr="0033517F">
        <w:rPr>
          <w:rFonts w:ascii="Times New Roman" w:hAnsi="Times New Roman" w:cs="Times New Roman"/>
          <w:sz w:val="28"/>
          <w:szCs w:val="28"/>
        </w:rPr>
        <w:t>-фиолетово</w:t>
      </w:r>
      <w:r w:rsidR="00BB2207">
        <w:rPr>
          <w:rFonts w:ascii="Times New Roman" w:hAnsi="Times New Roman" w:cs="Times New Roman"/>
          <w:sz w:val="28"/>
          <w:szCs w:val="28"/>
        </w:rPr>
        <w:t>го.</w:t>
      </w:r>
    </w:p>
    <w:p w:rsidR="0085268C" w:rsidRDefault="008526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AD65A9" w:rsidRDefault="00CC57F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b/>
          <w:sz w:val="28"/>
        </w:rPr>
        <w:t>Родственные примеси</w:t>
      </w:r>
      <w:r w:rsidRPr="00CC57FF">
        <w:rPr>
          <w:rFonts w:ascii="Times New Roman" w:hAnsi="Times New Roman"/>
          <w:sz w:val="28"/>
        </w:rPr>
        <w:t xml:space="preserve">. </w:t>
      </w:r>
      <w:r w:rsidR="00C35CF2">
        <w:rPr>
          <w:rFonts w:ascii="Times New Roman" w:hAnsi="Times New Roman"/>
          <w:sz w:val="28"/>
        </w:rPr>
        <w:t xml:space="preserve">Сумма примесей – не более 4,0 %. </w:t>
      </w:r>
      <w:r w:rsidRPr="00CC57FF">
        <w:rPr>
          <w:rFonts w:ascii="Times New Roman" w:hAnsi="Times New Roman"/>
          <w:sz w:val="28"/>
        </w:rPr>
        <w:t xml:space="preserve">Определение проводят методом ВЭЖХ (ОФС </w:t>
      </w:r>
      <w:r w:rsidR="008061AF">
        <w:rPr>
          <w:rFonts w:ascii="Times New Roman" w:hAnsi="Times New Roman"/>
          <w:sz w:val="28"/>
        </w:rPr>
        <w:t>«</w:t>
      </w:r>
      <w:r w:rsidRPr="00CC57FF">
        <w:rPr>
          <w:rFonts w:ascii="Times New Roman" w:hAnsi="Times New Roman"/>
          <w:sz w:val="28"/>
        </w:rPr>
        <w:t>Высокоэффективная жидкостная хроматография</w:t>
      </w:r>
      <w:r w:rsidR="008061AF">
        <w:rPr>
          <w:rFonts w:ascii="Times New Roman" w:hAnsi="Times New Roman"/>
          <w:sz w:val="28"/>
        </w:rPr>
        <w:t>»</w:t>
      </w:r>
      <w:r w:rsidRPr="00CC57FF">
        <w:rPr>
          <w:rFonts w:ascii="Times New Roman" w:hAnsi="Times New Roman"/>
          <w:sz w:val="28"/>
        </w:rPr>
        <w:t>).</w:t>
      </w:r>
    </w:p>
    <w:p w:rsidR="00B21C1C" w:rsidRDefault="00CC57F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7FF">
        <w:rPr>
          <w:rFonts w:ascii="Times New Roman" w:hAnsi="Times New Roman"/>
          <w:i/>
          <w:sz w:val="28"/>
        </w:rPr>
        <w:t xml:space="preserve">Подвижная фаза </w:t>
      </w:r>
      <w:r w:rsidR="00AB6A04">
        <w:rPr>
          <w:rFonts w:ascii="Times New Roman" w:hAnsi="Times New Roman"/>
          <w:i/>
          <w:sz w:val="28"/>
        </w:rPr>
        <w:t>А</w:t>
      </w:r>
      <w:r w:rsidR="00822CC0">
        <w:rPr>
          <w:rFonts w:ascii="Times New Roman" w:hAnsi="Times New Roman"/>
          <w:i/>
          <w:sz w:val="28"/>
        </w:rPr>
        <w:t xml:space="preserve"> </w:t>
      </w:r>
      <w:r w:rsidRPr="00CC57FF">
        <w:rPr>
          <w:rFonts w:ascii="Times New Roman" w:hAnsi="Times New Roman"/>
          <w:i/>
          <w:sz w:val="28"/>
        </w:rPr>
        <w:t>(ПФ</w:t>
      </w:r>
      <w:r w:rsidR="00822CC0">
        <w:rPr>
          <w:rFonts w:ascii="Times New Roman" w:hAnsi="Times New Roman"/>
          <w:i/>
          <w:sz w:val="28"/>
        </w:rPr>
        <w:t>А</w:t>
      </w:r>
      <w:r w:rsidRPr="00CC57FF">
        <w:rPr>
          <w:rFonts w:ascii="Times New Roman" w:hAnsi="Times New Roman"/>
          <w:i/>
          <w:sz w:val="28"/>
        </w:rPr>
        <w:t>)</w:t>
      </w:r>
      <w:r w:rsidRPr="00CC57FF">
        <w:rPr>
          <w:rFonts w:ascii="Times New Roman" w:hAnsi="Times New Roman"/>
          <w:sz w:val="28"/>
        </w:rPr>
        <w:t xml:space="preserve">. </w:t>
      </w:r>
      <w:r w:rsidR="00AB6A04">
        <w:rPr>
          <w:rFonts w:ascii="Times New Roman" w:hAnsi="Times New Roman"/>
          <w:sz w:val="28"/>
        </w:rPr>
        <w:t>Муравьиная кислота</w:t>
      </w:r>
      <w:r w:rsidR="00AB6A04" w:rsidRPr="005B6E41">
        <w:rPr>
          <w:rFonts w:ascii="Times New Roman" w:hAnsi="Times New Roman"/>
          <w:sz w:val="28"/>
        </w:rPr>
        <w:t xml:space="preserve"> </w:t>
      </w:r>
      <w:r w:rsidR="00AB6A04">
        <w:rPr>
          <w:rFonts w:ascii="Times New Roman" w:hAnsi="Times New Roman"/>
          <w:sz w:val="28"/>
        </w:rPr>
        <w:t>безводная</w:t>
      </w:r>
      <w:r w:rsidR="00AB6A04" w:rsidRPr="005B6E41">
        <w:rPr>
          <w:rFonts w:ascii="Times New Roman" w:hAnsi="Times New Roman"/>
          <w:sz w:val="28"/>
          <w:szCs w:val="28"/>
        </w:rPr>
        <w:t>—</w:t>
      </w:r>
      <w:r w:rsidR="00AB6A04" w:rsidRPr="005B6E41">
        <w:rPr>
          <w:rFonts w:ascii="Times New Roman" w:hAnsi="Times New Roman"/>
          <w:sz w:val="28"/>
        </w:rPr>
        <w:t>вода</w:t>
      </w:r>
      <w:r w:rsidR="00AB6A04" w:rsidRPr="005B6E41">
        <w:rPr>
          <w:rFonts w:ascii="Times New Roman" w:hAnsi="Times New Roman"/>
          <w:sz w:val="28"/>
          <w:szCs w:val="28"/>
        </w:rPr>
        <w:t xml:space="preserve"> </w:t>
      </w:r>
      <w:r w:rsidR="00B5393A">
        <w:rPr>
          <w:rFonts w:ascii="Times New Roman" w:hAnsi="Times New Roman"/>
          <w:sz w:val="28"/>
          <w:szCs w:val="28"/>
        </w:rPr>
        <w:t>2</w:t>
      </w:r>
      <w:r w:rsidR="00AB6A04" w:rsidRPr="005B6E41">
        <w:rPr>
          <w:rFonts w:ascii="Times New Roman" w:hAnsi="Times New Roman"/>
          <w:sz w:val="28"/>
        </w:rPr>
        <w:t>:</w:t>
      </w:r>
      <w:r w:rsidR="00AB6A04">
        <w:rPr>
          <w:rFonts w:ascii="Times New Roman" w:hAnsi="Times New Roman"/>
          <w:sz w:val="28"/>
        </w:rPr>
        <w:t>10</w:t>
      </w:r>
      <w:r w:rsidR="00AB6A04" w:rsidRPr="005B6E41">
        <w:rPr>
          <w:rFonts w:ascii="Times New Roman" w:hAnsi="Times New Roman"/>
          <w:sz w:val="28"/>
        </w:rPr>
        <w:t>00</w:t>
      </w:r>
      <w:r w:rsidR="0008603B">
        <w:rPr>
          <w:rFonts w:ascii="Times New Roman" w:hAnsi="Times New Roman"/>
          <w:sz w:val="28"/>
          <w:szCs w:val="28"/>
        </w:rPr>
        <w:t>.</w:t>
      </w:r>
    </w:p>
    <w:p w:rsidR="00B21C1C" w:rsidRDefault="00822CC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7FF">
        <w:rPr>
          <w:rFonts w:ascii="Times New Roman" w:hAnsi="Times New Roman"/>
          <w:i/>
          <w:sz w:val="28"/>
        </w:rPr>
        <w:t xml:space="preserve">Подвижная фаза </w:t>
      </w:r>
      <w:r w:rsidR="009132F7">
        <w:rPr>
          <w:rFonts w:ascii="Times New Roman" w:hAnsi="Times New Roman"/>
          <w:i/>
          <w:sz w:val="28"/>
        </w:rPr>
        <w:t>Б</w:t>
      </w:r>
      <w:r>
        <w:rPr>
          <w:rFonts w:ascii="Times New Roman" w:hAnsi="Times New Roman"/>
          <w:i/>
          <w:sz w:val="28"/>
        </w:rPr>
        <w:t xml:space="preserve"> </w:t>
      </w:r>
      <w:r w:rsidRPr="00CC57FF">
        <w:rPr>
          <w:rFonts w:ascii="Times New Roman" w:hAnsi="Times New Roman"/>
          <w:i/>
          <w:sz w:val="28"/>
        </w:rPr>
        <w:t>(ПФ</w:t>
      </w:r>
      <w:r w:rsidR="009132F7">
        <w:rPr>
          <w:rFonts w:ascii="Times New Roman" w:hAnsi="Times New Roman"/>
          <w:i/>
          <w:sz w:val="28"/>
        </w:rPr>
        <w:t>Б</w:t>
      </w:r>
      <w:r w:rsidRPr="00CC57FF">
        <w:rPr>
          <w:rFonts w:ascii="Times New Roman" w:hAnsi="Times New Roman"/>
          <w:i/>
          <w:sz w:val="28"/>
        </w:rPr>
        <w:t>)</w:t>
      </w:r>
      <w:r w:rsidRPr="00CC57F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Муравьиная кислота</w:t>
      </w:r>
      <w:r w:rsidRPr="005B6E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безводная</w:t>
      </w:r>
      <w:r w:rsidRPr="005B6E4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</w:rPr>
        <w:t>ацетонитрил</w:t>
      </w:r>
      <w:r w:rsidRPr="005B6E41">
        <w:rPr>
          <w:rFonts w:ascii="Times New Roman" w:hAnsi="Times New Roman"/>
          <w:sz w:val="28"/>
          <w:szCs w:val="28"/>
        </w:rPr>
        <w:t xml:space="preserve"> </w:t>
      </w:r>
      <w:r w:rsidR="00B5393A">
        <w:rPr>
          <w:rFonts w:ascii="Times New Roman" w:hAnsi="Times New Roman"/>
          <w:sz w:val="28"/>
          <w:szCs w:val="28"/>
        </w:rPr>
        <w:t>2</w:t>
      </w:r>
      <w:r w:rsidRPr="005B6E41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10</w:t>
      </w:r>
      <w:r w:rsidRPr="005B6E41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B21C1C" w:rsidRDefault="00CC57F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i/>
          <w:sz w:val="28"/>
        </w:rPr>
        <w:lastRenderedPageBreak/>
        <w:t>Испытуемый раствор</w:t>
      </w:r>
      <w:r w:rsidRPr="00CC57FF">
        <w:rPr>
          <w:rFonts w:ascii="Times New Roman" w:hAnsi="Times New Roman"/>
          <w:sz w:val="28"/>
        </w:rPr>
        <w:t xml:space="preserve">. </w:t>
      </w:r>
      <w:r w:rsidR="005B6E41">
        <w:rPr>
          <w:rFonts w:ascii="Times New Roman" w:hAnsi="Times New Roman"/>
          <w:sz w:val="28"/>
        </w:rPr>
        <w:t>В</w:t>
      </w:r>
      <w:r w:rsidR="005B6E41" w:rsidRPr="00CC57FF">
        <w:rPr>
          <w:rFonts w:ascii="Times New Roman" w:hAnsi="Times New Roman"/>
          <w:sz w:val="28"/>
        </w:rPr>
        <w:t xml:space="preserve"> мерную колбу вместимостью </w:t>
      </w:r>
      <w:r w:rsidR="0008603B">
        <w:rPr>
          <w:rFonts w:ascii="Times New Roman" w:hAnsi="Times New Roman"/>
          <w:sz w:val="28"/>
        </w:rPr>
        <w:t>5</w:t>
      </w:r>
      <w:r w:rsidR="005B6E41" w:rsidRPr="00CC57FF">
        <w:rPr>
          <w:rFonts w:ascii="Times New Roman" w:hAnsi="Times New Roman"/>
          <w:sz w:val="28"/>
        </w:rPr>
        <w:t xml:space="preserve">0 мл </w:t>
      </w:r>
      <w:r w:rsidR="00A7732D">
        <w:rPr>
          <w:rFonts w:ascii="Times New Roman" w:hAnsi="Times New Roman"/>
          <w:sz w:val="28"/>
        </w:rPr>
        <w:t>помещают</w:t>
      </w:r>
      <w:r w:rsidR="005B6E41" w:rsidRPr="00CC57FF">
        <w:rPr>
          <w:rFonts w:ascii="Times New Roman" w:hAnsi="Times New Roman"/>
          <w:sz w:val="28"/>
        </w:rPr>
        <w:t xml:space="preserve"> </w:t>
      </w:r>
      <w:r w:rsidR="00822CC0">
        <w:rPr>
          <w:rFonts w:ascii="Times New Roman" w:hAnsi="Times New Roman"/>
          <w:sz w:val="28"/>
        </w:rPr>
        <w:t>2</w:t>
      </w:r>
      <w:r w:rsidR="0008603B">
        <w:rPr>
          <w:rFonts w:ascii="Times New Roman" w:hAnsi="Times New Roman"/>
          <w:sz w:val="28"/>
        </w:rPr>
        <w:t>0</w:t>
      </w:r>
      <w:r w:rsidR="005B6E41">
        <w:rPr>
          <w:rFonts w:ascii="Times New Roman" w:hAnsi="Times New Roman"/>
          <w:sz w:val="28"/>
        </w:rPr>
        <w:t> </w:t>
      </w:r>
      <w:r w:rsidR="0008603B">
        <w:rPr>
          <w:rFonts w:ascii="Times New Roman" w:hAnsi="Times New Roman"/>
          <w:sz w:val="28"/>
        </w:rPr>
        <w:t>м</w:t>
      </w:r>
      <w:r w:rsidRPr="00CC57FF">
        <w:rPr>
          <w:rFonts w:ascii="Times New Roman" w:hAnsi="Times New Roman"/>
          <w:sz w:val="28"/>
        </w:rPr>
        <w:t xml:space="preserve">г субстанции, растворяют </w:t>
      </w:r>
      <w:r w:rsidR="0008603B" w:rsidRPr="00516D81">
        <w:rPr>
          <w:rFonts w:ascii="Times New Roman" w:hAnsi="Times New Roman"/>
          <w:sz w:val="28"/>
          <w:szCs w:val="28"/>
        </w:rPr>
        <w:t xml:space="preserve">в </w:t>
      </w:r>
      <w:r w:rsidR="00822CC0">
        <w:rPr>
          <w:rFonts w:ascii="Times New Roman" w:hAnsi="Times New Roman"/>
          <w:sz w:val="28"/>
          <w:szCs w:val="28"/>
        </w:rPr>
        <w:t>метаноле</w:t>
      </w:r>
      <w:r w:rsidR="0008603B">
        <w:rPr>
          <w:rFonts w:ascii="Times New Roman" w:hAnsi="Times New Roman"/>
          <w:sz w:val="28"/>
          <w:szCs w:val="28"/>
        </w:rPr>
        <w:t xml:space="preserve"> </w:t>
      </w:r>
      <w:r w:rsidR="0008603B" w:rsidRPr="00516D81">
        <w:rPr>
          <w:rFonts w:ascii="Times New Roman" w:hAnsi="Times New Roman"/>
          <w:sz w:val="28"/>
          <w:szCs w:val="28"/>
        </w:rPr>
        <w:t>и доводят объ</w:t>
      </w:r>
      <w:r w:rsidR="000C3BA1">
        <w:rPr>
          <w:rFonts w:ascii="Times New Roman" w:hAnsi="Times New Roman"/>
          <w:sz w:val="28"/>
          <w:szCs w:val="28"/>
        </w:rPr>
        <w:t>ё</w:t>
      </w:r>
      <w:r w:rsidR="0008603B" w:rsidRPr="00516D81">
        <w:rPr>
          <w:rFonts w:ascii="Times New Roman" w:hAnsi="Times New Roman"/>
          <w:sz w:val="28"/>
          <w:szCs w:val="28"/>
        </w:rPr>
        <w:t xml:space="preserve">м раствора </w:t>
      </w:r>
      <w:r w:rsidR="00822CC0">
        <w:rPr>
          <w:rFonts w:ascii="Times New Roman" w:hAnsi="Times New Roman"/>
          <w:sz w:val="28"/>
          <w:szCs w:val="28"/>
        </w:rPr>
        <w:t>тем же растворителем</w:t>
      </w:r>
      <w:r w:rsidR="0008603B" w:rsidRPr="00516D81">
        <w:rPr>
          <w:rFonts w:ascii="Times New Roman" w:hAnsi="Times New Roman"/>
          <w:sz w:val="28"/>
          <w:szCs w:val="28"/>
        </w:rPr>
        <w:t xml:space="preserve"> до </w:t>
      </w:r>
      <w:r w:rsidRPr="00CC57FF">
        <w:rPr>
          <w:rFonts w:ascii="Times New Roman" w:hAnsi="Times New Roman"/>
          <w:sz w:val="28"/>
        </w:rPr>
        <w:t>метки.</w:t>
      </w:r>
    </w:p>
    <w:p w:rsidR="0008603B" w:rsidRPr="0008603B" w:rsidRDefault="0008603B" w:rsidP="0056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3B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822CC0">
        <w:rPr>
          <w:rFonts w:ascii="Times New Roman" w:hAnsi="Times New Roman" w:cs="Times New Roman"/>
          <w:i/>
          <w:sz w:val="28"/>
          <w:szCs w:val="28"/>
        </w:rPr>
        <w:t>для проверки пригодности хроматографической системы</w:t>
      </w:r>
      <w:r w:rsidRPr="0008603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C08BC">
        <w:rPr>
          <w:rFonts w:ascii="Times New Roman" w:hAnsi="Times New Roman"/>
          <w:sz w:val="28"/>
        </w:rPr>
        <w:t>В</w:t>
      </w:r>
      <w:r w:rsidR="006C08BC" w:rsidRPr="00CC57FF">
        <w:rPr>
          <w:rFonts w:ascii="Times New Roman" w:hAnsi="Times New Roman"/>
          <w:sz w:val="28"/>
        </w:rPr>
        <w:t xml:space="preserve"> мерную колбу вместимостью </w:t>
      </w:r>
      <w:r w:rsidR="006C08BC">
        <w:rPr>
          <w:rFonts w:ascii="Times New Roman" w:hAnsi="Times New Roman"/>
          <w:sz w:val="28"/>
        </w:rPr>
        <w:t>5</w:t>
      </w:r>
      <w:r w:rsidR="006C08BC" w:rsidRPr="00CC57FF">
        <w:rPr>
          <w:rFonts w:ascii="Times New Roman" w:hAnsi="Times New Roman"/>
          <w:sz w:val="28"/>
        </w:rPr>
        <w:t xml:space="preserve">0 мл </w:t>
      </w:r>
      <w:r w:rsidR="00A7732D">
        <w:rPr>
          <w:rFonts w:ascii="Times New Roman" w:hAnsi="Times New Roman"/>
          <w:sz w:val="28"/>
        </w:rPr>
        <w:t>помещают</w:t>
      </w:r>
      <w:r w:rsidR="006C08BC" w:rsidRPr="00CC57FF">
        <w:rPr>
          <w:rFonts w:ascii="Times New Roman" w:hAnsi="Times New Roman"/>
          <w:sz w:val="28"/>
        </w:rPr>
        <w:t xml:space="preserve"> </w:t>
      </w:r>
      <w:r w:rsidR="00822CC0" w:rsidRPr="00BE2304">
        <w:rPr>
          <w:rFonts w:ascii="Times New Roman" w:hAnsi="Times New Roman" w:cs="Times New Roman"/>
          <w:sz w:val="28"/>
          <w:szCs w:val="28"/>
        </w:rPr>
        <w:t>2</w:t>
      </w:r>
      <w:r w:rsidRPr="0008603B">
        <w:rPr>
          <w:rFonts w:ascii="Times New Roman" w:hAnsi="Times New Roman" w:cs="Times New Roman"/>
          <w:sz w:val="28"/>
          <w:szCs w:val="28"/>
        </w:rPr>
        <w:t xml:space="preserve">0 мг </w:t>
      </w:r>
      <w:r w:rsidR="00822CC0">
        <w:rPr>
          <w:rFonts w:ascii="Times New Roman" w:hAnsi="Times New Roman" w:cs="Times New Roman"/>
          <w:sz w:val="28"/>
          <w:szCs w:val="28"/>
        </w:rPr>
        <w:t>фармакопейного стандартного образца глюкопиранозидметилбутенилтригидроксифлав</w:t>
      </w:r>
      <w:r w:rsidR="007B2815">
        <w:rPr>
          <w:rFonts w:ascii="Times New Roman" w:hAnsi="Times New Roman" w:cs="Times New Roman"/>
          <w:sz w:val="28"/>
          <w:szCs w:val="28"/>
        </w:rPr>
        <w:t>а</w:t>
      </w:r>
      <w:r w:rsidR="00822CC0">
        <w:rPr>
          <w:rFonts w:ascii="Times New Roman" w:hAnsi="Times New Roman" w:cs="Times New Roman"/>
          <w:sz w:val="28"/>
          <w:szCs w:val="28"/>
        </w:rPr>
        <w:t>нола</w:t>
      </w:r>
      <w:r w:rsidR="00E90D63">
        <w:rPr>
          <w:rFonts w:ascii="Times New Roman" w:hAnsi="Times New Roman" w:cs="Times New Roman"/>
          <w:sz w:val="28"/>
          <w:szCs w:val="28"/>
        </w:rPr>
        <w:t xml:space="preserve">, </w:t>
      </w:r>
      <w:r w:rsidRPr="0008603B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r w:rsidR="00822CC0">
        <w:rPr>
          <w:rFonts w:ascii="Times New Roman" w:hAnsi="Times New Roman" w:cs="Times New Roman"/>
          <w:sz w:val="28"/>
          <w:szCs w:val="28"/>
        </w:rPr>
        <w:t>метаноле</w:t>
      </w:r>
      <w:r w:rsidRPr="0008603B">
        <w:rPr>
          <w:rFonts w:ascii="Times New Roman" w:hAnsi="Times New Roman" w:cs="Times New Roman"/>
          <w:sz w:val="28"/>
          <w:szCs w:val="28"/>
        </w:rPr>
        <w:t xml:space="preserve"> и доводят объ</w:t>
      </w:r>
      <w:r w:rsidR="000C3BA1">
        <w:rPr>
          <w:rFonts w:ascii="Times New Roman" w:hAnsi="Times New Roman" w:cs="Times New Roman"/>
          <w:sz w:val="28"/>
          <w:szCs w:val="28"/>
        </w:rPr>
        <w:t>ё</w:t>
      </w:r>
      <w:r w:rsidRPr="0008603B"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822CC0">
        <w:rPr>
          <w:rFonts w:ascii="Times New Roman" w:hAnsi="Times New Roman" w:cs="Times New Roman"/>
          <w:sz w:val="28"/>
          <w:szCs w:val="28"/>
        </w:rPr>
        <w:t>тем же растворителем до метки</w:t>
      </w:r>
      <w:r w:rsidRPr="0008603B">
        <w:rPr>
          <w:rFonts w:ascii="Times New Roman" w:hAnsi="Times New Roman" w:cs="Times New Roman"/>
          <w:sz w:val="28"/>
          <w:szCs w:val="28"/>
        </w:rPr>
        <w:t>.</w:t>
      </w:r>
    </w:p>
    <w:p w:rsidR="00AD65A9" w:rsidRDefault="00086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3B">
        <w:rPr>
          <w:rFonts w:ascii="Times New Roman" w:hAnsi="Times New Roman" w:cs="Times New Roman"/>
          <w:i/>
          <w:sz w:val="28"/>
          <w:szCs w:val="28"/>
        </w:rPr>
        <w:t>Раствор</w:t>
      </w:r>
      <w:r w:rsidR="00822CC0">
        <w:rPr>
          <w:rFonts w:ascii="Times New Roman" w:hAnsi="Times New Roman" w:cs="Times New Roman"/>
          <w:i/>
          <w:sz w:val="28"/>
          <w:szCs w:val="28"/>
        </w:rPr>
        <w:t xml:space="preserve"> для проверки чувствительности хроматографической системы</w:t>
      </w:r>
      <w:r w:rsidRPr="0008603B">
        <w:rPr>
          <w:rFonts w:ascii="Times New Roman" w:hAnsi="Times New Roman" w:cs="Times New Roman"/>
          <w:sz w:val="28"/>
          <w:szCs w:val="28"/>
        </w:rPr>
        <w:t>.</w:t>
      </w:r>
      <w:r w:rsidR="00822CC0" w:rsidRPr="00822CC0">
        <w:rPr>
          <w:rFonts w:ascii="Times New Roman" w:hAnsi="Times New Roman"/>
          <w:sz w:val="28"/>
        </w:rPr>
        <w:t xml:space="preserve"> </w:t>
      </w:r>
      <w:r w:rsidR="00822CC0">
        <w:rPr>
          <w:rFonts w:ascii="Times New Roman" w:hAnsi="Times New Roman"/>
          <w:sz w:val="28"/>
        </w:rPr>
        <w:t>В</w:t>
      </w:r>
      <w:r w:rsidR="00822CC0" w:rsidRPr="00CC57FF">
        <w:rPr>
          <w:rFonts w:ascii="Times New Roman" w:hAnsi="Times New Roman"/>
          <w:sz w:val="28"/>
        </w:rPr>
        <w:t xml:space="preserve"> мерную колбу вместимостью </w:t>
      </w:r>
      <w:r w:rsidR="00822CC0">
        <w:rPr>
          <w:rFonts w:ascii="Times New Roman" w:hAnsi="Times New Roman"/>
          <w:sz w:val="28"/>
        </w:rPr>
        <w:t>10</w:t>
      </w:r>
      <w:r w:rsidR="00822CC0" w:rsidRPr="00CC57FF">
        <w:rPr>
          <w:rFonts w:ascii="Times New Roman" w:hAnsi="Times New Roman"/>
          <w:sz w:val="28"/>
        </w:rPr>
        <w:t>0 мл</w:t>
      </w:r>
      <w:r w:rsidR="00822CC0">
        <w:rPr>
          <w:rFonts w:ascii="Times New Roman" w:hAnsi="Times New Roman"/>
          <w:sz w:val="28"/>
        </w:rPr>
        <w:t xml:space="preserve"> </w:t>
      </w:r>
      <w:r w:rsidR="00A7732D">
        <w:rPr>
          <w:rFonts w:ascii="Times New Roman" w:hAnsi="Times New Roman"/>
          <w:sz w:val="28"/>
        </w:rPr>
        <w:t>помещают</w:t>
      </w:r>
      <w:r w:rsidR="00822CC0">
        <w:rPr>
          <w:rFonts w:ascii="Times New Roman" w:hAnsi="Times New Roman"/>
          <w:sz w:val="28"/>
        </w:rPr>
        <w:t xml:space="preserve"> 0,1 мл раствора для проверки пригодности хроматографической системы </w:t>
      </w:r>
      <w:r w:rsidR="00822CC0" w:rsidRPr="00DF152B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512D2E">
        <w:rPr>
          <w:rFonts w:ascii="Times New Roman" w:hAnsi="Times New Roman"/>
          <w:sz w:val="28"/>
          <w:szCs w:val="28"/>
        </w:rPr>
        <w:t xml:space="preserve">метанолом </w:t>
      </w:r>
      <w:r w:rsidR="00822CC0" w:rsidRPr="00DF152B">
        <w:rPr>
          <w:rFonts w:ascii="Times New Roman" w:hAnsi="Times New Roman"/>
          <w:sz w:val="28"/>
          <w:szCs w:val="28"/>
        </w:rPr>
        <w:t>до метки</w:t>
      </w:r>
      <w:r w:rsidR="00822CC0">
        <w:rPr>
          <w:rFonts w:ascii="Times New Roman" w:hAnsi="Times New Roman"/>
          <w:sz w:val="28"/>
          <w:szCs w:val="28"/>
        </w:rPr>
        <w:t>.</w:t>
      </w:r>
    </w:p>
    <w:p w:rsidR="00AD65A9" w:rsidRDefault="00CC57FF" w:rsidP="0085268C">
      <w:pPr>
        <w:pStyle w:val="a4"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0A0643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AA54E0" w:rsidRPr="00CC57FF" w:rsidTr="00AA54E0">
        <w:tc>
          <w:tcPr>
            <w:tcW w:w="2943" w:type="dxa"/>
          </w:tcPr>
          <w:p w:rsidR="00AA54E0" w:rsidRPr="000A0643" w:rsidRDefault="00AA54E0" w:rsidP="00775C3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521" w:type="dxa"/>
          </w:tcPr>
          <w:p w:rsidR="00AA54E0" w:rsidRPr="000A0643" w:rsidRDefault="00AA54E0" w:rsidP="00775C36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250</w:t>
            </w:r>
            <w:r w:rsidRPr="000A0643">
              <w:rPr>
                <w:rFonts w:ascii="Times New Roman" w:hAnsi="Times New Roman"/>
                <w:b w:val="0"/>
              </w:rPr>
              <w:t> × 4</w:t>
            </w:r>
            <w:r>
              <w:rPr>
                <w:rFonts w:ascii="Times New Roman" w:hAnsi="Times New Roman"/>
                <w:b w:val="0"/>
              </w:rPr>
              <w:t>,</w:t>
            </w:r>
            <w:r w:rsidRPr="000A0643">
              <w:rPr>
                <w:rFonts w:ascii="Times New Roman" w:hAnsi="Times New Roman"/>
                <w:b w:val="0"/>
              </w:rPr>
              <w:t>6 </w:t>
            </w:r>
            <w:r>
              <w:rPr>
                <w:rFonts w:ascii="Times New Roman" w:hAnsi="Times New Roman"/>
                <w:b w:val="0"/>
              </w:rPr>
              <w:t>м</w:t>
            </w:r>
            <w:r w:rsidRPr="000A0643">
              <w:rPr>
                <w:rFonts w:ascii="Times New Roman" w:hAnsi="Times New Roman"/>
                <w:b w:val="0"/>
              </w:rPr>
              <w:t>м, силикагель октадецилсилильный для хроматографии, 5 мкм;</w:t>
            </w:r>
          </w:p>
        </w:tc>
      </w:tr>
      <w:tr w:rsidR="00AA54E0" w:rsidRPr="00CC57FF" w:rsidTr="00AA54E0">
        <w:tc>
          <w:tcPr>
            <w:tcW w:w="2943" w:type="dxa"/>
          </w:tcPr>
          <w:p w:rsidR="00AA54E0" w:rsidRPr="000A0643" w:rsidRDefault="00AA54E0" w:rsidP="00775C3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AA54E0" w:rsidRDefault="00AA54E0" w:rsidP="00775C36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A54E0" w:rsidRPr="00CC57FF" w:rsidTr="00AA54E0">
        <w:tc>
          <w:tcPr>
            <w:tcW w:w="2943" w:type="dxa"/>
          </w:tcPr>
          <w:p w:rsidR="00AA54E0" w:rsidRPr="000A0643" w:rsidRDefault="00AA54E0" w:rsidP="00775C3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521" w:type="dxa"/>
          </w:tcPr>
          <w:p w:rsidR="00AA54E0" w:rsidRPr="000A0643" w:rsidRDefault="00AA54E0" w:rsidP="00775C36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1,0 мл/мин;</w:t>
            </w:r>
          </w:p>
        </w:tc>
      </w:tr>
      <w:tr w:rsidR="00AA54E0" w:rsidRPr="00CC57FF" w:rsidTr="00AA54E0">
        <w:tc>
          <w:tcPr>
            <w:tcW w:w="2943" w:type="dxa"/>
          </w:tcPr>
          <w:p w:rsidR="00AA54E0" w:rsidRPr="000A0643" w:rsidRDefault="00AA54E0" w:rsidP="00775C3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521" w:type="dxa"/>
          </w:tcPr>
          <w:p w:rsidR="00AA54E0" w:rsidRPr="000A0643" w:rsidRDefault="00AA54E0" w:rsidP="00775C36">
            <w:pPr>
              <w:pStyle w:val="a4"/>
              <w:tabs>
                <w:tab w:val="left" w:pos="2835"/>
              </w:tabs>
              <w:spacing w:after="120"/>
              <w:ind w:left="2835" w:hanging="2835"/>
              <w:rPr>
                <w:rFonts w:ascii="Times New Roman" w:hAnsi="Times New Roman"/>
                <w:b w:val="0"/>
                <w:lang w:val="en-US"/>
              </w:rPr>
            </w:pPr>
            <w:r w:rsidRPr="000A0643">
              <w:rPr>
                <w:rFonts w:ascii="Times New Roman" w:hAnsi="Times New Roman"/>
                <w:b w:val="0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</w:rPr>
              <w:t>90</w:t>
            </w:r>
            <w:r w:rsidRPr="000A0643">
              <w:rPr>
                <w:rFonts w:ascii="Times New Roman" w:hAnsi="Times New Roman"/>
                <w:b w:val="0"/>
              </w:rPr>
              <w:t> нм</w:t>
            </w:r>
            <w:r w:rsidRPr="000A0643">
              <w:rPr>
                <w:rFonts w:ascii="Times New Roman" w:hAnsi="Times New Roman"/>
                <w:b w:val="0"/>
                <w:lang w:val="en-US"/>
              </w:rPr>
              <w:t>;</w:t>
            </w:r>
          </w:p>
        </w:tc>
      </w:tr>
      <w:tr w:rsidR="00AA54E0" w:rsidRPr="00CC57FF" w:rsidTr="00AA54E0">
        <w:tc>
          <w:tcPr>
            <w:tcW w:w="2943" w:type="dxa"/>
          </w:tcPr>
          <w:p w:rsidR="00AA54E0" w:rsidRPr="000A0643" w:rsidRDefault="00AA54E0" w:rsidP="00775C3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6521" w:type="dxa"/>
          </w:tcPr>
          <w:p w:rsidR="00AA54E0" w:rsidRPr="000A0643" w:rsidRDefault="00AA54E0" w:rsidP="00775C36">
            <w:pPr>
              <w:pStyle w:val="a4"/>
              <w:tabs>
                <w:tab w:val="left" w:pos="2835"/>
              </w:tabs>
              <w:spacing w:after="120"/>
              <w:ind w:left="2835" w:hanging="2835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10 мкл.</w:t>
            </w:r>
          </w:p>
        </w:tc>
      </w:tr>
    </w:tbl>
    <w:p w:rsidR="00B21C1C" w:rsidRDefault="00C35CF2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B1941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C35CF2" w:rsidRPr="00CB1941" w:rsidTr="00AF033F">
        <w:trPr>
          <w:trHeight w:val="624"/>
        </w:trPr>
        <w:tc>
          <w:tcPr>
            <w:tcW w:w="3154" w:type="dxa"/>
          </w:tcPr>
          <w:p w:rsidR="00C35CF2" w:rsidRPr="00CB1941" w:rsidRDefault="00C35CF2" w:rsidP="00775C3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C35CF2" w:rsidRPr="00CB1941" w:rsidRDefault="00C35CF2" w:rsidP="00775C3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</w:tcPr>
          <w:p w:rsidR="00C35CF2" w:rsidRPr="00CB1941" w:rsidRDefault="00C35CF2" w:rsidP="00775C3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C35CF2" w:rsidRPr="00CB1941" w:rsidTr="00AF033F">
        <w:trPr>
          <w:trHeight w:val="624"/>
        </w:trPr>
        <w:tc>
          <w:tcPr>
            <w:tcW w:w="3154" w:type="dxa"/>
          </w:tcPr>
          <w:p w:rsidR="00C35CF2" w:rsidRPr="00CB1941" w:rsidRDefault="00C35CF2" w:rsidP="00775C3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 w:rsidR="00AF033F">
              <w:rPr>
                <w:rFonts w:ascii="Times New Roman" w:hAnsi="Times New Roman"/>
                <w:b w:val="0"/>
                <w:color w:val="000000"/>
                <w:szCs w:val="28"/>
              </w:rPr>
              <w:t>14</w:t>
            </w:r>
          </w:p>
        </w:tc>
        <w:tc>
          <w:tcPr>
            <w:tcW w:w="3155" w:type="dxa"/>
          </w:tcPr>
          <w:p w:rsidR="00C35CF2" w:rsidRPr="00CB1941" w:rsidRDefault="00AF033F" w:rsidP="00775C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6" w:right="-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55" w:type="dxa"/>
          </w:tcPr>
          <w:p w:rsidR="00C35CF2" w:rsidRPr="00CB1941" w:rsidRDefault="00AF033F" w:rsidP="00775C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C35CF2" w:rsidRPr="00CB1941" w:rsidTr="00AF033F">
        <w:trPr>
          <w:trHeight w:val="624"/>
        </w:trPr>
        <w:tc>
          <w:tcPr>
            <w:tcW w:w="3154" w:type="dxa"/>
          </w:tcPr>
          <w:p w:rsidR="00C35CF2" w:rsidRPr="00CB1941" w:rsidRDefault="00AF033F" w:rsidP="00775C3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14</w:t>
            </w:r>
            <w:r w:rsidR="00C35CF2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C35CF2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C35CF2" w:rsidRPr="00CB1941" w:rsidRDefault="00AF033F" w:rsidP="00775C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C35CF2" w:rsidRPr="00CB1941" w:rsidRDefault="00AF033F" w:rsidP="00775C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6" w:right="-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→ 6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5CF2" w:rsidRPr="00CB1941" w:rsidTr="00AF033F">
        <w:trPr>
          <w:trHeight w:val="624"/>
        </w:trPr>
        <w:tc>
          <w:tcPr>
            <w:tcW w:w="3154" w:type="dxa"/>
          </w:tcPr>
          <w:p w:rsidR="00C35CF2" w:rsidRPr="00CB1941" w:rsidRDefault="00AF033F" w:rsidP="00775C3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30–31,5</w:t>
            </w:r>
          </w:p>
        </w:tc>
        <w:tc>
          <w:tcPr>
            <w:tcW w:w="3155" w:type="dxa"/>
          </w:tcPr>
          <w:p w:rsidR="00C35CF2" w:rsidRPr="00CB1941" w:rsidRDefault="00AF033F" w:rsidP="00775C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35CF2"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55" w:type="dxa"/>
          </w:tcPr>
          <w:p w:rsidR="00C35CF2" w:rsidRPr="00CB1941" w:rsidRDefault="00AF033F" w:rsidP="00775C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 → 25</w:t>
            </w:r>
          </w:p>
        </w:tc>
      </w:tr>
      <w:tr w:rsidR="00C35CF2" w:rsidRPr="00CB1941" w:rsidTr="00AF033F">
        <w:trPr>
          <w:trHeight w:val="624"/>
        </w:trPr>
        <w:tc>
          <w:tcPr>
            <w:tcW w:w="3154" w:type="dxa"/>
          </w:tcPr>
          <w:p w:rsidR="00C35CF2" w:rsidRPr="00CB1941" w:rsidRDefault="00AF033F" w:rsidP="00775C3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31,5</w:t>
            </w:r>
            <w:r w:rsidR="00C35CF2"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34</w:t>
            </w:r>
          </w:p>
        </w:tc>
        <w:tc>
          <w:tcPr>
            <w:tcW w:w="3155" w:type="dxa"/>
          </w:tcPr>
          <w:p w:rsidR="00C35CF2" w:rsidRPr="00CB1941" w:rsidRDefault="00AF033F" w:rsidP="00775C3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75</w:t>
            </w:r>
          </w:p>
        </w:tc>
        <w:tc>
          <w:tcPr>
            <w:tcW w:w="3155" w:type="dxa"/>
          </w:tcPr>
          <w:p w:rsidR="00C35CF2" w:rsidRPr="00CB1941" w:rsidRDefault="00C35CF2" w:rsidP="00775C36">
            <w:pPr>
              <w:pStyle w:val="a4"/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AF033F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</w:tr>
    </w:tbl>
    <w:p w:rsidR="00CD7DC3" w:rsidRDefault="00CD7DC3" w:rsidP="0008425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пригодности хроматорафической системы и испытуемый раствор.</w:t>
      </w:r>
    </w:p>
    <w:p w:rsidR="00C35CF2" w:rsidRDefault="00567EF3" w:rsidP="00CD7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78A">
        <w:rPr>
          <w:rFonts w:ascii="Times New Roman" w:hAnsi="Times New Roman"/>
          <w:i/>
          <w:sz w:val="28"/>
          <w:szCs w:val="28"/>
        </w:rPr>
        <w:lastRenderedPageBreak/>
        <w:t>Время удерживания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глюкопиранозидметилбутенилтригидрокси</w:t>
      </w:r>
      <w:r w:rsidR="000F37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флав</w:t>
      </w:r>
      <w:r w:rsidR="00B00B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нола – около 13</w:t>
      </w:r>
      <w:r w:rsidR="00A71F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3F19F2" w:rsidRDefault="00CC57FF" w:rsidP="009C73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D9C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9C73DB" w:rsidRDefault="009C73DB" w:rsidP="009C7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D9C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Pr="008433B5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а</w:t>
      </w:r>
      <w:r w:rsidRPr="008433B5">
        <w:rPr>
          <w:rFonts w:ascii="Times New Roman" w:hAnsi="Times New Roman"/>
          <w:sz w:val="28"/>
          <w:szCs w:val="28"/>
        </w:rPr>
        <w:t xml:space="preserve"> для проверки </w:t>
      </w:r>
      <w:r>
        <w:rPr>
          <w:rFonts w:ascii="Times New Roman" w:hAnsi="Times New Roman"/>
          <w:sz w:val="28"/>
          <w:szCs w:val="28"/>
        </w:rPr>
        <w:t>чувствительности</w:t>
      </w:r>
      <w:r w:rsidRPr="008433B5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>отношение сигнал/шум (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S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>/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N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 xml:space="preserve">) 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 xml:space="preserve">для пика </w:t>
      </w:r>
      <w:r>
        <w:rPr>
          <w:rFonts w:ascii="Times New Roman" w:hAnsi="Times New Roman" w:cs="Times New Roman"/>
          <w:sz w:val="28"/>
          <w:szCs w:val="28"/>
        </w:rPr>
        <w:t>глюкопиранозидметилбутенилтригидроксифлаванола</w:t>
      </w:r>
      <w:r w:rsidRPr="00207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должно быть не менее 10.</w:t>
      </w:r>
    </w:p>
    <w:p w:rsidR="00207D9C" w:rsidRPr="00207D9C" w:rsidRDefault="00207D9C" w:rsidP="0056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D9C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8433B5" w:rsidRPr="008433B5">
        <w:rPr>
          <w:rFonts w:ascii="Times New Roman" w:hAnsi="Times New Roman"/>
          <w:sz w:val="28"/>
          <w:szCs w:val="28"/>
        </w:rPr>
        <w:t>раствор</w:t>
      </w:r>
      <w:r w:rsidR="008433B5">
        <w:rPr>
          <w:rFonts w:ascii="Times New Roman" w:hAnsi="Times New Roman"/>
          <w:sz w:val="28"/>
          <w:szCs w:val="28"/>
        </w:rPr>
        <w:t>а</w:t>
      </w:r>
      <w:r w:rsidR="008433B5" w:rsidRPr="008433B5">
        <w:rPr>
          <w:rFonts w:ascii="Times New Roman" w:hAnsi="Times New Roman"/>
          <w:sz w:val="28"/>
          <w:szCs w:val="28"/>
        </w:rPr>
        <w:t xml:space="preserve"> для проверки пригодности хроматографической системы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207D9C" w:rsidRPr="00207D9C" w:rsidRDefault="00207D9C" w:rsidP="0056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D9C">
        <w:rPr>
          <w:rFonts w:ascii="Times New Roman" w:hAnsi="Times New Roman" w:cs="Times New Roman"/>
          <w:sz w:val="28"/>
          <w:szCs w:val="28"/>
        </w:rPr>
        <w:t>-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207D9C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207D9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9C73D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207D9C">
        <w:rPr>
          <w:rFonts w:ascii="Times New Roman" w:hAnsi="Times New Roman" w:cs="Times New Roman"/>
          <w:i/>
          <w:sz w:val="28"/>
          <w:szCs w:val="28"/>
        </w:rPr>
        <w:t>)</w:t>
      </w:r>
      <w:r w:rsidRPr="00207D9C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8433B5">
        <w:rPr>
          <w:rFonts w:ascii="Times New Roman" w:hAnsi="Times New Roman" w:cs="Times New Roman"/>
          <w:sz w:val="28"/>
          <w:szCs w:val="28"/>
        </w:rPr>
        <w:t>глюкопиранозидметил</w:t>
      </w:r>
      <w:r w:rsidR="00747583">
        <w:rPr>
          <w:rFonts w:ascii="Times New Roman" w:hAnsi="Times New Roman" w:cs="Times New Roman"/>
          <w:sz w:val="28"/>
          <w:szCs w:val="28"/>
        </w:rPr>
        <w:t>-</w:t>
      </w:r>
      <w:r w:rsidR="008433B5">
        <w:rPr>
          <w:rFonts w:ascii="Times New Roman" w:hAnsi="Times New Roman" w:cs="Times New Roman"/>
          <w:sz w:val="28"/>
          <w:szCs w:val="28"/>
        </w:rPr>
        <w:t>бутенилтригидроксифлав</w:t>
      </w:r>
      <w:r w:rsidR="00B00BA1">
        <w:rPr>
          <w:rFonts w:ascii="Times New Roman" w:hAnsi="Times New Roman" w:cs="Times New Roman"/>
          <w:sz w:val="28"/>
          <w:szCs w:val="28"/>
        </w:rPr>
        <w:t>а</w:t>
      </w:r>
      <w:r w:rsidR="008433B5">
        <w:rPr>
          <w:rFonts w:ascii="Times New Roman" w:hAnsi="Times New Roman" w:cs="Times New Roman"/>
          <w:sz w:val="28"/>
          <w:szCs w:val="28"/>
        </w:rPr>
        <w:t>нола</w:t>
      </w:r>
      <w:r w:rsidRPr="00207D9C">
        <w:rPr>
          <w:rFonts w:ascii="Times New Roman" w:hAnsi="Times New Roman" w:cs="Times New Roman"/>
          <w:sz w:val="28"/>
          <w:szCs w:val="28"/>
        </w:rPr>
        <w:t xml:space="preserve"> и </w:t>
      </w:r>
      <w:r w:rsidR="008433B5">
        <w:rPr>
          <w:rFonts w:ascii="Times New Roman" w:hAnsi="Times New Roman" w:cs="Times New Roman"/>
          <w:sz w:val="28"/>
          <w:szCs w:val="28"/>
        </w:rPr>
        <w:t>ближайшей примеси</w:t>
      </w:r>
      <w:r w:rsidRPr="00207D9C">
        <w:rPr>
          <w:rFonts w:ascii="Times New Roman" w:hAnsi="Times New Roman" w:cs="Times New Roman"/>
          <w:sz w:val="28"/>
          <w:szCs w:val="28"/>
        </w:rPr>
        <w:t xml:space="preserve"> должно быть не менее 2,0;</w:t>
      </w:r>
    </w:p>
    <w:p w:rsidR="00AD65A9" w:rsidRDefault="00207D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D9C">
        <w:rPr>
          <w:rFonts w:ascii="Times New Roman" w:eastAsia="TimesNewRomanPSMT" w:hAnsi="Times New Roman" w:cs="Times New Roman"/>
          <w:sz w:val="28"/>
          <w:szCs w:val="28"/>
        </w:rPr>
        <w:t>- </w:t>
      </w:r>
      <w:r w:rsidR="009C73DB">
        <w:rPr>
          <w:rFonts w:ascii="Times New Roman" w:eastAsia="TimesNewRomanPSMT" w:hAnsi="Times New Roman" w:cs="Times New Roman"/>
          <w:i/>
          <w:sz w:val="28"/>
          <w:szCs w:val="28"/>
        </w:rPr>
        <w:t>фактор а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>сим</w:t>
      </w:r>
      <w:r w:rsidR="009C73DB">
        <w:rPr>
          <w:rFonts w:ascii="Times New Roman" w:eastAsia="TimesNewRomanPSMT" w:hAnsi="Times New Roman" w:cs="Times New Roman"/>
          <w:i/>
          <w:sz w:val="28"/>
          <w:szCs w:val="28"/>
        </w:rPr>
        <w:t>м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>етрии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3376C">
        <w:rPr>
          <w:rFonts w:ascii="Times New Roman" w:eastAsia="TimesNewRomanPSMT" w:hAnsi="Times New Roman" w:cs="Times New Roman"/>
          <w:i/>
          <w:sz w:val="28"/>
          <w:szCs w:val="28"/>
        </w:rPr>
        <w:t>пика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A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8433B5">
        <w:rPr>
          <w:rFonts w:ascii="Times New Roman" w:hAnsi="Times New Roman" w:cs="Times New Roman"/>
          <w:sz w:val="28"/>
          <w:szCs w:val="28"/>
        </w:rPr>
        <w:t>глюкопиранозидметил</w:t>
      </w:r>
      <w:r w:rsidR="00747583">
        <w:rPr>
          <w:rFonts w:ascii="Times New Roman" w:hAnsi="Times New Roman" w:cs="Times New Roman"/>
          <w:sz w:val="28"/>
          <w:szCs w:val="28"/>
        </w:rPr>
        <w:t>-</w:t>
      </w:r>
      <w:r w:rsidR="008433B5">
        <w:rPr>
          <w:rFonts w:ascii="Times New Roman" w:hAnsi="Times New Roman" w:cs="Times New Roman"/>
          <w:sz w:val="28"/>
          <w:szCs w:val="28"/>
        </w:rPr>
        <w:t>бутенилтригидроксифлав</w:t>
      </w:r>
      <w:r w:rsidR="00B00BA1">
        <w:rPr>
          <w:rFonts w:ascii="Times New Roman" w:hAnsi="Times New Roman" w:cs="Times New Roman"/>
          <w:sz w:val="28"/>
          <w:szCs w:val="28"/>
        </w:rPr>
        <w:t>а</w:t>
      </w:r>
      <w:r w:rsidR="008433B5">
        <w:rPr>
          <w:rFonts w:ascii="Times New Roman" w:hAnsi="Times New Roman" w:cs="Times New Roman"/>
          <w:sz w:val="28"/>
          <w:szCs w:val="28"/>
        </w:rPr>
        <w:t>нола</w:t>
      </w:r>
      <w:r w:rsidRPr="00207D9C">
        <w:rPr>
          <w:rFonts w:ascii="Times New Roman" w:hAnsi="Times New Roman" w:cs="Times New Roman"/>
          <w:sz w:val="28"/>
          <w:szCs w:val="28"/>
        </w:rPr>
        <w:t xml:space="preserve"> </w:t>
      </w:r>
      <w:r w:rsidR="005E03CA">
        <w:rPr>
          <w:rFonts w:ascii="Times New Roman" w:eastAsia="TimesNewRomanPSMT" w:hAnsi="Times New Roman" w:cs="Times New Roman"/>
          <w:sz w:val="28"/>
          <w:szCs w:val="28"/>
        </w:rPr>
        <w:t>должен быть не более 1,5;</w:t>
      </w:r>
    </w:p>
    <w:p w:rsidR="00AD65A9" w:rsidRDefault="005E03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D0C">
        <w:rPr>
          <w:rFonts w:ascii="Times New Roman" w:hAnsi="Times New Roman"/>
          <w:sz w:val="28"/>
          <w:szCs w:val="28"/>
        </w:rPr>
        <w:t>- </w:t>
      </w:r>
      <w:r w:rsidRPr="007903C0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4B3D0C">
        <w:rPr>
          <w:rFonts w:ascii="Times New Roman" w:hAnsi="Times New Roman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sz w:val="28"/>
          <w:szCs w:val="28"/>
        </w:rPr>
        <w:t>глюкопиранозидметилбутенилтригидроксифлавонола</w:t>
      </w:r>
      <w:r w:rsidRPr="004B3D0C">
        <w:rPr>
          <w:rFonts w:ascii="Times New Roman" w:hAnsi="Times New Roman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sz w:val="28"/>
          <w:szCs w:val="28"/>
        </w:rPr>
        <w:t>2</w:t>
      </w:r>
      <w:r w:rsidR="002F5D42">
        <w:rPr>
          <w:rFonts w:ascii="Times New Roman" w:hAnsi="Times New Roman"/>
          <w:sz w:val="28"/>
          <w:szCs w:val="28"/>
        </w:rPr>
        <w:t>,0</w:t>
      </w:r>
      <w:r w:rsidR="00A71F1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(6 введений);</w:t>
      </w:r>
    </w:p>
    <w:p w:rsidR="00AD65A9" w:rsidRDefault="005E03C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3D0C">
        <w:rPr>
          <w:rFonts w:ascii="Times New Roman" w:hAnsi="Times New Roman"/>
          <w:sz w:val="28"/>
          <w:szCs w:val="28"/>
        </w:rPr>
        <w:t>- </w:t>
      </w:r>
      <w:r w:rsidRPr="007903C0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4B3D0C">
        <w:rPr>
          <w:rFonts w:ascii="Times New Roman" w:hAnsi="Times New Roman"/>
          <w:sz w:val="28"/>
          <w:szCs w:val="28"/>
        </w:rPr>
        <w:t xml:space="preserve">, рассчитанная по пику </w:t>
      </w:r>
      <w:r>
        <w:rPr>
          <w:rFonts w:ascii="Times New Roman" w:hAnsi="Times New Roman" w:cs="Times New Roman"/>
          <w:sz w:val="28"/>
          <w:szCs w:val="28"/>
        </w:rPr>
        <w:t>глюкопиранозидметилбутенилтригидроксифлав</w:t>
      </w:r>
      <w:r w:rsidR="00B00B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нола</w:t>
      </w:r>
      <w:r w:rsidR="002F5D42">
        <w:rPr>
          <w:rFonts w:ascii="Times New Roman" w:hAnsi="Times New Roman" w:cs="Times New Roman"/>
          <w:sz w:val="28"/>
          <w:szCs w:val="28"/>
        </w:rPr>
        <w:t>,</w:t>
      </w:r>
      <w:r w:rsidRPr="004B3D0C">
        <w:rPr>
          <w:rFonts w:ascii="Times New Roman" w:hAnsi="Times New Roman"/>
          <w:sz w:val="28"/>
          <w:szCs w:val="28"/>
        </w:rPr>
        <w:t xml:space="preserve"> должна составлять не менее </w:t>
      </w:r>
      <w:r>
        <w:rPr>
          <w:rFonts w:ascii="Times New Roman" w:hAnsi="Times New Roman"/>
          <w:sz w:val="28"/>
          <w:szCs w:val="28"/>
        </w:rPr>
        <w:t>5000</w:t>
      </w:r>
      <w:r w:rsidRPr="004B3D0C">
        <w:rPr>
          <w:rFonts w:ascii="Times New Roman" w:hAnsi="Times New Roman"/>
          <w:sz w:val="28"/>
          <w:szCs w:val="28"/>
        </w:rPr>
        <w:t xml:space="preserve"> теоретических тарелок</w:t>
      </w:r>
      <w:r>
        <w:rPr>
          <w:rFonts w:ascii="Times New Roman" w:hAnsi="Times New Roman"/>
          <w:sz w:val="28"/>
          <w:szCs w:val="28"/>
        </w:rPr>
        <w:t>.</w:t>
      </w:r>
    </w:p>
    <w:p w:rsidR="00AD65A9" w:rsidRDefault="00C35CF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CB1941">
        <w:rPr>
          <w:rFonts w:ascii="Times New Roman" w:hAnsi="Times New Roman"/>
          <w:i/>
          <w:snapToGrid w:val="0"/>
          <w:color w:val="000000"/>
          <w:sz w:val="28"/>
          <w:szCs w:val="28"/>
          <w:lang w:eastAsia="ru-RU"/>
        </w:rPr>
        <w:t>Допустимое содержание примесей.</w:t>
      </w:r>
      <w:r w:rsidRPr="00CB1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Содержание суммы примесей </w:t>
      </w:r>
      <w:r w:rsidRPr="00CB1941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в субстанции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CB1941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в процентах вычисляют со</w:t>
      </w:r>
      <w:r w:rsidR="00084253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гласно методу нормирования (ОФС </w:t>
      </w:r>
      <w:r w:rsidRPr="00CB1941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«Хроматография»)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:rsidR="00AD65A9" w:rsidRDefault="008257C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Pr="00CB1941">
        <w:rPr>
          <w:rFonts w:ascii="Times New Roman" w:hAnsi="Times New Roman"/>
          <w:color w:val="000000"/>
          <w:sz w:val="28"/>
          <w:szCs w:val="28"/>
        </w:rPr>
        <w:t>менее 0,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B1941">
        <w:rPr>
          <w:rFonts w:ascii="Times New Roman" w:hAnsi="Times New Roman"/>
          <w:color w:val="000000"/>
          <w:sz w:val="28"/>
          <w:szCs w:val="28"/>
        </w:rPr>
        <w:t> %</w:t>
      </w:r>
      <w:r>
        <w:rPr>
          <w:rFonts w:ascii="Times New Roman" w:hAnsi="Times New Roman"/>
          <w:color w:val="000000"/>
          <w:sz w:val="28"/>
          <w:szCs w:val="28"/>
        </w:rPr>
        <w:t xml:space="preserve"> от суммы площадей всех пиков, и пики с</w:t>
      </w:r>
      <w:r w:rsidR="00084253">
        <w:rPr>
          <w:rFonts w:ascii="Times New Roman" w:hAnsi="Times New Roman"/>
          <w:color w:val="000000"/>
          <w:sz w:val="28"/>
          <w:szCs w:val="28"/>
        </w:rPr>
        <w:t>о</w:t>
      </w:r>
      <w:r w:rsidR="00E13E61">
        <w:rPr>
          <w:rFonts w:ascii="Times New Roman" w:hAnsi="Times New Roman"/>
          <w:color w:val="000000"/>
          <w:sz w:val="28"/>
          <w:szCs w:val="28"/>
        </w:rPr>
        <w:t xml:space="preserve"> временем удерживания от</w:t>
      </w:r>
      <w:r>
        <w:rPr>
          <w:rFonts w:ascii="Times New Roman" w:hAnsi="Times New Roman"/>
          <w:color w:val="000000"/>
          <w:sz w:val="28"/>
          <w:szCs w:val="28"/>
        </w:rPr>
        <w:t xml:space="preserve"> 3 до 24 мин.</w:t>
      </w:r>
    </w:p>
    <w:p w:rsidR="00B21C1C" w:rsidRDefault="00607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FF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CC57FF">
        <w:rPr>
          <w:rFonts w:ascii="Times New Roman" w:hAnsi="Times New Roman" w:cs="Times New Roman"/>
          <w:sz w:val="28"/>
          <w:szCs w:val="28"/>
        </w:rPr>
        <w:t>. Не более 0,</w:t>
      </w:r>
      <w:r w:rsidR="00C35CF2">
        <w:rPr>
          <w:rFonts w:ascii="Times New Roman" w:hAnsi="Times New Roman" w:cs="Times New Roman"/>
          <w:sz w:val="28"/>
          <w:szCs w:val="28"/>
        </w:rPr>
        <w:t>7</w:t>
      </w:r>
      <w:r w:rsidR="007502E0">
        <w:rPr>
          <w:rFonts w:ascii="Times New Roman" w:hAnsi="Times New Roman" w:cs="Times New Roman"/>
          <w:sz w:val="28"/>
          <w:szCs w:val="28"/>
        </w:rPr>
        <w:t> </w:t>
      </w:r>
      <w:r w:rsidRPr="00CC57FF">
        <w:rPr>
          <w:rFonts w:ascii="Times New Roman" w:hAnsi="Times New Roman" w:cs="Times New Roman"/>
          <w:sz w:val="28"/>
          <w:szCs w:val="28"/>
        </w:rPr>
        <w:t xml:space="preserve">% </w:t>
      </w:r>
      <w:r w:rsidR="00AF033F" w:rsidRPr="00CC57FF">
        <w:rPr>
          <w:rFonts w:ascii="Times New Roman" w:hAnsi="Times New Roman" w:cs="Times New Roman"/>
          <w:sz w:val="28"/>
          <w:szCs w:val="28"/>
        </w:rPr>
        <w:t>(ОФС «</w:t>
      </w:r>
      <w:r w:rsidR="00AA54E0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8572C2">
        <w:rPr>
          <w:rFonts w:ascii="Times New Roman" w:hAnsi="Times New Roman" w:cs="Times New Roman"/>
          <w:sz w:val="28"/>
          <w:szCs w:val="28"/>
        </w:rPr>
        <w:t xml:space="preserve">, </w:t>
      </w:r>
      <w:r w:rsidR="00AF033F" w:rsidRPr="00CC57FF">
        <w:rPr>
          <w:rFonts w:ascii="Times New Roman" w:hAnsi="Times New Roman" w:cs="Times New Roman"/>
          <w:sz w:val="28"/>
          <w:szCs w:val="28"/>
        </w:rPr>
        <w:t>способ 1</w:t>
      </w:r>
      <w:r w:rsidR="00AA54E0">
        <w:rPr>
          <w:rFonts w:ascii="Times New Roman" w:hAnsi="Times New Roman" w:cs="Times New Roman"/>
          <w:sz w:val="28"/>
          <w:szCs w:val="28"/>
        </w:rPr>
        <w:t>)</w:t>
      </w:r>
      <w:r w:rsidR="00AF033F" w:rsidRPr="00CC57FF">
        <w:rPr>
          <w:rFonts w:ascii="Times New Roman" w:hAnsi="Times New Roman" w:cs="Times New Roman"/>
          <w:sz w:val="28"/>
          <w:szCs w:val="28"/>
        </w:rPr>
        <w:t xml:space="preserve">. Для определения используют </w:t>
      </w:r>
      <w:r w:rsidR="00AF033F">
        <w:rPr>
          <w:rFonts w:ascii="Times New Roman" w:hAnsi="Times New Roman" w:cs="Times New Roman"/>
          <w:sz w:val="28"/>
          <w:szCs w:val="28"/>
        </w:rPr>
        <w:t>0,5</w:t>
      </w:r>
      <w:r w:rsidR="00AF033F" w:rsidRPr="00CC57FF">
        <w:rPr>
          <w:rFonts w:ascii="Times New Roman" w:hAnsi="Times New Roman" w:cs="Times New Roman"/>
          <w:sz w:val="28"/>
          <w:szCs w:val="28"/>
        </w:rPr>
        <w:t> г (точная навеска) субстанции.</w:t>
      </w:r>
    </w:p>
    <w:p w:rsidR="00B21C1C" w:rsidRDefault="00CC57F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C57FF">
        <w:rPr>
          <w:rFonts w:ascii="Times New Roman" w:hAnsi="Times New Roman"/>
          <w:szCs w:val="28"/>
        </w:rPr>
        <w:lastRenderedPageBreak/>
        <w:t xml:space="preserve">Сульфатная зола. </w:t>
      </w:r>
      <w:r w:rsidRPr="00974C31">
        <w:rPr>
          <w:rFonts w:ascii="Times New Roman" w:hAnsi="Times New Roman"/>
          <w:b w:val="0"/>
          <w:szCs w:val="28"/>
        </w:rPr>
        <w:t>Не более 0,</w:t>
      </w:r>
      <w:r w:rsidR="00AF033F">
        <w:rPr>
          <w:rFonts w:ascii="Times New Roman" w:hAnsi="Times New Roman"/>
          <w:b w:val="0"/>
          <w:szCs w:val="28"/>
        </w:rPr>
        <w:t>3</w:t>
      </w:r>
      <w:r w:rsidRPr="00974C31">
        <w:rPr>
          <w:rFonts w:ascii="Times New Roman" w:hAnsi="Times New Roman"/>
          <w:b w:val="0"/>
          <w:szCs w:val="28"/>
        </w:rPr>
        <w:t> % (ОФС «Сульфатная зола»). Для определения используют 1 г (точная навеска) субстанции.</w:t>
      </w:r>
    </w:p>
    <w:p w:rsidR="00B21C1C" w:rsidRDefault="00CC57F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C57FF">
        <w:rPr>
          <w:rFonts w:ascii="Times New Roman" w:hAnsi="Times New Roman"/>
          <w:szCs w:val="28"/>
        </w:rPr>
        <w:t xml:space="preserve">Тяжёлые металлы. </w:t>
      </w:r>
      <w:r w:rsidR="00650CC9">
        <w:rPr>
          <w:rFonts w:ascii="Times New Roman" w:hAnsi="Times New Roman"/>
          <w:b w:val="0"/>
          <w:szCs w:val="28"/>
        </w:rPr>
        <w:t>Не более 0,001</w:t>
      </w:r>
      <w:r w:rsidRPr="00974C31">
        <w:rPr>
          <w:rFonts w:ascii="Times New Roman" w:hAnsi="Times New Roman"/>
          <w:b w:val="0"/>
          <w:szCs w:val="28"/>
        </w:rPr>
        <w:t xml:space="preserve"> %. </w:t>
      </w:r>
      <w:r w:rsidR="00AF033F" w:rsidRPr="00974C31">
        <w:rPr>
          <w:rFonts w:ascii="Times New Roman" w:hAnsi="Times New Roman"/>
          <w:b w:val="0"/>
          <w:szCs w:val="28"/>
        </w:rPr>
        <w:t>Определение проводят в соответствии с ОФС «Тяжёлые металлы»</w:t>
      </w:r>
      <w:r w:rsidR="00AF033F">
        <w:rPr>
          <w:rFonts w:ascii="Times New Roman" w:hAnsi="Times New Roman"/>
          <w:b w:val="0"/>
          <w:szCs w:val="28"/>
        </w:rPr>
        <w:t xml:space="preserve"> </w:t>
      </w:r>
      <w:r w:rsidR="00AA54E0">
        <w:rPr>
          <w:rFonts w:ascii="Times New Roman" w:hAnsi="Times New Roman"/>
          <w:b w:val="0"/>
          <w:szCs w:val="28"/>
        </w:rPr>
        <w:t>(</w:t>
      </w:r>
      <w:r w:rsidR="00AF033F">
        <w:rPr>
          <w:rFonts w:ascii="Times New Roman" w:hAnsi="Times New Roman"/>
          <w:b w:val="0"/>
          <w:szCs w:val="28"/>
        </w:rPr>
        <w:t>метод</w:t>
      </w:r>
      <w:r w:rsidR="007502E0">
        <w:rPr>
          <w:rFonts w:ascii="Times New Roman" w:hAnsi="Times New Roman"/>
          <w:b w:val="0"/>
          <w:szCs w:val="28"/>
        </w:rPr>
        <w:t> </w:t>
      </w:r>
      <w:r w:rsidR="006C7E4D">
        <w:rPr>
          <w:rFonts w:ascii="Times New Roman" w:hAnsi="Times New Roman"/>
          <w:b w:val="0"/>
          <w:szCs w:val="28"/>
        </w:rPr>
        <w:t>3А</w:t>
      </w:r>
      <w:r w:rsidR="00AA54E0">
        <w:rPr>
          <w:rFonts w:ascii="Times New Roman" w:hAnsi="Times New Roman"/>
          <w:b w:val="0"/>
          <w:szCs w:val="28"/>
        </w:rPr>
        <w:t>)</w:t>
      </w:r>
      <w:r w:rsidR="00AF033F" w:rsidRPr="00974C31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AF033F">
        <w:rPr>
          <w:rFonts w:ascii="Times New Roman" w:hAnsi="Times New Roman"/>
          <w:b w:val="0"/>
          <w:szCs w:val="28"/>
        </w:rPr>
        <w:t>в испытании «Сульфатная зола»</w:t>
      </w:r>
      <w:r w:rsidR="001B6F49">
        <w:rPr>
          <w:rFonts w:ascii="Times New Roman" w:hAnsi="Times New Roman"/>
          <w:b w:val="0"/>
          <w:szCs w:val="28"/>
        </w:rPr>
        <w:t>, с использованием эталонного раствора 1</w:t>
      </w:r>
      <w:r w:rsidR="00AF033F" w:rsidRPr="00974C31">
        <w:rPr>
          <w:rFonts w:ascii="Times New Roman" w:hAnsi="Times New Roman"/>
          <w:b w:val="0"/>
          <w:szCs w:val="28"/>
        </w:rPr>
        <w:t>.</w:t>
      </w:r>
    </w:p>
    <w:p w:rsidR="00B21C1C" w:rsidRDefault="00CC57FF">
      <w:pPr>
        <w:pStyle w:val="a4"/>
        <w:spacing w:line="360" w:lineRule="auto"/>
        <w:ind w:firstLine="709"/>
        <w:jc w:val="both"/>
        <w:rPr>
          <w:rFonts w:ascii="Times New Roman" w:hAnsi="Times New Roman"/>
        </w:rPr>
      </w:pPr>
      <w:r w:rsidRPr="00AF033F">
        <w:rPr>
          <w:rFonts w:ascii="Times New Roman" w:hAnsi="Times New Roman"/>
          <w:szCs w:val="28"/>
        </w:rPr>
        <w:t>Остаточные органические</w:t>
      </w:r>
      <w:r w:rsidRPr="00AF033F">
        <w:rPr>
          <w:rFonts w:ascii="Times New Roman" w:hAnsi="Times New Roman"/>
        </w:rPr>
        <w:t xml:space="preserve"> растворители.</w:t>
      </w:r>
      <w:r w:rsidRPr="00CC57FF">
        <w:rPr>
          <w:rFonts w:ascii="Times New Roman" w:hAnsi="Times New Roman"/>
        </w:rPr>
        <w:t xml:space="preserve"> </w:t>
      </w:r>
      <w:r w:rsidRPr="00AF033F">
        <w:rPr>
          <w:rFonts w:ascii="Times New Roman" w:hAnsi="Times New Roman"/>
          <w:b w:val="0"/>
        </w:rPr>
        <w:t>В соответствии с ОФС«Остаточные органические растворители».</w:t>
      </w:r>
    </w:p>
    <w:p w:rsidR="00B21C1C" w:rsidRDefault="00CC57FF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b/>
          <w:sz w:val="28"/>
        </w:rPr>
        <w:t>Микробиологическая чистота</w:t>
      </w:r>
      <w:r w:rsidRPr="00CC57FF">
        <w:rPr>
          <w:rFonts w:ascii="Times New Roman" w:hAnsi="Times New Roman"/>
          <w:sz w:val="28"/>
        </w:rPr>
        <w:t>. В соответствии с ОФС</w:t>
      </w:r>
      <w:r w:rsidR="00084253">
        <w:rPr>
          <w:rFonts w:ascii="Times New Roman" w:hAnsi="Times New Roman"/>
          <w:sz w:val="28"/>
        </w:rPr>
        <w:t> </w:t>
      </w:r>
      <w:r w:rsidRPr="00CC57FF">
        <w:rPr>
          <w:rFonts w:ascii="Times New Roman" w:hAnsi="Times New Roman"/>
          <w:sz w:val="28"/>
        </w:rPr>
        <w:t>«Микробиологическая чистота».</w:t>
      </w:r>
    </w:p>
    <w:p w:rsidR="0085268C" w:rsidRDefault="0085268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5268C">
        <w:rPr>
          <w:rFonts w:ascii="Times New Roman" w:hAnsi="Times New Roman"/>
          <w:b w:val="0"/>
        </w:rPr>
        <w:t>КОЛИЧЕСТВЕННОЕ ОПРЕДЕЛЕНИЕ</w:t>
      </w:r>
    </w:p>
    <w:p w:rsidR="00B21C1C" w:rsidRDefault="00567EF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67EF3">
        <w:rPr>
          <w:rFonts w:ascii="Times New Roman" w:hAnsi="Times New Roman"/>
          <w:b w:val="0"/>
        </w:rPr>
        <w:t>Определение проводят методом ВЭЖХ (ОФС «Высокоэффективная жидкостная хроматография»).</w:t>
      </w:r>
    </w:p>
    <w:p w:rsidR="00B21C1C" w:rsidRDefault="00567EF3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7FF">
        <w:rPr>
          <w:rFonts w:ascii="Times New Roman" w:hAnsi="Times New Roman"/>
          <w:i/>
          <w:sz w:val="28"/>
        </w:rPr>
        <w:t>Подвижная фаза (ПФ)</w:t>
      </w:r>
      <w:r w:rsidRPr="00CC57F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Муравьиная кислота</w:t>
      </w:r>
      <w:r w:rsidRPr="005B6E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безводная</w:t>
      </w:r>
      <w:r w:rsidRPr="005B6E4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ацетонитрил</w:t>
      </w:r>
      <w:r w:rsidRPr="005B6E4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вода</w:t>
      </w:r>
      <w:r w:rsidRPr="005B6E41">
        <w:rPr>
          <w:rFonts w:ascii="Times New Roman" w:hAnsi="Times New Roman"/>
          <w:sz w:val="28"/>
          <w:szCs w:val="28"/>
        </w:rPr>
        <w:t xml:space="preserve"> </w:t>
      </w:r>
      <w:r w:rsidR="00262721">
        <w:rPr>
          <w:rFonts w:ascii="Times New Roman" w:hAnsi="Times New Roman"/>
          <w:sz w:val="28"/>
        </w:rPr>
        <w:t>2</w:t>
      </w:r>
      <w:r w:rsidRPr="005B6E41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25</w:t>
      </w:r>
      <w:r w:rsidR="00262721">
        <w:rPr>
          <w:rFonts w:ascii="Times New Roman" w:hAnsi="Times New Roman"/>
          <w:sz w:val="28"/>
        </w:rPr>
        <w:t>0:748</w:t>
      </w:r>
      <w:r>
        <w:rPr>
          <w:rFonts w:ascii="Times New Roman" w:hAnsi="Times New Roman"/>
          <w:sz w:val="28"/>
          <w:szCs w:val="28"/>
        </w:rPr>
        <w:t>.</w:t>
      </w:r>
    </w:p>
    <w:p w:rsidR="00B21C1C" w:rsidRDefault="00567EF3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C57FF">
        <w:rPr>
          <w:rFonts w:ascii="Times New Roman" w:hAnsi="Times New Roman"/>
          <w:i/>
          <w:sz w:val="28"/>
        </w:rPr>
        <w:t>Испытуемый раствор</w:t>
      </w:r>
      <w:r w:rsidRPr="00CC57FF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 w:rsidRPr="00CC57FF">
        <w:rPr>
          <w:rFonts w:ascii="Times New Roman" w:hAnsi="Times New Roman"/>
          <w:sz w:val="28"/>
        </w:rPr>
        <w:t xml:space="preserve"> мерную колбу вместимостью </w:t>
      </w:r>
      <w:r>
        <w:rPr>
          <w:rFonts w:ascii="Times New Roman" w:hAnsi="Times New Roman"/>
          <w:sz w:val="28"/>
        </w:rPr>
        <w:t>5</w:t>
      </w:r>
      <w:r w:rsidRPr="00CC57FF">
        <w:rPr>
          <w:rFonts w:ascii="Times New Roman" w:hAnsi="Times New Roman"/>
          <w:sz w:val="28"/>
        </w:rPr>
        <w:t xml:space="preserve">0 мл </w:t>
      </w:r>
      <w:r w:rsidR="00A7732D">
        <w:rPr>
          <w:rFonts w:ascii="Times New Roman" w:hAnsi="Times New Roman"/>
          <w:sz w:val="28"/>
        </w:rPr>
        <w:t>помещают</w:t>
      </w:r>
      <w:r w:rsidRPr="00CC57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 м</w:t>
      </w:r>
      <w:r w:rsidRPr="00CC57FF">
        <w:rPr>
          <w:rFonts w:ascii="Times New Roman" w:hAnsi="Times New Roman"/>
          <w:sz w:val="28"/>
        </w:rPr>
        <w:t>г</w:t>
      </w:r>
      <w:r w:rsidR="005E30D2">
        <w:rPr>
          <w:rFonts w:ascii="Times New Roman" w:hAnsi="Times New Roman"/>
          <w:sz w:val="28"/>
        </w:rPr>
        <w:t xml:space="preserve"> </w:t>
      </w:r>
      <w:r w:rsidR="005E30D2" w:rsidRPr="00CC57FF">
        <w:rPr>
          <w:rFonts w:ascii="Times New Roman" w:hAnsi="Times New Roman"/>
          <w:sz w:val="28"/>
        </w:rPr>
        <w:t>(точная навеска)</w:t>
      </w:r>
      <w:r w:rsidRPr="00CC57FF">
        <w:rPr>
          <w:rFonts w:ascii="Times New Roman" w:hAnsi="Times New Roman"/>
          <w:sz w:val="28"/>
        </w:rPr>
        <w:t xml:space="preserve"> субстанции, растворяют </w:t>
      </w:r>
      <w:r w:rsidRPr="00516D8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метаноле </w:t>
      </w:r>
      <w:r w:rsidRPr="00516D81">
        <w:rPr>
          <w:rFonts w:ascii="Times New Roman" w:hAnsi="Times New Roman"/>
          <w:sz w:val="28"/>
          <w:szCs w:val="28"/>
        </w:rPr>
        <w:t>и доводят объ</w:t>
      </w:r>
      <w:r w:rsidR="000C3BA1">
        <w:rPr>
          <w:rFonts w:ascii="Times New Roman" w:hAnsi="Times New Roman"/>
          <w:sz w:val="28"/>
          <w:szCs w:val="28"/>
        </w:rPr>
        <w:t>ё</w:t>
      </w:r>
      <w:r w:rsidRPr="00516D81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>тем же растворителем</w:t>
      </w:r>
      <w:r w:rsidRPr="00516D81">
        <w:rPr>
          <w:rFonts w:ascii="Times New Roman" w:hAnsi="Times New Roman"/>
          <w:sz w:val="28"/>
          <w:szCs w:val="28"/>
        </w:rPr>
        <w:t xml:space="preserve"> до </w:t>
      </w:r>
      <w:r w:rsidRPr="00CC57FF">
        <w:rPr>
          <w:rFonts w:ascii="Times New Roman" w:hAnsi="Times New Roman"/>
          <w:sz w:val="28"/>
        </w:rPr>
        <w:t>метки.</w:t>
      </w:r>
    </w:p>
    <w:p w:rsidR="00567EF3" w:rsidRPr="0008603B" w:rsidRDefault="00567EF3" w:rsidP="0056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03B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>стандартного образца</w:t>
      </w:r>
      <w:r w:rsidR="005E30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0D2" w:rsidRPr="005E30D2">
        <w:rPr>
          <w:rFonts w:ascii="Times New Roman" w:hAnsi="Times New Roman" w:cs="Times New Roman"/>
          <w:i/>
          <w:sz w:val="28"/>
          <w:szCs w:val="28"/>
        </w:rPr>
        <w:t>глюкопиранозидметилбутенил</w:t>
      </w:r>
      <w:r w:rsidR="005E30D2">
        <w:rPr>
          <w:rFonts w:ascii="Times New Roman" w:hAnsi="Times New Roman" w:cs="Times New Roman"/>
          <w:i/>
          <w:sz w:val="28"/>
          <w:szCs w:val="28"/>
        </w:rPr>
        <w:t>-</w:t>
      </w:r>
      <w:r w:rsidR="005E30D2" w:rsidRPr="005E30D2">
        <w:rPr>
          <w:rFonts w:ascii="Times New Roman" w:hAnsi="Times New Roman" w:cs="Times New Roman"/>
          <w:i/>
          <w:sz w:val="28"/>
          <w:szCs w:val="28"/>
        </w:rPr>
        <w:t>тригидроксифлаванола</w:t>
      </w:r>
      <w:r w:rsidRPr="0008603B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 w:rsidRPr="00CC57FF">
        <w:rPr>
          <w:rFonts w:ascii="Times New Roman" w:hAnsi="Times New Roman"/>
          <w:sz w:val="28"/>
        </w:rPr>
        <w:t xml:space="preserve"> мерную колбу вместимостью </w:t>
      </w:r>
      <w:r>
        <w:rPr>
          <w:rFonts w:ascii="Times New Roman" w:hAnsi="Times New Roman"/>
          <w:sz w:val="28"/>
        </w:rPr>
        <w:t>5</w:t>
      </w:r>
      <w:r w:rsidRPr="00CC57FF">
        <w:rPr>
          <w:rFonts w:ascii="Times New Roman" w:hAnsi="Times New Roman"/>
          <w:sz w:val="28"/>
        </w:rPr>
        <w:t xml:space="preserve">0 мл </w:t>
      </w:r>
      <w:r w:rsidR="00A7732D">
        <w:rPr>
          <w:rFonts w:ascii="Times New Roman" w:hAnsi="Times New Roman"/>
          <w:sz w:val="28"/>
        </w:rPr>
        <w:t>помещают</w:t>
      </w:r>
      <w:r w:rsidRPr="00CC57FF">
        <w:rPr>
          <w:rFonts w:ascii="Times New Roman" w:hAnsi="Times New Roman"/>
          <w:sz w:val="28"/>
        </w:rPr>
        <w:t xml:space="preserve"> </w:t>
      </w:r>
      <w:r w:rsidR="00AA3352" w:rsidRPr="00AA3352">
        <w:rPr>
          <w:rFonts w:ascii="Times New Roman" w:hAnsi="Times New Roman" w:cs="Times New Roman"/>
          <w:sz w:val="28"/>
          <w:szCs w:val="28"/>
        </w:rPr>
        <w:t>2</w:t>
      </w:r>
      <w:r w:rsidRPr="0008603B">
        <w:rPr>
          <w:rFonts w:ascii="Times New Roman" w:hAnsi="Times New Roman" w:cs="Times New Roman"/>
          <w:sz w:val="28"/>
          <w:szCs w:val="28"/>
        </w:rPr>
        <w:t xml:space="preserve">0 мг (точная навеска) </w:t>
      </w:r>
      <w:r>
        <w:rPr>
          <w:rFonts w:ascii="Times New Roman" w:hAnsi="Times New Roman" w:cs="Times New Roman"/>
          <w:sz w:val="28"/>
          <w:szCs w:val="28"/>
        </w:rPr>
        <w:t>фармакопейного стандартного образца глюкопиранозидметилбутенилтригидроксифлав</w:t>
      </w:r>
      <w:r w:rsidR="00B00B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нола, </w:t>
      </w:r>
      <w:r w:rsidRPr="0008603B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r>
        <w:rPr>
          <w:rFonts w:ascii="Times New Roman" w:hAnsi="Times New Roman" w:cs="Times New Roman"/>
          <w:sz w:val="28"/>
          <w:szCs w:val="28"/>
        </w:rPr>
        <w:t>метаноле</w:t>
      </w:r>
      <w:r w:rsidRPr="0008603B">
        <w:rPr>
          <w:rFonts w:ascii="Times New Roman" w:hAnsi="Times New Roman" w:cs="Times New Roman"/>
          <w:sz w:val="28"/>
          <w:szCs w:val="28"/>
        </w:rPr>
        <w:t xml:space="preserve"> и доводят объ</w:t>
      </w:r>
      <w:r w:rsidR="000C3BA1">
        <w:rPr>
          <w:rFonts w:ascii="Times New Roman" w:hAnsi="Times New Roman" w:cs="Times New Roman"/>
          <w:sz w:val="28"/>
          <w:szCs w:val="28"/>
        </w:rPr>
        <w:t>ё</w:t>
      </w:r>
      <w:r w:rsidRPr="0008603B">
        <w:rPr>
          <w:rFonts w:ascii="Times New Roman" w:hAnsi="Times New Roman" w:cs="Times New Roman"/>
          <w:sz w:val="28"/>
          <w:szCs w:val="28"/>
        </w:rPr>
        <w:t xml:space="preserve">м раствора </w:t>
      </w:r>
      <w:r>
        <w:rPr>
          <w:rFonts w:ascii="Times New Roman" w:hAnsi="Times New Roman" w:cs="Times New Roman"/>
          <w:sz w:val="28"/>
          <w:szCs w:val="28"/>
        </w:rPr>
        <w:t>тем же растворителем до метки</w:t>
      </w:r>
      <w:r w:rsidRPr="0008603B">
        <w:rPr>
          <w:rFonts w:ascii="Times New Roman" w:hAnsi="Times New Roman" w:cs="Times New Roman"/>
          <w:sz w:val="28"/>
          <w:szCs w:val="28"/>
        </w:rPr>
        <w:t>.</w:t>
      </w:r>
    </w:p>
    <w:p w:rsidR="00AD65A9" w:rsidRDefault="00567EF3" w:rsidP="0085268C">
      <w:pPr>
        <w:pStyle w:val="a4"/>
        <w:spacing w:before="120" w:after="120"/>
        <w:ind w:firstLine="709"/>
        <w:jc w:val="both"/>
        <w:rPr>
          <w:rFonts w:ascii="Times New Roman" w:hAnsi="Times New Roman"/>
          <w:b w:val="0"/>
          <w:i/>
        </w:rPr>
      </w:pPr>
      <w:r w:rsidRPr="000A0643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060F44" w:rsidRPr="00CC57FF" w:rsidTr="00060F44">
        <w:tc>
          <w:tcPr>
            <w:tcW w:w="2943" w:type="dxa"/>
          </w:tcPr>
          <w:p w:rsidR="00060F44" w:rsidRPr="000A0643" w:rsidRDefault="00060F44" w:rsidP="00775C3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521" w:type="dxa"/>
          </w:tcPr>
          <w:p w:rsidR="00060F44" w:rsidRPr="000A0643" w:rsidRDefault="00060F44" w:rsidP="00775C36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250</w:t>
            </w:r>
            <w:r w:rsidRPr="000A0643">
              <w:rPr>
                <w:rFonts w:ascii="Times New Roman" w:hAnsi="Times New Roman"/>
                <w:b w:val="0"/>
              </w:rPr>
              <w:t> × 4</w:t>
            </w:r>
            <w:r>
              <w:rPr>
                <w:rFonts w:ascii="Times New Roman" w:hAnsi="Times New Roman"/>
                <w:b w:val="0"/>
              </w:rPr>
              <w:t>,</w:t>
            </w:r>
            <w:r w:rsidRPr="000A0643">
              <w:rPr>
                <w:rFonts w:ascii="Times New Roman" w:hAnsi="Times New Roman"/>
                <w:b w:val="0"/>
              </w:rPr>
              <w:t>6 </w:t>
            </w:r>
            <w:r>
              <w:rPr>
                <w:rFonts w:ascii="Times New Roman" w:hAnsi="Times New Roman"/>
                <w:b w:val="0"/>
              </w:rPr>
              <w:t>м</w:t>
            </w:r>
            <w:r w:rsidRPr="000A0643">
              <w:rPr>
                <w:rFonts w:ascii="Times New Roman" w:hAnsi="Times New Roman"/>
                <w:b w:val="0"/>
              </w:rPr>
              <w:t>м, силикагель октадецилсилильный для хроматографии, 5 мкм;</w:t>
            </w:r>
          </w:p>
        </w:tc>
      </w:tr>
      <w:tr w:rsidR="00060F44" w:rsidRPr="00CC57FF" w:rsidTr="00060F44">
        <w:tc>
          <w:tcPr>
            <w:tcW w:w="2943" w:type="dxa"/>
          </w:tcPr>
          <w:p w:rsidR="00060F44" w:rsidRPr="000A0643" w:rsidRDefault="00060F44" w:rsidP="00775C3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060F44" w:rsidRDefault="00060F44" w:rsidP="00775C36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30 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r w:rsidR="00AA54E0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60F44" w:rsidRPr="00CC57FF" w:rsidTr="00060F44">
        <w:tc>
          <w:tcPr>
            <w:tcW w:w="2943" w:type="dxa"/>
          </w:tcPr>
          <w:p w:rsidR="00060F44" w:rsidRPr="000A0643" w:rsidRDefault="00060F44" w:rsidP="00775C3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521" w:type="dxa"/>
          </w:tcPr>
          <w:p w:rsidR="00060F44" w:rsidRPr="000A0643" w:rsidRDefault="00060F44" w:rsidP="00775C36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1,0 мл/мин;</w:t>
            </w:r>
          </w:p>
        </w:tc>
      </w:tr>
      <w:tr w:rsidR="00060F44" w:rsidRPr="00CC57FF" w:rsidTr="00060F44">
        <w:tc>
          <w:tcPr>
            <w:tcW w:w="2943" w:type="dxa"/>
          </w:tcPr>
          <w:p w:rsidR="00060F44" w:rsidRPr="000A0643" w:rsidRDefault="00060F44" w:rsidP="00775C3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521" w:type="dxa"/>
          </w:tcPr>
          <w:p w:rsidR="00060F44" w:rsidRPr="000A0643" w:rsidRDefault="00060F44" w:rsidP="00775C36">
            <w:pPr>
              <w:pStyle w:val="a4"/>
              <w:tabs>
                <w:tab w:val="left" w:pos="2835"/>
              </w:tabs>
              <w:spacing w:after="120"/>
              <w:ind w:left="2835" w:hanging="2835"/>
              <w:rPr>
                <w:rFonts w:ascii="Times New Roman" w:hAnsi="Times New Roman"/>
                <w:b w:val="0"/>
                <w:lang w:val="en-US"/>
              </w:rPr>
            </w:pPr>
            <w:r w:rsidRPr="000A0643">
              <w:rPr>
                <w:rFonts w:ascii="Times New Roman" w:hAnsi="Times New Roman"/>
                <w:b w:val="0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</w:rPr>
              <w:t>90</w:t>
            </w:r>
            <w:r w:rsidRPr="000A0643">
              <w:rPr>
                <w:rFonts w:ascii="Times New Roman" w:hAnsi="Times New Roman"/>
                <w:b w:val="0"/>
              </w:rPr>
              <w:t> нм</w:t>
            </w:r>
            <w:r w:rsidRPr="000A0643">
              <w:rPr>
                <w:rFonts w:ascii="Times New Roman" w:hAnsi="Times New Roman"/>
                <w:b w:val="0"/>
                <w:lang w:val="en-US"/>
              </w:rPr>
              <w:t>;</w:t>
            </w:r>
          </w:p>
        </w:tc>
      </w:tr>
      <w:tr w:rsidR="00060F44" w:rsidRPr="00CC57FF" w:rsidTr="00060F44">
        <w:tc>
          <w:tcPr>
            <w:tcW w:w="2943" w:type="dxa"/>
          </w:tcPr>
          <w:p w:rsidR="00060F44" w:rsidRPr="000A0643" w:rsidRDefault="00060F44" w:rsidP="00775C36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A0643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6521" w:type="dxa"/>
          </w:tcPr>
          <w:p w:rsidR="00060F44" w:rsidRPr="000A0643" w:rsidRDefault="00060F44" w:rsidP="00775C36">
            <w:pPr>
              <w:pStyle w:val="a4"/>
              <w:tabs>
                <w:tab w:val="left" w:pos="2835"/>
              </w:tabs>
              <w:spacing w:after="120"/>
              <w:ind w:left="2835" w:hanging="2835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10 мкл.</w:t>
            </w:r>
          </w:p>
        </w:tc>
      </w:tr>
    </w:tbl>
    <w:p w:rsidR="00F00A5F" w:rsidRDefault="00F00A5F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Хроматографируют раствор стандартного образца глюкопиранозидметилбутенилтригидроксифлаванола и испытуемый раствор.</w:t>
      </w:r>
    </w:p>
    <w:p w:rsidR="00B21C1C" w:rsidRDefault="00567EF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A5F">
        <w:rPr>
          <w:rFonts w:ascii="Times New Roman" w:hAnsi="Times New Roman"/>
          <w:i/>
          <w:sz w:val="28"/>
          <w:szCs w:val="28"/>
        </w:rPr>
        <w:t>Время удерживания</w:t>
      </w:r>
      <w:r w:rsidR="00F00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глюкопиранозидметилбутенилтригидрокси</w:t>
      </w:r>
      <w:r w:rsidR="00F00A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флав</w:t>
      </w:r>
      <w:r w:rsidR="00B00B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нола – около 13</w:t>
      </w:r>
      <w:r w:rsidR="00A71F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567EF3" w:rsidRPr="00207D9C" w:rsidRDefault="00567EF3" w:rsidP="00560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D9C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207D9C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Pr="008433B5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>а</w:t>
      </w:r>
      <w:r w:rsidRPr="008433B5">
        <w:rPr>
          <w:rFonts w:ascii="Times New Roman" w:hAnsi="Times New Roman"/>
          <w:sz w:val="28"/>
          <w:szCs w:val="28"/>
        </w:rPr>
        <w:t xml:space="preserve"> </w:t>
      </w:r>
      <w:r w:rsidR="002B46EE">
        <w:rPr>
          <w:rFonts w:ascii="Times New Roman" w:hAnsi="Times New Roman"/>
          <w:sz w:val="28"/>
          <w:szCs w:val="28"/>
        </w:rPr>
        <w:t>стандартного образца</w:t>
      </w:r>
      <w:r w:rsidR="00B444A4">
        <w:rPr>
          <w:rFonts w:ascii="Times New Roman" w:hAnsi="Times New Roman"/>
          <w:sz w:val="28"/>
          <w:szCs w:val="28"/>
        </w:rPr>
        <w:t xml:space="preserve"> </w:t>
      </w:r>
      <w:r w:rsidR="00B444A4" w:rsidRPr="00B444A4">
        <w:rPr>
          <w:rFonts w:ascii="Times New Roman" w:hAnsi="Times New Roman" w:cs="Times New Roman"/>
          <w:sz w:val="28"/>
          <w:szCs w:val="28"/>
        </w:rPr>
        <w:t>глюкопиранозидметилбутенилтригидрокси</w:t>
      </w:r>
      <w:r w:rsidR="00B444A4">
        <w:rPr>
          <w:rFonts w:ascii="Times New Roman" w:hAnsi="Times New Roman" w:cs="Times New Roman"/>
          <w:sz w:val="28"/>
          <w:szCs w:val="28"/>
        </w:rPr>
        <w:t>-</w:t>
      </w:r>
      <w:r w:rsidR="00B444A4" w:rsidRPr="00B444A4">
        <w:rPr>
          <w:rFonts w:ascii="Times New Roman" w:hAnsi="Times New Roman" w:cs="Times New Roman"/>
          <w:sz w:val="28"/>
          <w:szCs w:val="28"/>
        </w:rPr>
        <w:t>флаванола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AD65A9" w:rsidRDefault="00567EF3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7D9C">
        <w:rPr>
          <w:rFonts w:ascii="Times New Roman" w:eastAsia="TimesNewRomanPSMT" w:hAnsi="Times New Roman" w:cs="Times New Roman"/>
          <w:sz w:val="28"/>
          <w:szCs w:val="28"/>
        </w:rPr>
        <w:t>- </w:t>
      </w:r>
      <w:r w:rsidR="0083376C">
        <w:rPr>
          <w:rFonts w:ascii="Times New Roman" w:eastAsia="TimesNewRomanPSMT" w:hAnsi="Times New Roman" w:cs="Times New Roman"/>
          <w:i/>
          <w:sz w:val="28"/>
          <w:szCs w:val="28"/>
        </w:rPr>
        <w:t>фактор ас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>и</w:t>
      </w:r>
      <w:r w:rsidR="0083376C">
        <w:rPr>
          <w:rFonts w:ascii="Times New Roman" w:eastAsia="TimesNewRomanPSMT" w:hAnsi="Times New Roman" w:cs="Times New Roman"/>
          <w:i/>
          <w:sz w:val="28"/>
          <w:szCs w:val="28"/>
        </w:rPr>
        <w:t>м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</w:rPr>
        <w:t>метрии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3376C">
        <w:rPr>
          <w:rFonts w:ascii="Times New Roman" w:eastAsia="TimesNewRomanPSMT" w:hAnsi="Times New Roman" w:cs="Times New Roman"/>
          <w:i/>
          <w:sz w:val="28"/>
          <w:szCs w:val="28"/>
        </w:rPr>
        <w:t>пика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A</w:t>
      </w:r>
      <w:r w:rsidRPr="00207D9C">
        <w:rPr>
          <w:rFonts w:ascii="Times New Roman" w:eastAsia="TimesNewRomanPSMT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207D9C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глюкопиранозидметил</w:t>
      </w:r>
      <w:r w:rsidR="007475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бутенилтригидроксифлав</w:t>
      </w:r>
      <w:r w:rsidR="00B00B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нола</w:t>
      </w:r>
      <w:r w:rsidRPr="00207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должен быть не более 1,5;</w:t>
      </w:r>
    </w:p>
    <w:p w:rsidR="00AD65A9" w:rsidRDefault="00567E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D0C">
        <w:rPr>
          <w:rFonts w:ascii="Times New Roman" w:hAnsi="Times New Roman"/>
          <w:sz w:val="28"/>
          <w:szCs w:val="28"/>
        </w:rPr>
        <w:t>- </w:t>
      </w:r>
      <w:r w:rsidRPr="00DB38EF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DB38EF">
        <w:rPr>
          <w:rFonts w:ascii="Times New Roman" w:hAnsi="Times New Roman"/>
          <w:sz w:val="28"/>
          <w:szCs w:val="28"/>
        </w:rPr>
        <w:t xml:space="preserve"> площади пика </w:t>
      </w:r>
      <w:r w:rsidRPr="00DB38EF">
        <w:rPr>
          <w:rFonts w:ascii="Times New Roman" w:hAnsi="Times New Roman" w:cs="Times New Roman"/>
          <w:sz w:val="28"/>
          <w:szCs w:val="28"/>
        </w:rPr>
        <w:t>глюкопиранозидметилбутенилтригидроксифлав</w:t>
      </w:r>
      <w:r w:rsidR="00B00BA1">
        <w:rPr>
          <w:rFonts w:ascii="Times New Roman" w:hAnsi="Times New Roman" w:cs="Times New Roman"/>
          <w:sz w:val="28"/>
          <w:szCs w:val="28"/>
        </w:rPr>
        <w:t>а</w:t>
      </w:r>
      <w:r w:rsidRPr="00DB38EF">
        <w:rPr>
          <w:rFonts w:ascii="Times New Roman" w:hAnsi="Times New Roman" w:cs="Times New Roman"/>
          <w:sz w:val="28"/>
          <w:szCs w:val="28"/>
        </w:rPr>
        <w:t>нола</w:t>
      </w:r>
      <w:r w:rsidRPr="00DB38EF">
        <w:rPr>
          <w:rFonts w:ascii="Times New Roman" w:hAnsi="Times New Roman"/>
          <w:sz w:val="28"/>
          <w:szCs w:val="28"/>
        </w:rPr>
        <w:t xml:space="preserve"> должно быть не более 2</w:t>
      </w:r>
      <w:r w:rsidR="00546839">
        <w:rPr>
          <w:rFonts w:ascii="Times New Roman" w:hAnsi="Times New Roman"/>
          <w:sz w:val="28"/>
          <w:szCs w:val="28"/>
        </w:rPr>
        <w:t>,0</w:t>
      </w:r>
      <w:r w:rsidR="00A71F17">
        <w:rPr>
          <w:rFonts w:ascii="Times New Roman" w:hAnsi="Times New Roman"/>
          <w:sz w:val="28"/>
          <w:szCs w:val="28"/>
        </w:rPr>
        <w:t> </w:t>
      </w:r>
      <w:r w:rsidRPr="00DB38EF">
        <w:rPr>
          <w:rFonts w:ascii="Times New Roman" w:hAnsi="Times New Roman"/>
          <w:sz w:val="28"/>
          <w:szCs w:val="28"/>
        </w:rPr>
        <w:t>% (6 введений);</w:t>
      </w:r>
    </w:p>
    <w:p w:rsidR="00AD65A9" w:rsidRDefault="00567EF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38EF">
        <w:rPr>
          <w:rFonts w:ascii="Times New Roman" w:hAnsi="Times New Roman"/>
          <w:sz w:val="28"/>
          <w:szCs w:val="28"/>
        </w:rPr>
        <w:t>- </w:t>
      </w:r>
      <w:r w:rsidRPr="00DB38EF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DB38EF">
        <w:rPr>
          <w:rFonts w:ascii="Times New Roman" w:hAnsi="Times New Roman"/>
          <w:sz w:val="28"/>
          <w:szCs w:val="28"/>
        </w:rPr>
        <w:t xml:space="preserve">, рассчитанная по пику </w:t>
      </w:r>
      <w:r w:rsidRPr="00DB38EF">
        <w:rPr>
          <w:rFonts w:ascii="Times New Roman" w:hAnsi="Times New Roman" w:cs="Times New Roman"/>
          <w:sz w:val="28"/>
          <w:szCs w:val="28"/>
        </w:rPr>
        <w:t>глюкопиранозидметилбутенилтригидроксифлав</w:t>
      </w:r>
      <w:r w:rsidR="00B00BA1">
        <w:rPr>
          <w:rFonts w:ascii="Times New Roman" w:hAnsi="Times New Roman" w:cs="Times New Roman"/>
          <w:sz w:val="28"/>
          <w:szCs w:val="28"/>
        </w:rPr>
        <w:t>а</w:t>
      </w:r>
      <w:r w:rsidRPr="00DB38EF">
        <w:rPr>
          <w:rFonts w:ascii="Times New Roman" w:hAnsi="Times New Roman" w:cs="Times New Roman"/>
          <w:sz w:val="28"/>
          <w:szCs w:val="28"/>
        </w:rPr>
        <w:t>нола</w:t>
      </w:r>
      <w:r w:rsidR="00546839">
        <w:rPr>
          <w:rFonts w:ascii="Times New Roman" w:hAnsi="Times New Roman" w:cs="Times New Roman"/>
          <w:sz w:val="28"/>
          <w:szCs w:val="28"/>
        </w:rPr>
        <w:t>,</w:t>
      </w:r>
      <w:r w:rsidRPr="004B3D0C">
        <w:rPr>
          <w:rFonts w:ascii="Times New Roman" w:hAnsi="Times New Roman"/>
          <w:sz w:val="28"/>
          <w:szCs w:val="28"/>
        </w:rPr>
        <w:t xml:space="preserve"> должна составлять не менее </w:t>
      </w:r>
      <w:r>
        <w:rPr>
          <w:rFonts w:ascii="Times New Roman" w:hAnsi="Times New Roman"/>
          <w:sz w:val="28"/>
          <w:szCs w:val="28"/>
        </w:rPr>
        <w:t>5000</w:t>
      </w:r>
      <w:r w:rsidRPr="004B3D0C">
        <w:rPr>
          <w:rFonts w:ascii="Times New Roman" w:hAnsi="Times New Roman"/>
          <w:sz w:val="28"/>
          <w:szCs w:val="28"/>
        </w:rPr>
        <w:t xml:space="preserve"> теоретических тарелок</w:t>
      </w:r>
      <w:r>
        <w:rPr>
          <w:rFonts w:ascii="Times New Roman" w:hAnsi="Times New Roman"/>
          <w:sz w:val="28"/>
          <w:szCs w:val="28"/>
        </w:rPr>
        <w:t>.</w:t>
      </w:r>
    </w:p>
    <w:p w:rsidR="00B21C1C" w:rsidRDefault="00932F27">
      <w:pPr>
        <w:pStyle w:val="1"/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 xml:space="preserve">Содержание </w:t>
      </w:r>
      <w:r w:rsidRPr="00DB38EF">
        <w:rPr>
          <w:sz w:val="28"/>
          <w:szCs w:val="28"/>
        </w:rPr>
        <w:t>глюкопиранозидметилбутенилтригидроксифлав</w:t>
      </w:r>
      <w:r w:rsidR="00B00BA1">
        <w:rPr>
          <w:sz w:val="28"/>
          <w:szCs w:val="28"/>
        </w:rPr>
        <w:t>а</w:t>
      </w:r>
      <w:r w:rsidRPr="00DB38EF">
        <w:rPr>
          <w:sz w:val="28"/>
          <w:szCs w:val="28"/>
        </w:rPr>
        <w:t>нола</w:t>
      </w:r>
      <w:r w:rsidRPr="00CB1941">
        <w:rPr>
          <w:color w:val="000000"/>
          <w:sz w:val="28"/>
          <w:szCs w:val="28"/>
        </w:rPr>
        <w:t xml:space="preserve"> </w:t>
      </w:r>
      <w:r w:rsidRPr="00947C23">
        <w:rPr>
          <w:sz w:val="28"/>
          <w:szCs w:val="28"/>
          <w:lang w:val="en-US"/>
        </w:rPr>
        <w:t>C</w:t>
      </w:r>
      <w:r w:rsidRPr="00414814">
        <w:rPr>
          <w:sz w:val="28"/>
          <w:szCs w:val="28"/>
          <w:vertAlign w:val="subscript"/>
        </w:rPr>
        <w:t>26</w:t>
      </w:r>
      <w:r w:rsidRPr="00947C23"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30</w:t>
      </w:r>
      <w:r w:rsidRPr="00947C23"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 xml:space="preserve">11 </w:t>
      </w:r>
      <w:r w:rsidRPr="00CB1941">
        <w:rPr>
          <w:color w:val="000000"/>
          <w:sz w:val="28"/>
          <w:szCs w:val="28"/>
        </w:rPr>
        <w:t>в субстанции в пересчёте на сухое вещество</w:t>
      </w:r>
      <w:r>
        <w:rPr>
          <w:color w:val="000000"/>
          <w:sz w:val="28"/>
          <w:szCs w:val="28"/>
        </w:rPr>
        <w:t xml:space="preserve"> </w:t>
      </w:r>
      <w:r w:rsidRPr="00CB1941">
        <w:rPr>
          <w:color w:val="000000"/>
          <w:sz w:val="28"/>
          <w:szCs w:val="28"/>
        </w:rPr>
        <w:t>в процентах (</w:t>
      </w:r>
      <w:r w:rsidRPr="00C50536">
        <w:rPr>
          <w:i/>
          <w:color w:val="000000"/>
          <w:sz w:val="28"/>
          <w:szCs w:val="28"/>
          <w:lang w:val="en-US"/>
        </w:rPr>
        <w:t>X</w:t>
      </w:r>
      <w:r w:rsidRPr="00CB1941">
        <w:rPr>
          <w:color w:val="000000"/>
          <w:sz w:val="28"/>
          <w:szCs w:val="28"/>
        </w:rPr>
        <w:t>) вычисляют по формуле:</w:t>
      </w:r>
    </w:p>
    <w:p w:rsidR="00932F27" w:rsidRPr="00A43740" w:rsidRDefault="00932F27" w:rsidP="00932F27">
      <w:pPr>
        <w:pStyle w:val="1"/>
        <w:tabs>
          <w:tab w:val="left" w:pos="6237"/>
        </w:tabs>
        <w:spacing w:line="360" w:lineRule="auto"/>
        <w:ind w:firstLine="720"/>
        <w:jc w:val="both"/>
        <w:rPr>
          <w:i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∙P∙50·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∙50·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468"/>
        <w:gridCol w:w="356"/>
        <w:gridCol w:w="8149"/>
      </w:tblGrid>
      <w:tr w:rsidR="00932F27" w:rsidRPr="00CB1941" w:rsidTr="00BE2304">
        <w:trPr>
          <w:trHeight w:val="20"/>
        </w:trPr>
        <w:tc>
          <w:tcPr>
            <w:tcW w:w="312" w:type="pct"/>
          </w:tcPr>
          <w:p w:rsidR="00932F27" w:rsidRPr="00CB1941" w:rsidRDefault="00932F27" w:rsidP="00F74C9C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B194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932F27" w:rsidRPr="00560BC5" w:rsidRDefault="00AA3352" w:rsidP="00BE2304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outlineLvl w:val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A335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AA335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32F27" w:rsidRPr="00CB1941" w:rsidRDefault="00932F27" w:rsidP="00F74C9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932F27" w:rsidRPr="00CB1941" w:rsidRDefault="00932F27" w:rsidP="00B00BA1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DB38EF">
              <w:rPr>
                <w:rFonts w:ascii="Times New Roman" w:hAnsi="Times New Roman"/>
                <w:szCs w:val="28"/>
              </w:rPr>
              <w:t>глюкопиранозидметилбутенилтригидрокси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DB38EF">
              <w:rPr>
                <w:rFonts w:ascii="Times New Roman" w:hAnsi="Times New Roman"/>
                <w:szCs w:val="28"/>
              </w:rPr>
              <w:t>флав</w:t>
            </w:r>
            <w:r w:rsidR="00B00BA1">
              <w:rPr>
                <w:rFonts w:ascii="Times New Roman" w:hAnsi="Times New Roman"/>
                <w:szCs w:val="28"/>
              </w:rPr>
              <w:t>а</w:t>
            </w:r>
            <w:r w:rsidRPr="00DB38EF">
              <w:rPr>
                <w:rFonts w:ascii="Times New Roman" w:hAnsi="Times New Roman"/>
                <w:szCs w:val="28"/>
              </w:rPr>
              <w:t>нола</w:t>
            </w:r>
            <w:r w:rsidRPr="00CB1941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932F27" w:rsidRPr="00CB1941" w:rsidTr="00BE2304">
        <w:trPr>
          <w:trHeight w:val="20"/>
        </w:trPr>
        <w:tc>
          <w:tcPr>
            <w:tcW w:w="312" w:type="pct"/>
          </w:tcPr>
          <w:p w:rsidR="00932F27" w:rsidRPr="00CB1941" w:rsidRDefault="00932F27" w:rsidP="00F74C9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932F27" w:rsidRPr="00560BC5" w:rsidRDefault="00AA3352" w:rsidP="00BE2304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outlineLvl w:val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A335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AA335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32F27" w:rsidRPr="00CB1941" w:rsidRDefault="00932F27" w:rsidP="00F74C9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932F27" w:rsidRPr="00CB1941" w:rsidRDefault="00932F27" w:rsidP="00B00BA1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Pr="00DB38EF">
              <w:rPr>
                <w:rFonts w:ascii="Times New Roman" w:hAnsi="Times New Roman" w:cs="Times New Roman"/>
                <w:sz w:val="28"/>
                <w:szCs w:val="28"/>
              </w:rPr>
              <w:t>глюкопиранозидметилбутенилтригидрокси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38EF">
              <w:rPr>
                <w:rFonts w:ascii="Times New Roman" w:hAnsi="Times New Roman" w:cs="Times New Roman"/>
                <w:sz w:val="28"/>
                <w:szCs w:val="28"/>
              </w:rPr>
              <w:t>флав</w:t>
            </w:r>
            <w:r w:rsidR="00B00B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38EF">
              <w:rPr>
                <w:rFonts w:ascii="Times New Roman" w:hAnsi="Times New Roman" w:cs="Times New Roman"/>
                <w:sz w:val="28"/>
                <w:szCs w:val="28"/>
              </w:rPr>
              <w:t>нола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раствора стандартного образца</w:t>
            </w:r>
            <w:r w:rsidRPr="00DB38EF">
              <w:rPr>
                <w:rFonts w:ascii="Times New Roman" w:hAnsi="Times New Roman" w:cs="Times New Roman"/>
                <w:sz w:val="28"/>
                <w:szCs w:val="28"/>
              </w:rPr>
              <w:t xml:space="preserve"> глюкопиранозидметилбутенилтригидроксифлав</w:t>
            </w:r>
            <w:r w:rsidR="00B00B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38EF">
              <w:rPr>
                <w:rFonts w:ascii="Times New Roman" w:hAnsi="Times New Roman" w:cs="Times New Roman"/>
                <w:sz w:val="28"/>
                <w:szCs w:val="28"/>
              </w:rPr>
              <w:t>нола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32F27" w:rsidRPr="00CB1941" w:rsidTr="00BE2304">
        <w:trPr>
          <w:trHeight w:val="20"/>
        </w:trPr>
        <w:tc>
          <w:tcPr>
            <w:tcW w:w="312" w:type="pct"/>
          </w:tcPr>
          <w:p w:rsidR="00932F27" w:rsidRPr="00CB1941" w:rsidRDefault="00932F27" w:rsidP="00F74C9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932F27" w:rsidRPr="00560BC5" w:rsidRDefault="00AA3352" w:rsidP="00BE2304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outlineLvl w:val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A335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AA335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32F27" w:rsidRPr="00CB1941" w:rsidRDefault="00932F27" w:rsidP="00F74C9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932F27" w:rsidRPr="0065501F" w:rsidRDefault="00932F27" w:rsidP="00F74C9C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32F27" w:rsidRPr="00CB1941" w:rsidTr="00BE2304">
        <w:trPr>
          <w:trHeight w:val="20"/>
        </w:trPr>
        <w:tc>
          <w:tcPr>
            <w:tcW w:w="312" w:type="pct"/>
          </w:tcPr>
          <w:p w:rsidR="00932F27" w:rsidRPr="00CB1941" w:rsidRDefault="00932F27" w:rsidP="00F74C9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932F27" w:rsidRPr="00560BC5" w:rsidRDefault="00AA3352" w:rsidP="00BE2304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outlineLvl w:val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AA335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AA3352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32F27" w:rsidRPr="00CB1941" w:rsidRDefault="00932F27" w:rsidP="00F74C9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932F27" w:rsidRPr="00CB1941" w:rsidRDefault="00932F27" w:rsidP="00B00BA1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747583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DB38EF">
              <w:rPr>
                <w:rFonts w:ascii="Times New Roman" w:hAnsi="Times New Roman"/>
                <w:szCs w:val="28"/>
              </w:rPr>
              <w:t>глюкопиранозидметилбутенилтригидроксифлав</w:t>
            </w:r>
            <w:r w:rsidR="00B00BA1">
              <w:rPr>
                <w:rFonts w:ascii="Times New Roman" w:hAnsi="Times New Roman"/>
                <w:szCs w:val="28"/>
              </w:rPr>
              <w:t>а</w:t>
            </w:r>
            <w:r w:rsidRPr="00DB38EF">
              <w:rPr>
                <w:rFonts w:ascii="Times New Roman" w:hAnsi="Times New Roman"/>
                <w:szCs w:val="28"/>
              </w:rPr>
              <w:t>нола</w:t>
            </w:r>
            <w:r w:rsidRPr="00CB1941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932F27" w:rsidRPr="00CB1941" w:rsidTr="00BE2304">
        <w:trPr>
          <w:trHeight w:val="20"/>
        </w:trPr>
        <w:tc>
          <w:tcPr>
            <w:tcW w:w="312" w:type="pct"/>
          </w:tcPr>
          <w:p w:rsidR="00932F27" w:rsidRPr="00CB1941" w:rsidRDefault="00932F27" w:rsidP="00F74C9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932F27" w:rsidRPr="00560BC5" w:rsidRDefault="00AA3352" w:rsidP="00BE2304">
            <w:pPr>
              <w:keepNext/>
              <w:keepLines/>
              <w:tabs>
                <w:tab w:val="left" w:pos="567"/>
              </w:tabs>
              <w:spacing w:after="120" w:line="240" w:lineRule="auto"/>
              <w:jc w:val="center"/>
              <w:outlineLvl w:val="0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AA335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932F27" w:rsidRPr="00CB1941" w:rsidRDefault="00932F27" w:rsidP="00F74C9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932F27" w:rsidRPr="00CB1941" w:rsidRDefault="00932F27" w:rsidP="00B00BA1">
            <w:pPr>
              <w:pStyle w:val="af1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DB38EF">
              <w:rPr>
                <w:rFonts w:ascii="Times New Roman" w:hAnsi="Times New Roman"/>
                <w:sz w:val="28"/>
                <w:szCs w:val="28"/>
              </w:rPr>
              <w:t>глюкопиранозидметилбутенилтригидроксифлав</w:t>
            </w:r>
            <w:r w:rsidR="00B00BA1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8EF">
              <w:rPr>
                <w:rFonts w:ascii="Times New Roman" w:hAnsi="Times New Roman"/>
                <w:sz w:val="28"/>
                <w:szCs w:val="28"/>
              </w:rPr>
              <w:t>нола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7475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Pr="00DB38EF">
              <w:rPr>
                <w:rFonts w:ascii="Times New Roman" w:hAnsi="Times New Roman"/>
                <w:sz w:val="28"/>
                <w:szCs w:val="28"/>
              </w:rPr>
              <w:t>глюкопиранозид</w:t>
            </w:r>
            <w:r w:rsidR="00747583">
              <w:rPr>
                <w:rFonts w:ascii="Times New Roman" w:hAnsi="Times New Roman"/>
                <w:sz w:val="28"/>
                <w:szCs w:val="28"/>
              </w:rPr>
              <w:t>-</w:t>
            </w:r>
            <w:r w:rsidRPr="00DB38EF">
              <w:rPr>
                <w:rFonts w:ascii="Times New Roman" w:hAnsi="Times New Roman"/>
                <w:sz w:val="28"/>
                <w:szCs w:val="28"/>
              </w:rPr>
              <w:t>метилбутенилтригидроксифлав</w:t>
            </w:r>
            <w:r w:rsidR="00B00BA1">
              <w:rPr>
                <w:rFonts w:ascii="Times New Roman" w:hAnsi="Times New Roman"/>
                <w:sz w:val="28"/>
                <w:szCs w:val="28"/>
              </w:rPr>
              <w:t>а</w:t>
            </w:r>
            <w:r w:rsidRPr="00DB38EF">
              <w:rPr>
                <w:rFonts w:ascii="Times New Roman" w:hAnsi="Times New Roman"/>
                <w:sz w:val="28"/>
                <w:szCs w:val="28"/>
              </w:rPr>
              <w:t>нола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32F27" w:rsidRPr="00CB1941" w:rsidTr="00BE2304">
        <w:trPr>
          <w:trHeight w:val="20"/>
        </w:trPr>
        <w:tc>
          <w:tcPr>
            <w:tcW w:w="312" w:type="pct"/>
          </w:tcPr>
          <w:p w:rsidR="00932F27" w:rsidRPr="00CB1941" w:rsidRDefault="00932F27" w:rsidP="00F74C9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</w:tcPr>
          <w:p w:rsidR="00932F27" w:rsidRPr="00560BC5" w:rsidRDefault="00AA3352" w:rsidP="00BE230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AA3352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932F27" w:rsidRPr="00CB1941" w:rsidRDefault="00932F27" w:rsidP="00F74C9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932F27" w:rsidRPr="00CB1941" w:rsidRDefault="00932F27" w:rsidP="00932F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теря в массе при высушивании, %.</w:t>
            </w:r>
          </w:p>
        </w:tc>
      </w:tr>
    </w:tbl>
    <w:p w:rsidR="00AF5346" w:rsidRDefault="00AF5346" w:rsidP="00AA33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AF5346">
        <w:rPr>
          <w:rFonts w:ascii="Times New Roman" w:hAnsi="Times New Roman"/>
          <w:b w:val="0"/>
        </w:rPr>
        <w:lastRenderedPageBreak/>
        <w:t>ХРАНЕНИЕ</w:t>
      </w:r>
    </w:p>
    <w:p w:rsidR="00AA3352" w:rsidRDefault="00CC57FF" w:rsidP="00AF534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B86DF3">
        <w:rPr>
          <w:rFonts w:ascii="Times New Roman" w:hAnsi="Times New Roman"/>
          <w:b w:val="0"/>
        </w:rPr>
        <w:t xml:space="preserve">В </w:t>
      </w:r>
      <w:r w:rsidR="00932F27">
        <w:rPr>
          <w:rFonts w:ascii="Times New Roman" w:hAnsi="Times New Roman"/>
          <w:b w:val="0"/>
        </w:rPr>
        <w:t>сухом, защищ</w:t>
      </w:r>
      <w:r w:rsidR="000C3BA1">
        <w:rPr>
          <w:rFonts w:ascii="Times New Roman" w:hAnsi="Times New Roman"/>
          <w:b w:val="0"/>
        </w:rPr>
        <w:t>ё</w:t>
      </w:r>
      <w:r w:rsidR="00932F27">
        <w:rPr>
          <w:rFonts w:ascii="Times New Roman" w:hAnsi="Times New Roman"/>
          <w:b w:val="0"/>
        </w:rPr>
        <w:t>нном от света месте</w:t>
      </w:r>
      <w:r w:rsidRPr="00650CC9">
        <w:rPr>
          <w:rFonts w:ascii="Times New Roman" w:hAnsi="Times New Roman"/>
          <w:b w:val="0"/>
        </w:rPr>
        <w:t>.</w:t>
      </w:r>
    </w:p>
    <w:p w:rsidR="002E48D3" w:rsidRDefault="002E48D3" w:rsidP="00094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B8" w:rsidRDefault="00A7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32D">
        <w:rPr>
          <w:rFonts w:ascii="Times New Roman" w:hAnsi="Times New Roman" w:cs="Times New Roman"/>
          <w:sz w:val="28"/>
          <w:szCs w:val="28"/>
        </w:rPr>
        <w:t>*Приводится для информации</w:t>
      </w:r>
    </w:p>
    <w:sectPr w:rsidR="00DE7AB8" w:rsidSect="00775C36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92" w:rsidRDefault="005B7D92" w:rsidP="006F516A">
      <w:pPr>
        <w:spacing w:after="0" w:line="240" w:lineRule="auto"/>
      </w:pPr>
      <w:r>
        <w:separator/>
      </w:r>
    </w:p>
  </w:endnote>
  <w:endnote w:type="continuationSeparator" w:id="0">
    <w:p w:rsidR="005B7D92" w:rsidRDefault="005B7D92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00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7D92" w:rsidRPr="00775C36" w:rsidRDefault="00E44533" w:rsidP="00775C3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5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B7D92" w:rsidRPr="00775C3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75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401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75C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92" w:rsidRDefault="005B7D92" w:rsidP="006F516A">
      <w:pPr>
        <w:spacing w:after="0" w:line="240" w:lineRule="auto"/>
      </w:pPr>
      <w:r>
        <w:separator/>
      </w:r>
    </w:p>
  </w:footnote>
  <w:footnote w:type="continuationSeparator" w:id="0">
    <w:p w:rsidR="005B7D92" w:rsidRDefault="005B7D92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7144"/>
    <w:rsid w:val="000114F8"/>
    <w:rsid w:val="000254F4"/>
    <w:rsid w:val="000368E1"/>
    <w:rsid w:val="00052C0A"/>
    <w:rsid w:val="00060F44"/>
    <w:rsid w:val="00075F65"/>
    <w:rsid w:val="00081E48"/>
    <w:rsid w:val="0008245E"/>
    <w:rsid w:val="00084253"/>
    <w:rsid w:val="0008603B"/>
    <w:rsid w:val="00094934"/>
    <w:rsid w:val="000A0643"/>
    <w:rsid w:val="000B5B73"/>
    <w:rsid w:val="000C3BA1"/>
    <w:rsid w:val="000C3BB8"/>
    <w:rsid w:val="000F1AD4"/>
    <w:rsid w:val="000F378A"/>
    <w:rsid w:val="000F7D29"/>
    <w:rsid w:val="00121CB3"/>
    <w:rsid w:val="0015052C"/>
    <w:rsid w:val="00164A51"/>
    <w:rsid w:val="00183EE9"/>
    <w:rsid w:val="00184BBC"/>
    <w:rsid w:val="001908B5"/>
    <w:rsid w:val="0019134F"/>
    <w:rsid w:val="00191C31"/>
    <w:rsid w:val="00193E1D"/>
    <w:rsid w:val="001A3A91"/>
    <w:rsid w:val="001B3A7A"/>
    <w:rsid w:val="001B6F49"/>
    <w:rsid w:val="001C574F"/>
    <w:rsid w:val="001E1809"/>
    <w:rsid w:val="001E7D19"/>
    <w:rsid w:val="001F553E"/>
    <w:rsid w:val="001F58EF"/>
    <w:rsid w:val="00206180"/>
    <w:rsid w:val="00207D9C"/>
    <w:rsid w:val="00220ACD"/>
    <w:rsid w:val="00244ADF"/>
    <w:rsid w:val="00251271"/>
    <w:rsid w:val="00262721"/>
    <w:rsid w:val="00273495"/>
    <w:rsid w:val="002779DE"/>
    <w:rsid w:val="00283DF0"/>
    <w:rsid w:val="002856FF"/>
    <w:rsid w:val="00287625"/>
    <w:rsid w:val="002A0C05"/>
    <w:rsid w:val="002A0C0E"/>
    <w:rsid w:val="002B2C69"/>
    <w:rsid w:val="002B46EE"/>
    <w:rsid w:val="002C2E11"/>
    <w:rsid w:val="002E48D3"/>
    <w:rsid w:val="002E6C30"/>
    <w:rsid w:val="002F5D42"/>
    <w:rsid w:val="00311817"/>
    <w:rsid w:val="003155A2"/>
    <w:rsid w:val="003157BC"/>
    <w:rsid w:val="0032704E"/>
    <w:rsid w:val="00332F8A"/>
    <w:rsid w:val="0033517F"/>
    <w:rsid w:val="00337E53"/>
    <w:rsid w:val="00360439"/>
    <w:rsid w:val="003640FB"/>
    <w:rsid w:val="00386B71"/>
    <w:rsid w:val="003C2E29"/>
    <w:rsid w:val="003C6869"/>
    <w:rsid w:val="003D7E79"/>
    <w:rsid w:val="003E2D81"/>
    <w:rsid w:val="003F19F2"/>
    <w:rsid w:val="00414814"/>
    <w:rsid w:val="00426455"/>
    <w:rsid w:val="0043338F"/>
    <w:rsid w:val="00441E8E"/>
    <w:rsid w:val="00442170"/>
    <w:rsid w:val="00453287"/>
    <w:rsid w:val="00457454"/>
    <w:rsid w:val="0046428C"/>
    <w:rsid w:val="00464470"/>
    <w:rsid w:val="00467A48"/>
    <w:rsid w:val="004709A0"/>
    <w:rsid w:val="00471267"/>
    <w:rsid w:val="004A51AA"/>
    <w:rsid w:val="00512D2E"/>
    <w:rsid w:val="00514FED"/>
    <w:rsid w:val="005407F1"/>
    <w:rsid w:val="00541F50"/>
    <w:rsid w:val="00546839"/>
    <w:rsid w:val="00547282"/>
    <w:rsid w:val="00553DA6"/>
    <w:rsid w:val="00560BC5"/>
    <w:rsid w:val="00567EF3"/>
    <w:rsid w:val="005B1944"/>
    <w:rsid w:val="005B6E41"/>
    <w:rsid w:val="005B7D92"/>
    <w:rsid w:val="005C2380"/>
    <w:rsid w:val="005E03CA"/>
    <w:rsid w:val="005E30D2"/>
    <w:rsid w:val="005E680E"/>
    <w:rsid w:val="005E7513"/>
    <w:rsid w:val="005F1E2F"/>
    <w:rsid w:val="00600129"/>
    <w:rsid w:val="00607DBB"/>
    <w:rsid w:val="00615FDA"/>
    <w:rsid w:val="0062530E"/>
    <w:rsid w:val="00634792"/>
    <w:rsid w:val="006441E9"/>
    <w:rsid w:val="00650CC9"/>
    <w:rsid w:val="006519F8"/>
    <w:rsid w:val="0066435A"/>
    <w:rsid w:val="00682E39"/>
    <w:rsid w:val="00684603"/>
    <w:rsid w:val="00692F89"/>
    <w:rsid w:val="006A7834"/>
    <w:rsid w:val="006B6705"/>
    <w:rsid w:val="006C08BC"/>
    <w:rsid w:val="006C7E4D"/>
    <w:rsid w:val="006D4F4D"/>
    <w:rsid w:val="006F1982"/>
    <w:rsid w:val="006F516A"/>
    <w:rsid w:val="007054C6"/>
    <w:rsid w:val="00725549"/>
    <w:rsid w:val="007275F1"/>
    <w:rsid w:val="00731699"/>
    <w:rsid w:val="007449E4"/>
    <w:rsid w:val="0074576B"/>
    <w:rsid w:val="00747583"/>
    <w:rsid w:val="007502E0"/>
    <w:rsid w:val="0075401B"/>
    <w:rsid w:val="007748BF"/>
    <w:rsid w:val="00775C36"/>
    <w:rsid w:val="007944E0"/>
    <w:rsid w:val="007B2815"/>
    <w:rsid w:val="007B3F87"/>
    <w:rsid w:val="007C647F"/>
    <w:rsid w:val="007C656E"/>
    <w:rsid w:val="007D0B10"/>
    <w:rsid w:val="007D586F"/>
    <w:rsid w:val="00804E1B"/>
    <w:rsid w:val="008060E3"/>
    <w:rsid w:val="008061AF"/>
    <w:rsid w:val="00812912"/>
    <w:rsid w:val="00821469"/>
    <w:rsid w:val="00822CC0"/>
    <w:rsid w:val="0082496B"/>
    <w:rsid w:val="008257CD"/>
    <w:rsid w:val="0083376C"/>
    <w:rsid w:val="00842FD0"/>
    <w:rsid w:val="008433B5"/>
    <w:rsid w:val="0085268C"/>
    <w:rsid w:val="008572C2"/>
    <w:rsid w:val="00864C3C"/>
    <w:rsid w:val="008C6783"/>
    <w:rsid w:val="008D24FB"/>
    <w:rsid w:val="008E31A3"/>
    <w:rsid w:val="00911312"/>
    <w:rsid w:val="009132F7"/>
    <w:rsid w:val="00921D0C"/>
    <w:rsid w:val="00932F27"/>
    <w:rsid w:val="009404B4"/>
    <w:rsid w:val="00947C23"/>
    <w:rsid w:val="00951348"/>
    <w:rsid w:val="00971B75"/>
    <w:rsid w:val="00974C31"/>
    <w:rsid w:val="00977197"/>
    <w:rsid w:val="009A33BC"/>
    <w:rsid w:val="009A7B0E"/>
    <w:rsid w:val="009B5F43"/>
    <w:rsid w:val="009B6E7B"/>
    <w:rsid w:val="009C73DB"/>
    <w:rsid w:val="009D7AA2"/>
    <w:rsid w:val="009F1FCF"/>
    <w:rsid w:val="00A22860"/>
    <w:rsid w:val="00A43DEA"/>
    <w:rsid w:val="00A525C1"/>
    <w:rsid w:val="00A70813"/>
    <w:rsid w:val="00A71404"/>
    <w:rsid w:val="00A71F17"/>
    <w:rsid w:val="00A7732D"/>
    <w:rsid w:val="00A86ED8"/>
    <w:rsid w:val="00AA1D5E"/>
    <w:rsid w:val="00AA20A9"/>
    <w:rsid w:val="00AA2A94"/>
    <w:rsid w:val="00AA3352"/>
    <w:rsid w:val="00AA54E0"/>
    <w:rsid w:val="00AA7041"/>
    <w:rsid w:val="00AB6A04"/>
    <w:rsid w:val="00AD65A9"/>
    <w:rsid w:val="00AE1A1E"/>
    <w:rsid w:val="00AE45E7"/>
    <w:rsid w:val="00AF033F"/>
    <w:rsid w:val="00AF5346"/>
    <w:rsid w:val="00B001CB"/>
    <w:rsid w:val="00B00BA1"/>
    <w:rsid w:val="00B21C1C"/>
    <w:rsid w:val="00B27793"/>
    <w:rsid w:val="00B37F9F"/>
    <w:rsid w:val="00B43905"/>
    <w:rsid w:val="00B444A4"/>
    <w:rsid w:val="00B5393A"/>
    <w:rsid w:val="00B659A2"/>
    <w:rsid w:val="00B6795F"/>
    <w:rsid w:val="00B86DF3"/>
    <w:rsid w:val="00BA1823"/>
    <w:rsid w:val="00BB2207"/>
    <w:rsid w:val="00BB6A3D"/>
    <w:rsid w:val="00BC1B67"/>
    <w:rsid w:val="00BD10D8"/>
    <w:rsid w:val="00BE2304"/>
    <w:rsid w:val="00BE4970"/>
    <w:rsid w:val="00C0475D"/>
    <w:rsid w:val="00C21CEE"/>
    <w:rsid w:val="00C35C27"/>
    <w:rsid w:val="00C35CF2"/>
    <w:rsid w:val="00C422A0"/>
    <w:rsid w:val="00C51EE0"/>
    <w:rsid w:val="00C81E5B"/>
    <w:rsid w:val="00C96C38"/>
    <w:rsid w:val="00CA5734"/>
    <w:rsid w:val="00CB7758"/>
    <w:rsid w:val="00CC57FF"/>
    <w:rsid w:val="00CD7DC3"/>
    <w:rsid w:val="00CE6495"/>
    <w:rsid w:val="00CF0947"/>
    <w:rsid w:val="00CF5661"/>
    <w:rsid w:val="00D01F72"/>
    <w:rsid w:val="00D042AC"/>
    <w:rsid w:val="00D302BC"/>
    <w:rsid w:val="00D47E55"/>
    <w:rsid w:val="00D56A0F"/>
    <w:rsid w:val="00D61D99"/>
    <w:rsid w:val="00D84430"/>
    <w:rsid w:val="00D90B5D"/>
    <w:rsid w:val="00D95C38"/>
    <w:rsid w:val="00DB38EF"/>
    <w:rsid w:val="00DD0DB4"/>
    <w:rsid w:val="00DD13D1"/>
    <w:rsid w:val="00DD58E3"/>
    <w:rsid w:val="00DE1E95"/>
    <w:rsid w:val="00DE7AB8"/>
    <w:rsid w:val="00DF5978"/>
    <w:rsid w:val="00E13E61"/>
    <w:rsid w:val="00E13F00"/>
    <w:rsid w:val="00E30132"/>
    <w:rsid w:val="00E44533"/>
    <w:rsid w:val="00E52717"/>
    <w:rsid w:val="00E72C64"/>
    <w:rsid w:val="00E90D63"/>
    <w:rsid w:val="00EA3183"/>
    <w:rsid w:val="00EB3955"/>
    <w:rsid w:val="00EC08A1"/>
    <w:rsid w:val="00EC5784"/>
    <w:rsid w:val="00ED1FDB"/>
    <w:rsid w:val="00EF5BD2"/>
    <w:rsid w:val="00F00A5F"/>
    <w:rsid w:val="00F16147"/>
    <w:rsid w:val="00F35A55"/>
    <w:rsid w:val="00F4574C"/>
    <w:rsid w:val="00F45B05"/>
    <w:rsid w:val="00F57AED"/>
    <w:rsid w:val="00F615C3"/>
    <w:rsid w:val="00F63506"/>
    <w:rsid w:val="00F74C9C"/>
    <w:rsid w:val="00F96F49"/>
    <w:rsid w:val="00FA6F91"/>
    <w:rsid w:val="00FC21D4"/>
    <w:rsid w:val="00FC5D85"/>
    <w:rsid w:val="00FC72E7"/>
    <w:rsid w:val="00FC763E"/>
    <w:rsid w:val="00FD6781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5E64782B-9744-497A-B2F4-59176012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947C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character" w:styleId="ac">
    <w:name w:val="annotation reference"/>
    <w:basedOn w:val="a0"/>
    <w:uiPriority w:val="99"/>
    <w:unhideWhenUsed/>
    <w:rsid w:val="00CF56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F56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F566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6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F5661"/>
    <w:rPr>
      <w:b/>
      <w:bCs/>
      <w:sz w:val="20"/>
      <w:szCs w:val="20"/>
    </w:rPr>
  </w:style>
  <w:style w:type="paragraph" w:styleId="af1">
    <w:name w:val="Plain Text"/>
    <w:aliases w:val="Plain Text Char"/>
    <w:basedOn w:val="a"/>
    <w:link w:val="af2"/>
    <w:rsid w:val="00CC57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aliases w:val="Plain Text Char Знак"/>
    <w:basedOn w:val="a0"/>
    <w:link w:val="af1"/>
    <w:uiPriority w:val="99"/>
    <w:rsid w:val="00CC57F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7C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">
    <w:name w:val="Обычный1"/>
    <w:rsid w:val="00207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+ Курсив"/>
    <w:basedOn w:val="a0"/>
    <w:rsid w:val="00E30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BodyText21">
    <w:name w:val="Body Text 21"/>
    <w:basedOn w:val="a"/>
    <w:rsid w:val="00932F27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2447-BC3A-47B0-9782-53491F79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39</cp:revision>
  <cp:lastPrinted>2022-03-17T11:38:00Z</cp:lastPrinted>
  <dcterms:created xsi:type="dcterms:W3CDTF">2023-04-26T11:35:00Z</dcterms:created>
  <dcterms:modified xsi:type="dcterms:W3CDTF">2023-07-03T07:34:00Z</dcterms:modified>
</cp:coreProperties>
</file>