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80" w:rsidRPr="00BE05ED" w:rsidRDefault="00223880" w:rsidP="00A25D5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23880" w:rsidRPr="00BE05ED" w:rsidRDefault="00223880" w:rsidP="00A25D5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3880" w:rsidRPr="00BE05ED" w:rsidRDefault="00223880" w:rsidP="00A25D5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23880" w:rsidRPr="00BE05ED" w:rsidRDefault="00223880" w:rsidP="00A25D55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23880" w:rsidRPr="00BE05ED" w:rsidRDefault="00223880" w:rsidP="00A25D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3880" w:rsidRPr="00BE05ED" w:rsidTr="0022388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880" w:rsidRPr="00BE05ED" w:rsidRDefault="00223880" w:rsidP="00A25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23880" w:rsidRPr="00BE05ED" w:rsidRDefault="00223880" w:rsidP="00A25D55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567"/>
        <w:gridCol w:w="3367"/>
      </w:tblGrid>
      <w:tr w:rsidR="00223880" w:rsidRPr="00BE05ED" w:rsidTr="00223880">
        <w:trPr>
          <w:trHeight w:val="20"/>
        </w:trPr>
        <w:tc>
          <w:tcPr>
            <w:tcW w:w="2945" w:type="pct"/>
            <w:hideMark/>
          </w:tcPr>
          <w:p w:rsidR="00223880" w:rsidRPr="00435A93" w:rsidRDefault="009E1624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Глутатион</w:t>
            </w:r>
          </w:p>
        </w:tc>
        <w:tc>
          <w:tcPr>
            <w:tcW w:w="296" w:type="pct"/>
          </w:tcPr>
          <w:p w:rsidR="00223880" w:rsidRPr="00BE05ED" w:rsidRDefault="00223880" w:rsidP="00A25D5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223880" w:rsidRPr="00BE05ED" w:rsidRDefault="00223880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E846F3">
              <w:rPr>
                <w:rFonts w:ascii="Times New Roman" w:eastAsia="Times New Roman" w:hAnsi="Times New Roman"/>
                <w:b/>
                <w:sz w:val="28"/>
                <w:szCs w:val="28"/>
              </w:rPr>
              <w:t>.2.1.0399</w:t>
            </w:r>
          </w:p>
        </w:tc>
      </w:tr>
      <w:tr w:rsidR="00223880" w:rsidRPr="008D79E7" w:rsidTr="00223880">
        <w:trPr>
          <w:trHeight w:val="20"/>
        </w:trPr>
        <w:tc>
          <w:tcPr>
            <w:tcW w:w="2945" w:type="pct"/>
            <w:hideMark/>
          </w:tcPr>
          <w:p w:rsidR="00223880" w:rsidRPr="008D79E7" w:rsidRDefault="009E1624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79E7">
              <w:rPr>
                <w:rFonts w:ascii="Times New Roman" w:eastAsia="Times New Roman" w:hAnsi="Times New Roman"/>
                <w:b/>
                <w:sz w:val="28"/>
                <w:szCs w:val="28"/>
              </w:rPr>
              <w:t>Глутатион</w:t>
            </w:r>
          </w:p>
        </w:tc>
        <w:tc>
          <w:tcPr>
            <w:tcW w:w="296" w:type="pct"/>
          </w:tcPr>
          <w:p w:rsidR="00223880" w:rsidRPr="008D79E7" w:rsidRDefault="00223880" w:rsidP="00A25D5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223880" w:rsidRPr="008D79E7" w:rsidRDefault="00223880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23880" w:rsidRPr="008D79E7" w:rsidTr="00223880">
        <w:trPr>
          <w:trHeight w:val="120"/>
        </w:trPr>
        <w:tc>
          <w:tcPr>
            <w:tcW w:w="2945" w:type="pct"/>
            <w:hideMark/>
          </w:tcPr>
          <w:p w:rsidR="00223880" w:rsidRPr="008D79E7" w:rsidRDefault="004534E8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534E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5E2AA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4534E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utathionum</w:t>
            </w:r>
          </w:p>
        </w:tc>
        <w:tc>
          <w:tcPr>
            <w:tcW w:w="296" w:type="pct"/>
          </w:tcPr>
          <w:p w:rsidR="00223880" w:rsidRPr="008D79E7" w:rsidRDefault="00223880" w:rsidP="00A25D5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223880" w:rsidRPr="008D79E7" w:rsidRDefault="00223880" w:rsidP="00A25D55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D79E7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23880" w:rsidRPr="008D79E7" w:rsidRDefault="00223880" w:rsidP="00A25D55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3880" w:rsidRPr="008D79E7" w:rsidTr="000206EC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880" w:rsidRPr="008D79E7" w:rsidRDefault="00223880" w:rsidP="00A25D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06EC" w:rsidRDefault="000206EC" w:rsidP="000206EC">
      <w:pPr>
        <w:spacing w:after="0" w:line="1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4"/>
      </w:tblGrid>
      <w:tr w:rsidR="00223880" w:rsidRPr="008D79E7" w:rsidTr="004534E8">
        <w:tc>
          <w:tcPr>
            <w:tcW w:w="9570" w:type="dxa"/>
            <w:gridSpan w:val="2"/>
          </w:tcPr>
          <w:p w:rsidR="0095382A" w:rsidRPr="008D79E7" w:rsidRDefault="004534E8" w:rsidP="00A25D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784CC8">
              <w:object w:dxaOrig="471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78pt" o:ole="">
                  <v:imagedata r:id="rId7" o:title=""/>
                </v:shape>
                <o:OLEObject Type="Embed" ProgID="ChemWindow.Document" ShapeID="_x0000_i1025" DrawAspect="Content" ObjectID="_1749884086" r:id="rId8"/>
              </w:object>
            </w:r>
          </w:p>
          <w:p w:rsidR="00223880" w:rsidRPr="008D79E7" w:rsidRDefault="00223880" w:rsidP="00A25D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223880" w:rsidRPr="000206EC" w:rsidTr="004534E8">
        <w:tc>
          <w:tcPr>
            <w:tcW w:w="5176" w:type="dxa"/>
            <w:hideMark/>
          </w:tcPr>
          <w:p w:rsidR="00223880" w:rsidRPr="000206EC" w:rsidRDefault="00A36EAB" w:rsidP="00A25D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E1624" w:rsidRPr="000206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206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="009E1624" w:rsidRPr="000206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9E1624" w:rsidRPr="000206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9E1624" w:rsidRPr="000206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9E1624"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394" w:type="dxa"/>
            <w:hideMark/>
          </w:tcPr>
          <w:p w:rsidR="00223880" w:rsidRPr="000206EC" w:rsidRDefault="00223880" w:rsidP="00A25D5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20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М.м. </w:t>
            </w:r>
            <w:r w:rsidR="004534E8" w:rsidRPr="000206EC">
              <w:rPr>
                <w:rFonts w:ascii="Times New Roman" w:eastAsia="Times New Roman" w:hAnsi="Times New Roman" w:cs="Times New Roman"/>
                <w:sz w:val="28"/>
                <w:szCs w:val="28"/>
              </w:rPr>
              <w:t>307,33</w:t>
            </w:r>
          </w:p>
        </w:tc>
      </w:tr>
      <w:tr w:rsidR="000206EC" w:rsidRPr="000206EC" w:rsidTr="004534E8">
        <w:tc>
          <w:tcPr>
            <w:tcW w:w="5176" w:type="dxa"/>
            <w:hideMark/>
          </w:tcPr>
          <w:p w:rsidR="000206EC" w:rsidRPr="000206EC" w:rsidRDefault="000206EC" w:rsidP="00A25D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0206EC">
              <w:rPr>
                <w:rFonts w:ascii="Times New Roman" w:hAnsi="Times New Roman" w:cs="Times New Roman"/>
                <w:sz w:val="28"/>
                <w:szCs w:val="28"/>
              </w:rPr>
              <w:t>70-18-8</w:t>
            </w:r>
            <w:r w:rsidRPr="00020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4" w:type="dxa"/>
            <w:hideMark/>
          </w:tcPr>
          <w:p w:rsidR="000206EC" w:rsidRPr="000206EC" w:rsidRDefault="000206EC" w:rsidP="00A25D5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3880" w:rsidRDefault="00223880" w:rsidP="000206EC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0206EC" w:rsidRDefault="000206EC" w:rsidP="000206EC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</w:t>
      </w:r>
    </w:p>
    <w:p w:rsidR="000206EC" w:rsidRPr="000206EC" w:rsidRDefault="000206EC" w:rsidP="000206EC">
      <w:pPr>
        <w:widowControl w:val="0"/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5E2AA8">
        <w:rPr>
          <w:rFonts w:ascii="Times New Roman" w:hAnsi="Times New Roman"/>
          <w:noProof/>
          <w:sz w:val="28"/>
          <w:szCs w:val="28"/>
          <w:lang w:val="en-US"/>
        </w:rPr>
        <w:t>L</w:t>
      </w:r>
      <w:r w:rsidRPr="004534E8">
        <w:rPr>
          <w:rFonts w:ascii="Times New Roman" w:hAnsi="Times New Roman"/>
          <w:noProof/>
          <w:sz w:val="28"/>
          <w:szCs w:val="28"/>
        </w:rPr>
        <w:t>-</w:t>
      </w:r>
      <w:r w:rsidRPr="008D79E7">
        <w:rPr>
          <w:rFonts w:ascii="Times New Roman" w:hAnsi="Times New Roman"/>
          <w:noProof/>
          <w:sz w:val="28"/>
          <w:szCs w:val="28"/>
          <w:lang w:val="en-US"/>
        </w:rPr>
        <w:t>γ</w:t>
      </w:r>
      <w:r w:rsidRPr="004534E8">
        <w:rPr>
          <w:rFonts w:ascii="Times New Roman" w:hAnsi="Times New Roman"/>
          <w:noProof/>
          <w:sz w:val="28"/>
          <w:szCs w:val="28"/>
        </w:rPr>
        <w:t>-</w:t>
      </w:r>
      <w:r w:rsidRPr="008D79E7">
        <w:rPr>
          <w:rFonts w:ascii="Times New Roman" w:hAnsi="Times New Roman"/>
          <w:noProof/>
          <w:sz w:val="28"/>
          <w:szCs w:val="28"/>
        </w:rPr>
        <w:t>Глутамил-</w:t>
      </w:r>
      <w:r w:rsidRPr="005E2AA8">
        <w:rPr>
          <w:rFonts w:ascii="Times New Roman" w:hAnsi="Times New Roman"/>
          <w:noProof/>
          <w:sz w:val="28"/>
          <w:szCs w:val="28"/>
          <w:lang w:val="en-US"/>
        </w:rPr>
        <w:t>L</w:t>
      </w:r>
      <w:r w:rsidRPr="004534E8">
        <w:rPr>
          <w:rFonts w:ascii="Times New Roman" w:hAnsi="Times New Roman"/>
          <w:noProof/>
          <w:sz w:val="28"/>
          <w:szCs w:val="28"/>
        </w:rPr>
        <w:t>-</w:t>
      </w:r>
      <w:r w:rsidRPr="008D79E7">
        <w:rPr>
          <w:rFonts w:ascii="Times New Roman" w:hAnsi="Times New Roman"/>
          <w:noProof/>
          <w:sz w:val="28"/>
          <w:szCs w:val="28"/>
        </w:rPr>
        <w:t>цистеинилглицин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223880" w:rsidRDefault="00223880" w:rsidP="000206EC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8D79E7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8D79E7">
        <w:rPr>
          <w:rFonts w:ascii="Times New Roman" w:eastAsia="Times New Roman" w:hAnsi="Times New Roman"/>
          <w:sz w:val="28"/>
          <w:szCs w:val="28"/>
        </w:rPr>
        <w:t>одержит не менее 9</w:t>
      </w:r>
      <w:r w:rsidR="009E1624" w:rsidRPr="008D79E7">
        <w:rPr>
          <w:rFonts w:ascii="Times New Roman" w:eastAsia="Times New Roman" w:hAnsi="Times New Roman"/>
          <w:sz w:val="28"/>
          <w:szCs w:val="28"/>
        </w:rPr>
        <w:t>8</w:t>
      </w:r>
      <w:r w:rsidR="00BF7D0D" w:rsidRPr="008D79E7">
        <w:rPr>
          <w:rFonts w:ascii="Times New Roman" w:eastAsia="Times New Roman" w:hAnsi="Times New Roman"/>
          <w:sz w:val="28"/>
          <w:szCs w:val="28"/>
        </w:rPr>
        <w:t>,0</w:t>
      </w:r>
      <w:r w:rsidRPr="008D79E7">
        <w:rPr>
          <w:rFonts w:ascii="Times New Roman" w:eastAsia="Times New Roman" w:hAnsi="Times New Roman"/>
          <w:sz w:val="28"/>
          <w:szCs w:val="28"/>
        </w:rPr>
        <w:t> % и не более 10</w:t>
      </w:r>
      <w:r w:rsidR="009E1624" w:rsidRPr="008D79E7">
        <w:rPr>
          <w:rFonts w:ascii="Times New Roman" w:eastAsia="Times New Roman" w:hAnsi="Times New Roman"/>
          <w:sz w:val="28"/>
          <w:szCs w:val="28"/>
        </w:rPr>
        <w:t>1</w:t>
      </w:r>
      <w:r w:rsidRPr="008D79E7">
        <w:rPr>
          <w:rFonts w:ascii="Times New Roman" w:eastAsia="Times New Roman" w:hAnsi="Times New Roman"/>
          <w:sz w:val="28"/>
          <w:szCs w:val="28"/>
        </w:rPr>
        <w:t xml:space="preserve">,0 % </w:t>
      </w:r>
      <w:r w:rsidR="009E1624" w:rsidRPr="008D79E7">
        <w:rPr>
          <w:rFonts w:ascii="Times New Roman" w:eastAsia="Times New Roman" w:hAnsi="Times New Roman"/>
          <w:sz w:val="28"/>
          <w:szCs w:val="28"/>
        </w:rPr>
        <w:t>глутатиона</w:t>
      </w:r>
      <w:r w:rsidRPr="008D79E7">
        <w:rPr>
          <w:rFonts w:ascii="Times New Roman" w:eastAsia="Times New Roman" w:hAnsi="Times New Roman"/>
          <w:sz w:val="28"/>
          <w:szCs w:val="28"/>
        </w:rPr>
        <w:t xml:space="preserve"> </w:t>
      </w:r>
      <w:r w:rsidR="009E1624" w:rsidRPr="008D79E7">
        <w:rPr>
          <w:rFonts w:ascii="Times New Roman" w:hAnsi="Times New Roman"/>
          <w:sz w:val="28"/>
          <w:szCs w:val="28"/>
          <w:lang w:val="en-US"/>
        </w:rPr>
        <w:t>C</w:t>
      </w:r>
      <w:r w:rsidR="009E1624" w:rsidRPr="008D79E7">
        <w:rPr>
          <w:rFonts w:ascii="Times New Roman" w:hAnsi="Times New Roman"/>
          <w:sz w:val="28"/>
          <w:szCs w:val="28"/>
          <w:vertAlign w:val="subscript"/>
        </w:rPr>
        <w:t>10</w:t>
      </w:r>
      <w:r w:rsidR="009E1624" w:rsidRPr="008D79E7">
        <w:rPr>
          <w:rFonts w:ascii="Times New Roman" w:hAnsi="Times New Roman"/>
          <w:sz w:val="28"/>
          <w:szCs w:val="28"/>
          <w:lang w:val="en-US"/>
        </w:rPr>
        <w:t>H</w:t>
      </w:r>
      <w:r w:rsidR="009E1624" w:rsidRPr="008D79E7">
        <w:rPr>
          <w:rFonts w:ascii="Times New Roman" w:hAnsi="Times New Roman"/>
          <w:sz w:val="28"/>
          <w:szCs w:val="28"/>
          <w:vertAlign w:val="subscript"/>
        </w:rPr>
        <w:t>17</w:t>
      </w:r>
      <w:r w:rsidR="009E1624" w:rsidRPr="008D79E7">
        <w:rPr>
          <w:rFonts w:ascii="Times New Roman" w:hAnsi="Times New Roman"/>
          <w:sz w:val="28"/>
          <w:szCs w:val="28"/>
          <w:lang w:val="en-US"/>
        </w:rPr>
        <w:t>N</w:t>
      </w:r>
      <w:r w:rsidR="009E1624" w:rsidRPr="008D79E7">
        <w:rPr>
          <w:rFonts w:ascii="Times New Roman" w:hAnsi="Times New Roman"/>
          <w:sz w:val="28"/>
          <w:szCs w:val="28"/>
          <w:vertAlign w:val="subscript"/>
        </w:rPr>
        <w:t>3</w:t>
      </w:r>
      <w:r w:rsidR="009E1624" w:rsidRPr="008D79E7">
        <w:rPr>
          <w:rFonts w:ascii="Times New Roman" w:hAnsi="Times New Roman"/>
          <w:sz w:val="28"/>
          <w:szCs w:val="28"/>
          <w:lang w:val="en-US"/>
        </w:rPr>
        <w:t>O</w:t>
      </w:r>
      <w:r w:rsidR="009E1624" w:rsidRPr="008D79E7">
        <w:rPr>
          <w:rFonts w:ascii="Times New Roman" w:hAnsi="Times New Roman"/>
          <w:sz w:val="28"/>
          <w:szCs w:val="28"/>
          <w:vertAlign w:val="subscript"/>
        </w:rPr>
        <w:t>6</w:t>
      </w:r>
      <w:r w:rsidR="009E1624" w:rsidRPr="008D79E7">
        <w:rPr>
          <w:rFonts w:ascii="Times New Roman" w:hAnsi="Times New Roman"/>
          <w:sz w:val="28"/>
          <w:szCs w:val="28"/>
          <w:lang w:val="en-US"/>
        </w:rPr>
        <w:t>S</w:t>
      </w:r>
      <w:r w:rsidR="009E1624" w:rsidRPr="00862CD5">
        <w:rPr>
          <w:rFonts w:ascii="Times New Roman" w:hAnsi="Times New Roman"/>
          <w:sz w:val="28"/>
          <w:szCs w:val="28"/>
        </w:rPr>
        <w:t xml:space="preserve"> </w:t>
      </w:r>
      <w:r w:rsidRPr="00862CD5">
        <w:rPr>
          <w:rFonts w:ascii="Times New Roman" w:hAnsi="Times New Roman"/>
          <w:sz w:val="28"/>
          <w:szCs w:val="28"/>
        </w:rPr>
        <w:t>в</w:t>
      </w:r>
      <w:r w:rsidRPr="004250A2">
        <w:rPr>
          <w:rFonts w:ascii="Times New Roman" w:hAnsi="Times New Roman"/>
          <w:sz w:val="28"/>
          <w:szCs w:val="28"/>
        </w:rPr>
        <w:t xml:space="preserve"> пересчёте</w:t>
      </w:r>
      <w:r w:rsidRPr="001D5690">
        <w:rPr>
          <w:rFonts w:ascii="Times New Roman" w:hAnsi="Times New Roman"/>
          <w:sz w:val="28"/>
          <w:szCs w:val="28"/>
        </w:rPr>
        <w:t xml:space="preserve"> на </w:t>
      </w:r>
      <w:r w:rsidR="00FC4D4A">
        <w:rPr>
          <w:rFonts w:ascii="Times New Roman" w:hAnsi="Times New Roman"/>
          <w:sz w:val="28"/>
          <w:szCs w:val="28"/>
        </w:rPr>
        <w:t>сухое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223880" w:rsidRPr="00BE05ED" w:rsidRDefault="000206EC" w:rsidP="000206E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</w:t>
      </w:r>
    </w:p>
    <w:p w:rsidR="0095382A" w:rsidRDefault="00223880" w:rsidP="000206EC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FA28F7">
        <w:rPr>
          <w:rFonts w:ascii="Times New Roman" w:eastAsia="Times New Roman" w:hAnsi="Times New Roman"/>
          <w:sz w:val="28"/>
          <w:szCs w:val="28"/>
        </w:rPr>
        <w:t xml:space="preserve">Белый </w:t>
      </w:r>
      <w:r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FA28F7">
        <w:rPr>
          <w:rFonts w:ascii="Times New Roman" w:eastAsia="Times New Roman" w:hAnsi="Times New Roman"/>
          <w:sz w:val="28"/>
          <w:szCs w:val="28"/>
        </w:rPr>
        <w:t>почти белый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7496">
        <w:rPr>
          <w:rFonts w:ascii="Times New Roman" w:eastAsia="Times New Roman" w:hAnsi="Times New Roman"/>
          <w:sz w:val="28"/>
          <w:szCs w:val="28"/>
        </w:rPr>
        <w:t xml:space="preserve">кристаллический </w:t>
      </w:r>
      <w:r w:rsidR="007C4A62">
        <w:rPr>
          <w:rFonts w:ascii="Times New Roman" w:eastAsia="Times New Roman" w:hAnsi="Times New Roman"/>
          <w:sz w:val="28"/>
          <w:szCs w:val="28"/>
        </w:rPr>
        <w:t>п</w:t>
      </w:r>
      <w:r w:rsidR="0095382A">
        <w:rPr>
          <w:rFonts w:ascii="Times New Roman" w:eastAsia="Times New Roman" w:hAnsi="Times New Roman"/>
          <w:sz w:val="28"/>
          <w:szCs w:val="28"/>
        </w:rPr>
        <w:t>орошок</w:t>
      </w:r>
      <w:r w:rsidR="004534E8">
        <w:rPr>
          <w:rFonts w:ascii="Times New Roman" w:eastAsia="Times New Roman" w:hAnsi="Times New Roman"/>
          <w:sz w:val="28"/>
          <w:szCs w:val="28"/>
        </w:rPr>
        <w:t xml:space="preserve"> или бесцветные кристаллы</w:t>
      </w:r>
      <w:r w:rsidR="0095382A">
        <w:rPr>
          <w:rFonts w:ascii="Times New Roman" w:eastAsia="Times New Roman" w:hAnsi="Times New Roman"/>
          <w:sz w:val="28"/>
          <w:szCs w:val="28"/>
        </w:rPr>
        <w:t>.</w:t>
      </w:r>
    </w:p>
    <w:p w:rsidR="00187496" w:rsidRDefault="00223880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496">
        <w:rPr>
          <w:rFonts w:ascii="Times New Roman" w:eastAsia="Times New Roman" w:hAnsi="Times New Roman" w:cs="Times New Roman"/>
          <w:b/>
          <w:sz w:val="28"/>
          <w:szCs w:val="28"/>
        </w:rPr>
        <w:t>Растворимость.</w:t>
      </w:r>
      <w:r w:rsidRPr="00187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496" w:rsidRPr="00187496">
        <w:rPr>
          <w:rFonts w:ascii="Times New Roman" w:hAnsi="Times New Roman" w:cs="Times New Roman"/>
          <w:sz w:val="28"/>
          <w:szCs w:val="28"/>
        </w:rPr>
        <w:t xml:space="preserve">Легко растворим в воде, очень мало растворим в </w:t>
      </w:r>
      <w:r w:rsidR="009863BD">
        <w:rPr>
          <w:rFonts w:ascii="Times New Roman" w:hAnsi="Times New Roman" w:cs="Times New Roman"/>
          <w:sz w:val="28"/>
          <w:szCs w:val="28"/>
        </w:rPr>
        <w:t xml:space="preserve">этаноле </w:t>
      </w:r>
      <w:r w:rsidR="00187496" w:rsidRPr="00187496">
        <w:rPr>
          <w:rFonts w:ascii="Times New Roman" w:hAnsi="Times New Roman" w:cs="Times New Roman"/>
          <w:sz w:val="28"/>
          <w:szCs w:val="28"/>
        </w:rPr>
        <w:t>96 % и метиленхлориде</w:t>
      </w:r>
      <w:r w:rsidR="007E6BD1" w:rsidRPr="00187496">
        <w:rPr>
          <w:rFonts w:ascii="Times New Roman" w:hAnsi="Times New Roman" w:cs="Times New Roman"/>
          <w:sz w:val="28"/>
          <w:szCs w:val="28"/>
        </w:rPr>
        <w:t>.</w:t>
      </w:r>
    </w:p>
    <w:p w:rsidR="000206EC" w:rsidRPr="000206EC" w:rsidRDefault="000206EC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206EC">
        <w:rPr>
          <w:rFonts w:ascii="Times New Roman" w:eastAsia="Times New Roman" w:hAnsi="Times New Roman"/>
          <w:color w:val="000000"/>
          <w:sz w:val="28"/>
          <w:szCs w:val="28"/>
        </w:rPr>
        <w:t>ИДЕНТИФИКАЦИЯ</w:t>
      </w:r>
    </w:p>
    <w:p w:rsidR="00FA28F7" w:rsidRDefault="00223880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«Спектрометрия в </w:t>
      </w:r>
      <w:r w:rsidR="005A7701">
        <w:rPr>
          <w:rFonts w:ascii="Times New Roman" w:eastAsia="Times New Roman" w:hAnsi="Times New Roman"/>
          <w:color w:val="000000"/>
          <w:sz w:val="28"/>
          <w:szCs w:val="28"/>
        </w:rPr>
        <w:t xml:space="preserve">средней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инфракрасной области»).</w:t>
      </w:r>
      <w:r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1E281F">
        <w:rPr>
          <w:rFonts w:ascii="Times New Roman" w:eastAsia="Times New Roman" w:hAnsi="Times New Roman"/>
          <w:color w:val="000000"/>
          <w:sz w:val="28"/>
          <w:szCs w:val="28"/>
        </w:rPr>
        <w:t xml:space="preserve">Инфракрасный спектр субстанции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в области от 4000 до 400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9863BD">
        <w:rPr>
          <w:rFonts w:ascii="Times New Roman" w:eastAsia="Times New Roman" w:hAnsi="Times New Roman"/>
          <w:color w:val="000000"/>
          <w:sz w:val="28"/>
          <w:szCs w:val="28"/>
        </w:rPr>
        <w:t xml:space="preserve">фармакопейного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стандартного образца </w:t>
      </w:r>
      <w:r w:rsidR="00187496">
        <w:rPr>
          <w:rFonts w:ascii="Times New Roman" w:eastAsia="Times New Roman" w:hAnsi="Times New Roman"/>
          <w:color w:val="000000"/>
          <w:sz w:val="28"/>
          <w:szCs w:val="28"/>
        </w:rPr>
        <w:t>глутатиона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06EC" w:rsidRPr="00187496" w:rsidRDefault="000206EC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ИСПЫТАНИЯ</w:t>
      </w:r>
    </w:p>
    <w:p w:rsidR="005A4FA7" w:rsidRDefault="006C6E8E" w:rsidP="000206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E9">
        <w:rPr>
          <w:rFonts w:ascii="Times New Roman" w:hAnsi="Times New Roman"/>
          <w:color w:val="000000"/>
          <w:sz w:val="28"/>
          <w:szCs w:val="28"/>
        </w:rPr>
        <w:t>−</w:t>
      </w:r>
      <w:r w:rsidR="00680E3E">
        <w:rPr>
          <w:rFonts w:ascii="Times New Roman" w:hAnsi="Times New Roman"/>
          <w:color w:val="000000"/>
          <w:sz w:val="28"/>
          <w:szCs w:val="28"/>
        </w:rPr>
        <w:t>1</w:t>
      </w:r>
      <w:r w:rsidR="005E2AA8">
        <w:rPr>
          <w:rFonts w:ascii="Times New Roman" w:hAnsi="Times New Roman"/>
          <w:color w:val="000000"/>
          <w:sz w:val="28"/>
          <w:szCs w:val="28"/>
        </w:rPr>
        <w:t>5</w:t>
      </w:r>
      <w:r w:rsidR="00680E3E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97BE9">
        <w:rPr>
          <w:rFonts w:ascii="Times New Roman" w:hAnsi="Times New Roman"/>
          <w:color w:val="000000"/>
          <w:sz w:val="28"/>
          <w:szCs w:val="28"/>
        </w:rPr>
        <w:t>−</w:t>
      </w:r>
      <w:r w:rsidR="00680E3E">
        <w:rPr>
          <w:rFonts w:ascii="Times New Roman" w:hAnsi="Times New Roman"/>
          <w:color w:val="000000"/>
          <w:sz w:val="28"/>
          <w:szCs w:val="28"/>
        </w:rPr>
        <w:t>1</w:t>
      </w:r>
      <w:r w:rsidR="005E2AA8">
        <w:rPr>
          <w:rFonts w:ascii="Times New Roman" w:hAnsi="Times New Roman"/>
          <w:color w:val="000000"/>
          <w:sz w:val="28"/>
          <w:szCs w:val="28"/>
        </w:rPr>
        <w:t>7</w:t>
      </w:r>
      <w:r w:rsidR="00680E3E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197BE9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680E3E">
        <w:rPr>
          <w:rFonts w:ascii="Times New Roman" w:hAnsi="Times New Roman"/>
          <w:color w:val="000000"/>
          <w:sz w:val="28"/>
          <w:szCs w:val="28"/>
        </w:rPr>
        <w:t>сухое</w:t>
      </w:r>
      <w:r w:rsidR="00385FD5" w:rsidRPr="00713B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 w:rsidR="004534E8">
        <w:rPr>
          <w:rFonts w:ascii="Times New Roman" w:hAnsi="Times New Roman"/>
          <w:color w:val="000000"/>
          <w:sz w:val="28"/>
          <w:szCs w:val="28"/>
        </w:rPr>
        <w:t>ство (</w:t>
      </w:r>
      <w:r w:rsidR="005A4FA7">
        <w:rPr>
          <w:rFonts w:ascii="Times New Roman" w:hAnsi="Times New Roman"/>
          <w:color w:val="000000"/>
          <w:sz w:val="28"/>
          <w:szCs w:val="28"/>
        </w:rPr>
        <w:t>4</w:t>
      </w:r>
      <w:r w:rsidR="005A4FA7" w:rsidRPr="00DE6750">
        <w:rPr>
          <w:rFonts w:ascii="Times New Roman" w:hAnsi="Times New Roman"/>
          <w:color w:val="000000"/>
          <w:sz w:val="28"/>
          <w:szCs w:val="28"/>
        </w:rPr>
        <w:t> % раствор субстанции</w:t>
      </w:r>
      <w:r w:rsidR="005A4FA7">
        <w:rPr>
          <w:rFonts w:ascii="Times New Roman" w:hAnsi="Times New Roman"/>
          <w:color w:val="000000"/>
          <w:sz w:val="28"/>
          <w:szCs w:val="28"/>
        </w:rPr>
        <w:t xml:space="preserve"> в воде </w:t>
      </w:r>
      <w:r w:rsidR="0095382A">
        <w:rPr>
          <w:rFonts w:ascii="Times New Roman" w:hAnsi="Times New Roman"/>
          <w:color w:val="000000"/>
          <w:sz w:val="28"/>
          <w:szCs w:val="28"/>
        </w:rPr>
        <w:t>ОФС «</w:t>
      </w:r>
      <w:r w:rsidR="005A7701" w:rsidRPr="005A7701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95382A">
        <w:rPr>
          <w:rFonts w:ascii="Times New Roman" w:hAnsi="Times New Roman"/>
          <w:color w:val="000000"/>
          <w:sz w:val="28"/>
          <w:szCs w:val="28"/>
        </w:rPr>
        <w:t>»).</w:t>
      </w:r>
      <w:r w:rsidR="00072D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E8E" w:rsidRDefault="006C6E8E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5F99">
        <w:rPr>
          <w:rFonts w:ascii="Times New Roman" w:eastAsia="Times New Roman" w:hAnsi="Times New Roman"/>
          <w:b/>
          <w:color w:val="000000"/>
          <w:sz w:val="28"/>
          <w:szCs w:val="28"/>
        </w:rPr>
        <w:t>Прозрачность раствора.</w:t>
      </w:r>
      <w:r w:rsidRPr="002E5F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2D4E">
        <w:rPr>
          <w:rFonts w:ascii="Times New Roman" w:eastAsia="Times New Roman" w:hAnsi="Times New Roman"/>
          <w:color w:val="000000"/>
          <w:sz w:val="28"/>
          <w:szCs w:val="28"/>
        </w:rPr>
        <w:t>Раствор 5,0</w:t>
      </w:r>
      <w:r w:rsidR="00072D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2D4E">
        <w:rPr>
          <w:rFonts w:ascii="Times New Roman" w:eastAsia="Times New Roman" w:hAnsi="Times New Roman"/>
          <w:color w:val="000000"/>
          <w:sz w:val="28"/>
          <w:szCs w:val="28"/>
        </w:rPr>
        <w:t>г субстанции в 50</w:t>
      </w:r>
      <w:r w:rsidR="00072D4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F99" w:rsidRPr="002E5F99">
        <w:rPr>
          <w:rFonts w:ascii="Times New Roman" w:eastAsia="Times New Roman" w:hAnsi="Times New Roman"/>
          <w:color w:val="000000"/>
          <w:sz w:val="28"/>
          <w:szCs w:val="28"/>
        </w:rPr>
        <w:t xml:space="preserve">мл воды должен быть прозрачным </w:t>
      </w:r>
      <w:r w:rsidRPr="002E5F99">
        <w:rPr>
          <w:rFonts w:ascii="Times New Roman" w:eastAsia="Times New Roman" w:hAnsi="Times New Roman"/>
          <w:sz w:val="28"/>
          <w:szCs w:val="28"/>
        </w:rPr>
        <w:t xml:space="preserve">(ОФС «Прозрачность и степень </w:t>
      </w:r>
      <w:r w:rsidR="00197BE9">
        <w:rPr>
          <w:rFonts w:ascii="Times New Roman" w:eastAsia="Times New Roman" w:hAnsi="Times New Roman"/>
          <w:sz w:val="28"/>
          <w:szCs w:val="28"/>
        </w:rPr>
        <w:t>опалесценции (</w:t>
      </w:r>
      <w:r w:rsidRPr="002E5F99">
        <w:rPr>
          <w:rFonts w:ascii="Times New Roman" w:eastAsia="Times New Roman" w:hAnsi="Times New Roman"/>
          <w:sz w:val="28"/>
          <w:szCs w:val="28"/>
        </w:rPr>
        <w:t>мутности</w:t>
      </w:r>
      <w:r w:rsidR="00197BE9">
        <w:rPr>
          <w:rFonts w:ascii="Times New Roman" w:eastAsia="Times New Roman" w:hAnsi="Times New Roman"/>
          <w:sz w:val="28"/>
          <w:szCs w:val="28"/>
        </w:rPr>
        <w:t>)</w:t>
      </w:r>
      <w:r w:rsidRPr="002E5F99">
        <w:rPr>
          <w:rFonts w:ascii="Times New Roman" w:eastAsia="Times New Roman" w:hAnsi="Times New Roman"/>
          <w:sz w:val="28"/>
          <w:szCs w:val="28"/>
        </w:rPr>
        <w:t xml:space="preserve"> жидкостей»).</w:t>
      </w:r>
    </w:p>
    <w:p w:rsidR="00223880" w:rsidRPr="00BF42CB" w:rsidRDefault="00223880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6713">
        <w:rPr>
          <w:rFonts w:ascii="Times New Roman" w:eastAsia="Times New Roman" w:hAnsi="Times New Roman"/>
          <w:b/>
          <w:color w:val="000000"/>
          <w:sz w:val="28"/>
          <w:szCs w:val="28"/>
        </w:rPr>
        <w:t>Цветность раствора.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</w:t>
      </w:r>
      <w:r w:rsidR="006C6E8E">
        <w:rPr>
          <w:rFonts w:ascii="Times New Roman" w:eastAsia="Times New Roman" w:hAnsi="Times New Roman"/>
          <w:color w:val="000000"/>
          <w:sz w:val="28"/>
          <w:szCs w:val="28"/>
        </w:rPr>
        <w:t>быть бесцветным</w:t>
      </w:r>
      <w:r w:rsidRPr="007D6713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(ОФС «Степень окраски </w:t>
      </w:r>
      <w:r w:rsidRPr="00BF42CB">
        <w:rPr>
          <w:rFonts w:ascii="Times New Roman" w:eastAsia="Times New Roman" w:hAnsi="Times New Roman"/>
          <w:color w:val="000000"/>
          <w:sz w:val="28"/>
          <w:szCs w:val="28"/>
        </w:rPr>
        <w:t>жидкостей»</w:t>
      </w:r>
      <w:r w:rsidR="005E2AA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F42CB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 2).</w:t>
      </w:r>
    </w:p>
    <w:p w:rsidR="00D44A1B" w:rsidRDefault="00223880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92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B85D92">
        <w:rPr>
          <w:rFonts w:ascii="Times New Roman" w:eastAsia="Times New Roman" w:hAnsi="Times New Roman"/>
          <w:sz w:val="28"/>
          <w:szCs w:val="28"/>
        </w:rPr>
        <w:t xml:space="preserve"> </w:t>
      </w:r>
      <w:r w:rsidR="00D44A1B" w:rsidRPr="00B85D92">
        <w:rPr>
          <w:rFonts w:ascii="Times New Roman" w:hAnsi="Times New Roman" w:cs="Times New Roman"/>
          <w:sz w:val="28"/>
          <w:szCs w:val="28"/>
        </w:rPr>
        <w:t>Определение</w:t>
      </w:r>
      <w:r w:rsidR="00D44A1B" w:rsidRPr="00A81668">
        <w:rPr>
          <w:rFonts w:ascii="Times New Roman" w:hAnsi="Times New Roman" w:cs="Times New Roman"/>
          <w:sz w:val="28"/>
          <w:szCs w:val="28"/>
        </w:rPr>
        <w:t xml:space="preserve"> проводят методом капиллярного электрофореза (ОФС «Капиллярный электрофорез»).</w:t>
      </w:r>
    </w:p>
    <w:p w:rsidR="008D2E37" w:rsidRPr="00A81668" w:rsidRDefault="008D2E37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</w:t>
      </w:r>
      <w:r w:rsidR="00D10EF5">
        <w:rPr>
          <w:rFonts w:ascii="Times New Roman" w:hAnsi="Times New Roman" w:cs="Times New Roman"/>
          <w:sz w:val="28"/>
          <w:szCs w:val="28"/>
        </w:rPr>
        <w:t>используют сразу после приготовления</w:t>
      </w:r>
      <w:r w:rsidR="00D44A1B" w:rsidRPr="00C85BC8">
        <w:rPr>
          <w:rFonts w:ascii="Times New Roman" w:hAnsi="Times New Roman" w:cs="Times New Roman"/>
          <w:sz w:val="28"/>
          <w:szCs w:val="28"/>
        </w:rPr>
        <w:t>.</w:t>
      </w:r>
    </w:p>
    <w:p w:rsidR="008D2E37" w:rsidRDefault="00D44A1B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BC8">
        <w:rPr>
          <w:rFonts w:ascii="Times New Roman" w:hAnsi="Times New Roman" w:cs="Times New Roman"/>
          <w:i/>
          <w:sz w:val="28"/>
          <w:szCs w:val="28"/>
        </w:rPr>
        <w:t>Ведущий электролит (ВЭ).</w:t>
      </w:r>
      <w:r w:rsidRPr="00C85BC8">
        <w:rPr>
          <w:rFonts w:ascii="Times New Roman" w:hAnsi="Times New Roman" w:cs="Times New Roman"/>
          <w:sz w:val="28"/>
          <w:szCs w:val="28"/>
        </w:rPr>
        <w:t xml:space="preserve"> </w:t>
      </w:r>
      <w:r w:rsidR="008D2E37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250 мл помещают 1,5 г нат</w:t>
      </w:r>
      <w:r w:rsidR="001A4F68">
        <w:rPr>
          <w:rFonts w:ascii="Times New Roman" w:eastAsia="Times New Roman" w:hAnsi="Times New Roman" w:cs="Times New Roman"/>
          <w:sz w:val="28"/>
          <w:szCs w:val="28"/>
        </w:rPr>
        <w:t xml:space="preserve">рия дигидрофосфата безводного, </w:t>
      </w:r>
      <w:r w:rsidR="00D10EF5">
        <w:rPr>
          <w:rFonts w:ascii="Times New Roman" w:eastAsia="Times New Roman" w:hAnsi="Times New Roman" w:cs="Times New Roman"/>
          <w:sz w:val="28"/>
          <w:szCs w:val="28"/>
        </w:rPr>
        <w:t>растворяют в</w:t>
      </w:r>
      <w:r w:rsidR="00A34660">
        <w:rPr>
          <w:rFonts w:ascii="Times New Roman" w:eastAsia="Times New Roman" w:hAnsi="Times New Roman" w:cs="Times New Roman"/>
          <w:sz w:val="28"/>
          <w:szCs w:val="28"/>
        </w:rPr>
        <w:t xml:space="preserve"> 230 мл воды, </w:t>
      </w:r>
      <w:r w:rsidR="008D2E37">
        <w:rPr>
          <w:rFonts w:ascii="Times New Roman" w:hAnsi="Times New Roman"/>
          <w:bCs/>
          <w:sz w:val="28"/>
          <w:szCs w:val="28"/>
        </w:rPr>
        <w:t xml:space="preserve">доводят значение рН </w:t>
      </w:r>
      <w:r w:rsidR="00CB1A69">
        <w:rPr>
          <w:rFonts w:ascii="Times New Roman" w:hAnsi="Times New Roman"/>
          <w:bCs/>
          <w:sz w:val="28"/>
          <w:szCs w:val="28"/>
        </w:rPr>
        <w:t xml:space="preserve">фосфорной кислотой концентрированной </w:t>
      </w:r>
      <w:r w:rsidR="008D2E37">
        <w:rPr>
          <w:rFonts w:ascii="Times New Roman" w:hAnsi="Times New Roman"/>
          <w:bCs/>
          <w:sz w:val="28"/>
          <w:szCs w:val="28"/>
        </w:rPr>
        <w:t>до 1,8</w:t>
      </w:r>
      <w:r w:rsidR="001E281F">
        <w:rPr>
          <w:rFonts w:ascii="Times New Roman" w:hAnsi="Times New Roman"/>
          <w:bCs/>
          <w:sz w:val="28"/>
          <w:szCs w:val="28"/>
        </w:rPr>
        <w:t xml:space="preserve"> </w:t>
      </w:r>
      <w:r w:rsidR="008D2E37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водой до метки. </w:t>
      </w:r>
    </w:p>
    <w:p w:rsidR="00805967" w:rsidRPr="00805967" w:rsidRDefault="00805967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967">
        <w:rPr>
          <w:rFonts w:ascii="Times New Roman" w:eastAsia="Times New Roman" w:hAnsi="Times New Roman" w:cs="Times New Roman"/>
          <w:i/>
          <w:sz w:val="28"/>
          <w:szCs w:val="28"/>
        </w:rPr>
        <w:t>Раствор внутреннего стандарта А.</w:t>
      </w:r>
      <w:r w:rsidRPr="00805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807152">
        <w:rPr>
          <w:rFonts w:ascii="Times New Roman" w:hAnsi="Times New Roman" w:cs="Times New Roman"/>
          <w:sz w:val="28"/>
          <w:szCs w:val="28"/>
        </w:rPr>
        <w:t> г</w:t>
      </w:r>
      <w:r w:rsidRPr="00C85BC8">
        <w:rPr>
          <w:rFonts w:ascii="Times New Roman" w:hAnsi="Times New Roman" w:cs="Times New Roman"/>
          <w:sz w:val="28"/>
          <w:szCs w:val="28"/>
        </w:rPr>
        <w:t xml:space="preserve"> (точная навеска) </w:t>
      </w:r>
      <w:r>
        <w:rPr>
          <w:rFonts w:ascii="Times New Roman" w:hAnsi="Times New Roman" w:cs="Times New Roman"/>
          <w:sz w:val="28"/>
          <w:szCs w:val="28"/>
        </w:rPr>
        <w:t>фенилаланина</w:t>
      </w:r>
      <w:r w:rsidRPr="00C85BC8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805967" w:rsidRPr="00805967" w:rsidRDefault="00805967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967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внутреннего стандарта Б.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>
        <w:rPr>
          <w:rFonts w:ascii="Times New Roman" w:hAnsi="Times New Roman" w:cs="Times New Roman"/>
          <w:sz w:val="28"/>
          <w:szCs w:val="28"/>
        </w:rPr>
        <w:t>10,0 мл р</w:t>
      </w:r>
      <w:r w:rsidR="00A34660">
        <w:rPr>
          <w:rFonts w:ascii="Times New Roman" w:hAnsi="Times New Roman" w:cs="Times New Roman"/>
          <w:sz w:val="28"/>
          <w:szCs w:val="28"/>
        </w:rPr>
        <w:t>аствора внутреннего стандарта А</w:t>
      </w:r>
      <w:r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805967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C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A34660">
        <w:rPr>
          <w:rFonts w:ascii="Times New Roman" w:hAnsi="Times New Roman" w:cs="Times New Roman"/>
          <w:i/>
          <w:sz w:val="28"/>
          <w:szCs w:val="28"/>
        </w:rPr>
        <w:t> </w:t>
      </w:r>
      <w:r w:rsidR="008D2E37">
        <w:rPr>
          <w:rFonts w:ascii="Times New Roman" w:hAnsi="Times New Roman" w:cs="Times New Roman"/>
          <w:i/>
          <w:sz w:val="28"/>
          <w:szCs w:val="28"/>
        </w:rPr>
        <w:t>А</w:t>
      </w:r>
      <w:r w:rsidRPr="00C85BC8">
        <w:rPr>
          <w:rFonts w:ascii="Times New Roman" w:hAnsi="Times New Roman" w:cs="Times New Roman"/>
          <w:i/>
          <w:sz w:val="28"/>
          <w:szCs w:val="28"/>
        </w:rPr>
        <w:t>.</w:t>
      </w:r>
      <w:r w:rsidR="0080596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8D2E37">
        <w:rPr>
          <w:rFonts w:ascii="Times New Roman" w:hAnsi="Times New Roman" w:cs="Times New Roman"/>
          <w:sz w:val="28"/>
          <w:szCs w:val="28"/>
        </w:rPr>
        <w:t>0,2</w:t>
      </w:r>
      <w:r w:rsidRPr="00807152">
        <w:rPr>
          <w:rFonts w:ascii="Times New Roman" w:hAnsi="Times New Roman" w:cs="Times New Roman"/>
          <w:sz w:val="28"/>
          <w:szCs w:val="28"/>
        </w:rPr>
        <w:t> г</w:t>
      </w:r>
      <w:r w:rsidRPr="00C85BC8">
        <w:rPr>
          <w:rFonts w:ascii="Times New Roman" w:hAnsi="Times New Roman" w:cs="Times New Roman"/>
          <w:sz w:val="28"/>
          <w:szCs w:val="28"/>
        </w:rPr>
        <w:t xml:space="preserve"> (точная навеска) субстанции, растворяют в </w:t>
      </w:r>
      <w:r w:rsidR="008D2E37"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805967"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805967" w:rsidRDefault="008D2E37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3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A34660">
        <w:rPr>
          <w:rFonts w:ascii="Times New Roman" w:hAnsi="Times New Roman" w:cs="Times New Roman"/>
          <w:i/>
          <w:sz w:val="28"/>
          <w:szCs w:val="28"/>
        </w:rPr>
        <w:t> </w:t>
      </w:r>
      <w:r w:rsidRPr="008D2E37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805967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805967"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805967">
        <w:rPr>
          <w:rFonts w:ascii="Times New Roman" w:hAnsi="Times New Roman" w:cs="Times New Roman"/>
          <w:sz w:val="28"/>
          <w:szCs w:val="28"/>
        </w:rPr>
        <w:t>0,2</w:t>
      </w:r>
      <w:r w:rsidR="00805967" w:rsidRPr="00807152">
        <w:rPr>
          <w:rFonts w:ascii="Times New Roman" w:hAnsi="Times New Roman" w:cs="Times New Roman"/>
          <w:sz w:val="28"/>
          <w:szCs w:val="28"/>
        </w:rPr>
        <w:t> г</w:t>
      </w:r>
      <w:r w:rsidR="00805967" w:rsidRPr="00C85BC8">
        <w:rPr>
          <w:rFonts w:ascii="Times New Roman" w:hAnsi="Times New Roman" w:cs="Times New Roman"/>
          <w:sz w:val="28"/>
          <w:szCs w:val="28"/>
        </w:rPr>
        <w:t xml:space="preserve"> (точная навеска) субстанции, растворяют в </w:t>
      </w:r>
      <w:r w:rsidR="00A34660">
        <w:rPr>
          <w:rFonts w:ascii="Times New Roman" w:hAnsi="Times New Roman" w:cs="Times New Roman"/>
          <w:sz w:val="28"/>
          <w:szCs w:val="28"/>
        </w:rPr>
        <w:t>растворе внутреннего стандарта </w:t>
      </w:r>
      <w:r w:rsidR="00805967">
        <w:rPr>
          <w:rFonts w:ascii="Times New Roman" w:hAnsi="Times New Roman" w:cs="Times New Roman"/>
          <w:sz w:val="28"/>
          <w:szCs w:val="28"/>
        </w:rPr>
        <w:t>Б</w:t>
      </w:r>
      <w:r w:rsidR="00805967"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805967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805967" w:rsidRPr="00C85BC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722FA7" w:rsidRPr="00722FA7" w:rsidRDefault="00A34660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р</w:t>
      </w:r>
      <w:r w:rsidR="00722FA7" w:rsidRPr="00722FA7">
        <w:rPr>
          <w:rFonts w:ascii="Times New Roman" w:hAnsi="Times New Roman" w:cs="Times New Roman"/>
          <w:i/>
          <w:sz w:val="28"/>
          <w:szCs w:val="28"/>
        </w:rPr>
        <w:t xml:space="preserve">аствор. </w:t>
      </w:r>
      <w:r w:rsidR="00722FA7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722FA7"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AE662D">
        <w:rPr>
          <w:rFonts w:ascii="Times New Roman" w:hAnsi="Times New Roman" w:cs="Times New Roman"/>
          <w:sz w:val="28"/>
          <w:szCs w:val="28"/>
        </w:rPr>
        <w:t>20</w:t>
      </w:r>
      <w:r w:rsidR="00722FA7" w:rsidRPr="00807152">
        <w:rPr>
          <w:rFonts w:ascii="Times New Roman" w:hAnsi="Times New Roman" w:cs="Times New Roman"/>
          <w:sz w:val="28"/>
          <w:szCs w:val="28"/>
        </w:rPr>
        <w:t> </w:t>
      </w:r>
      <w:r w:rsidR="00AE662D">
        <w:rPr>
          <w:rFonts w:ascii="Times New Roman" w:hAnsi="Times New Roman" w:cs="Times New Roman"/>
          <w:sz w:val="28"/>
          <w:szCs w:val="28"/>
        </w:rPr>
        <w:t>м</w:t>
      </w:r>
      <w:r w:rsidR="00722FA7" w:rsidRPr="00807152">
        <w:rPr>
          <w:rFonts w:ascii="Times New Roman" w:hAnsi="Times New Roman" w:cs="Times New Roman"/>
          <w:sz w:val="28"/>
          <w:szCs w:val="28"/>
        </w:rPr>
        <w:t>г</w:t>
      </w:r>
      <w:r w:rsidR="00722FA7" w:rsidRPr="00C85BC8">
        <w:rPr>
          <w:rFonts w:ascii="Times New Roman" w:hAnsi="Times New Roman" w:cs="Times New Roman"/>
          <w:sz w:val="28"/>
          <w:szCs w:val="28"/>
        </w:rPr>
        <w:t xml:space="preserve"> (точная навеска) субстанции, растворяют в </w:t>
      </w:r>
      <w:r w:rsidR="00722FA7">
        <w:rPr>
          <w:rFonts w:ascii="Times New Roman" w:hAnsi="Times New Roman" w:cs="Times New Roman"/>
          <w:sz w:val="28"/>
          <w:szCs w:val="28"/>
        </w:rPr>
        <w:t>р</w:t>
      </w:r>
      <w:r w:rsidR="00A206B0">
        <w:rPr>
          <w:rFonts w:ascii="Times New Roman" w:hAnsi="Times New Roman" w:cs="Times New Roman"/>
          <w:sz w:val="28"/>
          <w:szCs w:val="28"/>
        </w:rPr>
        <w:t>астворе внутреннего стандарта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06B0">
        <w:rPr>
          <w:rFonts w:ascii="Times New Roman" w:hAnsi="Times New Roman" w:cs="Times New Roman"/>
          <w:sz w:val="28"/>
          <w:szCs w:val="28"/>
        </w:rPr>
        <w:t>А</w:t>
      </w:r>
      <w:r w:rsidR="00722FA7"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722FA7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722FA7" w:rsidRPr="00C85BC8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A206B0" w:rsidRPr="00A206B0">
        <w:rPr>
          <w:rFonts w:ascii="Times New Roman" w:hAnsi="Times New Roman" w:cs="Times New Roman"/>
          <w:sz w:val="28"/>
          <w:szCs w:val="28"/>
        </w:rPr>
        <w:t xml:space="preserve"> </w:t>
      </w:r>
      <w:r w:rsidR="00A206B0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A206B0" w:rsidRPr="00C85BC8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A206B0">
        <w:rPr>
          <w:rFonts w:ascii="Times New Roman" w:hAnsi="Times New Roman" w:cs="Times New Roman"/>
          <w:sz w:val="28"/>
          <w:szCs w:val="28"/>
        </w:rPr>
        <w:t>1,0 мл полученного раствора</w:t>
      </w:r>
      <w:r w:rsidR="00A206B0" w:rsidRPr="00C85BC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A206B0">
        <w:rPr>
          <w:rFonts w:ascii="Times New Roman" w:hAnsi="Times New Roman" w:cs="Times New Roman"/>
          <w:sz w:val="28"/>
          <w:szCs w:val="28"/>
        </w:rPr>
        <w:t>ВЭ</w:t>
      </w:r>
      <w:r w:rsidR="00A206B0" w:rsidRPr="00C85BC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D44A1B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CD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AD57B7"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Pr="00233CD8">
        <w:rPr>
          <w:rFonts w:ascii="Times New Roman" w:hAnsi="Times New Roman" w:cs="Times New Roman"/>
          <w:i/>
          <w:sz w:val="28"/>
          <w:szCs w:val="28"/>
        </w:rPr>
        <w:t xml:space="preserve"> электрофоретической системы.</w:t>
      </w:r>
      <w:r w:rsidRPr="00233CD8">
        <w:rPr>
          <w:rFonts w:ascii="Times New Roman" w:hAnsi="Times New Roman" w:cs="Times New Roman"/>
          <w:sz w:val="28"/>
          <w:szCs w:val="28"/>
        </w:rPr>
        <w:t xml:space="preserve"> </w:t>
      </w:r>
      <w:r w:rsidR="0000735F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по 5</w:t>
      </w:r>
      <w:r w:rsidR="001D0F9A">
        <w:rPr>
          <w:rFonts w:ascii="Times New Roman" w:hAnsi="Times New Roman" w:cs="Times New Roman"/>
          <w:sz w:val="28"/>
          <w:szCs w:val="28"/>
        </w:rPr>
        <w:t> мг</w:t>
      </w:r>
      <w:r w:rsidR="0000735F">
        <w:rPr>
          <w:rFonts w:ascii="Times New Roman" w:hAnsi="Times New Roman" w:cs="Times New Roman"/>
          <w:sz w:val="28"/>
          <w:szCs w:val="28"/>
        </w:rPr>
        <w:t xml:space="preserve"> </w:t>
      </w:r>
      <w:r w:rsidR="008D31BA"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="008D31BA" w:rsidRPr="00813779">
        <w:rPr>
          <w:rFonts w:ascii="Times New Roman" w:eastAsia="Times New Roman" w:hAnsi="Times New Roman"/>
          <w:sz w:val="28"/>
          <w:szCs w:val="28"/>
        </w:rPr>
        <w:t>-цистеин</w:t>
      </w:r>
      <w:r w:rsidR="008D31BA">
        <w:rPr>
          <w:rFonts w:ascii="Times New Roman" w:eastAsia="Times New Roman" w:hAnsi="Times New Roman"/>
          <w:sz w:val="28"/>
          <w:szCs w:val="28"/>
        </w:rPr>
        <w:t>а</w:t>
      </w:r>
      <w:r w:rsidR="0000735F">
        <w:rPr>
          <w:rFonts w:ascii="Times New Roman" w:hAnsi="Times New Roman" w:cs="Times New Roman"/>
          <w:sz w:val="28"/>
          <w:szCs w:val="28"/>
        </w:rPr>
        <w:t xml:space="preserve">, </w:t>
      </w:r>
      <w:r w:rsidR="008D31BA" w:rsidRPr="008D31BA">
        <w:rPr>
          <w:rFonts w:ascii="Times New Roman" w:hAnsi="Times New Roman" w:cs="Times New Roman"/>
          <w:sz w:val="28"/>
          <w:szCs w:val="28"/>
        </w:rPr>
        <w:t>глутатион</w:t>
      </w:r>
      <w:r w:rsidR="008D31BA">
        <w:rPr>
          <w:rFonts w:ascii="Times New Roman" w:hAnsi="Times New Roman" w:cs="Times New Roman"/>
          <w:sz w:val="28"/>
          <w:szCs w:val="28"/>
        </w:rPr>
        <w:t>а</w:t>
      </w:r>
      <w:r w:rsidR="008D31BA" w:rsidRPr="008D31BA">
        <w:rPr>
          <w:rFonts w:ascii="Times New Roman" w:hAnsi="Times New Roman" w:cs="Times New Roman"/>
          <w:sz w:val="28"/>
          <w:szCs w:val="28"/>
        </w:rPr>
        <w:t xml:space="preserve"> окисленн</w:t>
      </w:r>
      <w:r w:rsidR="008D31BA">
        <w:rPr>
          <w:rFonts w:ascii="Times New Roman" w:hAnsi="Times New Roman" w:cs="Times New Roman"/>
          <w:sz w:val="28"/>
          <w:szCs w:val="28"/>
        </w:rPr>
        <w:t>ого</w:t>
      </w:r>
      <w:r w:rsidR="0000735F">
        <w:rPr>
          <w:rFonts w:ascii="Times New Roman" w:hAnsi="Times New Roman" w:cs="Times New Roman"/>
          <w:sz w:val="28"/>
          <w:szCs w:val="28"/>
        </w:rPr>
        <w:t xml:space="preserve"> и </w:t>
      </w:r>
      <w:r w:rsidR="008D31BA"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="008D31BA" w:rsidRPr="005E2AA8">
        <w:rPr>
          <w:rFonts w:ascii="Times New Roman" w:eastAsia="Times New Roman" w:hAnsi="Times New Roman"/>
          <w:sz w:val="28"/>
          <w:szCs w:val="28"/>
        </w:rPr>
        <w:t>-γ-глутамил-</w:t>
      </w:r>
      <w:r w:rsidR="008D31BA"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="008D31BA" w:rsidRPr="005E2AA8">
        <w:rPr>
          <w:rFonts w:ascii="Times New Roman" w:eastAsia="Times New Roman" w:hAnsi="Times New Roman"/>
          <w:sz w:val="28"/>
          <w:szCs w:val="28"/>
        </w:rPr>
        <w:t>-цистеина</w:t>
      </w:r>
      <w:r w:rsidR="001D0F9A">
        <w:rPr>
          <w:rFonts w:ascii="Times New Roman" w:hAnsi="Times New Roman" w:cs="Times New Roman"/>
          <w:sz w:val="28"/>
          <w:szCs w:val="28"/>
        </w:rPr>
        <w:t xml:space="preserve">, растворяют в ВЭ и доводят </w:t>
      </w:r>
      <w:r w:rsidR="001D0F9A" w:rsidRPr="00233CD8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1D0F9A">
        <w:rPr>
          <w:rFonts w:ascii="Times New Roman" w:hAnsi="Times New Roman" w:cs="Times New Roman"/>
          <w:sz w:val="28"/>
          <w:szCs w:val="28"/>
        </w:rPr>
        <w:t>ВЭ</w:t>
      </w:r>
      <w:r w:rsidR="001D0F9A" w:rsidRPr="00233CD8">
        <w:rPr>
          <w:rFonts w:ascii="Times New Roman" w:hAnsi="Times New Roman" w:cs="Times New Roman"/>
          <w:sz w:val="28"/>
          <w:szCs w:val="28"/>
        </w:rPr>
        <w:t xml:space="preserve"> </w:t>
      </w:r>
      <w:r w:rsidR="001D0F9A">
        <w:rPr>
          <w:rFonts w:ascii="Times New Roman" w:hAnsi="Times New Roman" w:cs="Times New Roman"/>
          <w:sz w:val="28"/>
          <w:szCs w:val="28"/>
        </w:rPr>
        <w:t xml:space="preserve">до метки. </w:t>
      </w:r>
      <w:r w:rsidRPr="00233CD8">
        <w:rPr>
          <w:rFonts w:ascii="Times New Roman" w:hAnsi="Times New Roman" w:cs="Times New Roman"/>
          <w:sz w:val="28"/>
          <w:szCs w:val="28"/>
        </w:rPr>
        <w:t>В мерную колбу вмести</w:t>
      </w:r>
      <w:r w:rsidR="001D0F9A">
        <w:rPr>
          <w:rFonts w:ascii="Times New Roman" w:hAnsi="Times New Roman" w:cs="Times New Roman"/>
          <w:sz w:val="28"/>
          <w:szCs w:val="28"/>
        </w:rPr>
        <w:t>мостью 10</w:t>
      </w:r>
      <w:r w:rsidRPr="00233CD8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1D0F9A">
        <w:rPr>
          <w:rFonts w:ascii="Times New Roman" w:hAnsi="Times New Roman" w:cs="Times New Roman"/>
          <w:sz w:val="28"/>
          <w:szCs w:val="28"/>
        </w:rPr>
        <w:t>0</w:t>
      </w:r>
      <w:r w:rsidR="0000735F">
        <w:rPr>
          <w:rFonts w:ascii="Times New Roman" w:hAnsi="Times New Roman" w:cs="Times New Roman"/>
          <w:sz w:val="28"/>
          <w:szCs w:val="28"/>
        </w:rPr>
        <w:t>,2 г субстанции, растворяют в 5 </w:t>
      </w:r>
      <w:r w:rsidR="001D0F9A">
        <w:rPr>
          <w:rFonts w:ascii="Times New Roman" w:hAnsi="Times New Roman" w:cs="Times New Roman"/>
          <w:sz w:val="28"/>
          <w:szCs w:val="28"/>
        </w:rPr>
        <w:t>мл ВЭ, прибавляют 1,0 мл раствор</w:t>
      </w:r>
      <w:r w:rsidR="0000735F">
        <w:rPr>
          <w:rFonts w:ascii="Times New Roman" w:hAnsi="Times New Roman" w:cs="Times New Roman"/>
          <w:sz w:val="28"/>
          <w:szCs w:val="28"/>
        </w:rPr>
        <w:t xml:space="preserve">а внутреннего стандарта </w:t>
      </w:r>
      <w:r w:rsidR="001E281F">
        <w:rPr>
          <w:rFonts w:ascii="Times New Roman" w:hAnsi="Times New Roman" w:cs="Times New Roman"/>
          <w:sz w:val="28"/>
          <w:szCs w:val="28"/>
        </w:rPr>
        <w:t>А,</w:t>
      </w:r>
      <w:r w:rsidR="0000735F">
        <w:rPr>
          <w:rFonts w:ascii="Times New Roman" w:hAnsi="Times New Roman" w:cs="Times New Roman"/>
          <w:sz w:val="28"/>
          <w:szCs w:val="28"/>
        </w:rPr>
        <w:t xml:space="preserve"> 2,0</w:t>
      </w:r>
      <w:r w:rsidR="001D0F9A">
        <w:rPr>
          <w:rFonts w:ascii="Times New Roman" w:hAnsi="Times New Roman" w:cs="Times New Roman"/>
          <w:sz w:val="28"/>
          <w:szCs w:val="28"/>
        </w:rPr>
        <w:t xml:space="preserve"> мл </w:t>
      </w:r>
      <w:r w:rsidR="0000735F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1D0F9A">
        <w:rPr>
          <w:rFonts w:ascii="Times New Roman" w:hAnsi="Times New Roman" w:cs="Times New Roman"/>
          <w:sz w:val="28"/>
          <w:szCs w:val="28"/>
        </w:rPr>
        <w:t xml:space="preserve"> </w:t>
      </w:r>
      <w:r w:rsidRPr="00233CD8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1D0F9A">
        <w:rPr>
          <w:rFonts w:ascii="Times New Roman" w:hAnsi="Times New Roman" w:cs="Times New Roman"/>
          <w:sz w:val="28"/>
          <w:szCs w:val="28"/>
        </w:rPr>
        <w:t>ВЭ</w:t>
      </w:r>
      <w:r w:rsidRPr="00233CD8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D44A1B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C8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C85BC8">
        <w:rPr>
          <w:rFonts w:ascii="Times New Roman" w:hAnsi="Times New Roman" w:cs="Times New Roman"/>
          <w:sz w:val="28"/>
          <w:szCs w:val="28"/>
        </w:rPr>
        <w:t xml:space="preserve"> </w:t>
      </w:r>
      <w:r w:rsidR="00AD57B7">
        <w:rPr>
          <w:rFonts w:ascii="Times New Roman" w:hAnsi="Times New Roman" w:cs="Times New Roman"/>
          <w:sz w:val="28"/>
          <w:szCs w:val="28"/>
        </w:rPr>
        <w:t>ВЭ</w:t>
      </w:r>
      <w:r w:rsidRPr="00C85BC8">
        <w:rPr>
          <w:rFonts w:ascii="Times New Roman" w:hAnsi="Times New Roman" w:cs="Times New Roman"/>
          <w:sz w:val="28"/>
          <w:szCs w:val="28"/>
        </w:rPr>
        <w:t>.</w:t>
      </w:r>
    </w:p>
    <w:p w:rsidR="003148AD" w:rsidRPr="003148AD" w:rsidRDefault="003148AD" w:rsidP="00020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48AD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3148AD" w:rsidRPr="005E2AA8" w:rsidRDefault="003148AD" w:rsidP="000206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E2AA8">
        <w:rPr>
          <w:rFonts w:ascii="Times New Roman" w:eastAsia="Times New Roman" w:hAnsi="Times New Roman"/>
          <w:sz w:val="28"/>
          <w:szCs w:val="28"/>
        </w:rPr>
        <w:t>Приме</w:t>
      </w:r>
      <w:r w:rsidR="00813779" w:rsidRPr="005E2AA8">
        <w:rPr>
          <w:rFonts w:ascii="Times New Roman" w:eastAsia="Times New Roman" w:hAnsi="Times New Roman"/>
          <w:sz w:val="28"/>
          <w:szCs w:val="28"/>
        </w:rPr>
        <w:t>сь А</w:t>
      </w:r>
      <w:r w:rsidRPr="005E2AA8">
        <w:rPr>
          <w:rFonts w:ascii="Times New Roman" w:eastAsia="Times New Roman" w:hAnsi="Times New Roman"/>
          <w:sz w:val="28"/>
          <w:szCs w:val="28"/>
        </w:rPr>
        <w:t>:</w:t>
      </w:r>
      <w:r w:rsidRPr="005E2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813779" w:rsidRPr="005E2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="00813779" w:rsidRPr="005E2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-цистеинилглицин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 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[</w:t>
      </w:r>
      <w:r w:rsidR="00813779" w:rsidRPr="005E2AA8">
        <w:rPr>
          <w:rFonts w:ascii="Times New Roman" w:eastAsia="Times New Roman" w:hAnsi="Times New Roman"/>
          <w:sz w:val="28"/>
          <w:szCs w:val="28"/>
        </w:rPr>
        <w:t>19246-18-5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]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148AD" w:rsidRPr="005E2AA8" w:rsidRDefault="003148AD" w:rsidP="000206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E2AA8">
        <w:rPr>
          <w:rFonts w:ascii="Times New Roman" w:eastAsia="Times New Roman" w:hAnsi="Times New Roman"/>
          <w:sz w:val="28"/>
          <w:szCs w:val="28"/>
        </w:rPr>
        <w:t>Примесь В (</w:t>
      </w:r>
      <w:r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5E2AA8">
        <w:rPr>
          <w:rFonts w:ascii="Times New Roman" w:eastAsia="Times New Roman" w:hAnsi="Times New Roman"/>
          <w:sz w:val="28"/>
          <w:szCs w:val="28"/>
        </w:rPr>
        <w:t>-цистеин):</w:t>
      </w:r>
      <w:r w:rsidR="00813779" w:rsidRPr="005E2AA8">
        <w:rPr>
          <w:rFonts w:ascii="Times New Roman" w:eastAsia="Times New Roman" w:hAnsi="Times New Roman"/>
          <w:sz w:val="28"/>
          <w:szCs w:val="28"/>
        </w:rPr>
        <w:t xml:space="preserve"> (2</w:t>
      </w:r>
      <w:r w:rsidR="00813779" w:rsidRPr="005E2AA8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="00813779" w:rsidRPr="005E2AA8">
        <w:rPr>
          <w:rFonts w:ascii="Times New Roman" w:eastAsia="Times New Roman" w:hAnsi="Times New Roman"/>
          <w:sz w:val="28"/>
          <w:szCs w:val="28"/>
        </w:rPr>
        <w:t>)-2-амино-3-сульфанилпропановая кислота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 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[</w:t>
      </w:r>
      <w:r w:rsidR="00813779" w:rsidRPr="005E2AA8">
        <w:rPr>
          <w:rFonts w:ascii="Times New Roman" w:eastAsia="Times New Roman" w:hAnsi="Times New Roman"/>
          <w:sz w:val="28"/>
          <w:szCs w:val="28"/>
        </w:rPr>
        <w:t>52-90-4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]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148AD" w:rsidRPr="005E2AA8" w:rsidRDefault="00B27460" w:rsidP="000206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E2AA8">
        <w:rPr>
          <w:rFonts w:ascii="Times New Roman" w:eastAsia="Times New Roman" w:hAnsi="Times New Roman"/>
          <w:sz w:val="28"/>
          <w:szCs w:val="28"/>
        </w:rPr>
        <w:t>Примесь С</w:t>
      </w:r>
      <w:r w:rsidR="008D31BA" w:rsidRPr="005E2AA8">
        <w:rPr>
          <w:rFonts w:ascii="Times New Roman" w:eastAsia="Times New Roman" w:hAnsi="Times New Roman"/>
          <w:sz w:val="28"/>
          <w:szCs w:val="28"/>
        </w:rPr>
        <w:t xml:space="preserve"> (глутатион окисленный)</w:t>
      </w:r>
      <w:r w:rsidR="003148AD" w:rsidRPr="005E2AA8">
        <w:rPr>
          <w:rFonts w:ascii="Times New Roman" w:eastAsia="Times New Roman" w:hAnsi="Times New Roman"/>
          <w:sz w:val="28"/>
          <w:szCs w:val="28"/>
        </w:rPr>
        <w:t>: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 (2→2')-бис(</w:t>
      </w:r>
      <w:r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5E2AA8">
        <w:rPr>
          <w:rFonts w:ascii="Times New Roman" w:eastAsia="Times New Roman" w:hAnsi="Times New Roman"/>
          <w:sz w:val="28"/>
          <w:szCs w:val="28"/>
        </w:rPr>
        <w:t>-γ-глутамил-</w:t>
      </w:r>
      <w:r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5E2AA8">
        <w:rPr>
          <w:rFonts w:ascii="Times New Roman" w:eastAsia="Times New Roman" w:hAnsi="Times New Roman"/>
          <w:sz w:val="28"/>
          <w:szCs w:val="28"/>
        </w:rPr>
        <w:t>-цистеинилглицин)дисульфид</w:t>
      </w:r>
      <w:r w:rsidR="003148AD" w:rsidRPr="005E2AA8">
        <w:rPr>
          <w:rFonts w:ascii="Times New Roman" w:eastAsia="Times New Roman" w:hAnsi="Times New Roman"/>
          <w:sz w:val="28"/>
          <w:szCs w:val="28"/>
        </w:rPr>
        <w:t xml:space="preserve"> 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[</w:t>
      </w:r>
      <w:r w:rsidRPr="005E2AA8">
        <w:rPr>
          <w:rFonts w:ascii="Times New Roman" w:eastAsia="Times New Roman" w:hAnsi="Times New Roman"/>
          <w:sz w:val="28"/>
          <w:szCs w:val="28"/>
        </w:rPr>
        <w:t>27025-41-8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]</w:t>
      </w:r>
      <w:r w:rsidR="003148AD" w:rsidRPr="005E2AA8">
        <w:rPr>
          <w:rFonts w:ascii="Times New Roman" w:eastAsia="Times New Roman" w:hAnsi="Times New Roman"/>
          <w:sz w:val="28"/>
          <w:szCs w:val="28"/>
        </w:rPr>
        <w:t>.</w:t>
      </w:r>
    </w:p>
    <w:p w:rsidR="003148AD" w:rsidRPr="005E2AA8" w:rsidRDefault="003148AD" w:rsidP="000206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E2AA8">
        <w:rPr>
          <w:rFonts w:ascii="Times New Roman" w:eastAsia="Times New Roman" w:hAnsi="Times New Roman"/>
          <w:sz w:val="28"/>
          <w:szCs w:val="28"/>
        </w:rPr>
        <w:t xml:space="preserve">Примесь </w:t>
      </w:r>
      <w:r w:rsidRPr="005E2AA8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5E2AA8">
        <w:rPr>
          <w:rFonts w:ascii="Times New Roman" w:eastAsia="Times New Roman" w:hAnsi="Times New Roman"/>
          <w:sz w:val="28"/>
          <w:szCs w:val="28"/>
        </w:rPr>
        <w:t>:</w:t>
      </w:r>
      <w:r w:rsidR="00B27460" w:rsidRPr="005E2AA8">
        <w:rPr>
          <w:rFonts w:ascii="Times New Roman" w:eastAsia="Times New Roman" w:hAnsi="Times New Roman"/>
          <w:sz w:val="28"/>
          <w:szCs w:val="28"/>
        </w:rPr>
        <w:t xml:space="preserve"> </w:t>
      </w:r>
      <w:r w:rsidR="00B27460"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="00B27460" w:rsidRPr="005E2AA8">
        <w:rPr>
          <w:rFonts w:ascii="Times New Roman" w:eastAsia="Times New Roman" w:hAnsi="Times New Roman"/>
          <w:sz w:val="28"/>
          <w:szCs w:val="28"/>
        </w:rPr>
        <w:t>-γ-глутамил-</w:t>
      </w:r>
      <w:r w:rsidR="00B27460" w:rsidRPr="005E2AA8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="00B27460" w:rsidRPr="005E2AA8">
        <w:rPr>
          <w:rFonts w:ascii="Times New Roman" w:eastAsia="Times New Roman" w:hAnsi="Times New Roman"/>
          <w:sz w:val="28"/>
          <w:szCs w:val="28"/>
        </w:rPr>
        <w:t>-цистеин</w:t>
      </w:r>
      <w:r w:rsidRPr="005E2AA8">
        <w:rPr>
          <w:rFonts w:ascii="Times New Roman" w:eastAsia="Times New Roman" w:hAnsi="Times New Roman"/>
          <w:sz w:val="28"/>
          <w:szCs w:val="28"/>
        </w:rPr>
        <w:t xml:space="preserve"> 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[</w:t>
      </w:r>
      <w:r w:rsidR="00B27460" w:rsidRPr="005E2AA8">
        <w:rPr>
          <w:rFonts w:ascii="Times New Roman" w:eastAsia="Times New Roman" w:hAnsi="Times New Roman"/>
          <w:sz w:val="28"/>
          <w:szCs w:val="28"/>
        </w:rPr>
        <w:t>636-58-8</w:t>
      </w:r>
      <w:r w:rsidR="005A7701" w:rsidRPr="005E2AA8">
        <w:rPr>
          <w:rFonts w:ascii="Times New Roman" w:eastAsia="Times New Roman" w:hAnsi="Times New Roman"/>
          <w:sz w:val="28"/>
          <w:szCs w:val="28"/>
        </w:rPr>
        <w:t>]</w:t>
      </w:r>
      <w:r w:rsidR="00B27460" w:rsidRPr="005E2AA8">
        <w:rPr>
          <w:rFonts w:ascii="Times New Roman" w:eastAsia="Times New Roman" w:hAnsi="Times New Roman"/>
          <w:sz w:val="28"/>
          <w:szCs w:val="28"/>
        </w:rPr>
        <w:t>.</w:t>
      </w:r>
    </w:p>
    <w:p w:rsidR="00DE3D86" w:rsidRPr="003148AD" w:rsidRDefault="003148AD" w:rsidP="000206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E2AA8">
        <w:rPr>
          <w:rFonts w:ascii="Times New Roman" w:eastAsia="Times New Roman" w:hAnsi="Times New Roman"/>
          <w:sz w:val="28"/>
          <w:szCs w:val="28"/>
        </w:rPr>
        <w:t xml:space="preserve">Примесь </w:t>
      </w:r>
      <w:r w:rsidRPr="005E2AA8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5E2AA8">
        <w:rPr>
          <w:rFonts w:ascii="Times New Roman" w:eastAsia="Times New Roman" w:hAnsi="Times New Roman"/>
          <w:sz w:val="28"/>
          <w:szCs w:val="28"/>
        </w:rPr>
        <w:t>:</w:t>
      </w:r>
      <w:r w:rsidRPr="005E2A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неизвестная структура</w:t>
      </w:r>
      <w:r w:rsidRPr="005E2AA8">
        <w:rPr>
          <w:rFonts w:ascii="Times New Roman" w:eastAsia="Times New Roman" w:hAnsi="Times New Roman"/>
          <w:sz w:val="28"/>
          <w:szCs w:val="28"/>
        </w:rPr>
        <w:t>.</w:t>
      </w:r>
      <w:r w:rsidRPr="003148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4A1B" w:rsidRDefault="00D44A1B" w:rsidP="000206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1668">
        <w:rPr>
          <w:rFonts w:ascii="Times New Roman" w:hAnsi="Times New Roman" w:cs="Times New Roman"/>
          <w:bCs/>
          <w:i/>
          <w:sz w:val="28"/>
          <w:szCs w:val="28"/>
        </w:rPr>
        <w:t>Электрофоретические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01"/>
        <w:gridCol w:w="2730"/>
        <w:gridCol w:w="1858"/>
        <w:gridCol w:w="1882"/>
      </w:tblGrid>
      <w:tr w:rsidR="00D44A1B" w:rsidRPr="001B5CBD" w:rsidTr="0077237F">
        <w:tc>
          <w:tcPr>
            <w:tcW w:w="1620" w:type="pct"/>
          </w:tcPr>
          <w:p w:rsidR="00D44A1B" w:rsidRPr="001B5CBD" w:rsidRDefault="00D44A1B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Капилляр</w:t>
            </w:r>
          </w:p>
        </w:tc>
        <w:tc>
          <w:tcPr>
            <w:tcW w:w="3380" w:type="pct"/>
            <w:gridSpan w:val="3"/>
          </w:tcPr>
          <w:p w:rsidR="00D44A1B" w:rsidRPr="009946D5" w:rsidRDefault="009946D5" w:rsidP="0099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кварцевая капиллярная</w:t>
            </w:r>
            <w:r w:rsidR="00D44A1B"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см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 75 мкм</w:t>
            </w:r>
            <w:r w:rsidR="00D44A1B"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7118" w:rsidRPr="001B5CBD" w:rsidTr="0077237F">
        <w:trPr>
          <w:trHeight w:val="56"/>
        </w:trPr>
        <w:tc>
          <w:tcPr>
            <w:tcW w:w="1620" w:type="pct"/>
            <w:vMerge w:val="restart"/>
          </w:tcPr>
          <w:p w:rsidR="00C57118" w:rsidRPr="001B5CBD" w:rsidRDefault="00C57118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ондиционирование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 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капилляра</w:t>
            </w:r>
          </w:p>
        </w:tc>
        <w:tc>
          <w:tcPr>
            <w:tcW w:w="1426" w:type="pct"/>
          </w:tcPr>
          <w:p w:rsidR="00C57118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971" w:type="pct"/>
          </w:tcPr>
          <w:p w:rsidR="00C57118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983" w:type="pct"/>
          </w:tcPr>
          <w:p w:rsidR="00C57118" w:rsidRPr="00117ED1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Давление, кПа</w:t>
            </w:r>
          </w:p>
        </w:tc>
      </w:tr>
      <w:tr w:rsidR="00C57118" w:rsidRPr="001B5CBD" w:rsidTr="0077237F">
        <w:trPr>
          <w:trHeight w:val="53"/>
        </w:trPr>
        <w:tc>
          <w:tcPr>
            <w:tcW w:w="1620" w:type="pct"/>
            <w:vMerge/>
          </w:tcPr>
          <w:p w:rsidR="00C57118" w:rsidRDefault="00C57118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C57118" w:rsidRPr="00C57118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57118">
              <w:rPr>
                <w:rFonts w:ascii="Times New Roman" w:eastAsia="Times New Roman" w:hAnsi="Times New Roman" w:cs="Times New Roman"/>
                <w:sz w:val="28"/>
                <w:szCs w:val="28"/>
              </w:rPr>
              <w:t>лористоводородной кислоты раствор 0,1 М</w:t>
            </w:r>
          </w:p>
        </w:tc>
        <w:tc>
          <w:tcPr>
            <w:tcW w:w="971" w:type="pct"/>
            <w:vAlign w:val="center"/>
          </w:tcPr>
          <w:p w:rsidR="00C57118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pct"/>
            <w:vAlign w:val="center"/>
          </w:tcPr>
          <w:p w:rsidR="00C57118" w:rsidRPr="005A7701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7775" w:rsidRPr="001B5CBD" w:rsidTr="0077237F">
        <w:trPr>
          <w:trHeight w:val="53"/>
        </w:trPr>
        <w:tc>
          <w:tcPr>
            <w:tcW w:w="1620" w:type="pct"/>
            <w:vMerge/>
          </w:tcPr>
          <w:p w:rsidR="00A87775" w:rsidRDefault="00A87775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971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7775" w:rsidRPr="001B5CBD" w:rsidTr="0077237F">
        <w:trPr>
          <w:trHeight w:val="53"/>
        </w:trPr>
        <w:tc>
          <w:tcPr>
            <w:tcW w:w="1620" w:type="pct"/>
            <w:vMerge/>
          </w:tcPr>
          <w:p w:rsidR="00A87775" w:rsidRDefault="00A87775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971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" w:type="pct"/>
            <w:vAlign w:val="center"/>
          </w:tcPr>
          <w:p w:rsidR="00A87775" w:rsidRPr="001B5CBD" w:rsidRDefault="00C57118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7234" w:rsidRPr="001B5CBD" w:rsidTr="0077237F">
        <w:trPr>
          <w:trHeight w:val="53"/>
        </w:trPr>
        <w:tc>
          <w:tcPr>
            <w:tcW w:w="1620" w:type="pct"/>
            <w:vMerge/>
          </w:tcPr>
          <w:p w:rsidR="00AD7234" w:rsidRDefault="00AD7234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pct"/>
            <w:gridSpan w:val="3"/>
            <w:vAlign w:val="center"/>
          </w:tcPr>
          <w:p w:rsidR="00AD7234" w:rsidRPr="001B5CBD" w:rsidRDefault="00AD7234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полного уравновешивания капилляра предыдущую стадию промывки повторяют пр</w:t>
            </w:r>
            <w:r w:rsidR="00752E78">
              <w:rPr>
                <w:rFonts w:ascii="Times New Roman" w:eastAsia="Times New Roman" w:hAnsi="Times New Roman" w:cs="Times New Roman"/>
                <w:sz w:val="28"/>
                <w:szCs w:val="28"/>
              </w:rPr>
              <w:t>и напряжении 20 кВ в течение 60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r w:rsidR="007648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7234" w:rsidRPr="001B5CBD" w:rsidTr="0077237F">
        <w:trPr>
          <w:trHeight w:val="53"/>
        </w:trPr>
        <w:tc>
          <w:tcPr>
            <w:tcW w:w="1620" w:type="pct"/>
          </w:tcPr>
          <w:p w:rsidR="00AD7234" w:rsidRDefault="00AD7234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ондиционирование капилляра</w:t>
            </w:r>
          </w:p>
        </w:tc>
        <w:tc>
          <w:tcPr>
            <w:tcW w:w="1426" w:type="pct"/>
            <w:vAlign w:val="center"/>
          </w:tcPr>
          <w:p w:rsidR="00AD7234" w:rsidRPr="001B5CBD" w:rsidRDefault="00AD7234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971" w:type="pct"/>
            <w:vAlign w:val="center"/>
          </w:tcPr>
          <w:p w:rsidR="00AD7234" w:rsidRPr="001B5CBD" w:rsidRDefault="00AD7234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" w:type="pct"/>
            <w:vAlign w:val="center"/>
          </w:tcPr>
          <w:p w:rsidR="00AD7234" w:rsidRPr="001B5CBD" w:rsidRDefault="00AD7234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rPr>
          <w:trHeight w:val="53"/>
        </w:trPr>
        <w:tc>
          <w:tcPr>
            <w:tcW w:w="1620" w:type="pct"/>
            <w:vMerge w:val="restart"/>
          </w:tcPr>
          <w:p w:rsidR="005A44E9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Промывка капилляра</w:t>
            </w:r>
          </w:p>
        </w:tc>
        <w:tc>
          <w:tcPr>
            <w:tcW w:w="1426" w:type="pct"/>
            <w:vAlign w:val="center"/>
          </w:tcPr>
          <w:p w:rsidR="005A44E9" w:rsidRDefault="005A44E9" w:rsidP="00A2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971" w:type="pct"/>
            <w:vAlign w:val="center"/>
          </w:tcPr>
          <w:p w:rsidR="005A44E9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vAlign w:val="center"/>
          </w:tcPr>
          <w:p w:rsidR="005A44E9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rPr>
          <w:trHeight w:val="53"/>
        </w:trPr>
        <w:tc>
          <w:tcPr>
            <w:tcW w:w="1620" w:type="pct"/>
            <w:vMerge/>
          </w:tcPr>
          <w:p w:rsidR="005A44E9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5A44E9" w:rsidRDefault="00752E78" w:rsidP="00A2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гидроксида раствор 0,1 </w:t>
            </w:r>
            <w:r w:rsidR="005A44E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1" w:type="pct"/>
            <w:vAlign w:val="center"/>
          </w:tcPr>
          <w:p w:rsidR="005A44E9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pct"/>
            <w:vAlign w:val="center"/>
          </w:tcPr>
          <w:p w:rsidR="005A44E9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rPr>
          <w:trHeight w:val="53"/>
        </w:trPr>
        <w:tc>
          <w:tcPr>
            <w:tcW w:w="1620" w:type="pct"/>
            <w:vMerge/>
          </w:tcPr>
          <w:p w:rsidR="005A44E9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971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rPr>
          <w:trHeight w:val="53"/>
        </w:trPr>
        <w:tc>
          <w:tcPr>
            <w:tcW w:w="1620" w:type="pct"/>
            <w:vMerge/>
          </w:tcPr>
          <w:p w:rsidR="005A44E9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57118">
              <w:rPr>
                <w:rFonts w:ascii="Times New Roman" w:eastAsia="Times New Roman" w:hAnsi="Times New Roman" w:cs="Times New Roman"/>
                <w:sz w:val="28"/>
                <w:szCs w:val="28"/>
              </w:rPr>
              <w:t>лористоводородной кислоты раствор 0,1 М</w:t>
            </w:r>
          </w:p>
        </w:tc>
        <w:tc>
          <w:tcPr>
            <w:tcW w:w="971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vAlign w:val="center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rPr>
          <w:trHeight w:val="53"/>
        </w:trPr>
        <w:tc>
          <w:tcPr>
            <w:tcW w:w="1620" w:type="pct"/>
            <w:vMerge/>
          </w:tcPr>
          <w:p w:rsidR="005A44E9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pct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ВЭ</w:t>
            </w:r>
          </w:p>
        </w:tc>
        <w:tc>
          <w:tcPr>
            <w:tcW w:w="971" w:type="pct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pct"/>
          </w:tcPr>
          <w:p w:rsidR="005A44E9" w:rsidRPr="001B5CBD" w:rsidRDefault="005A44E9" w:rsidP="00A25D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  <w:r w:rsidR="005A77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c>
          <w:tcPr>
            <w:tcW w:w="1620" w:type="pct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капилляра</w:t>
            </w:r>
          </w:p>
        </w:tc>
        <w:tc>
          <w:tcPr>
            <w:tcW w:w="3380" w:type="pct"/>
            <w:gridSpan w:val="3"/>
            <w:vAlign w:val="bottom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c>
          <w:tcPr>
            <w:tcW w:w="1620" w:type="pct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80" w:type="pct"/>
            <w:gridSpan w:val="3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5A44E9" w:rsidRPr="001B5CBD" w:rsidTr="0077237F">
        <w:tc>
          <w:tcPr>
            <w:tcW w:w="1620" w:type="pct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пробы</w:t>
            </w:r>
          </w:p>
        </w:tc>
        <w:tc>
          <w:tcPr>
            <w:tcW w:w="3380" w:type="pct"/>
            <w:gridSpan w:val="3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с·</w:t>
            </w:r>
            <w:r w:rsidR="0077237F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7237F">
              <w:rPr>
                <w:rFonts w:ascii="Times New Roman" w:eastAsia="Times New Roman" w:hAnsi="Times New Roman" w:cs="Times New Roman"/>
                <w:sz w:val="28"/>
                <w:szCs w:val="28"/>
              </w:rPr>
              <w:t>кПа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44E9" w:rsidRPr="001B5CBD" w:rsidTr="0077237F">
        <w:tc>
          <w:tcPr>
            <w:tcW w:w="1620" w:type="pct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3380" w:type="pct"/>
            <w:gridSpan w:val="3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кВ;</w:t>
            </w:r>
          </w:p>
        </w:tc>
      </w:tr>
      <w:tr w:rsidR="005A44E9" w:rsidRPr="001B5CBD" w:rsidTr="0077237F">
        <w:tc>
          <w:tcPr>
            <w:tcW w:w="1620" w:type="pct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  <w:r w:rsidR="0077237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3380" w:type="pct"/>
            <w:gridSpan w:val="3"/>
            <w:vAlign w:val="bottom"/>
          </w:tcPr>
          <w:p w:rsidR="005A44E9" w:rsidRPr="001B5CBD" w:rsidRDefault="005A44E9" w:rsidP="00A25D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1B5CBD">
              <w:rPr>
                <w:rFonts w:ascii="Times New Roman" w:eastAsia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D44A1B" w:rsidRPr="002B092B" w:rsidRDefault="00D44A1B" w:rsidP="000206E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Последовательно анализируют контрольный </w:t>
      </w:r>
      <w:r w:rsidRPr="002B092B">
        <w:rPr>
          <w:rFonts w:ascii="Times New Roman" w:hAnsi="Times New Roman" w:cs="Times New Roman"/>
          <w:bCs/>
          <w:sz w:val="28"/>
          <w:szCs w:val="28"/>
        </w:rPr>
        <w:t xml:space="preserve">раствор, раствор </w:t>
      </w:r>
      <w:r w:rsidRPr="002B092B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7D4E8C">
        <w:rPr>
          <w:rFonts w:ascii="Times New Roman" w:hAnsi="Times New Roman" w:cs="Times New Roman"/>
          <w:sz w:val="28"/>
          <w:szCs w:val="28"/>
        </w:rPr>
        <w:t>пригодности</w:t>
      </w:r>
      <w:r w:rsidRPr="002B092B">
        <w:rPr>
          <w:rFonts w:ascii="Times New Roman" w:hAnsi="Times New Roman" w:cs="Times New Roman"/>
          <w:sz w:val="28"/>
          <w:szCs w:val="28"/>
        </w:rPr>
        <w:t xml:space="preserve"> электрофоретической системы, </w:t>
      </w:r>
      <w:r w:rsidR="0077237F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="007D4E8C">
        <w:rPr>
          <w:rFonts w:ascii="Times New Roman" w:hAnsi="Times New Roman" w:cs="Times New Roman"/>
          <w:sz w:val="28"/>
          <w:szCs w:val="28"/>
        </w:rPr>
        <w:t xml:space="preserve">раствор, </w:t>
      </w:r>
      <w:r w:rsidRPr="002B092B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7D4E8C">
        <w:rPr>
          <w:rFonts w:ascii="Times New Roman" w:hAnsi="Times New Roman" w:cs="Times New Roman"/>
          <w:sz w:val="28"/>
          <w:szCs w:val="28"/>
        </w:rPr>
        <w:t xml:space="preserve"> А и испытуемый раствор Б</w:t>
      </w:r>
      <w:r w:rsidRPr="002B092B">
        <w:rPr>
          <w:rFonts w:ascii="Times New Roman" w:hAnsi="Times New Roman" w:cs="Times New Roman"/>
          <w:sz w:val="28"/>
          <w:szCs w:val="28"/>
        </w:rPr>
        <w:t>.</w:t>
      </w:r>
    </w:p>
    <w:p w:rsidR="00D44A1B" w:rsidRPr="009C4EF4" w:rsidRDefault="009C4EF4" w:rsidP="000206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</w:t>
      </w:r>
      <w:r w:rsidR="00D44A1B" w:rsidRPr="00A81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0DC">
        <w:rPr>
          <w:rFonts w:ascii="Times New Roman" w:hAnsi="Times New Roman" w:cs="Times New Roman"/>
          <w:i/>
          <w:sz w:val="28"/>
          <w:szCs w:val="28"/>
        </w:rPr>
        <w:t>миграции</w:t>
      </w:r>
      <w:r w:rsidR="00D44A1B">
        <w:rPr>
          <w:rFonts w:ascii="Times New Roman" w:hAnsi="Times New Roman" w:cs="Times New Roman"/>
          <w:i/>
          <w:sz w:val="28"/>
          <w:szCs w:val="28"/>
        </w:rPr>
        <w:t>.</w:t>
      </w:r>
      <w:r w:rsidR="00D44A1B" w:rsidRPr="00A81668">
        <w:rPr>
          <w:rFonts w:ascii="Times New Roman" w:hAnsi="Times New Roman" w:cs="Times New Roman"/>
          <w:sz w:val="28"/>
          <w:szCs w:val="28"/>
        </w:rPr>
        <w:t xml:space="preserve"> </w:t>
      </w:r>
      <w:r w:rsidR="00B33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Внутренний стандарт</w:t>
      </w:r>
      <w:r w:rsidR="002643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5A77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(около 14</w:t>
      </w:r>
      <w:r w:rsidRPr="00374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мин);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примесь А – около 0,7</w:t>
      </w:r>
      <w:r w:rsidR="00B330D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примесь В – около 1,04; примесь Е – около 1,2; примесь С – около 1,26; примесь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1,3.</w:t>
      </w:r>
    </w:p>
    <w:p w:rsidR="009146D4" w:rsidRPr="0074655F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68">
        <w:rPr>
          <w:rFonts w:ascii="Times New Roman" w:hAnsi="Times New Roman" w:cs="Times New Roman"/>
          <w:i/>
          <w:sz w:val="28"/>
          <w:szCs w:val="28"/>
        </w:rPr>
        <w:t>Пригодность электрофоретической системы</w:t>
      </w:r>
      <w:r w:rsidR="00A372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46D4" w:rsidRPr="00A81668">
        <w:rPr>
          <w:rFonts w:ascii="Times New Roman" w:hAnsi="Times New Roman" w:cs="Times New Roman"/>
          <w:sz w:val="28"/>
          <w:szCs w:val="28"/>
        </w:rPr>
        <w:t>На электрофореграмме</w:t>
      </w:r>
      <w:r w:rsidR="009146D4" w:rsidRPr="00724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0DC">
        <w:rPr>
          <w:rFonts w:ascii="Times New Roman" w:hAnsi="Times New Roman" w:cs="Times New Roman"/>
          <w:bCs/>
          <w:sz w:val="28"/>
          <w:szCs w:val="28"/>
        </w:rPr>
        <w:t>испытуемого раствора </w:t>
      </w:r>
      <w:r w:rsidR="009146D4">
        <w:rPr>
          <w:rFonts w:ascii="Times New Roman" w:hAnsi="Times New Roman" w:cs="Times New Roman"/>
          <w:bCs/>
          <w:sz w:val="28"/>
          <w:szCs w:val="28"/>
        </w:rPr>
        <w:t>А</w:t>
      </w:r>
      <w:r w:rsidR="0074655F">
        <w:rPr>
          <w:rFonts w:ascii="Times New Roman" w:hAnsi="Times New Roman" w:cs="Times New Roman"/>
          <w:sz w:val="28"/>
          <w:szCs w:val="28"/>
        </w:rPr>
        <w:t xml:space="preserve"> не должно быть пика</w:t>
      </w:r>
      <w:r w:rsidR="009146D4">
        <w:rPr>
          <w:rFonts w:ascii="Times New Roman" w:hAnsi="Times New Roman" w:cs="Times New Roman"/>
          <w:sz w:val="28"/>
          <w:szCs w:val="28"/>
        </w:rPr>
        <w:t xml:space="preserve">, </w:t>
      </w:r>
      <w:r w:rsidR="0074655F">
        <w:rPr>
          <w:rFonts w:ascii="Times New Roman" w:hAnsi="Times New Roman" w:cs="Times New Roman"/>
          <w:sz w:val="28"/>
          <w:szCs w:val="28"/>
        </w:rPr>
        <w:t>соответст</w:t>
      </w:r>
      <w:r w:rsidR="00B330DC">
        <w:rPr>
          <w:rFonts w:ascii="Times New Roman" w:hAnsi="Times New Roman" w:cs="Times New Roman"/>
          <w:sz w:val="28"/>
          <w:szCs w:val="28"/>
        </w:rPr>
        <w:t>вующего по времени миграции пику</w:t>
      </w:r>
      <w:r w:rsidR="009146D4" w:rsidRPr="004A31BA">
        <w:rPr>
          <w:rFonts w:ascii="Times New Roman" w:hAnsi="Times New Roman" w:cs="Times New Roman"/>
          <w:sz w:val="28"/>
          <w:szCs w:val="28"/>
        </w:rPr>
        <w:t xml:space="preserve"> </w:t>
      </w:r>
      <w:r w:rsidR="00B330D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DD5CDB">
        <w:rPr>
          <w:rFonts w:ascii="Times New Roman" w:hAnsi="Times New Roman" w:cs="Times New Roman"/>
          <w:sz w:val="28"/>
          <w:szCs w:val="28"/>
        </w:rPr>
        <w:t>стандарта, при необходимости корректируют площадь внутреннего стандарта.</w:t>
      </w:r>
    </w:p>
    <w:p w:rsidR="00D44A1B" w:rsidRPr="001215FF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68">
        <w:rPr>
          <w:rFonts w:ascii="Times New Roman" w:hAnsi="Times New Roman" w:cs="Times New Roman"/>
          <w:sz w:val="28"/>
          <w:szCs w:val="28"/>
        </w:rPr>
        <w:t xml:space="preserve">На </w:t>
      </w:r>
      <w:r w:rsidRPr="0074655F">
        <w:rPr>
          <w:rFonts w:ascii="Times New Roman" w:hAnsi="Times New Roman" w:cs="Times New Roman"/>
          <w:sz w:val="28"/>
          <w:szCs w:val="28"/>
        </w:rPr>
        <w:t xml:space="preserve">электрофореграмме </w:t>
      </w:r>
      <w:r w:rsidR="0074655F" w:rsidRPr="0074655F">
        <w:rPr>
          <w:rFonts w:ascii="Times New Roman" w:hAnsi="Times New Roman" w:cs="Times New Roman"/>
          <w:sz w:val="28"/>
          <w:szCs w:val="28"/>
        </w:rPr>
        <w:t xml:space="preserve">раствора для проверки пригодности </w:t>
      </w:r>
      <w:r w:rsidR="0074655F" w:rsidRPr="001215FF">
        <w:rPr>
          <w:rFonts w:ascii="Times New Roman" w:hAnsi="Times New Roman" w:cs="Times New Roman"/>
          <w:sz w:val="28"/>
          <w:szCs w:val="28"/>
        </w:rPr>
        <w:t>электрофоретической системы</w:t>
      </w:r>
      <w:r w:rsidRPr="001215FF">
        <w:rPr>
          <w:rFonts w:ascii="Times New Roman" w:hAnsi="Times New Roman" w:cs="Times New Roman"/>
          <w:sz w:val="28"/>
          <w:szCs w:val="28"/>
        </w:rPr>
        <w:t>:</w:t>
      </w:r>
    </w:p>
    <w:p w:rsidR="001215FF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FF">
        <w:rPr>
          <w:rFonts w:ascii="Times New Roman" w:hAnsi="Times New Roman" w:cs="Times New Roman"/>
          <w:sz w:val="28"/>
          <w:szCs w:val="28"/>
        </w:rPr>
        <w:t>- </w:t>
      </w:r>
      <w:r w:rsidRPr="001215FF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1215F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215F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1215FF">
        <w:rPr>
          <w:rFonts w:ascii="Times New Roman" w:hAnsi="Times New Roman" w:cs="Times New Roman"/>
          <w:i/>
          <w:sz w:val="28"/>
          <w:szCs w:val="28"/>
        </w:rPr>
        <w:t>)</w:t>
      </w:r>
      <w:r w:rsidRPr="001215FF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B330DC">
        <w:rPr>
          <w:rFonts w:ascii="Times New Roman" w:hAnsi="Times New Roman" w:cs="Times New Roman"/>
          <w:sz w:val="28"/>
          <w:szCs w:val="28"/>
        </w:rPr>
        <w:t>внутреннего стандарта</w:t>
      </w:r>
      <w:r w:rsidRPr="001215FF">
        <w:rPr>
          <w:rFonts w:ascii="Times New Roman" w:hAnsi="Times New Roman" w:cs="Times New Roman"/>
          <w:sz w:val="28"/>
          <w:szCs w:val="28"/>
        </w:rPr>
        <w:t xml:space="preserve"> и </w:t>
      </w:r>
      <w:r w:rsidR="0074655F" w:rsidRPr="001215FF">
        <w:rPr>
          <w:rFonts w:ascii="Times New Roman" w:hAnsi="Times New Roman" w:cs="Times New Roman"/>
          <w:sz w:val="28"/>
          <w:szCs w:val="28"/>
        </w:rPr>
        <w:t>примеси В должно быть не менее 1,5</w:t>
      </w:r>
      <w:r w:rsidR="00DD5CDB">
        <w:rPr>
          <w:rFonts w:ascii="Times New Roman" w:hAnsi="Times New Roman" w:cs="Times New Roman"/>
          <w:sz w:val="28"/>
          <w:szCs w:val="28"/>
        </w:rPr>
        <w:t xml:space="preserve">, при необходимости увеличивают значение рН </w:t>
      </w:r>
      <w:r w:rsidR="00DD5CDB" w:rsidRPr="00DD5CDB">
        <w:rPr>
          <w:rFonts w:ascii="Times New Roman" w:hAnsi="Times New Roman" w:cs="Times New Roman"/>
          <w:bCs/>
          <w:sz w:val="28"/>
          <w:szCs w:val="28"/>
        </w:rPr>
        <w:t>натрия гидроксида раствором 8,5 %</w:t>
      </w:r>
      <w:r w:rsidRPr="001215FF">
        <w:rPr>
          <w:rFonts w:ascii="Times New Roman" w:hAnsi="Times New Roman" w:cs="Times New Roman"/>
          <w:sz w:val="28"/>
          <w:szCs w:val="28"/>
        </w:rPr>
        <w:t>;</w:t>
      </w:r>
    </w:p>
    <w:p w:rsidR="001215FF" w:rsidRDefault="001215FF" w:rsidP="000206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5FF">
        <w:rPr>
          <w:rFonts w:ascii="Times New Roman" w:hAnsi="Times New Roman" w:cs="Times New Roman"/>
          <w:sz w:val="28"/>
          <w:szCs w:val="28"/>
        </w:rPr>
        <w:t>- </w:t>
      </w:r>
      <w:r w:rsidRPr="001215FF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1215FF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1215F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215FF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1215FF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и глутатиона должно быть не менее 2,5</w:t>
      </w:r>
      <w:r w:rsidR="00DD5C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5CDB">
        <w:rPr>
          <w:rFonts w:ascii="Times New Roman" w:hAnsi="Times New Roman" w:cs="Times New Roman"/>
          <w:sz w:val="28"/>
          <w:szCs w:val="28"/>
        </w:rPr>
        <w:t xml:space="preserve">при необходимости уменьшают значение рН </w:t>
      </w:r>
      <w:r w:rsidR="00DD5CDB">
        <w:rPr>
          <w:rFonts w:ascii="Times New Roman" w:hAnsi="Times New Roman" w:cs="Times New Roman"/>
          <w:bCs/>
          <w:sz w:val="28"/>
          <w:szCs w:val="28"/>
        </w:rPr>
        <w:t>фосфорной кислотой концентрированной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A1EAD" w:rsidRPr="00BA1EAD" w:rsidRDefault="00FD4316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A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="00BA1EAD" w:rsidRPr="00BA1EAD">
        <w:rPr>
          <w:rFonts w:ascii="Times New Roman" w:hAnsi="Times New Roman" w:cs="Times New Roman"/>
          <w:sz w:val="28"/>
          <w:szCs w:val="28"/>
        </w:rPr>
        <w:t>Для расч</w:t>
      </w:r>
      <w:r w:rsidR="00E80972">
        <w:rPr>
          <w:rFonts w:ascii="Times New Roman" w:hAnsi="Times New Roman" w:cs="Times New Roman"/>
          <w:sz w:val="28"/>
          <w:szCs w:val="28"/>
        </w:rPr>
        <w:t>ё</w:t>
      </w:r>
      <w:r w:rsidR="00BA1EAD" w:rsidRPr="00BA1EAD">
        <w:rPr>
          <w:rFonts w:ascii="Times New Roman" w:hAnsi="Times New Roman" w:cs="Times New Roman"/>
          <w:sz w:val="28"/>
          <w:szCs w:val="28"/>
        </w:rPr>
        <w:t xml:space="preserve">та </w:t>
      </w:r>
      <w:r w:rsidR="00516D2A" w:rsidRPr="00516D2A">
        <w:rPr>
          <w:rFonts w:ascii="Times New Roman" w:hAnsi="Times New Roman" w:cs="Times New Roman"/>
          <w:sz w:val="28"/>
          <w:szCs w:val="28"/>
        </w:rPr>
        <w:t>содержания площади пик</w:t>
      </w:r>
      <w:r w:rsidR="00516D2A">
        <w:rPr>
          <w:rFonts w:ascii="Times New Roman" w:hAnsi="Times New Roman" w:cs="Times New Roman"/>
          <w:sz w:val="28"/>
          <w:szCs w:val="28"/>
        </w:rPr>
        <w:t>ов следующих примесей умножают</w:t>
      </w:r>
      <w:r w:rsidR="00516D2A" w:rsidRPr="00516D2A">
        <w:rPr>
          <w:rFonts w:ascii="Times New Roman" w:hAnsi="Times New Roman" w:cs="Times New Roman"/>
          <w:sz w:val="28"/>
          <w:szCs w:val="28"/>
        </w:rPr>
        <w:t xml:space="preserve"> на соответствующие поправочные коэффициенты</w:t>
      </w:r>
      <w:r w:rsidR="00264379">
        <w:rPr>
          <w:rFonts w:ascii="Times New Roman" w:hAnsi="Times New Roman"/>
          <w:color w:val="000000"/>
          <w:sz w:val="28"/>
          <w:szCs w:val="28"/>
        </w:rPr>
        <w:t>: примесь В –</w:t>
      </w:r>
      <w:r w:rsidR="005A77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3,0;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6437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A77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9E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,4</w:t>
      </w:r>
      <w:r w:rsidR="00BA1EAD" w:rsidRPr="00BA1E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4FBB" w:rsidRPr="00094495" w:rsidRDefault="00864FB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495">
        <w:rPr>
          <w:rFonts w:ascii="Times New Roman" w:hAnsi="Times New Roman" w:cs="Times New Roman"/>
          <w:sz w:val="28"/>
          <w:szCs w:val="28"/>
        </w:rPr>
        <w:t>Содержание любой примеси в субстанции в процентах (</w:t>
      </w:r>
      <w:r w:rsidRPr="00094495">
        <w:rPr>
          <w:rFonts w:ascii="Times New Roman" w:hAnsi="Times New Roman" w:cs="Times New Roman"/>
          <w:i/>
          <w:sz w:val="28"/>
          <w:szCs w:val="28"/>
        </w:rPr>
        <w:t>Х</w:t>
      </w:r>
      <w:r w:rsidRPr="0009449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64FBB" w:rsidRPr="00094495" w:rsidRDefault="00864FBB" w:rsidP="00A25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66"/>
        <w:gridCol w:w="388"/>
        <w:gridCol w:w="8019"/>
      </w:tblGrid>
      <w:tr w:rsidR="00864FBB" w:rsidRPr="00A57314" w:rsidTr="00B37B5C">
        <w:trPr>
          <w:cantSplit/>
        </w:trPr>
        <w:tc>
          <w:tcPr>
            <w:tcW w:w="312" w:type="pct"/>
            <w:shd w:val="clear" w:color="auto" w:fill="auto"/>
          </w:tcPr>
          <w:p w:rsidR="00864FBB" w:rsidRPr="00E62E77" w:rsidRDefault="00864FBB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E7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864FBB" w:rsidRPr="000206EC" w:rsidRDefault="00B37B5C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w:pPr>
            <w:r w:rsidRPr="000206EC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B</w:t>
            </w:r>
            <w:r w:rsidR="00864FBB" w:rsidRPr="000206EC"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864FBB" w:rsidRPr="00E62E77" w:rsidRDefault="00864FBB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9" w:type="pct"/>
            <w:shd w:val="clear" w:color="auto" w:fill="auto"/>
          </w:tcPr>
          <w:p w:rsidR="00864FBB" w:rsidRPr="00E62E77" w:rsidRDefault="00B37B5C" w:rsidP="00A25D5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площади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 xml:space="preserve"> пика 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 xml:space="preserve">любой </w:t>
            </w:r>
            <w:r w:rsidR="0000432D" w:rsidRPr="00E62E77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площади пика внутреннего стандарта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электрофореграмме испытуемого раствора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> (Б)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864FBB" w:rsidRPr="00A57314" w:rsidTr="00B37B5C">
        <w:trPr>
          <w:cantSplit/>
        </w:trPr>
        <w:tc>
          <w:tcPr>
            <w:tcW w:w="312" w:type="pct"/>
          </w:tcPr>
          <w:p w:rsidR="00864FBB" w:rsidRPr="00E62E77" w:rsidRDefault="00864FBB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864FBB" w:rsidRPr="000206EC" w:rsidRDefault="00B37B5C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0206EC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B</w:t>
            </w:r>
            <w:r w:rsidR="00864FBB" w:rsidRPr="000206EC"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3" w:type="pct"/>
          </w:tcPr>
          <w:p w:rsidR="00864FBB" w:rsidRPr="00E62E77" w:rsidRDefault="00864FBB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7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89" w:type="pct"/>
          </w:tcPr>
          <w:p w:rsidR="00864FBB" w:rsidRPr="00E62E77" w:rsidRDefault="00B37B5C" w:rsidP="00A25D5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площади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 xml:space="preserve"> пика </w:t>
            </w:r>
            <w:r w:rsidR="0000432D" w:rsidRPr="00E62E77">
              <w:rPr>
                <w:rFonts w:ascii="Times New Roman" w:hAnsi="Times New Roman" w:cs="Times New Roman"/>
                <w:sz w:val="28"/>
                <w:szCs w:val="28"/>
              </w:rPr>
              <w:t>глутатиона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площади пика внутреннего стандарта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электрофореграмме 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>стандартного раствора</w:t>
            </w:r>
            <w:r w:rsidR="00864FBB" w:rsidRPr="00E62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4495" w:rsidRPr="00A57314" w:rsidTr="00B37B5C">
        <w:trPr>
          <w:cantSplit/>
        </w:trPr>
        <w:tc>
          <w:tcPr>
            <w:tcW w:w="312" w:type="pct"/>
          </w:tcPr>
          <w:p w:rsidR="00094495" w:rsidRPr="00342386" w:rsidRDefault="00094495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94495" w:rsidRPr="000206EC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0206EC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t</w:t>
            </w:r>
            <w:r w:rsidRPr="000206EC"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3" w:type="pct"/>
          </w:tcPr>
          <w:p w:rsidR="00094495" w:rsidRPr="00C43618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89" w:type="pct"/>
          </w:tcPr>
          <w:p w:rsidR="00094495" w:rsidRPr="00C43618" w:rsidRDefault="00342386" w:rsidP="00A25D5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 xml:space="preserve">время миграции </w:t>
            </w:r>
            <w:r w:rsidR="00DC078A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="00B3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C43618" w:rsidRPr="00C43618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электрофореграмме испытуемого раствора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  <w:r w:rsidR="00B37B5C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="00094495" w:rsidRPr="00C436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4495" w:rsidRPr="004A31BA" w:rsidTr="00B37B5C">
        <w:trPr>
          <w:cantSplit/>
        </w:trPr>
        <w:tc>
          <w:tcPr>
            <w:tcW w:w="312" w:type="pct"/>
          </w:tcPr>
          <w:p w:rsidR="00094495" w:rsidRPr="00A57314" w:rsidRDefault="00094495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" w:type="pct"/>
          </w:tcPr>
          <w:p w:rsidR="00094495" w:rsidRPr="000206EC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</w:rPr>
            </w:pPr>
            <w:r w:rsidRPr="000206EC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t</w:t>
            </w:r>
            <w:r w:rsidRPr="000206EC"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3" w:type="pct"/>
          </w:tcPr>
          <w:p w:rsidR="00094495" w:rsidRPr="00C43618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43618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89" w:type="pct"/>
          </w:tcPr>
          <w:p w:rsidR="00094495" w:rsidRPr="00C43618" w:rsidRDefault="00342386" w:rsidP="00A25D5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время миграции глутатиона</w:t>
            </w:r>
            <w:r w:rsidR="00C43618" w:rsidRPr="00C43618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электрофореграмме 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C43618" w:rsidRPr="00C43618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="00B37B5C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4495" w:rsidRPr="004A31BA" w:rsidTr="00B37B5C">
        <w:trPr>
          <w:cantSplit/>
        </w:trPr>
        <w:tc>
          <w:tcPr>
            <w:tcW w:w="312" w:type="pct"/>
          </w:tcPr>
          <w:p w:rsidR="00094495" w:rsidRPr="00A57314" w:rsidRDefault="00094495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" w:type="pct"/>
          </w:tcPr>
          <w:p w:rsidR="00094495" w:rsidRPr="000206EC" w:rsidRDefault="00E846F3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is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203" w:type="pct"/>
          </w:tcPr>
          <w:p w:rsidR="00094495" w:rsidRPr="00C43618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89" w:type="pct"/>
          </w:tcPr>
          <w:p w:rsidR="00094495" w:rsidRPr="00C43618" w:rsidRDefault="00342386" w:rsidP="00A25D5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 xml:space="preserve">время миграции внутреннего стандарта </w:t>
            </w:r>
            <w:r w:rsidR="00C43618" w:rsidRPr="00C43618">
              <w:rPr>
                <w:rFonts w:ascii="Times New Roman" w:hAnsi="Times New Roman" w:cs="Times New Roman"/>
                <w:sz w:val="28"/>
                <w:szCs w:val="28"/>
              </w:rPr>
              <w:t>на электрофореграмме испытуемого раствора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 xml:space="preserve"> (Б)</w:t>
            </w:r>
            <w:r w:rsidR="00B37B5C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4495" w:rsidRPr="004A31BA" w:rsidTr="00B37B5C">
        <w:trPr>
          <w:cantSplit/>
        </w:trPr>
        <w:tc>
          <w:tcPr>
            <w:tcW w:w="312" w:type="pct"/>
          </w:tcPr>
          <w:p w:rsidR="00094495" w:rsidRPr="00A57314" w:rsidRDefault="00094495" w:rsidP="00A25D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6" w:type="pct"/>
          </w:tcPr>
          <w:p w:rsidR="00094495" w:rsidRPr="000206EC" w:rsidRDefault="00E846F3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is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203" w:type="pct"/>
          </w:tcPr>
          <w:p w:rsidR="00094495" w:rsidRPr="00C43618" w:rsidRDefault="00094495" w:rsidP="00A25D5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89" w:type="pct"/>
          </w:tcPr>
          <w:p w:rsidR="00094495" w:rsidRPr="00C43618" w:rsidRDefault="00C43618" w:rsidP="00A25D5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 xml:space="preserve">время миграции внутреннего стандарта на электрофореграмме </w:t>
            </w:r>
            <w:r w:rsidR="00516D2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="00B37B5C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 w:rsidRPr="00C43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4A1B" w:rsidRPr="004A31BA" w:rsidRDefault="00D44A1B" w:rsidP="000206E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1BA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  <w:r w:rsidR="00BA1E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1B26" w:rsidRDefault="006B1B26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BA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примес</w:t>
      </w:r>
      <w:r w:rsidR="001D7040">
        <w:rPr>
          <w:rFonts w:ascii="Times New Roman" w:hAnsi="Times New Roman" w:cs="Times New Roman"/>
          <w:sz w:val="28"/>
          <w:szCs w:val="28"/>
        </w:rPr>
        <w:t>и А, В, Е</w:t>
      </w:r>
      <w:r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1D70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1BA">
        <w:rPr>
          <w:rFonts w:ascii="Times New Roman" w:hAnsi="Times New Roman" w:cs="Times New Roman"/>
          <w:sz w:val="28"/>
          <w:szCs w:val="28"/>
        </w:rPr>
        <w:t>5 %</w:t>
      </w:r>
      <w:r w:rsidR="001D7040"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4A31BA">
        <w:rPr>
          <w:rFonts w:ascii="Times New Roman" w:hAnsi="Times New Roman" w:cs="Times New Roman"/>
          <w:sz w:val="28"/>
          <w:szCs w:val="28"/>
        </w:rPr>
        <w:t>;</w:t>
      </w:r>
    </w:p>
    <w:p w:rsidR="00D44A1B" w:rsidRPr="004A31BA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BA">
        <w:rPr>
          <w:rFonts w:ascii="Times New Roman" w:hAnsi="Times New Roman" w:cs="Times New Roman"/>
          <w:sz w:val="28"/>
          <w:szCs w:val="28"/>
        </w:rPr>
        <w:t>- </w:t>
      </w:r>
      <w:r w:rsidR="006B1B26">
        <w:rPr>
          <w:rFonts w:ascii="Times New Roman" w:hAnsi="Times New Roman" w:cs="Times New Roman"/>
          <w:sz w:val="28"/>
          <w:szCs w:val="28"/>
        </w:rPr>
        <w:t>примесь С – не более 1,</w:t>
      </w:r>
      <w:r w:rsidRPr="004A31BA">
        <w:rPr>
          <w:rFonts w:ascii="Times New Roman" w:hAnsi="Times New Roman" w:cs="Times New Roman"/>
          <w:sz w:val="28"/>
          <w:szCs w:val="28"/>
        </w:rPr>
        <w:t>5 %;</w:t>
      </w:r>
    </w:p>
    <w:p w:rsidR="00D44A1B" w:rsidRPr="004A31BA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BA">
        <w:rPr>
          <w:rFonts w:ascii="Times New Roman" w:hAnsi="Times New Roman" w:cs="Times New Roman"/>
          <w:sz w:val="28"/>
          <w:szCs w:val="28"/>
        </w:rPr>
        <w:t>- </w:t>
      </w:r>
      <w:r w:rsidR="006B1B26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6B1B2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1B26">
        <w:rPr>
          <w:rFonts w:ascii="Times New Roman" w:hAnsi="Times New Roman" w:cs="Times New Roman"/>
          <w:sz w:val="28"/>
          <w:szCs w:val="28"/>
        </w:rPr>
        <w:t xml:space="preserve"> – не более 1,</w:t>
      </w:r>
      <w:r w:rsidRPr="004A31BA">
        <w:rPr>
          <w:rFonts w:ascii="Times New Roman" w:hAnsi="Times New Roman" w:cs="Times New Roman"/>
          <w:sz w:val="28"/>
          <w:szCs w:val="28"/>
        </w:rPr>
        <w:t>0 %;</w:t>
      </w:r>
    </w:p>
    <w:p w:rsidR="00D44A1B" w:rsidRPr="004A31BA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BA">
        <w:rPr>
          <w:rFonts w:ascii="Times New Roman" w:hAnsi="Times New Roman" w:cs="Times New Roman"/>
          <w:sz w:val="28"/>
          <w:szCs w:val="28"/>
        </w:rPr>
        <w:t>- </w:t>
      </w:r>
      <w:r w:rsidR="006B1B26">
        <w:rPr>
          <w:rFonts w:ascii="Times New Roman" w:hAnsi="Times New Roman" w:cs="Times New Roman"/>
          <w:sz w:val="28"/>
          <w:szCs w:val="28"/>
        </w:rPr>
        <w:t>любая другая примесь – не более 0,2</w:t>
      </w:r>
      <w:r w:rsidRPr="004A31BA">
        <w:rPr>
          <w:rFonts w:ascii="Times New Roman" w:hAnsi="Times New Roman" w:cs="Times New Roman"/>
          <w:sz w:val="28"/>
          <w:szCs w:val="28"/>
        </w:rPr>
        <w:t> %;</w:t>
      </w:r>
    </w:p>
    <w:p w:rsidR="00C66A21" w:rsidRDefault="00D44A1B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1BA">
        <w:rPr>
          <w:rFonts w:ascii="Times New Roman" w:hAnsi="Times New Roman" w:cs="Times New Roman"/>
          <w:sz w:val="28"/>
          <w:szCs w:val="28"/>
        </w:rPr>
        <w:t>- </w:t>
      </w:r>
      <w:r w:rsidR="006B1B26">
        <w:rPr>
          <w:rFonts w:ascii="Times New Roman" w:hAnsi="Times New Roman" w:cs="Times New Roman"/>
          <w:sz w:val="28"/>
          <w:szCs w:val="28"/>
        </w:rPr>
        <w:t>сумма примесей – не более 2,5</w:t>
      </w:r>
      <w:r w:rsidRPr="004A31BA">
        <w:rPr>
          <w:rFonts w:ascii="Times New Roman" w:hAnsi="Times New Roman" w:cs="Times New Roman"/>
          <w:sz w:val="28"/>
          <w:szCs w:val="28"/>
        </w:rPr>
        <w:t> %</w:t>
      </w:r>
      <w:r w:rsidR="00C66A21">
        <w:rPr>
          <w:rFonts w:ascii="Times New Roman" w:hAnsi="Times New Roman" w:cs="Times New Roman"/>
          <w:sz w:val="28"/>
          <w:szCs w:val="28"/>
        </w:rPr>
        <w:t>.</w:t>
      </w:r>
    </w:p>
    <w:p w:rsidR="00D44A1B" w:rsidRPr="00A81668" w:rsidRDefault="00C66A21" w:rsidP="000206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21">
        <w:rPr>
          <w:rFonts w:ascii="Times New Roman" w:hAnsi="Times New Roman"/>
          <w:color w:val="000000"/>
          <w:sz w:val="28"/>
          <w:szCs w:val="28"/>
        </w:rPr>
        <w:t xml:space="preserve">Не учитывают </w:t>
      </w:r>
      <w:r w:rsidR="00516D2A">
        <w:rPr>
          <w:rFonts w:ascii="Times New Roman" w:hAnsi="Times New Roman"/>
          <w:color w:val="000000"/>
          <w:sz w:val="28"/>
          <w:szCs w:val="28"/>
        </w:rPr>
        <w:t>примеси</w:t>
      </w:r>
      <w:r w:rsidRPr="00C66A2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16D2A">
        <w:rPr>
          <w:rFonts w:ascii="Times New Roman" w:hAnsi="Times New Roman"/>
          <w:color w:val="000000"/>
          <w:sz w:val="28"/>
          <w:szCs w:val="28"/>
        </w:rPr>
        <w:t>содержание каждой из которых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менее 0,05</w:t>
      </w:r>
      <w:r w:rsidR="00264379">
        <w:rPr>
          <w:rFonts w:ascii="Times New Roman" w:hAnsi="Times New Roman"/>
          <w:color w:val="000000"/>
          <w:sz w:val="28"/>
          <w:szCs w:val="28"/>
        </w:rPr>
        <w:t> </w:t>
      </w:r>
      <w:r w:rsidR="00516D2A">
        <w:rPr>
          <w:rFonts w:ascii="Times New Roman" w:hAnsi="Times New Roman"/>
          <w:color w:val="000000"/>
          <w:sz w:val="28"/>
          <w:szCs w:val="28"/>
        </w:rPr>
        <w:t>%</w:t>
      </w:r>
      <w:r w:rsidRPr="00C66A21">
        <w:rPr>
          <w:rFonts w:ascii="Times New Roman" w:hAnsi="Times New Roman"/>
          <w:color w:val="000000"/>
          <w:sz w:val="28"/>
          <w:szCs w:val="28"/>
        </w:rPr>
        <w:t>.</w:t>
      </w:r>
    </w:p>
    <w:p w:rsidR="00BC4E5C" w:rsidRPr="007F7ADA" w:rsidRDefault="00FC4D4A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48A5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F40A1B">
        <w:rPr>
          <w:rFonts w:ascii="Times New Roman" w:eastAsia="Times New Roman" w:hAnsi="Times New Roman"/>
          <w:sz w:val="28"/>
          <w:szCs w:val="28"/>
        </w:rPr>
        <w:t>0,5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647A29">
        <w:rPr>
          <w:rFonts w:ascii="Times New Roman" w:eastAsia="Times New Roman" w:hAnsi="Times New Roman"/>
          <w:sz w:val="28"/>
          <w:szCs w:val="28"/>
        </w:rPr>
        <w:t>% (ОФС «</w:t>
      </w:r>
      <w:r w:rsidR="005A7701">
        <w:rPr>
          <w:rFonts w:ascii="Times New Roman" w:eastAsia="Times New Roman" w:hAnsi="Times New Roman"/>
          <w:sz w:val="28"/>
          <w:szCs w:val="28"/>
        </w:rPr>
        <w:t>Потеря в массе при высушивании»</w:t>
      </w:r>
      <w:r w:rsidR="001E281F">
        <w:rPr>
          <w:rFonts w:ascii="Times New Roman" w:eastAsia="Times New Roman" w:hAnsi="Times New Roman"/>
          <w:sz w:val="28"/>
          <w:szCs w:val="28"/>
        </w:rPr>
        <w:t>,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 </w:t>
      </w:r>
      <w:r w:rsidR="001E281F">
        <w:rPr>
          <w:rFonts w:ascii="Times New Roman" w:eastAsia="Times New Roman" w:hAnsi="Times New Roman"/>
          <w:sz w:val="28"/>
          <w:szCs w:val="28"/>
        </w:rPr>
        <w:t>способ 1</w:t>
      </w:r>
      <w:r w:rsidR="005A7701">
        <w:rPr>
          <w:rFonts w:ascii="Times New Roman" w:eastAsia="Times New Roman" w:hAnsi="Times New Roman"/>
          <w:sz w:val="28"/>
          <w:szCs w:val="28"/>
        </w:rPr>
        <w:t>)</w:t>
      </w:r>
      <w:r w:rsidRPr="00647A29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Для определения используют 1 </w:t>
      </w:r>
      <w:r w:rsidRPr="00E659E5">
        <w:rPr>
          <w:rFonts w:ascii="Times New Roman" w:eastAsia="Times New Roman" w:hAnsi="Times New Roman"/>
          <w:sz w:val="28"/>
          <w:szCs w:val="28"/>
        </w:rPr>
        <w:t>г (точная навеска) с</w:t>
      </w:r>
      <w:r>
        <w:rPr>
          <w:rFonts w:ascii="Times New Roman" w:eastAsia="Times New Roman" w:hAnsi="Times New Roman"/>
          <w:sz w:val="28"/>
          <w:szCs w:val="28"/>
        </w:rPr>
        <w:t>убстанции.</w:t>
      </w:r>
    </w:p>
    <w:p w:rsidR="00173972" w:rsidRDefault="008458F0" w:rsidP="000206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1F7">
        <w:rPr>
          <w:rFonts w:ascii="Times New Roman" w:eastAsia="Times New Roman" w:hAnsi="Times New Roman"/>
          <w:b/>
          <w:sz w:val="28"/>
          <w:szCs w:val="28"/>
        </w:rPr>
        <w:t xml:space="preserve">Аммоний. </w:t>
      </w:r>
      <w:r w:rsidR="00DA3AE7" w:rsidRPr="006B11F7">
        <w:rPr>
          <w:rFonts w:ascii="Times New Roman" w:hAnsi="Times New Roman"/>
          <w:color w:val="000000"/>
          <w:sz w:val="28"/>
          <w:szCs w:val="28"/>
        </w:rPr>
        <w:t>Не более 0,02 %</w:t>
      </w:r>
      <w:r w:rsidR="005931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E5C" w:rsidRDefault="00BC4E5C" w:rsidP="000206E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F2D">
        <w:rPr>
          <w:rFonts w:ascii="Times New Roman" w:hAnsi="Times New Roman"/>
          <w:i/>
          <w:color w:val="000000"/>
          <w:sz w:val="28"/>
          <w:szCs w:val="28"/>
        </w:rPr>
        <w:lastRenderedPageBreak/>
        <w:t>Стандартный раствор аммония.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74,1 мг (точная навеска) аммония хлорида, растворяют в воде и доводят объём раствора тем же растворителем до метки. В мерную колбу вместимостью 25 мл помещают 10,0 мл полученного раствора. Раствор готовится непосредственно перед использованием.</w:t>
      </w:r>
    </w:p>
    <w:p w:rsidR="00BC4E5C" w:rsidRDefault="00BC4E5C" w:rsidP="000206E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4E0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В коническую колбу с притёртой пробкой вместимостью 25 мл помещают 50 мг субстанции, растворяют в 1 мл воды, прибавляют 0,3 г магния оксида и перемешивают. </w:t>
      </w:r>
    </w:p>
    <w:p w:rsidR="00BC4E5C" w:rsidRDefault="00BC4E5C" w:rsidP="000206E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F2D">
        <w:rPr>
          <w:rFonts w:ascii="Times New Roman" w:hAnsi="Times New Roman"/>
          <w:i/>
          <w:color w:val="000000"/>
          <w:sz w:val="28"/>
          <w:szCs w:val="28"/>
        </w:rPr>
        <w:t>Эталонный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25 мл помещают </w:t>
      </w:r>
      <w:r w:rsidRPr="00FD35BA">
        <w:rPr>
          <w:rFonts w:ascii="Times New Roman" w:hAnsi="Times New Roman"/>
          <w:color w:val="000000"/>
          <w:sz w:val="28"/>
          <w:szCs w:val="28"/>
        </w:rPr>
        <w:t>0,1 мл стандартного раствора аммония</w:t>
      </w:r>
      <w:r>
        <w:rPr>
          <w:rFonts w:ascii="Times New Roman" w:hAnsi="Times New Roman"/>
          <w:color w:val="000000"/>
          <w:sz w:val="28"/>
          <w:szCs w:val="28"/>
        </w:rPr>
        <w:t xml:space="preserve">, прибавляют 1 мл воды, 0,3 г магния оксида и перемешивают. </w:t>
      </w:r>
    </w:p>
    <w:p w:rsidR="00BC4E5C" w:rsidRDefault="00BC4E5C" w:rsidP="000206EC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 реакционными смесями испытуемого и эталонного растворов подвешивают п</w:t>
      </w:r>
      <w:r w:rsidR="00AE3987">
        <w:rPr>
          <w:rFonts w:ascii="Times New Roman" w:hAnsi="Times New Roman"/>
          <w:color w:val="000000"/>
          <w:sz w:val="28"/>
          <w:szCs w:val="28"/>
        </w:rPr>
        <w:t>о полоске полиэтилена шириной 1 </w:t>
      </w:r>
      <w:r>
        <w:rPr>
          <w:rFonts w:ascii="Times New Roman" w:hAnsi="Times New Roman"/>
          <w:color w:val="000000"/>
          <w:sz w:val="28"/>
          <w:szCs w:val="28"/>
        </w:rPr>
        <w:t>см с прикреплёнными несколькими каплями воды отрезками серебряно-марганцевой бумаги, и закрывают колбы пробками. Содержимое колб перемешивают, не допуская попадания брызг на бумагу, и выдерживают на водяной бане при температуре 40 ºС в течение 30 мин. Окраска бумаги, используемой в испытуемом растворе, не должна быть интенсивнее окраски бумаги, используемой в эталонном растворе.</w:t>
      </w:r>
    </w:p>
    <w:p w:rsidR="00DA3AE7" w:rsidRPr="008F0322" w:rsidRDefault="00DA3AE7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0FE5">
        <w:rPr>
          <w:rFonts w:ascii="Times New Roman" w:eastAsia="Times New Roman" w:hAnsi="Times New Roman"/>
          <w:b/>
          <w:sz w:val="28"/>
          <w:szCs w:val="28"/>
        </w:rPr>
        <w:t xml:space="preserve">Железо. </w:t>
      </w:r>
      <w:r w:rsidRPr="00C10FE5">
        <w:rPr>
          <w:rFonts w:ascii="Times New Roman" w:eastAsia="Times New Roman" w:hAnsi="Times New Roman"/>
          <w:sz w:val="28"/>
          <w:szCs w:val="28"/>
        </w:rPr>
        <w:t>Не</w:t>
      </w:r>
      <w:r w:rsidRPr="00362207">
        <w:rPr>
          <w:rFonts w:ascii="Times New Roman" w:eastAsia="Times New Roman" w:hAnsi="Times New Roman"/>
          <w:sz w:val="28"/>
          <w:szCs w:val="28"/>
        </w:rPr>
        <w:t xml:space="preserve"> более 0,001 % (ОФС «Железо»</w:t>
      </w:r>
      <w:r w:rsidR="001E281F">
        <w:rPr>
          <w:rFonts w:ascii="Times New Roman" w:eastAsia="Times New Roman" w:hAnsi="Times New Roman"/>
          <w:sz w:val="28"/>
          <w:szCs w:val="28"/>
        </w:rPr>
        <w:t>,</w:t>
      </w:r>
      <w:r w:rsidR="00A11EB8" w:rsidRPr="00A11EB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метод 2</w:t>
      </w:r>
      <w:r w:rsidR="005A7701">
        <w:rPr>
          <w:rFonts w:ascii="Times New Roman" w:eastAsia="Times New Roman" w:hAnsi="Times New Roman"/>
          <w:sz w:val="28"/>
          <w:szCs w:val="28"/>
        </w:rPr>
        <w:t>)</w:t>
      </w:r>
      <w:r w:rsidRPr="0036220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A3AE7" w:rsidRDefault="00DA3AE7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1EAE">
        <w:rPr>
          <w:rFonts w:ascii="Times New Roman" w:eastAsia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93148">
        <w:rPr>
          <w:rFonts w:ascii="Times New Roman" w:eastAsia="Times New Roman" w:hAnsi="Times New Roman"/>
          <w:sz w:val="28"/>
          <w:szCs w:val="28"/>
        </w:rPr>
        <w:t>В</w:t>
      </w:r>
      <w:r w:rsidR="00593148" w:rsidRPr="000D6639">
        <w:rPr>
          <w:rFonts w:ascii="Times New Roman" w:eastAsia="Times New Roman" w:hAnsi="Times New Roman"/>
          <w:sz w:val="28"/>
          <w:szCs w:val="28"/>
        </w:rPr>
        <w:t xml:space="preserve"> делительную воронку</w:t>
      </w:r>
      <w:r w:rsidR="00593148">
        <w:rPr>
          <w:rFonts w:ascii="Times New Roman" w:eastAsia="Times New Roman" w:hAnsi="Times New Roman"/>
          <w:sz w:val="28"/>
          <w:szCs w:val="28"/>
        </w:rPr>
        <w:t xml:space="preserve"> помещают </w:t>
      </w:r>
      <w:r>
        <w:rPr>
          <w:rFonts w:ascii="Times New Roman" w:eastAsia="Times New Roman" w:hAnsi="Times New Roman"/>
          <w:sz w:val="28"/>
          <w:szCs w:val="28"/>
        </w:rPr>
        <w:t>1 г (точная навеска) субстанции, растворяют в 10 мл хлористоводородной кислоты р</w:t>
      </w:r>
      <w:r w:rsidR="008F0322">
        <w:rPr>
          <w:rFonts w:ascii="Times New Roman" w:eastAsia="Times New Roman" w:hAnsi="Times New Roman"/>
          <w:sz w:val="28"/>
          <w:szCs w:val="28"/>
        </w:rPr>
        <w:t>азвед</w:t>
      </w:r>
      <w:r w:rsidR="00264379">
        <w:rPr>
          <w:rFonts w:ascii="Times New Roman" w:eastAsia="Times New Roman" w:hAnsi="Times New Roman"/>
          <w:sz w:val="28"/>
          <w:szCs w:val="28"/>
        </w:rPr>
        <w:t>ё</w:t>
      </w:r>
      <w:r w:rsidR="008F0322">
        <w:rPr>
          <w:rFonts w:ascii="Times New Roman" w:eastAsia="Times New Roman" w:hAnsi="Times New Roman"/>
          <w:sz w:val="28"/>
          <w:szCs w:val="28"/>
        </w:rPr>
        <w:t xml:space="preserve">нной 7,3 %, экстрагируют </w:t>
      </w:r>
      <w:r>
        <w:rPr>
          <w:rFonts w:ascii="Times New Roman" w:eastAsia="Times New Roman" w:hAnsi="Times New Roman"/>
          <w:sz w:val="28"/>
          <w:szCs w:val="28"/>
        </w:rPr>
        <w:t>тремя порциями метилизобутилкетона</w:t>
      </w:r>
      <w:r w:rsidRPr="00CA1EA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10 мл, каждый</w:t>
      </w:r>
      <w:r w:rsidR="00593148">
        <w:rPr>
          <w:rFonts w:ascii="Times New Roman" w:eastAsia="Times New Roman" w:hAnsi="Times New Roman"/>
          <w:sz w:val="28"/>
          <w:szCs w:val="28"/>
        </w:rPr>
        <w:t xml:space="preserve"> раз встряхивая в течение 3 мин. О</w:t>
      </w:r>
      <w:r>
        <w:rPr>
          <w:rFonts w:ascii="Times New Roman" w:eastAsia="Times New Roman" w:hAnsi="Times New Roman"/>
          <w:sz w:val="28"/>
          <w:szCs w:val="28"/>
        </w:rPr>
        <w:t xml:space="preserve">бъединяют органические извлечения, прибавляют 10 мл воды и встряхивают в течение 3 мин. Используют водный слой. </w:t>
      </w:r>
    </w:p>
    <w:p w:rsidR="00FC4D4A" w:rsidRDefault="00FC4D4A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5410">
        <w:rPr>
          <w:rFonts w:ascii="Times New Roman" w:eastAsia="Times New Roman" w:hAnsi="Times New Roman"/>
          <w:b/>
          <w:sz w:val="28"/>
          <w:szCs w:val="28"/>
        </w:rPr>
        <w:t xml:space="preserve">Сульфаты. </w:t>
      </w:r>
      <w:r w:rsidRPr="00E0541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Не более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0,03 </w:t>
      </w:r>
      <w:r w:rsidRPr="00177AA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% 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5A7701">
        <w:rPr>
          <w:rFonts w:ascii="Times New Roman" w:eastAsia="Times New Roman" w:hAnsi="Times New Roman"/>
          <w:color w:val="000000"/>
          <w:sz w:val="28"/>
          <w:szCs w:val="28"/>
        </w:rPr>
        <w:t>ОФС «Сульфаты»</w:t>
      </w:r>
      <w:r w:rsidR="001E281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05410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 2</w:t>
      </w:r>
      <w:r w:rsidR="005A7701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C4D4A" w:rsidRDefault="00FC4D4A" w:rsidP="000206E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="00A11EB8">
        <w:rPr>
          <w:rFonts w:ascii="Times New Roman" w:hAnsi="Times New Roman"/>
          <w:sz w:val="28"/>
          <w:szCs w:val="28"/>
        </w:rPr>
        <w:t>Смешивают</w:t>
      </w:r>
      <w:r w:rsidR="00A11EB8" w:rsidRPr="00A11EB8">
        <w:rPr>
          <w:rFonts w:ascii="Times New Roman" w:hAnsi="Times New Roman"/>
          <w:sz w:val="28"/>
          <w:szCs w:val="28"/>
        </w:rPr>
        <w:t xml:space="preserve"> 5 мл</w:t>
      </w:r>
      <w:r w:rsidR="00A11EB8">
        <w:rPr>
          <w:rFonts w:ascii="Times New Roman" w:hAnsi="Times New Roman"/>
          <w:b/>
          <w:sz w:val="28"/>
          <w:szCs w:val="28"/>
        </w:rPr>
        <w:t xml:space="preserve"> </w:t>
      </w:r>
      <w:r w:rsidR="00A11EB8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A11EB8" w:rsidRPr="007D6713">
        <w:rPr>
          <w:rFonts w:ascii="Times New Roman" w:eastAsia="Times New Roman" w:hAnsi="Times New Roman"/>
          <w:color w:val="000000"/>
          <w:sz w:val="28"/>
          <w:szCs w:val="28"/>
        </w:rPr>
        <w:t>аствор</w:t>
      </w:r>
      <w:r w:rsidR="00A11EB8">
        <w:rPr>
          <w:rFonts w:ascii="Times New Roman" w:eastAsia="Times New Roman" w:hAnsi="Times New Roman"/>
          <w:color w:val="000000"/>
          <w:sz w:val="28"/>
          <w:szCs w:val="28"/>
        </w:rPr>
        <w:t>а, полученного</w:t>
      </w:r>
      <w:r w:rsidR="00A11EB8" w:rsidRPr="007D6713">
        <w:rPr>
          <w:rFonts w:ascii="Times New Roman" w:eastAsia="Times New Roman" w:hAnsi="Times New Roman"/>
          <w:color w:val="000000"/>
          <w:sz w:val="28"/>
          <w:szCs w:val="28"/>
        </w:rPr>
        <w:t xml:space="preserve"> в испытании «Прозрачность раствора»</w:t>
      </w:r>
      <w:r w:rsidR="00BC4E5C">
        <w:rPr>
          <w:rFonts w:ascii="Times New Roman" w:eastAsia="Times New Roman" w:hAnsi="Times New Roman"/>
          <w:color w:val="000000"/>
          <w:sz w:val="28"/>
          <w:szCs w:val="28"/>
        </w:rPr>
        <w:t>, и 15</w:t>
      </w:r>
      <w:r w:rsidR="0026437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11EB8">
        <w:rPr>
          <w:rFonts w:ascii="Times New Roman" w:eastAsia="Times New Roman" w:hAnsi="Times New Roman"/>
          <w:color w:val="000000"/>
          <w:sz w:val="28"/>
          <w:szCs w:val="28"/>
        </w:rPr>
        <w:t>мл воды.</w:t>
      </w:r>
    </w:p>
    <w:p w:rsidR="0089019C" w:rsidRDefault="00FC4D4A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019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Хлориды. </w:t>
      </w:r>
      <w:r w:rsidRPr="0089019C">
        <w:rPr>
          <w:rFonts w:ascii="Times New Roman" w:eastAsia="Times New Roman" w:hAnsi="Times New Roman"/>
          <w:color w:val="000000"/>
          <w:sz w:val="28"/>
          <w:szCs w:val="28"/>
        </w:rPr>
        <w:t>Не более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16634">
        <w:rPr>
          <w:rFonts w:ascii="Times New Roman" w:eastAsia="Times New Roman" w:hAnsi="Times New Roman"/>
          <w:color w:val="000000"/>
          <w:sz w:val="28"/>
          <w:szCs w:val="28"/>
        </w:rPr>
        <w:t>0,02</w:t>
      </w:r>
      <w:r w:rsidRPr="00177AA8">
        <w:rPr>
          <w:rFonts w:ascii="Times New Roman" w:eastAsia="Times New Roman" w:hAnsi="Times New Roman"/>
          <w:color w:val="000000"/>
          <w:sz w:val="28"/>
          <w:szCs w:val="28"/>
        </w:rPr>
        <w:t> 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(ОФС «Хлориды»).</w:t>
      </w:r>
    </w:p>
    <w:p w:rsidR="0089019C" w:rsidRPr="0089019C" w:rsidRDefault="0089019C" w:rsidP="000206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019C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89019C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 мл помещают 0,5 г</w:t>
      </w:r>
      <w:r w:rsidR="0098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C45">
        <w:rPr>
          <w:rFonts w:ascii="Times New Roman" w:eastAsia="Times New Roman" w:hAnsi="Times New Roman" w:cs="Times New Roman"/>
          <w:color w:val="000000"/>
          <w:sz w:val="28"/>
          <w:szCs w:val="28"/>
        </w:rPr>
        <w:t>(точная навеска)</w:t>
      </w:r>
      <w:r w:rsidRPr="0089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субстанции, растворяют в </w:t>
      </w:r>
      <w:r w:rsidRPr="0089019C">
        <w:rPr>
          <w:rFonts w:ascii="Times New Roman" w:hAnsi="Times New Roman" w:cs="Times New Roman"/>
          <w:sz w:val="28"/>
          <w:szCs w:val="28"/>
        </w:rPr>
        <w:t xml:space="preserve">азотной кислоте разведённой 12,5 % и доводят объём раствора тем же растворителем до метки.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10,0 мл полученного раствора, прибавляют 10 мл водорода пероксида, нагревают на водяной бане в течение 30 мин, охлаждают до комнатной температуры и доводят объём раствора водой до метки. </w:t>
      </w:r>
    </w:p>
    <w:p w:rsidR="00FC4D4A" w:rsidRDefault="00FC4D4A" w:rsidP="000206E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 xml:space="preserve">Сульфатная зола. </w:t>
      </w:r>
      <w:r w:rsidRPr="009B2408">
        <w:rPr>
          <w:color w:val="000000"/>
          <w:szCs w:val="28"/>
        </w:rPr>
        <w:t>Не</w:t>
      </w:r>
      <w:r w:rsidR="00F40A1B">
        <w:rPr>
          <w:color w:val="000000"/>
          <w:szCs w:val="28"/>
        </w:rPr>
        <w:t xml:space="preserve"> более 0,1</w:t>
      </w:r>
      <w:r w:rsidRPr="00D34B71">
        <w:rPr>
          <w:color w:val="000000"/>
          <w:szCs w:val="28"/>
        </w:rPr>
        <w:t> % (ОФС «Сульфатная</w:t>
      </w:r>
      <w:r w:rsidRPr="00277206">
        <w:rPr>
          <w:color w:val="000000"/>
          <w:szCs w:val="28"/>
        </w:rPr>
        <w:t xml:space="preserve"> зола»). Дл</w:t>
      </w:r>
      <w:r>
        <w:rPr>
          <w:color w:val="000000"/>
          <w:szCs w:val="28"/>
        </w:rPr>
        <w:t>я определения используют 1 </w:t>
      </w:r>
      <w:r w:rsidRPr="00277206">
        <w:rPr>
          <w:color w:val="000000"/>
          <w:szCs w:val="28"/>
        </w:rPr>
        <w:t xml:space="preserve">г (точная </w:t>
      </w:r>
      <w:r>
        <w:rPr>
          <w:color w:val="000000"/>
          <w:szCs w:val="28"/>
        </w:rPr>
        <w:t xml:space="preserve">навеска) субстанции. </w:t>
      </w:r>
    </w:p>
    <w:p w:rsidR="00704ACC" w:rsidRPr="009C6935" w:rsidRDefault="007E6BD1" w:rsidP="000206E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FE7E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A372F9">
        <w:rPr>
          <w:rFonts w:ascii="Times New Roman" w:hAnsi="Times New Roman"/>
          <w:color w:val="000000"/>
          <w:sz w:val="28"/>
          <w:szCs w:val="28"/>
        </w:rPr>
        <w:t> </w:t>
      </w:r>
      <w:r w:rsidRPr="009C6935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0206EC" w:rsidRDefault="000206EC" w:rsidP="000206E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EC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9C6935" w:rsidRPr="007F7ADA" w:rsidRDefault="00704ACC" w:rsidP="000206E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D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титриметрии.</w:t>
      </w:r>
      <w:r w:rsidR="001E2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81F" w:rsidRPr="001E281F">
        <w:rPr>
          <w:rFonts w:ascii="Times New Roman" w:hAnsi="Times New Roman" w:cs="Times New Roman"/>
          <w:color w:val="000000"/>
          <w:sz w:val="28"/>
          <w:szCs w:val="28"/>
        </w:rPr>
        <w:t>(ОФС «Титриметрия (титриметрические методы анализа)»).</w:t>
      </w:r>
    </w:p>
    <w:p w:rsidR="001A4F68" w:rsidRPr="00810CC5" w:rsidRDefault="007F7ADA" w:rsidP="000206E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A">
        <w:rPr>
          <w:rFonts w:ascii="Times New Roman" w:hAnsi="Times New Roman" w:cs="Times New Roman"/>
          <w:color w:val="000000"/>
          <w:sz w:val="28"/>
          <w:szCs w:val="28"/>
        </w:rPr>
        <w:t xml:space="preserve">В коническую колбу с притёртой пробкой помещают </w:t>
      </w:r>
      <w:r w:rsidR="00520C45" w:rsidRPr="007F7ADA">
        <w:rPr>
          <w:rFonts w:ascii="Times New Roman" w:hAnsi="Times New Roman" w:cs="Times New Roman"/>
          <w:color w:val="000000"/>
          <w:sz w:val="28"/>
          <w:szCs w:val="28"/>
        </w:rPr>
        <w:t>0,5 г</w:t>
      </w:r>
      <w:r w:rsidR="00E148C2" w:rsidRPr="007F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>(точная навеска) субстанции</w:t>
      </w:r>
      <w:r w:rsidRPr="007F7ADA">
        <w:rPr>
          <w:rFonts w:ascii="Times New Roman" w:hAnsi="Times New Roman"/>
          <w:color w:val="000000"/>
          <w:sz w:val="28"/>
          <w:szCs w:val="28"/>
        </w:rPr>
        <w:t>,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20C45" w:rsidRPr="007F7ADA">
        <w:rPr>
          <w:rFonts w:ascii="Times New Roman" w:hAnsi="Times New Roman" w:cs="Times New Roman"/>
          <w:color w:val="000000"/>
          <w:sz w:val="28"/>
          <w:szCs w:val="28"/>
        </w:rPr>
        <w:t>,0 г калия йодида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 растворяют в 50</w:t>
      </w:r>
      <w:r w:rsidR="00520C45" w:rsidRPr="007F7A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мл воды, </w:t>
      </w:r>
      <w:r w:rsidR="00520C45" w:rsidRPr="007F7ADA">
        <w:rPr>
          <w:rFonts w:ascii="Times New Roman" w:hAnsi="Times New Roman" w:cs="Times New Roman"/>
          <w:color w:val="000000"/>
          <w:sz w:val="28"/>
          <w:szCs w:val="28"/>
        </w:rPr>
        <w:t>охлаждают на ледяной бане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520C45" w:rsidRPr="007F7ADA">
        <w:rPr>
          <w:rFonts w:ascii="Times New Roman" w:hAnsi="Times New Roman" w:cs="Times New Roman"/>
          <w:color w:val="000000"/>
          <w:sz w:val="28"/>
          <w:szCs w:val="28"/>
        </w:rPr>
        <w:t xml:space="preserve">10,0 мл хлористоводородной кислоты 25 %, 20,0 мл </w:t>
      </w:r>
      <w:r w:rsidR="00520C45" w:rsidRPr="007F7ADA">
        <w:rPr>
          <w:rFonts w:ascii="Times New Roman" w:hAnsi="Times New Roman" w:cs="Times New Roman"/>
          <w:sz w:val="28"/>
          <w:szCs w:val="28"/>
        </w:rPr>
        <w:t>йода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C45" w:rsidRPr="007F7ADA">
        <w:rPr>
          <w:rFonts w:ascii="Times New Roman" w:hAnsi="Times New Roman" w:cs="Times New Roman"/>
          <w:sz w:val="28"/>
          <w:szCs w:val="28"/>
        </w:rPr>
        <w:t>раствора 0,05 М</w:t>
      </w:r>
      <w:r w:rsidR="001A4F68" w:rsidRPr="007F7ADA">
        <w:rPr>
          <w:rFonts w:ascii="Times New Roman" w:hAnsi="Times New Roman" w:cs="Times New Roman"/>
          <w:sz w:val="28"/>
          <w:szCs w:val="28"/>
        </w:rPr>
        <w:t>, закрывают колбу пробкой и выдержива</w:t>
      </w:r>
      <w:r w:rsidR="00810CC5">
        <w:rPr>
          <w:rFonts w:ascii="Times New Roman" w:hAnsi="Times New Roman" w:cs="Times New Roman"/>
          <w:sz w:val="28"/>
          <w:szCs w:val="28"/>
        </w:rPr>
        <w:t>ют в т</w:t>
      </w:r>
      <w:r w:rsidR="00264379">
        <w:rPr>
          <w:rFonts w:ascii="Times New Roman" w:hAnsi="Times New Roman" w:cs="Times New Roman"/>
          <w:sz w:val="28"/>
          <w:szCs w:val="28"/>
        </w:rPr>
        <w:t>ёмном месте в течение 15 </w:t>
      </w:r>
      <w:r w:rsidR="001A4F68" w:rsidRPr="007F7ADA">
        <w:rPr>
          <w:rFonts w:ascii="Times New Roman" w:hAnsi="Times New Roman" w:cs="Times New Roman"/>
          <w:sz w:val="28"/>
          <w:szCs w:val="28"/>
        </w:rPr>
        <w:t>мин</w:t>
      </w:r>
      <w:r w:rsidR="00264379">
        <w:rPr>
          <w:rFonts w:ascii="Times New Roman" w:hAnsi="Times New Roman" w:cs="Times New Roman"/>
          <w:sz w:val="28"/>
          <w:szCs w:val="28"/>
        </w:rPr>
        <w:t>,</w:t>
      </w:r>
      <w:r w:rsidR="00520C45" w:rsidRPr="007F7ADA">
        <w:rPr>
          <w:rFonts w:ascii="Times New Roman" w:hAnsi="Times New Roman"/>
          <w:color w:val="000000"/>
          <w:sz w:val="28"/>
          <w:szCs w:val="28"/>
        </w:rPr>
        <w:t xml:space="preserve"> титруют </w:t>
      </w:r>
      <w:r w:rsidR="001A4F68" w:rsidRPr="007F7ADA">
        <w:rPr>
          <w:rFonts w:ascii="Times New Roman" w:hAnsi="Times New Roman"/>
          <w:color w:val="000000"/>
          <w:sz w:val="28"/>
          <w:szCs w:val="28"/>
        </w:rPr>
        <w:t>натрия тиосульфата раство</w:t>
      </w:r>
      <w:r w:rsidR="00810CC5">
        <w:rPr>
          <w:rFonts w:ascii="Times New Roman" w:hAnsi="Times New Roman"/>
          <w:color w:val="000000"/>
          <w:sz w:val="28"/>
          <w:szCs w:val="28"/>
        </w:rPr>
        <w:t>ром 0,1</w:t>
      </w:r>
      <w:r w:rsidR="00810CC5" w:rsidRPr="007F7ADA">
        <w:rPr>
          <w:rFonts w:ascii="Times New Roman" w:hAnsi="Times New Roman" w:cs="Times New Roman"/>
          <w:sz w:val="28"/>
          <w:szCs w:val="28"/>
        </w:rPr>
        <w:t> </w:t>
      </w:r>
      <w:r w:rsidR="001A4F68" w:rsidRPr="007F7ADA">
        <w:rPr>
          <w:rFonts w:ascii="Times New Roman" w:hAnsi="Times New Roman"/>
          <w:color w:val="000000"/>
          <w:sz w:val="28"/>
          <w:szCs w:val="28"/>
        </w:rPr>
        <w:t>М</w:t>
      </w:r>
      <w:r w:rsidR="00826494" w:rsidRPr="007F7A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4F68" w:rsidRPr="007F7ADA">
        <w:rPr>
          <w:rFonts w:ascii="Times New Roman" w:hAnsi="Times New Roman" w:cs="Times New Roman"/>
          <w:sz w:val="28"/>
          <w:szCs w:val="28"/>
        </w:rPr>
        <w:t>Индикатор приб</w:t>
      </w:r>
      <w:r w:rsidR="00810CC5">
        <w:rPr>
          <w:rFonts w:ascii="Times New Roman" w:hAnsi="Times New Roman" w:cs="Times New Roman"/>
          <w:sz w:val="28"/>
          <w:szCs w:val="28"/>
        </w:rPr>
        <w:t>авляют ближе к концу титрования</w:t>
      </w:r>
      <w:r w:rsidR="001A4F68" w:rsidRPr="007F7ADA">
        <w:rPr>
          <w:rFonts w:ascii="Times New Roman" w:hAnsi="Times New Roman" w:cs="Times New Roman"/>
          <w:sz w:val="28"/>
          <w:szCs w:val="28"/>
        </w:rPr>
        <w:t xml:space="preserve"> </w:t>
      </w:r>
      <w:r w:rsidR="007F3B71">
        <w:rPr>
          <w:rFonts w:ascii="Times New Roman" w:hAnsi="Times New Roman"/>
          <w:sz w:val="28"/>
          <w:szCs w:val="28"/>
        </w:rPr>
        <w:t>(</w:t>
      </w:r>
      <w:r w:rsidR="00810CC5">
        <w:rPr>
          <w:rFonts w:ascii="Times New Roman" w:hAnsi="Times New Roman"/>
          <w:sz w:val="28"/>
          <w:szCs w:val="28"/>
        </w:rPr>
        <w:t>и</w:t>
      </w:r>
      <w:r w:rsidR="00264379">
        <w:rPr>
          <w:rFonts w:ascii="Times New Roman" w:hAnsi="Times New Roman"/>
          <w:sz w:val="28"/>
          <w:szCs w:val="28"/>
        </w:rPr>
        <w:t>ндикатор –</w:t>
      </w:r>
      <w:r w:rsidR="00846FFD">
        <w:rPr>
          <w:rFonts w:ascii="Times New Roman" w:hAnsi="Times New Roman"/>
          <w:sz w:val="28"/>
          <w:szCs w:val="28"/>
        </w:rPr>
        <w:t xml:space="preserve"> </w:t>
      </w:r>
      <w:r w:rsidR="00826494" w:rsidRPr="007F7ADA">
        <w:rPr>
          <w:rFonts w:ascii="Times New Roman" w:hAnsi="Times New Roman" w:cs="Times New Roman"/>
          <w:sz w:val="28"/>
          <w:szCs w:val="28"/>
        </w:rPr>
        <w:t>1,0 мл крахма</w:t>
      </w:r>
      <w:r w:rsidR="00810CC5">
        <w:rPr>
          <w:rFonts w:ascii="Times New Roman" w:hAnsi="Times New Roman" w:cs="Times New Roman"/>
          <w:sz w:val="28"/>
          <w:szCs w:val="28"/>
        </w:rPr>
        <w:t xml:space="preserve">ла раствор 1 %, содержащий </w:t>
      </w:r>
      <w:r w:rsidR="007F3B71">
        <w:rPr>
          <w:rFonts w:ascii="Times New Roman" w:hAnsi="Times New Roman" w:cs="Times New Roman"/>
          <w:sz w:val="28"/>
          <w:szCs w:val="28"/>
        </w:rPr>
        <w:t>0,01</w:t>
      </w:r>
      <w:r w:rsidR="007F3B71" w:rsidRPr="007F7ADA">
        <w:rPr>
          <w:rFonts w:ascii="Times New Roman" w:hAnsi="Times New Roman" w:cs="Times New Roman"/>
          <w:sz w:val="28"/>
          <w:szCs w:val="28"/>
        </w:rPr>
        <w:t> </w:t>
      </w:r>
      <w:r w:rsidR="00826494" w:rsidRPr="007F7ADA">
        <w:rPr>
          <w:rFonts w:ascii="Times New Roman" w:hAnsi="Times New Roman" w:cs="Times New Roman"/>
          <w:sz w:val="28"/>
          <w:szCs w:val="28"/>
        </w:rPr>
        <w:t>% ртути(</w:t>
      </w:r>
      <w:r w:rsidR="00826494" w:rsidRPr="007F7A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3B71">
        <w:rPr>
          <w:rFonts w:ascii="Times New Roman" w:hAnsi="Times New Roman" w:cs="Times New Roman"/>
          <w:sz w:val="28"/>
          <w:szCs w:val="28"/>
        </w:rPr>
        <w:t>)</w:t>
      </w:r>
      <w:r w:rsidR="00826494" w:rsidRPr="007F7ADA">
        <w:rPr>
          <w:rFonts w:ascii="Times New Roman" w:hAnsi="Times New Roman"/>
          <w:sz w:val="28"/>
          <w:szCs w:val="28"/>
        </w:rPr>
        <w:t>)</w:t>
      </w:r>
      <w:r w:rsidR="007F3B71">
        <w:rPr>
          <w:rFonts w:ascii="Times New Roman" w:hAnsi="Times New Roman"/>
          <w:sz w:val="28"/>
          <w:szCs w:val="28"/>
        </w:rPr>
        <w:t>.</w:t>
      </w:r>
    </w:p>
    <w:p w:rsidR="00704ACC" w:rsidRPr="007F7ADA" w:rsidRDefault="00704ACC" w:rsidP="000206E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DA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E148C2" w:rsidRPr="007F7ADA" w:rsidRDefault="00704ACC" w:rsidP="000206EC">
      <w:pPr>
        <w:pStyle w:val="af2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ADA">
        <w:rPr>
          <w:rFonts w:ascii="Times New Roman" w:hAnsi="Times New Roman"/>
          <w:color w:val="000000"/>
          <w:sz w:val="28"/>
          <w:szCs w:val="28"/>
        </w:rPr>
        <w:t xml:space="preserve">1 мл раствора </w:t>
      </w:r>
      <w:r w:rsidR="00480BD4" w:rsidRPr="007F7ADA">
        <w:rPr>
          <w:rFonts w:ascii="Times New Roman" w:hAnsi="Times New Roman"/>
          <w:color w:val="000000"/>
          <w:sz w:val="28"/>
          <w:szCs w:val="28"/>
        </w:rPr>
        <w:t>йода</w:t>
      </w:r>
      <w:r w:rsidRPr="007F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86C" w:rsidRPr="007F7ADA">
        <w:rPr>
          <w:rFonts w:ascii="Times New Roman" w:hAnsi="Times New Roman"/>
          <w:color w:val="000000"/>
          <w:sz w:val="28"/>
          <w:szCs w:val="28"/>
        </w:rPr>
        <w:t>0,05</w:t>
      </w:r>
      <w:r w:rsidR="0077486C" w:rsidRPr="007F7ADA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77486C" w:rsidRPr="007F7ADA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7F7ADA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480BD4" w:rsidRPr="007F7ADA">
        <w:rPr>
          <w:rFonts w:ascii="Times New Roman" w:hAnsi="Times New Roman"/>
          <w:color w:val="000000"/>
          <w:sz w:val="28"/>
          <w:szCs w:val="28"/>
        </w:rPr>
        <w:t>30,73 </w:t>
      </w:r>
      <w:r w:rsidRPr="007F7ADA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480BD4" w:rsidRPr="007F7ADA">
        <w:rPr>
          <w:rFonts w:ascii="Times New Roman" w:hAnsi="Times New Roman"/>
          <w:color w:val="000000"/>
          <w:sz w:val="28"/>
          <w:szCs w:val="28"/>
        </w:rPr>
        <w:t>глутатиона</w:t>
      </w:r>
      <w:r w:rsidR="00774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BD4" w:rsidRPr="007F7ADA">
        <w:rPr>
          <w:rFonts w:ascii="Times New Roman" w:hAnsi="Times New Roman"/>
          <w:sz w:val="28"/>
          <w:szCs w:val="28"/>
          <w:lang w:val="en-US"/>
        </w:rPr>
        <w:t>C</w:t>
      </w:r>
      <w:r w:rsidR="00480BD4" w:rsidRPr="007F7ADA">
        <w:rPr>
          <w:rFonts w:ascii="Times New Roman" w:hAnsi="Times New Roman"/>
          <w:sz w:val="28"/>
          <w:szCs w:val="28"/>
          <w:vertAlign w:val="subscript"/>
        </w:rPr>
        <w:t>10</w:t>
      </w:r>
      <w:r w:rsidR="00480BD4" w:rsidRPr="007F7ADA">
        <w:rPr>
          <w:rFonts w:ascii="Times New Roman" w:hAnsi="Times New Roman"/>
          <w:sz w:val="28"/>
          <w:szCs w:val="28"/>
          <w:lang w:val="en-US"/>
        </w:rPr>
        <w:t>H</w:t>
      </w:r>
      <w:r w:rsidR="00480BD4" w:rsidRPr="007F7ADA">
        <w:rPr>
          <w:rFonts w:ascii="Times New Roman" w:hAnsi="Times New Roman"/>
          <w:sz w:val="28"/>
          <w:szCs w:val="28"/>
          <w:vertAlign w:val="subscript"/>
        </w:rPr>
        <w:t>17</w:t>
      </w:r>
      <w:r w:rsidR="00480BD4" w:rsidRPr="007F7ADA">
        <w:rPr>
          <w:rFonts w:ascii="Times New Roman" w:hAnsi="Times New Roman"/>
          <w:sz w:val="28"/>
          <w:szCs w:val="28"/>
          <w:lang w:val="en-US"/>
        </w:rPr>
        <w:t>N</w:t>
      </w:r>
      <w:r w:rsidR="00480BD4" w:rsidRPr="007F7ADA">
        <w:rPr>
          <w:rFonts w:ascii="Times New Roman" w:hAnsi="Times New Roman"/>
          <w:sz w:val="28"/>
          <w:szCs w:val="28"/>
          <w:vertAlign w:val="subscript"/>
        </w:rPr>
        <w:t>3</w:t>
      </w:r>
      <w:r w:rsidR="00480BD4" w:rsidRPr="007F7ADA">
        <w:rPr>
          <w:rFonts w:ascii="Times New Roman" w:hAnsi="Times New Roman"/>
          <w:sz w:val="28"/>
          <w:szCs w:val="28"/>
          <w:lang w:val="en-US"/>
        </w:rPr>
        <w:t>O</w:t>
      </w:r>
      <w:r w:rsidR="00480BD4" w:rsidRPr="007F7ADA">
        <w:rPr>
          <w:rFonts w:ascii="Times New Roman" w:hAnsi="Times New Roman"/>
          <w:sz w:val="28"/>
          <w:szCs w:val="28"/>
          <w:vertAlign w:val="subscript"/>
        </w:rPr>
        <w:t>6</w:t>
      </w:r>
      <w:r w:rsidR="00480BD4" w:rsidRPr="007F7ADA">
        <w:rPr>
          <w:rFonts w:ascii="Times New Roman" w:hAnsi="Times New Roman"/>
          <w:sz w:val="28"/>
          <w:szCs w:val="28"/>
          <w:lang w:val="en-US"/>
        </w:rPr>
        <w:t>S</w:t>
      </w:r>
      <w:r w:rsidRPr="007F7ADA">
        <w:rPr>
          <w:rFonts w:ascii="Times New Roman" w:hAnsi="Times New Roman"/>
          <w:sz w:val="28"/>
          <w:szCs w:val="28"/>
        </w:rPr>
        <w:t>.</w:t>
      </w:r>
    </w:p>
    <w:p w:rsidR="000206EC" w:rsidRDefault="000206EC" w:rsidP="000206EC">
      <w:pPr>
        <w:pStyle w:val="a3"/>
        <w:widowControl w:val="0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0206EC">
        <w:rPr>
          <w:color w:val="000000"/>
          <w:szCs w:val="28"/>
        </w:rPr>
        <w:t>ХРАНЕНИЕ</w:t>
      </w:r>
    </w:p>
    <w:p w:rsidR="00223880" w:rsidRDefault="0079428A" w:rsidP="000206EC">
      <w:pPr>
        <w:pStyle w:val="a3"/>
        <w:widowControl w:val="0"/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защищ</w:t>
      </w:r>
      <w:r w:rsidR="00197BE9">
        <w:rPr>
          <w:color w:val="000000"/>
          <w:szCs w:val="28"/>
        </w:rPr>
        <w:t>ё</w:t>
      </w:r>
      <w:r>
        <w:rPr>
          <w:color w:val="000000"/>
          <w:szCs w:val="28"/>
        </w:rPr>
        <w:t xml:space="preserve">нном от света месте. </w:t>
      </w:r>
    </w:p>
    <w:sectPr w:rsidR="00223880" w:rsidSect="000206EC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A8" w:rsidRDefault="005E2AA8" w:rsidP="0095382A">
      <w:pPr>
        <w:spacing w:after="0" w:line="240" w:lineRule="auto"/>
      </w:pPr>
      <w:r>
        <w:separator/>
      </w:r>
    </w:p>
  </w:endnote>
  <w:endnote w:type="continuationSeparator" w:id="0">
    <w:p w:rsidR="005E2AA8" w:rsidRDefault="005E2AA8" w:rsidP="0095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AA8" w:rsidRPr="0095382A" w:rsidRDefault="00885F38" w:rsidP="0095382A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38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2AA8" w:rsidRPr="009538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38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6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38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A8" w:rsidRDefault="005E2AA8" w:rsidP="0095382A">
      <w:pPr>
        <w:spacing w:after="0" w:line="240" w:lineRule="auto"/>
      </w:pPr>
      <w:r>
        <w:separator/>
      </w:r>
    </w:p>
  </w:footnote>
  <w:footnote w:type="continuationSeparator" w:id="0">
    <w:p w:rsidR="005E2AA8" w:rsidRDefault="005E2AA8" w:rsidP="0095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880"/>
    <w:rsid w:val="0000432D"/>
    <w:rsid w:val="0000735F"/>
    <w:rsid w:val="00016455"/>
    <w:rsid w:val="000206EC"/>
    <w:rsid w:val="00024959"/>
    <w:rsid w:val="000342E2"/>
    <w:rsid w:val="00040111"/>
    <w:rsid w:val="000673FA"/>
    <w:rsid w:val="00072D4E"/>
    <w:rsid w:val="000766F7"/>
    <w:rsid w:val="00076CCF"/>
    <w:rsid w:val="000816DD"/>
    <w:rsid w:val="00094495"/>
    <w:rsid w:val="000B736E"/>
    <w:rsid w:val="00100DB6"/>
    <w:rsid w:val="001215FF"/>
    <w:rsid w:val="00122A26"/>
    <w:rsid w:val="001251C2"/>
    <w:rsid w:val="0013595A"/>
    <w:rsid w:val="00142B18"/>
    <w:rsid w:val="00151754"/>
    <w:rsid w:val="001565DE"/>
    <w:rsid w:val="001625A8"/>
    <w:rsid w:val="0016692D"/>
    <w:rsid w:val="00173972"/>
    <w:rsid w:val="0018562E"/>
    <w:rsid w:val="00187496"/>
    <w:rsid w:val="00197BE9"/>
    <w:rsid w:val="001A3217"/>
    <w:rsid w:val="001A4F68"/>
    <w:rsid w:val="001B2ED2"/>
    <w:rsid w:val="001B59F2"/>
    <w:rsid w:val="001C1C54"/>
    <w:rsid w:val="001C661D"/>
    <w:rsid w:val="001D0F9A"/>
    <w:rsid w:val="001D7040"/>
    <w:rsid w:val="001E281F"/>
    <w:rsid w:val="00211AFD"/>
    <w:rsid w:val="00223880"/>
    <w:rsid w:val="002270A0"/>
    <w:rsid w:val="00227352"/>
    <w:rsid w:val="0023454F"/>
    <w:rsid w:val="00261D86"/>
    <w:rsid w:val="00264379"/>
    <w:rsid w:val="0026438D"/>
    <w:rsid w:val="00266E46"/>
    <w:rsid w:val="002C121D"/>
    <w:rsid w:val="002C4975"/>
    <w:rsid w:val="002E5F99"/>
    <w:rsid w:val="002F6D23"/>
    <w:rsid w:val="002F773A"/>
    <w:rsid w:val="003050B8"/>
    <w:rsid w:val="003148AD"/>
    <w:rsid w:val="003277D6"/>
    <w:rsid w:val="00331E96"/>
    <w:rsid w:val="00337D09"/>
    <w:rsid w:val="00342386"/>
    <w:rsid w:val="003439E3"/>
    <w:rsid w:val="0037638E"/>
    <w:rsid w:val="00385FD5"/>
    <w:rsid w:val="00394942"/>
    <w:rsid w:val="003B7C87"/>
    <w:rsid w:val="003D3F5A"/>
    <w:rsid w:val="003D5D75"/>
    <w:rsid w:val="003D71E2"/>
    <w:rsid w:val="003E22AE"/>
    <w:rsid w:val="004063FA"/>
    <w:rsid w:val="004068E1"/>
    <w:rsid w:val="00413E2E"/>
    <w:rsid w:val="00437BF1"/>
    <w:rsid w:val="004534E8"/>
    <w:rsid w:val="0047331C"/>
    <w:rsid w:val="00477AFB"/>
    <w:rsid w:val="00480BD4"/>
    <w:rsid w:val="004957DC"/>
    <w:rsid w:val="004958DA"/>
    <w:rsid w:val="004E6F19"/>
    <w:rsid w:val="004F7709"/>
    <w:rsid w:val="004F7A8D"/>
    <w:rsid w:val="0051581A"/>
    <w:rsid w:val="00516D2A"/>
    <w:rsid w:val="00520C45"/>
    <w:rsid w:val="00522149"/>
    <w:rsid w:val="00557E35"/>
    <w:rsid w:val="005708AD"/>
    <w:rsid w:val="00581517"/>
    <w:rsid w:val="00593148"/>
    <w:rsid w:val="00595D20"/>
    <w:rsid w:val="005A44E9"/>
    <w:rsid w:val="005A4FA7"/>
    <w:rsid w:val="005A7701"/>
    <w:rsid w:val="005C0E6A"/>
    <w:rsid w:val="005C5E4C"/>
    <w:rsid w:val="005E2AA8"/>
    <w:rsid w:val="005F674F"/>
    <w:rsid w:val="005F78D2"/>
    <w:rsid w:val="00604C6C"/>
    <w:rsid w:val="006132B2"/>
    <w:rsid w:val="006150B7"/>
    <w:rsid w:val="006222E5"/>
    <w:rsid w:val="0062269A"/>
    <w:rsid w:val="00622C46"/>
    <w:rsid w:val="00655220"/>
    <w:rsid w:val="00680E3E"/>
    <w:rsid w:val="0069237E"/>
    <w:rsid w:val="006B11F7"/>
    <w:rsid w:val="006B1B26"/>
    <w:rsid w:val="006C6E8E"/>
    <w:rsid w:val="006E2FDE"/>
    <w:rsid w:val="006F0256"/>
    <w:rsid w:val="006F17C9"/>
    <w:rsid w:val="00704ACC"/>
    <w:rsid w:val="00722FA7"/>
    <w:rsid w:val="0074655F"/>
    <w:rsid w:val="00752E78"/>
    <w:rsid w:val="00764500"/>
    <w:rsid w:val="007648E6"/>
    <w:rsid w:val="0077237F"/>
    <w:rsid w:val="0077486C"/>
    <w:rsid w:val="00781EF0"/>
    <w:rsid w:val="0079428A"/>
    <w:rsid w:val="007B61E3"/>
    <w:rsid w:val="007C090A"/>
    <w:rsid w:val="007C4A62"/>
    <w:rsid w:val="007D4E8C"/>
    <w:rsid w:val="007E1916"/>
    <w:rsid w:val="007E57FF"/>
    <w:rsid w:val="007E671F"/>
    <w:rsid w:val="007E6BD1"/>
    <w:rsid w:val="007F0654"/>
    <w:rsid w:val="007F3B71"/>
    <w:rsid w:val="007F7ADA"/>
    <w:rsid w:val="008020F8"/>
    <w:rsid w:val="00805967"/>
    <w:rsid w:val="00810CC5"/>
    <w:rsid w:val="00813779"/>
    <w:rsid w:val="008151A4"/>
    <w:rsid w:val="00826494"/>
    <w:rsid w:val="0084209F"/>
    <w:rsid w:val="008458F0"/>
    <w:rsid w:val="00846FFD"/>
    <w:rsid w:val="00862CD5"/>
    <w:rsid w:val="00864FBB"/>
    <w:rsid w:val="0086653A"/>
    <w:rsid w:val="00881AA4"/>
    <w:rsid w:val="00885F38"/>
    <w:rsid w:val="0089019C"/>
    <w:rsid w:val="008A5657"/>
    <w:rsid w:val="008D2E37"/>
    <w:rsid w:val="008D31BA"/>
    <w:rsid w:val="008D79E7"/>
    <w:rsid w:val="008F0322"/>
    <w:rsid w:val="009020B3"/>
    <w:rsid w:val="009146D4"/>
    <w:rsid w:val="00937478"/>
    <w:rsid w:val="00937789"/>
    <w:rsid w:val="0095382A"/>
    <w:rsid w:val="00955205"/>
    <w:rsid w:val="00964171"/>
    <w:rsid w:val="00964693"/>
    <w:rsid w:val="0096587D"/>
    <w:rsid w:val="009825AF"/>
    <w:rsid w:val="009863BD"/>
    <w:rsid w:val="009946D5"/>
    <w:rsid w:val="009A6FB9"/>
    <w:rsid w:val="009C4EF4"/>
    <w:rsid w:val="009C64B6"/>
    <w:rsid w:val="009C6935"/>
    <w:rsid w:val="009D0225"/>
    <w:rsid w:val="009E1624"/>
    <w:rsid w:val="009E60CA"/>
    <w:rsid w:val="00A05132"/>
    <w:rsid w:val="00A05C48"/>
    <w:rsid w:val="00A11EB8"/>
    <w:rsid w:val="00A206B0"/>
    <w:rsid w:val="00A25D55"/>
    <w:rsid w:val="00A34660"/>
    <w:rsid w:val="00A36EAB"/>
    <w:rsid w:val="00A372F9"/>
    <w:rsid w:val="00A57314"/>
    <w:rsid w:val="00A655DF"/>
    <w:rsid w:val="00A8506F"/>
    <w:rsid w:val="00A87775"/>
    <w:rsid w:val="00A964D5"/>
    <w:rsid w:val="00AB2DC6"/>
    <w:rsid w:val="00AC6B7C"/>
    <w:rsid w:val="00AD57B7"/>
    <w:rsid w:val="00AD7234"/>
    <w:rsid w:val="00AE3987"/>
    <w:rsid w:val="00AE6026"/>
    <w:rsid w:val="00AE662D"/>
    <w:rsid w:val="00AF0E45"/>
    <w:rsid w:val="00B22F83"/>
    <w:rsid w:val="00B27460"/>
    <w:rsid w:val="00B30CAD"/>
    <w:rsid w:val="00B330DC"/>
    <w:rsid w:val="00B3446A"/>
    <w:rsid w:val="00B35B45"/>
    <w:rsid w:val="00B37B5C"/>
    <w:rsid w:val="00B400F4"/>
    <w:rsid w:val="00B43C6D"/>
    <w:rsid w:val="00B829DB"/>
    <w:rsid w:val="00B85D92"/>
    <w:rsid w:val="00B93C6B"/>
    <w:rsid w:val="00B94E07"/>
    <w:rsid w:val="00BA1EAD"/>
    <w:rsid w:val="00BB2F18"/>
    <w:rsid w:val="00BC4E5C"/>
    <w:rsid w:val="00BE602F"/>
    <w:rsid w:val="00BF42CB"/>
    <w:rsid w:val="00BF6EF7"/>
    <w:rsid w:val="00BF7D0D"/>
    <w:rsid w:val="00C10FE5"/>
    <w:rsid w:val="00C20ADD"/>
    <w:rsid w:val="00C43618"/>
    <w:rsid w:val="00C57118"/>
    <w:rsid w:val="00C66A21"/>
    <w:rsid w:val="00C90E4A"/>
    <w:rsid w:val="00C95E20"/>
    <w:rsid w:val="00CA409F"/>
    <w:rsid w:val="00CB1A69"/>
    <w:rsid w:val="00CB4641"/>
    <w:rsid w:val="00CC4B5B"/>
    <w:rsid w:val="00D10EF5"/>
    <w:rsid w:val="00D328C7"/>
    <w:rsid w:val="00D44A1B"/>
    <w:rsid w:val="00D86018"/>
    <w:rsid w:val="00D86BCC"/>
    <w:rsid w:val="00D9093C"/>
    <w:rsid w:val="00DA3AE7"/>
    <w:rsid w:val="00DA63F7"/>
    <w:rsid w:val="00DB572C"/>
    <w:rsid w:val="00DC078A"/>
    <w:rsid w:val="00DD3298"/>
    <w:rsid w:val="00DD5CDB"/>
    <w:rsid w:val="00DE3D86"/>
    <w:rsid w:val="00E05410"/>
    <w:rsid w:val="00E148C2"/>
    <w:rsid w:val="00E16634"/>
    <w:rsid w:val="00E21CF6"/>
    <w:rsid w:val="00E27F52"/>
    <w:rsid w:val="00E43F1A"/>
    <w:rsid w:val="00E4569F"/>
    <w:rsid w:val="00E470C5"/>
    <w:rsid w:val="00E62E77"/>
    <w:rsid w:val="00E80972"/>
    <w:rsid w:val="00E846F3"/>
    <w:rsid w:val="00E93895"/>
    <w:rsid w:val="00EA5782"/>
    <w:rsid w:val="00EA5D03"/>
    <w:rsid w:val="00EB3479"/>
    <w:rsid w:val="00ED0735"/>
    <w:rsid w:val="00EF3215"/>
    <w:rsid w:val="00EF71B2"/>
    <w:rsid w:val="00F31BA9"/>
    <w:rsid w:val="00F3303B"/>
    <w:rsid w:val="00F40A1B"/>
    <w:rsid w:val="00F625C7"/>
    <w:rsid w:val="00F97450"/>
    <w:rsid w:val="00FA28F7"/>
    <w:rsid w:val="00FB7394"/>
    <w:rsid w:val="00FC4D4A"/>
    <w:rsid w:val="00FD4316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9B1DF5-48BE-4AFA-98FA-360956A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880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8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aliases w:val="Plain Text Char"/>
    <w:basedOn w:val="a"/>
    <w:link w:val="a6"/>
    <w:rsid w:val="002238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223880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6C6E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6C6E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6C6E8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A05C48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C48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C09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090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09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09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090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5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382A"/>
  </w:style>
  <w:style w:type="paragraph" w:styleId="af0">
    <w:name w:val="footer"/>
    <w:basedOn w:val="a"/>
    <w:link w:val="af1"/>
    <w:uiPriority w:val="99"/>
    <w:unhideWhenUsed/>
    <w:rsid w:val="0095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382A"/>
  </w:style>
  <w:style w:type="paragraph" w:styleId="af2">
    <w:name w:val="List"/>
    <w:basedOn w:val="a"/>
    <w:rsid w:val="00704AC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2">
    <w:name w:val="Обычный2"/>
    <w:basedOn w:val="a"/>
    <w:rsid w:val="0089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93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82BE-2617-4375-B5A2-E83042BE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7</cp:revision>
  <dcterms:created xsi:type="dcterms:W3CDTF">2023-06-02T13:37:00Z</dcterms:created>
  <dcterms:modified xsi:type="dcterms:W3CDTF">2023-07-03T07:08:00Z</dcterms:modified>
</cp:coreProperties>
</file>